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32C" w:rsidRPr="00635B2E" w:rsidRDefault="0049656B" w:rsidP="00AE032C">
      <w:pPr>
        <w:jc w:val="right"/>
        <w:rPr>
          <w:rFonts w:cs="Times New Roman"/>
          <w:szCs w:val="24"/>
        </w:rPr>
      </w:pPr>
      <w:r>
        <w:rPr>
          <w:rFonts w:cs="Times New Roman"/>
          <w:b/>
          <w:noProof/>
          <w:szCs w:val="24"/>
          <w:lang w:eastAsia="pl-PL"/>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-300990</wp:posOffset>
                </wp:positionV>
                <wp:extent cx="3185795" cy="1236980"/>
                <wp:effectExtent l="635" t="1270" r="444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123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16173" w:rsidRPr="00817B44" w:rsidRDefault="00016173" w:rsidP="00AE032C">
                            <w:pPr>
                              <w:rPr>
                                <w:rFonts w:ascii="Arial" w:hAnsi="Arial" w:cs="Arial"/>
                                <w:b/>
                                <w:bCs/>
                                <w:sz w:val="16"/>
                              </w:rPr>
                            </w:pPr>
                          </w:p>
                          <w:p w:rsidR="00016173" w:rsidRPr="00920573" w:rsidRDefault="00016173" w:rsidP="00C3588A">
                            <w:pPr>
                              <w:spacing w:after="0" w:line="240" w:lineRule="auto"/>
                              <w:jc w:val="center"/>
                              <w:rPr>
                                <w:b/>
                                <w:bCs/>
                                <w:sz w:val="22"/>
                              </w:rPr>
                            </w:pPr>
                            <w:r>
                              <w:rPr>
                                <w:b/>
                                <w:bCs/>
                                <w:noProof/>
                                <w:sz w:val="22"/>
                                <w:lang w:eastAsia="pl-PL"/>
                              </w:rPr>
                              <w:drawing>
                                <wp:inline distT="0" distB="0" distL="0" distR="0">
                                  <wp:extent cx="323850" cy="33337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016173" w:rsidRPr="00920573" w:rsidRDefault="00016173" w:rsidP="00C3588A">
                            <w:pPr>
                              <w:spacing w:after="0" w:line="240" w:lineRule="auto"/>
                              <w:jc w:val="center"/>
                              <w:rPr>
                                <w:b/>
                                <w:bCs/>
                                <w:sz w:val="22"/>
                              </w:rPr>
                            </w:pPr>
                            <w:r w:rsidRPr="00920573">
                              <w:rPr>
                                <w:b/>
                                <w:bCs/>
                                <w:sz w:val="22"/>
                              </w:rPr>
                              <w:t>4 WOJSKOWY SZPITAL KLINICZNY</w:t>
                            </w:r>
                          </w:p>
                          <w:p w:rsidR="00016173" w:rsidRPr="00920573" w:rsidRDefault="00016173" w:rsidP="00C3588A">
                            <w:pPr>
                              <w:spacing w:after="0" w:line="240" w:lineRule="auto"/>
                              <w:jc w:val="center"/>
                              <w:rPr>
                                <w:b/>
                                <w:bCs/>
                                <w:sz w:val="22"/>
                              </w:rPr>
                            </w:pPr>
                            <w:r w:rsidRPr="00920573">
                              <w:rPr>
                                <w:b/>
                                <w:bCs/>
                                <w:sz w:val="22"/>
                              </w:rPr>
                              <w:t>z POLIKLINKĄ SP ZOZ</w:t>
                            </w:r>
                            <w:r>
                              <w:rPr>
                                <w:b/>
                                <w:bCs/>
                                <w:sz w:val="22"/>
                              </w:rPr>
                              <w:t xml:space="preserve"> we Wrocławiu</w:t>
                            </w:r>
                          </w:p>
                          <w:p w:rsidR="00016173" w:rsidRPr="00920573" w:rsidRDefault="00016173" w:rsidP="00C3588A">
                            <w:pPr>
                              <w:spacing w:after="0" w:line="240" w:lineRule="auto"/>
                              <w:jc w:val="center"/>
                              <w:rPr>
                                <w:sz w:val="22"/>
                              </w:rPr>
                            </w:pPr>
                            <w:r w:rsidRPr="00920573">
                              <w:rPr>
                                <w:sz w:val="22"/>
                              </w:rPr>
                              <w:t>50-981 Wrocław, ul.</w:t>
                            </w:r>
                            <w:r>
                              <w:rPr>
                                <w:sz w:val="22"/>
                              </w:rPr>
                              <w:t xml:space="preserve"> </w:t>
                            </w:r>
                            <w:r w:rsidRPr="00920573">
                              <w:rPr>
                                <w:sz w:val="22"/>
                              </w:rPr>
                              <w:t>R. Weigla 5</w:t>
                            </w:r>
                          </w:p>
                          <w:p w:rsidR="00016173" w:rsidRPr="00817B44" w:rsidRDefault="00016173" w:rsidP="00AE032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1pt;margin-top:-23.7pt;width:250.85pt;height:9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tBtQIAALc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" filled="f" stroked="f" strokeweight="0">
                <v:textbox>
                  <w:txbxContent>
                    <w:p w:rsidR="00016173" w:rsidRPr="00817B44" w:rsidRDefault="00016173" w:rsidP="00AE032C">
                      <w:pPr>
                        <w:rPr>
                          <w:rFonts w:ascii="Arial" w:hAnsi="Arial" w:cs="Arial"/>
                          <w:b/>
                          <w:bCs/>
                          <w:sz w:val="16"/>
                        </w:rPr>
                      </w:pPr>
                    </w:p>
                    <w:p w:rsidR="00016173" w:rsidRPr="00920573" w:rsidRDefault="00016173" w:rsidP="00C3588A">
                      <w:pPr>
                        <w:spacing w:after="0" w:line="240" w:lineRule="auto"/>
                        <w:jc w:val="center"/>
                        <w:rPr>
                          <w:b/>
                          <w:bCs/>
                          <w:sz w:val="22"/>
                        </w:rPr>
                      </w:pPr>
                      <w:r>
                        <w:rPr>
                          <w:b/>
                          <w:bCs/>
                          <w:noProof/>
                          <w:sz w:val="22"/>
                          <w:lang w:eastAsia="pl-PL"/>
                        </w:rPr>
                        <w:drawing>
                          <wp:inline distT="0" distB="0" distL="0" distR="0">
                            <wp:extent cx="323850" cy="333375"/>
                            <wp:effectExtent l="1905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3850" cy="333375"/>
                                    </a:xfrm>
                                    <a:prstGeom prst="rect">
                                      <a:avLst/>
                                    </a:prstGeom>
                                    <a:noFill/>
                                    <a:ln w="9525">
                                      <a:noFill/>
                                      <a:miter lim="800000"/>
                                      <a:headEnd/>
                                      <a:tailEnd/>
                                    </a:ln>
                                  </pic:spPr>
                                </pic:pic>
                              </a:graphicData>
                            </a:graphic>
                          </wp:inline>
                        </w:drawing>
                      </w:r>
                    </w:p>
                    <w:p w:rsidR="00016173" w:rsidRPr="00920573" w:rsidRDefault="00016173" w:rsidP="00C3588A">
                      <w:pPr>
                        <w:spacing w:after="0" w:line="240" w:lineRule="auto"/>
                        <w:jc w:val="center"/>
                        <w:rPr>
                          <w:b/>
                          <w:bCs/>
                          <w:sz w:val="22"/>
                        </w:rPr>
                      </w:pPr>
                      <w:r w:rsidRPr="00920573">
                        <w:rPr>
                          <w:b/>
                          <w:bCs/>
                          <w:sz w:val="22"/>
                        </w:rPr>
                        <w:t>4 WOJSKOWY SZPITAL KLINICZNY</w:t>
                      </w:r>
                    </w:p>
                    <w:p w:rsidR="00016173" w:rsidRPr="00920573" w:rsidRDefault="00016173" w:rsidP="00C3588A">
                      <w:pPr>
                        <w:spacing w:after="0" w:line="240" w:lineRule="auto"/>
                        <w:jc w:val="center"/>
                        <w:rPr>
                          <w:b/>
                          <w:bCs/>
                          <w:sz w:val="22"/>
                        </w:rPr>
                      </w:pPr>
                      <w:r w:rsidRPr="00920573">
                        <w:rPr>
                          <w:b/>
                          <w:bCs/>
                          <w:sz w:val="22"/>
                        </w:rPr>
                        <w:t>z POLIKLINKĄ SP ZOZ</w:t>
                      </w:r>
                      <w:r>
                        <w:rPr>
                          <w:b/>
                          <w:bCs/>
                          <w:sz w:val="22"/>
                        </w:rPr>
                        <w:t xml:space="preserve"> we Wrocławiu</w:t>
                      </w:r>
                    </w:p>
                    <w:p w:rsidR="00016173" w:rsidRPr="00920573" w:rsidRDefault="00016173" w:rsidP="00C3588A">
                      <w:pPr>
                        <w:spacing w:after="0" w:line="240" w:lineRule="auto"/>
                        <w:jc w:val="center"/>
                        <w:rPr>
                          <w:sz w:val="22"/>
                        </w:rPr>
                      </w:pPr>
                      <w:r w:rsidRPr="00920573">
                        <w:rPr>
                          <w:sz w:val="22"/>
                        </w:rPr>
                        <w:t>50-981 Wrocław, ul.</w:t>
                      </w:r>
                      <w:r>
                        <w:rPr>
                          <w:sz w:val="22"/>
                        </w:rPr>
                        <w:t xml:space="preserve"> </w:t>
                      </w:r>
                      <w:r w:rsidRPr="00920573">
                        <w:rPr>
                          <w:sz w:val="22"/>
                        </w:rPr>
                        <w:t>R. Weigla 5</w:t>
                      </w:r>
                    </w:p>
                    <w:p w:rsidR="00016173" w:rsidRPr="00817B44" w:rsidRDefault="00016173" w:rsidP="00AE032C">
                      <w:pPr>
                        <w:rPr>
                          <w:rFonts w:ascii="Arial" w:hAnsi="Arial" w:cs="Arial"/>
                        </w:rPr>
                      </w:pPr>
                    </w:p>
                  </w:txbxContent>
                </v:textbox>
              </v:shape>
            </w:pict>
          </mc:Fallback>
        </mc:AlternateContent>
      </w:r>
      <w:r w:rsidR="008C44F5">
        <w:rPr>
          <w:rFonts w:cs="Times New Roman"/>
          <w:szCs w:val="24"/>
        </w:rPr>
        <w:t>Wrocław,</w:t>
      </w:r>
      <w:r w:rsidR="00F76872">
        <w:rPr>
          <w:rFonts w:cs="Times New Roman"/>
          <w:szCs w:val="24"/>
        </w:rPr>
        <w:t>09.05</w:t>
      </w:r>
      <w:r w:rsidR="00257642">
        <w:rPr>
          <w:rFonts w:cs="Times New Roman"/>
          <w:szCs w:val="24"/>
        </w:rPr>
        <w:t>.</w:t>
      </w:r>
      <w:r w:rsidR="00DA66D0">
        <w:rPr>
          <w:rFonts w:cs="Times New Roman"/>
          <w:szCs w:val="24"/>
        </w:rPr>
        <w:t>201</w:t>
      </w:r>
      <w:r w:rsidR="00D24072">
        <w:rPr>
          <w:rFonts w:cs="Times New Roman"/>
          <w:szCs w:val="24"/>
        </w:rPr>
        <w:t>8</w:t>
      </w:r>
      <w:r w:rsidR="00AE032C" w:rsidRPr="00635B2E">
        <w:rPr>
          <w:rFonts w:cs="Times New Roman"/>
          <w:szCs w:val="24"/>
        </w:rPr>
        <w:t>r.</w:t>
      </w:r>
    </w:p>
    <w:p w:rsidR="00AE032C" w:rsidRPr="00635B2E" w:rsidRDefault="00AE032C" w:rsidP="00AE032C">
      <w:pPr>
        <w:jc w:val="right"/>
        <w:rPr>
          <w:rFonts w:cs="Times New Roman"/>
          <w:szCs w:val="24"/>
        </w:rPr>
      </w:pPr>
    </w:p>
    <w:p w:rsidR="00AE032C" w:rsidRPr="00635B2E" w:rsidRDefault="00AE032C" w:rsidP="00AE032C">
      <w:pPr>
        <w:tabs>
          <w:tab w:val="left" w:pos="285"/>
        </w:tabs>
        <w:rPr>
          <w:rFonts w:cs="Times New Roman"/>
          <w:b/>
          <w:szCs w:val="24"/>
        </w:rPr>
      </w:pPr>
      <w:r w:rsidRPr="00635B2E">
        <w:rPr>
          <w:rFonts w:cs="Times New Roman"/>
          <w:b/>
          <w:szCs w:val="24"/>
        </w:rPr>
        <w:tab/>
      </w:r>
    </w:p>
    <w:p w:rsidR="00D14EE8" w:rsidRDefault="00D14EE8" w:rsidP="00AE032C">
      <w:pPr>
        <w:spacing w:after="0" w:line="240" w:lineRule="auto"/>
        <w:jc w:val="center"/>
        <w:rPr>
          <w:rFonts w:eastAsia="Times New Roman" w:cs="Times New Roman"/>
          <w:b/>
          <w:bCs/>
          <w:szCs w:val="24"/>
          <w:lang w:eastAsia="pl-PL"/>
        </w:rPr>
      </w:pPr>
    </w:p>
    <w:p w:rsidR="00AE032C" w:rsidRPr="00635B2E" w:rsidRDefault="003D02C9" w:rsidP="00AE032C">
      <w:pPr>
        <w:spacing w:after="0" w:line="240" w:lineRule="auto"/>
        <w:jc w:val="center"/>
        <w:rPr>
          <w:rFonts w:eastAsia="Times New Roman" w:cs="Times New Roman"/>
          <w:b/>
          <w:bCs/>
          <w:szCs w:val="24"/>
          <w:lang w:eastAsia="pl-PL"/>
        </w:rPr>
      </w:pPr>
      <w:r>
        <w:rPr>
          <w:rFonts w:eastAsia="Times New Roman" w:cs="Times New Roman"/>
          <w:b/>
          <w:bCs/>
          <w:szCs w:val="24"/>
          <w:lang w:eastAsia="pl-PL"/>
        </w:rPr>
        <w:t xml:space="preserve">WYJASNIENIA I </w:t>
      </w:r>
      <w:r w:rsidR="004C6182" w:rsidRPr="00635B2E">
        <w:rPr>
          <w:rFonts w:eastAsia="Times New Roman" w:cs="Times New Roman"/>
          <w:b/>
          <w:bCs/>
          <w:szCs w:val="24"/>
          <w:lang w:eastAsia="pl-PL"/>
        </w:rPr>
        <w:t xml:space="preserve">MODYFIKACJA </w:t>
      </w:r>
      <w:r w:rsidR="00AE032C" w:rsidRPr="00635B2E">
        <w:rPr>
          <w:rFonts w:eastAsia="Times New Roman" w:cs="Times New Roman"/>
          <w:b/>
          <w:bCs/>
          <w:szCs w:val="24"/>
          <w:lang w:eastAsia="pl-PL"/>
        </w:rPr>
        <w:t>TREŚCI</w:t>
      </w:r>
    </w:p>
    <w:p w:rsidR="00AE032C" w:rsidRDefault="00AE032C" w:rsidP="00AE032C">
      <w:pPr>
        <w:spacing w:after="0" w:line="240" w:lineRule="auto"/>
        <w:jc w:val="center"/>
        <w:rPr>
          <w:rFonts w:eastAsia="Times New Roman" w:cs="Times New Roman"/>
          <w:b/>
          <w:bCs/>
          <w:szCs w:val="24"/>
          <w:lang w:eastAsia="pl-PL"/>
        </w:rPr>
      </w:pPr>
      <w:r w:rsidRPr="00635B2E">
        <w:rPr>
          <w:rFonts w:eastAsia="Times New Roman" w:cs="Times New Roman"/>
          <w:b/>
          <w:bCs/>
          <w:szCs w:val="24"/>
          <w:lang w:eastAsia="pl-PL"/>
        </w:rPr>
        <w:t xml:space="preserve">SPECYFIKACJI ISTOTNYCH WARUNKÓW ZAMÓWIENIA </w:t>
      </w:r>
    </w:p>
    <w:p w:rsidR="00C55553" w:rsidRPr="00635B2E" w:rsidRDefault="00C55553" w:rsidP="00AE032C">
      <w:pPr>
        <w:spacing w:after="0" w:line="240" w:lineRule="auto"/>
        <w:jc w:val="center"/>
        <w:rPr>
          <w:rFonts w:eastAsia="Times New Roman" w:cs="Times New Roman"/>
          <w:b/>
          <w:bCs/>
          <w:szCs w:val="24"/>
          <w:lang w:eastAsia="pl-PL"/>
        </w:rPr>
      </w:pPr>
    </w:p>
    <w:p w:rsidR="003E6025" w:rsidRPr="00D24072" w:rsidRDefault="001420FE" w:rsidP="00DA66D0">
      <w:pPr>
        <w:autoSpaceDE w:val="0"/>
        <w:autoSpaceDN w:val="0"/>
        <w:adjustRightInd w:val="0"/>
        <w:jc w:val="both"/>
        <w:rPr>
          <w:rFonts w:eastAsia="Calibri" w:cs="Times New Roman"/>
          <w:b/>
          <w:i/>
          <w:sz w:val="22"/>
        </w:rPr>
      </w:pPr>
      <w:r w:rsidRPr="00D24072">
        <w:rPr>
          <w:rFonts w:eastAsia="Times New Roman" w:cs="Times New Roman"/>
          <w:b/>
          <w:i/>
          <w:iCs/>
          <w:sz w:val="22"/>
          <w:lang w:eastAsia="pl-PL"/>
        </w:rPr>
        <w:t>dotyczy:</w:t>
      </w:r>
      <w:r w:rsidRPr="00D24072">
        <w:rPr>
          <w:rFonts w:eastAsia="Times New Roman" w:cs="Times New Roman"/>
          <w:b/>
          <w:bCs/>
          <w:i/>
          <w:iCs/>
          <w:sz w:val="22"/>
          <w:lang w:eastAsia="pl-PL"/>
        </w:rPr>
        <w:t xml:space="preserve"> przetargu nieograniczonego na</w:t>
      </w:r>
      <w:r w:rsidR="00B84751" w:rsidRPr="00D24072">
        <w:rPr>
          <w:rFonts w:eastAsia="Calibri" w:cs="Times New Roman"/>
          <w:b/>
          <w:i/>
          <w:sz w:val="22"/>
        </w:rPr>
        <w:t xml:space="preserve"> </w:t>
      </w:r>
      <w:r w:rsidR="00FD2B0A" w:rsidRPr="00D24072">
        <w:rPr>
          <w:rFonts w:eastAsia="Times New Roman" w:cs="Times New Roman"/>
          <w:b/>
          <w:i/>
          <w:szCs w:val="24"/>
          <w:lang w:eastAsia="pl-PL"/>
        </w:rPr>
        <w:t xml:space="preserve">dostawę </w:t>
      </w:r>
      <w:r w:rsidR="00D24072" w:rsidRPr="00D24072">
        <w:rPr>
          <w:rFonts w:eastAsia="Calibri" w:cs="Times New Roman"/>
          <w:b/>
          <w:i/>
          <w:szCs w:val="24"/>
          <w:lang w:eastAsia="pl-PL"/>
        </w:rPr>
        <w:t>materiałów medycznych dla Klinicznego Oddziału Neurochirurgii wraz z najmem instrumentarium</w:t>
      </w:r>
      <w:r w:rsidR="00D24072" w:rsidRPr="00D24072">
        <w:rPr>
          <w:rFonts w:eastAsia="Times New Roman" w:cs="Times New Roman"/>
          <w:b/>
          <w:i/>
          <w:szCs w:val="24"/>
          <w:lang w:eastAsia="pl-PL"/>
        </w:rPr>
        <w:t xml:space="preserve">, </w:t>
      </w:r>
      <w:r w:rsidR="00D24072" w:rsidRPr="00D24072">
        <w:rPr>
          <w:rFonts w:eastAsia="Times New Roman" w:cs="Times New Roman"/>
          <w:i/>
          <w:szCs w:val="24"/>
          <w:lang w:eastAsia="pl-PL"/>
        </w:rPr>
        <w:t xml:space="preserve"> </w:t>
      </w:r>
      <w:r w:rsidR="00D24072" w:rsidRPr="00D24072">
        <w:rPr>
          <w:rFonts w:eastAsia="Times New Roman" w:cs="Times New Roman"/>
          <w:b/>
          <w:i/>
          <w:szCs w:val="24"/>
          <w:lang w:eastAsia="pl-PL"/>
        </w:rPr>
        <w:t>znak sprawy  37/WZM/2018</w:t>
      </w:r>
    </w:p>
    <w:p w:rsidR="003D02C9" w:rsidRPr="00B60969" w:rsidRDefault="003D02C9" w:rsidP="003D02C9">
      <w:pPr>
        <w:spacing w:after="0" w:line="240" w:lineRule="auto"/>
        <w:jc w:val="both"/>
        <w:rPr>
          <w:rFonts w:eastAsia="Times New Roman" w:cs="Times New Roman"/>
          <w:b/>
          <w:bCs/>
          <w:color w:val="000000"/>
          <w:sz w:val="22"/>
          <w:lang w:eastAsia="pl-PL"/>
        </w:rPr>
      </w:pPr>
    </w:p>
    <w:p w:rsidR="003D02C9" w:rsidRPr="00B60969" w:rsidRDefault="003D02C9" w:rsidP="006F087F">
      <w:pPr>
        <w:spacing w:after="0" w:line="240" w:lineRule="auto"/>
        <w:ind w:firstLine="709"/>
        <w:jc w:val="both"/>
        <w:rPr>
          <w:rFonts w:eastAsia="Times New Roman" w:cs="Times New Roman"/>
          <w:b/>
          <w:bCs/>
          <w:sz w:val="22"/>
          <w:lang w:eastAsia="pl-PL"/>
        </w:rPr>
      </w:pPr>
      <w:r w:rsidRPr="00B60969">
        <w:rPr>
          <w:rFonts w:eastAsia="Times New Roman" w:cs="Times New Roman"/>
          <w:sz w:val="22"/>
          <w:lang w:eastAsia="pl-PL"/>
        </w:rPr>
        <w:t>Zamawiający 4 Wojskowy Szpital Kliniczny z Polikliniką SP ZOZ we Wrocławiu działając  na podstawie art. 38 ust.1 ,2 i 4 ustawy Prawo zamówień publicznych (</w:t>
      </w:r>
      <w:proofErr w:type="spellStart"/>
      <w:r w:rsidRPr="00B60969">
        <w:rPr>
          <w:rFonts w:eastAsia="Times New Roman" w:cs="Times New Roman"/>
          <w:sz w:val="22"/>
          <w:lang w:eastAsia="pl-PL"/>
        </w:rPr>
        <w:t>t.j</w:t>
      </w:r>
      <w:proofErr w:type="spellEnd"/>
      <w:r w:rsidRPr="00B60969">
        <w:rPr>
          <w:rFonts w:eastAsia="Times New Roman" w:cs="Times New Roman"/>
          <w:sz w:val="22"/>
          <w:lang w:eastAsia="pl-PL"/>
        </w:rPr>
        <w:t>. Dz. U. 2017 poz. 1579  z późn.zm.) dalej PZP informuje, że wpłynęło zapytanie o wyjaśnienie treści specyfikacji istotnych warunków zamówienia w ww. postępowaniu przetargowym:</w:t>
      </w:r>
      <w:r w:rsidRPr="00B60969">
        <w:rPr>
          <w:rFonts w:eastAsia="Times New Roman" w:cs="Times New Roman"/>
          <w:b/>
          <w:bCs/>
          <w:sz w:val="22"/>
          <w:lang w:eastAsia="pl-PL"/>
        </w:rPr>
        <w:t> </w:t>
      </w:r>
    </w:p>
    <w:p w:rsidR="003D02C9" w:rsidRPr="007228B9" w:rsidRDefault="003D02C9" w:rsidP="006F087F">
      <w:pPr>
        <w:pStyle w:val="ox-9d0c10e9ef-msonormal"/>
        <w:spacing w:after="0"/>
        <w:jc w:val="both"/>
        <w:rPr>
          <w:color w:val="333333"/>
          <w:sz w:val="22"/>
          <w:szCs w:val="22"/>
        </w:rPr>
      </w:pPr>
      <w:r w:rsidRPr="007228B9">
        <w:rPr>
          <w:b/>
          <w:sz w:val="22"/>
          <w:szCs w:val="22"/>
          <w:u w:val="single"/>
        </w:rPr>
        <w:t>Pytanie nr 1</w:t>
      </w:r>
      <w:r w:rsidRPr="007228B9">
        <w:rPr>
          <w:sz w:val="22"/>
          <w:szCs w:val="22"/>
        </w:rPr>
        <w:t>–</w:t>
      </w:r>
      <w:r w:rsidRPr="007228B9">
        <w:rPr>
          <w:b/>
          <w:bCs/>
          <w:color w:val="333333"/>
          <w:sz w:val="22"/>
          <w:szCs w:val="22"/>
        </w:rPr>
        <w:t xml:space="preserve"> Pakiet nr 3: </w:t>
      </w:r>
      <w:r w:rsidRPr="007228B9">
        <w:rPr>
          <w:color w:val="333333"/>
          <w:sz w:val="22"/>
          <w:szCs w:val="22"/>
        </w:rPr>
        <w:t xml:space="preserve">Czy Zamawiający wydzieli z pakietu nr 3 pozycję 1 - </w:t>
      </w:r>
      <w:r w:rsidRPr="007228B9">
        <w:rPr>
          <w:color w:val="000000"/>
          <w:sz w:val="22"/>
          <w:szCs w:val="22"/>
        </w:rPr>
        <w:t>Stabilizację odcinka szyjnego klatkami międzytrzonowymi, komplet: 1 klatka szyjna, 1 substytut kostny, tym samym tworząc odrębny pakiet oraz dopuści do zaoferowania</w:t>
      </w:r>
      <w:r w:rsidRPr="007228B9">
        <w:rPr>
          <w:color w:val="333333"/>
          <w:sz w:val="22"/>
          <w:szCs w:val="22"/>
        </w:rPr>
        <w:t xml:space="preserve"> niesterylną klatkę szyjną w zakresie wysokości od 4 do 9mm z dwoma kolcami na powierzchni górnej implantu wraz z substytutem kostnym w monobloku (100%TCP) oraz sterylną klatkę z tytanu komórkowego o porowatości 650-700 µm, przerastającą kością w około 80% objętości powierzchni całości implantu, po użyciu której jest możliwość wykonania badania MRI bez ryzyka zakłócenia obrazu (kompatybilny z protokołem T2-spc-tra)?</w:t>
      </w:r>
    </w:p>
    <w:p w:rsidR="003C5B8F" w:rsidRDefault="003D02C9" w:rsidP="006F087F">
      <w:pPr>
        <w:pStyle w:val="ox-9d0c10e9ef-msonormal"/>
        <w:spacing w:after="0"/>
        <w:jc w:val="both"/>
        <w:rPr>
          <w:b/>
          <w:sz w:val="22"/>
        </w:rPr>
      </w:pPr>
      <w:r w:rsidRPr="00B60969">
        <w:rPr>
          <w:b/>
          <w:sz w:val="22"/>
        </w:rPr>
        <w:t xml:space="preserve">Odpowiedź na pytanie nr </w:t>
      </w:r>
      <w:r>
        <w:rPr>
          <w:b/>
          <w:sz w:val="22"/>
        </w:rPr>
        <w:t>1: Tak, Zamawiający</w:t>
      </w:r>
      <w:r w:rsidR="003C5B8F">
        <w:rPr>
          <w:b/>
          <w:sz w:val="22"/>
        </w:rPr>
        <w:t xml:space="preserve"> dopuszcza.</w:t>
      </w:r>
    </w:p>
    <w:p w:rsidR="003D02C9" w:rsidRDefault="003C5B8F" w:rsidP="006F087F">
      <w:pPr>
        <w:pStyle w:val="ox-9d0c10e9ef-msonormal"/>
        <w:spacing w:after="0"/>
        <w:jc w:val="both"/>
        <w:rPr>
          <w:b/>
          <w:sz w:val="22"/>
        </w:rPr>
      </w:pPr>
      <w:r>
        <w:rPr>
          <w:b/>
          <w:sz w:val="22"/>
        </w:rPr>
        <w:t>Zamawiający z pakietu nr 3 wydziela pakiet nr 3a</w:t>
      </w:r>
      <w:r w:rsidR="00FD49D4">
        <w:rPr>
          <w:b/>
          <w:sz w:val="22"/>
        </w:rPr>
        <w:t xml:space="preserve"> </w:t>
      </w:r>
      <w:r w:rsidR="003D02C9">
        <w:rPr>
          <w:b/>
          <w:sz w:val="22"/>
        </w:rPr>
        <w:t xml:space="preserve">  i </w:t>
      </w:r>
      <w:r w:rsidR="006F087F">
        <w:rPr>
          <w:b/>
          <w:sz w:val="22"/>
        </w:rPr>
        <w:t xml:space="preserve">  </w:t>
      </w:r>
      <w:r w:rsidR="003D02C9">
        <w:rPr>
          <w:b/>
          <w:sz w:val="22"/>
        </w:rPr>
        <w:t xml:space="preserve">odpowiednio </w:t>
      </w:r>
      <w:r w:rsidR="006F087F">
        <w:rPr>
          <w:b/>
          <w:sz w:val="22"/>
        </w:rPr>
        <w:t xml:space="preserve"> </w:t>
      </w:r>
      <w:r w:rsidR="003D02C9">
        <w:rPr>
          <w:b/>
          <w:sz w:val="22"/>
        </w:rPr>
        <w:t>modyfikuje treść SIWZ</w:t>
      </w:r>
      <w:r w:rsidR="006F087F">
        <w:rPr>
          <w:b/>
          <w:sz w:val="22"/>
        </w:rPr>
        <w:t xml:space="preserve"> </w:t>
      </w:r>
      <w:r w:rsidR="003D02C9">
        <w:rPr>
          <w:b/>
          <w:sz w:val="22"/>
        </w:rPr>
        <w:t xml:space="preserve">. </w:t>
      </w:r>
      <w:r w:rsidR="003D02C9">
        <w:rPr>
          <w:i/>
          <w:sz w:val="22"/>
        </w:rPr>
        <w:t>.</w:t>
      </w:r>
    </w:p>
    <w:p w:rsidR="003D02C9" w:rsidRDefault="006F087F" w:rsidP="006F087F">
      <w:pPr>
        <w:pStyle w:val="ox-9d0c10e9ef-msonormal"/>
        <w:spacing w:after="0"/>
        <w:jc w:val="both"/>
        <w:rPr>
          <w:color w:val="333333"/>
          <w:sz w:val="22"/>
          <w:szCs w:val="22"/>
        </w:rPr>
      </w:pPr>
      <w:r>
        <w:rPr>
          <w:b/>
          <w:sz w:val="22"/>
        </w:rPr>
        <w:t xml:space="preserve"> </w:t>
      </w:r>
      <w:r w:rsidR="003D02C9" w:rsidRPr="007228B9">
        <w:rPr>
          <w:b/>
          <w:sz w:val="22"/>
          <w:szCs w:val="22"/>
          <w:u w:val="single"/>
        </w:rPr>
        <w:t xml:space="preserve">Pytanie nr </w:t>
      </w:r>
      <w:r w:rsidR="003D02C9">
        <w:rPr>
          <w:b/>
          <w:sz w:val="22"/>
          <w:szCs w:val="22"/>
          <w:u w:val="single"/>
        </w:rPr>
        <w:t>2</w:t>
      </w:r>
      <w:r w:rsidR="003D02C9" w:rsidRPr="007228B9">
        <w:rPr>
          <w:sz w:val="22"/>
          <w:szCs w:val="22"/>
        </w:rPr>
        <w:t>–</w:t>
      </w:r>
      <w:r w:rsidR="003D02C9" w:rsidRPr="007228B9">
        <w:rPr>
          <w:b/>
          <w:bCs/>
          <w:color w:val="333333"/>
          <w:sz w:val="22"/>
          <w:szCs w:val="22"/>
        </w:rPr>
        <w:t xml:space="preserve"> Pakiet nr 3:</w:t>
      </w:r>
      <w:r w:rsidR="003D02C9">
        <w:rPr>
          <w:b/>
          <w:bCs/>
          <w:color w:val="333333"/>
          <w:sz w:val="22"/>
          <w:szCs w:val="22"/>
        </w:rPr>
        <w:t xml:space="preserve">  </w:t>
      </w:r>
      <w:r w:rsidR="003D02C9" w:rsidRPr="007228B9">
        <w:rPr>
          <w:color w:val="333333"/>
          <w:sz w:val="22"/>
          <w:szCs w:val="22"/>
        </w:rPr>
        <w:t>Czy Zamawiający dopuści do zaoferowania niesterylną klatkę szyjną w zakresie wysokości od 4 do 9mm z dwoma kolcami na powierzchni górnej implantu wraz z substytutem kostnym w monobloku (100% TCP) oraz niesterylne śruby oraz płytkę w rozmiarach długości od 20 do 80mm (skok co 2,5mm), szerokości: 16mm oraz grubości: 1,6mm? Pozostałe wymagane parametry – zgodne z SIWZ.</w:t>
      </w:r>
    </w:p>
    <w:p w:rsidR="003D02C9" w:rsidRPr="007228B9" w:rsidRDefault="003D02C9" w:rsidP="006F087F">
      <w:pPr>
        <w:pStyle w:val="ox-9d0c10e9ef-msonormal"/>
        <w:spacing w:after="0"/>
        <w:jc w:val="both"/>
        <w:rPr>
          <w:color w:val="333333"/>
          <w:sz w:val="22"/>
          <w:szCs w:val="22"/>
        </w:rPr>
      </w:pPr>
      <w:r w:rsidRPr="00B60969">
        <w:rPr>
          <w:b/>
          <w:sz w:val="22"/>
        </w:rPr>
        <w:t xml:space="preserve">Odpowiedź na pytanie nr </w:t>
      </w:r>
      <w:r>
        <w:rPr>
          <w:b/>
          <w:sz w:val="22"/>
        </w:rPr>
        <w:t>2:   Tak, Zamawiający dopuszcza.</w:t>
      </w:r>
    </w:p>
    <w:p w:rsidR="003D02C9" w:rsidRDefault="003D02C9" w:rsidP="006F087F">
      <w:pPr>
        <w:pStyle w:val="ox-9d0c10e9ef-msonormal"/>
        <w:spacing w:after="0"/>
        <w:jc w:val="both"/>
        <w:rPr>
          <w:rFonts w:ascii="Helvetica" w:hAnsi="Helvetica" w:cs="Helvetica"/>
          <w:color w:val="333333"/>
          <w:sz w:val="20"/>
          <w:szCs w:val="20"/>
        </w:rPr>
      </w:pPr>
      <w:r w:rsidRPr="007228B9">
        <w:rPr>
          <w:b/>
          <w:bCs/>
          <w:color w:val="333333"/>
          <w:sz w:val="22"/>
          <w:szCs w:val="22"/>
        </w:rPr>
        <w:t> </w:t>
      </w:r>
      <w:r w:rsidRPr="007228B9">
        <w:rPr>
          <w:b/>
          <w:sz w:val="22"/>
          <w:szCs w:val="22"/>
          <w:u w:val="single"/>
        </w:rPr>
        <w:t xml:space="preserve">Pytanie nr </w:t>
      </w:r>
      <w:r>
        <w:rPr>
          <w:b/>
          <w:sz w:val="22"/>
          <w:szCs w:val="22"/>
          <w:u w:val="single"/>
        </w:rPr>
        <w:t>3</w:t>
      </w:r>
      <w:r w:rsidRPr="007228B9">
        <w:rPr>
          <w:sz w:val="22"/>
          <w:szCs w:val="22"/>
        </w:rPr>
        <w:t>–</w:t>
      </w:r>
      <w:r w:rsidRPr="007228B9">
        <w:rPr>
          <w:b/>
          <w:bCs/>
          <w:color w:val="333333"/>
          <w:sz w:val="22"/>
          <w:szCs w:val="22"/>
        </w:rPr>
        <w:t xml:space="preserve"> Pakiet nr</w:t>
      </w:r>
      <w:r>
        <w:rPr>
          <w:b/>
          <w:bCs/>
          <w:color w:val="333333"/>
          <w:sz w:val="22"/>
          <w:szCs w:val="22"/>
        </w:rPr>
        <w:t xml:space="preserve"> </w:t>
      </w:r>
      <w:r w:rsidRPr="007228B9">
        <w:rPr>
          <w:b/>
          <w:bCs/>
          <w:color w:val="333333"/>
          <w:sz w:val="22"/>
          <w:szCs w:val="22"/>
        </w:rPr>
        <w:t xml:space="preserve"> 9:</w:t>
      </w:r>
      <w:r>
        <w:rPr>
          <w:b/>
          <w:bCs/>
          <w:color w:val="333333"/>
          <w:sz w:val="22"/>
          <w:szCs w:val="22"/>
        </w:rPr>
        <w:t xml:space="preserve"> </w:t>
      </w:r>
      <w:r w:rsidRPr="007228B9">
        <w:rPr>
          <w:color w:val="333333"/>
          <w:sz w:val="22"/>
          <w:szCs w:val="22"/>
        </w:rPr>
        <w:t xml:space="preserve">Czy Zamawiający w pakiecie nr 9 wymaga zaoferowania stabilizacji </w:t>
      </w:r>
      <w:proofErr w:type="spellStart"/>
      <w:r w:rsidRPr="007228B9">
        <w:rPr>
          <w:color w:val="333333"/>
          <w:sz w:val="22"/>
          <w:szCs w:val="22"/>
        </w:rPr>
        <w:t>transpedikularnej</w:t>
      </w:r>
      <w:proofErr w:type="spellEnd"/>
      <w:r w:rsidRPr="007228B9">
        <w:rPr>
          <w:color w:val="333333"/>
          <w:sz w:val="22"/>
          <w:szCs w:val="22"/>
        </w:rPr>
        <w:t xml:space="preserve"> kręgosłupa piersiowego i lędźwiowego wraz z instrumentarium, w której skład kompletu wchodzą: </w:t>
      </w:r>
      <w:r w:rsidRPr="007228B9">
        <w:rPr>
          <w:color w:val="000000"/>
          <w:sz w:val="22"/>
          <w:szCs w:val="22"/>
        </w:rPr>
        <w:t xml:space="preserve">4 śruby standard, podwójnie gwintowane w części korowej wraz z elementem blokującym (stałym i przesuwnym), 4 śruby </w:t>
      </w:r>
      <w:proofErr w:type="spellStart"/>
      <w:r w:rsidRPr="007228B9">
        <w:rPr>
          <w:color w:val="000000"/>
          <w:sz w:val="22"/>
          <w:szCs w:val="22"/>
        </w:rPr>
        <w:t>kanałowane</w:t>
      </w:r>
      <w:proofErr w:type="spellEnd"/>
      <w:r w:rsidRPr="007228B9">
        <w:rPr>
          <w:color w:val="000000"/>
          <w:sz w:val="22"/>
          <w:szCs w:val="22"/>
        </w:rPr>
        <w:t xml:space="preserve">, podwójnie gwintowane w części korowej wraz z elementem blokującym (stałym i przesuwnym), 4 gwintowane, jednorazowe, stalowe i </w:t>
      </w:r>
      <w:proofErr w:type="spellStart"/>
      <w:r w:rsidRPr="007228B9">
        <w:rPr>
          <w:color w:val="000000"/>
          <w:sz w:val="22"/>
          <w:szCs w:val="22"/>
        </w:rPr>
        <w:t>PEEKowe</w:t>
      </w:r>
      <w:proofErr w:type="spellEnd"/>
      <w:r w:rsidRPr="007228B9">
        <w:rPr>
          <w:color w:val="000000"/>
          <w:sz w:val="22"/>
          <w:szCs w:val="22"/>
        </w:rPr>
        <w:t xml:space="preserve"> adaptery do podania cementu (końcówka </w:t>
      </w:r>
      <w:proofErr w:type="spellStart"/>
      <w:r w:rsidRPr="007228B9">
        <w:rPr>
          <w:color w:val="000000"/>
          <w:sz w:val="22"/>
          <w:szCs w:val="22"/>
        </w:rPr>
        <w:t>luer</w:t>
      </w:r>
      <w:proofErr w:type="spellEnd"/>
      <w:r w:rsidRPr="007228B9">
        <w:rPr>
          <w:color w:val="000000"/>
          <w:sz w:val="22"/>
          <w:szCs w:val="22"/>
        </w:rPr>
        <w:t xml:space="preserve"> lock), 2 pręty, 1 łącznik poprzeczny/domino/</w:t>
      </w:r>
      <w:proofErr w:type="spellStart"/>
      <w:r w:rsidRPr="007228B9">
        <w:rPr>
          <w:color w:val="000000"/>
          <w:sz w:val="22"/>
          <w:szCs w:val="22"/>
        </w:rPr>
        <w:t>stapler</w:t>
      </w:r>
      <w:proofErr w:type="spellEnd"/>
      <w:r w:rsidRPr="007228B9">
        <w:rPr>
          <w:color w:val="000000"/>
          <w:sz w:val="22"/>
          <w:szCs w:val="22"/>
        </w:rPr>
        <w:t>? W tabeli cenowej ilość elementów składowych stabilizacji w przeliczeniu na wymaganą ilość kompletów jest niezgodna?</w:t>
      </w:r>
    </w:p>
    <w:p w:rsidR="003D02C9" w:rsidRPr="00B60969" w:rsidRDefault="003D02C9" w:rsidP="006F087F">
      <w:pPr>
        <w:pStyle w:val="ox-9d0c10e9ef-msonormal"/>
        <w:spacing w:after="0"/>
        <w:rPr>
          <w:sz w:val="22"/>
        </w:rPr>
      </w:pPr>
      <w:r>
        <w:rPr>
          <w:rFonts w:ascii="Helvetica" w:hAnsi="Helvetica" w:cs="Helvetica"/>
          <w:color w:val="333333"/>
          <w:sz w:val="20"/>
          <w:szCs w:val="20"/>
        </w:rPr>
        <w:t> </w:t>
      </w:r>
      <w:r w:rsidRPr="00B60969">
        <w:rPr>
          <w:b/>
          <w:sz w:val="22"/>
        </w:rPr>
        <w:t xml:space="preserve">Odpowiedź na pytanie nr </w:t>
      </w:r>
      <w:r>
        <w:rPr>
          <w:b/>
          <w:sz w:val="22"/>
        </w:rPr>
        <w:t xml:space="preserve">3:  Zgodnie z modyfikacją SIWZ poniżej </w:t>
      </w:r>
    </w:p>
    <w:p w:rsidR="003D02C9" w:rsidRPr="00B60969" w:rsidRDefault="003D02C9" w:rsidP="003D02C9">
      <w:pPr>
        <w:spacing w:after="0" w:line="240" w:lineRule="auto"/>
        <w:jc w:val="both"/>
        <w:rPr>
          <w:rFonts w:cs="Times New Roman"/>
          <w:sz w:val="22"/>
        </w:rPr>
      </w:pPr>
    </w:p>
    <w:p w:rsidR="00992F37" w:rsidRPr="006F087F" w:rsidRDefault="00146EDB" w:rsidP="007F4129">
      <w:pPr>
        <w:spacing w:after="0" w:line="240" w:lineRule="auto"/>
        <w:ind w:firstLine="709"/>
        <w:jc w:val="both"/>
        <w:rPr>
          <w:rFonts w:eastAsia="Calibri" w:cs="Times New Roman"/>
          <w:b/>
          <w:color w:val="000000"/>
          <w:szCs w:val="24"/>
          <w:lang w:eastAsia="ar-SA"/>
        </w:rPr>
      </w:pPr>
      <w:r w:rsidRPr="006F087F">
        <w:rPr>
          <w:rFonts w:eastAsia="Times New Roman" w:cs="Times New Roman"/>
          <w:szCs w:val="24"/>
          <w:lang w:eastAsia="pl-PL"/>
        </w:rPr>
        <w:t xml:space="preserve">Zamawiający </w:t>
      </w:r>
      <w:r w:rsidR="003D02C9" w:rsidRPr="006F087F">
        <w:rPr>
          <w:rFonts w:eastAsia="Times New Roman" w:cs="Times New Roman"/>
          <w:szCs w:val="24"/>
          <w:lang w:eastAsia="pl-PL"/>
        </w:rPr>
        <w:t xml:space="preserve"> </w:t>
      </w:r>
      <w:r w:rsidR="00992F37" w:rsidRPr="006F087F">
        <w:rPr>
          <w:rFonts w:eastAsia="Calibri" w:cs="Times New Roman"/>
          <w:b/>
          <w:color w:val="000000"/>
          <w:szCs w:val="24"/>
          <w:lang w:eastAsia="ar-SA"/>
        </w:rPr>
        <w:t xml:space="preserve">modyfikuje </w:t>
      </w:r>
      <w:r w:rsidR="007F4129" w:rsidRPr="006F087F">
        <w:rPr>
          <w:rFonts w:eastAsia="Calibri" w:cs="Times New Roman"/>
          <w:b/>
          <w:color w:val="000000"/>
          <w:szCs w:val="24"/>
          <w:lang w:eastAsia="ar-SA"/>
        </w:rPr>
        <w:t xml:space="preserve"> SIWZ </w:t>
      </w:r>
      <w:r w:rsidR="00D24072" w:rsidRPr="006F087F">
        <w:rPr>
          <w:rFonts w:eastAsia="Calibri" w:cs="Times New Roman"/>
          <w:b/>
          <w:color w:val="000000"/>
          <w:szCs w:val="24"/>
          <w:lang w:eastAsia="ar-SA"/>
        </w:rPr>
        <w:t xml:space="preserve">w zakresie </w:t>
      </w:r>
      <w:r w:rsidR="007F4129" w:rsidRPr="006F087F">
        <w:rPr>
          <w:rFonts w:eastAsia="Calibri" w:cs="Times New Roman"/>
          <w:b/>
          <w:color w:val="000000"/>
          <w:szCs w:val="24"/>
          <w:lang w:eastAsia="ar-SA"/>
        </w:rPr>
        <w:t xml:space="preserve"> </w:t>
      </w:r>
      <w:r w:rsidR="007F4129" w:rsidRPr="006F087F">
        <w:rPr>
          <w:rFonts w:eastAsia="Calibri" w:cs="Times New Roman"/>
          <w:b/>
          <w:color w:val="000000"/>
          <w:szCs w:val="24"/>
          <w:u w:val="single"/>
          <w:lang w:eastAsia="ar-SA"/>
        </w:rPr>
        <w:t>pakietu nr</w:t>
      </w:r>
      <w:r w:rsidR="00D24072" w:rsidRPr="006F087F">
        <w:rPr>
          <w:rFonts w:eastAsia="Calibri" w:cs="Times New Roman"/>
          <w:b/>
          <w:color w:val="000000"/>
          <w:szCs w:val="24"/>
          <w:u w:val="single"/>
          <w:lang w:eastAsia="ar-SA"/>
        </w:rPr>
        <w:t xml:space="preserve"> </w:t>
      </w:r>
      <w:r w:rsidR="003D02C9" w:rsidRPr="006F087F">
        <w:rPr>
          <w:rFonts w:eastAsia="Calibri" w:cs="Times New Roman"/>
          <w:b/>
          <w:color w:val="000000"/>
          <w:szCs w:val="24"/>
          <w:u w:val="single"/>
          <w:lang w:eastAsia="ar-SA"/>
        </w:rPr>
        <w:t>3 i</w:t>
      </w:r>
      <w:r w:rsidR="00D24072" w:rsidRPr="006F087F">
        <w:rPr>
          <w:rFonts w:eastAsia="Calibri" w:cs="Times New Roman"/>
          <w:b/>
          <w:color w:val="000000"/>
          <w:szCs w:val="24"/>
          <w:u w:val="single"/>
          <w:lang w:eastAsia="ar-SA"/>
        </w:rPr>
        <w:t xml:space="preserve"> 9</w:t>
      </w:r>
      <w:r w:rsidR="00992F37" w:rsidRPr="006F087F">
        <w:rPr>
          <w:rFonts w:eastAsia="Calibri" w:cs="Times New Roman"/>
          <w:b/>
          <w:color w:val="000000"/>
          <w:szCs w:val="24"/>
          <w:lang w:eastAsia="ar-SA"/>
        </w:rPr>
        <w:t>, co sku</w:t>
      </w:r>
      <w:r w:rsidR="00D14EE8" w:rsidRPr="006F087F">
        <w:rPr>
          <w:rFonts w:eastAsia="Calibri" w:cs="Times New Roman"/>
          <w:b/>
          <w:color w:val="000000"/>
          <w:szCs w:val="24"/>
          <w:lang w:eastAsia="ar-SA"/>
        </w:rPr>
        <w:t>t</w:t>
      </w:r>
      <w:r w:rsidR="00992F37" w:rsidRPr="006F087F">
        <w:rPr>
          <w:rFonts w:eastAsia="Calibri" w:cs="Times New Roman"/>
          <w:b/>
          <w:color w:val="000000"/>
          <w:szCs w:val="24"/>
          <w:lang w:eastAsia="ar-SA"/>
        </w:rPr>
        <w:t>kuje zmianą w rozdziale III i VII SIWZ oraz w załączniku nr 2</w:t>
      </w:r>
      <w:r w:rsidR="003D02C9" w:rsidRPr="006F087F">
        <w:rPr>
          <w:rFonts w:eastAsia="Calibri" w:cs="Times New Roman"/>
          <w:b/>
          <w:color w:val="000000"/>
          <w:szCs w:val="24"/>
          <w:lang w:eastAsia="ar-SA"/>
        </w:rPr>
        <w:t xml:space="preserve"> i w załączniku nr 3 </w:t>
      </w:r>
      <w:r w:rsidR="00992F37" w:rsidRPr="006F087F">
        <w:rPr>
          <w:rFonts w:eastAsia="Calibri" w:cs="Times New Roman"/>
          <w:b/>
          <w:color w:val="000000"/>
          <w:szCs w:val="24"/>
          <w:lang w:eastAsia="ar-SA"/>
        </w:rPr>
        <w:t xml:space="preserve"> do SIWZ</w:t>
      </w:r>
      <w:r w:rsidR="00140F65" w:rsidRPr="006F087F">
        <w:rPr>
          <w:rFonts w:eastAsia="Calibri" w:cs="Times New Roman"/>
          <w:b/>
          <w:color w:val="000000"/>
          <w:szCs w:val="24"/>
          <w:lang w:eastAsia="ar-SA"/>
        </w:rPr>
        <w:t xml:space="preserve">  </w:t>
      </w:r>
      <w:r w:rsidR="003D02C9" w:rsidRPr="006F087F">
        <w:rPr>
          <w:rFonts w:eastAsia="Calibri" w:cs="Times New Roman"/>
          <w:b/>
          <w:color w:val="000000"/>
          <w:szCs w:val="24"/>
          <w:lang w:eastAsia="ar-SA"/>
        </w:rPr>
        <w:t>(</w:t>
      </w:r>
      <w:r w:rsidR="00992F37" w:rsidRPr="006F087F">
        <w:rPr>
          <w:rFonts w:eastAsia="Times New Roman" w:cs="Times New Roman"/>
          <w:b/>
          <w:szCs w:val="24"/>
          <w:lang w:eastAsia="pl-PL"/>
        </w:rPr>
        <w:t>do pobrania poniżej</w:t>
      </w:r>
      <w:r w:rsidR="0073651B" w:rsidRPr="006F087F">
        <w:rPr>
          <w:rFonts w:eastAsia="Times New Roman" w:cs="Times New Roman"/>
          <w:b/>
          <w:szCs w:val="24"/>
          <w:lang w:eastAsia="pl-PL"/>
        </w:rPr>
        <w:t>)</w:t>
      </w:r>
      <w:r w:rsidR="00992F37" w:rsidRPr="006F087F">
        <w:rPr>
          <w:rFonts w:eastAsia="Calibri" w:cs="Times New Roman"/>
          <w:b/>
          <w:color w:val="000000"/>
          <w:szCs w:val="24"/>
          <w:lang w:eastAsia="ar-SA"/>
        </w:rPr>
        <w:t>:</w:t>
      </w:r>
    </w:p>
    <w:p w:rsidR="00140F65" w:rsidRPr="00140F65" w:rsidRDefault="00D24072" w:rsidP="00140F65">
      <w:pPr>
        <w:spacing w:after="0" w:line="240" w:lineRule="auto"/>
        <w:ind w:left="708" w:firstLine="709"/>
        <w:jc w:val="both"/>
        <w:rPr>
          <w:rFonts w:eastAsia="Times New Roman" w:cs="Times New Roman"/>
          <w:b/>
          <w:sz w:val="20"/>
          <w:szCs w:val="20"/>
          <w:u w:val="single"/>
          <w:lang w:eastAsia="pl-PL"/>
        </w:rPr>
      </w:pPr>
      <w:r w:rsidRPr="006F087F">
        <w:rPr>
          <w:rFonts w:eastAsia="Times New Roman" w:cs="Times New Roman"/>
          <w:b/>
          <w:szCs w:val="24"/>
          <w:u w:val="single"/>
          <w:lang w:eastAsia="pl-PL"/>
        </w:rPr>
        <w:t>-</w:t>
      </w:r>
      <w:r w:rsidRPr="006F087F">
        <w:rPr>
          <w:rFonts w:eastAsia="Times New Roman" w:cs="Times New Roman"/>
          <w:b/>
          <w:szCs w:val="24"/>
          <w:u w:val="single"/>
          <w:lang w:eastAsia="pl-PL"/>
        </w:rPr>
        <w:tab/>
        <w:t>ROZDZIAŁ III.    WARUNKI UDZIAŁU W POSTĘPOWANIU ORAZ</w:t>
      </w:r>
      <w:r w:rsidRPr="00D24072">
        <w:rPr>
          <w:rFonts w:eastAsia="Times New Roman" w:cs="Times New Roman"/>
          <w:b/>
          <w:sz w:val="20"/>
          <w:szCs w:val="20"/>
          <w:u w:val="single"/>
          <w:lang w:eastAsia="pl-PL"/>
        </w:rPr>
        <w:t xml:space="preserve"> OPIS </w:t>
      </w:r>
      <w:r w:rsidRPr="00D24072">
        <w:rPr>
          <w:rFonts w:eastAsia="Times New Roman" w:cs="Times New Roman"/>
          <w:b/>
          <w:bCs/>
          <w:sz w:val="20"/>
          <w:szCs w:val="20"/>
          <w:u w:val="single"/>
          <w:lang w:eastAsia="pl-PL"/>
        </w:rPr>
        <w:t>SPOSOBU DOKONYWANIA OCENY SPEŁNIENIA TYCH WARUNKÓW</w:t>
      </w:r>
      <w:r w:rsidR="00140F65" w:rsidRPr="00140F65">
        <w:rPr>
          <w:rFonts w:eastAsia="Times New Roman" w:cs="Times New Roman"/>
          <w:b/>
          <w:sz w:val="20"/>
          <w:szCs w:val="20"/>
          <w:u w:val="single"/>
          <w:lang w:eastAsia="pl-PL"/>
        </w:rPr>
        <w:t xml:space="preserve"> oraz   </w:t>
      </w:r>
      <w:r w:rsidR="00140F65">
        <w:rPr>
          <w:rFonts w:eastAsia="Times New Roman" w:cs="Times New Roman"/>
          <w:b/>
          <w:sz w:val="20"/>
          <w:szCs w:val="20"/>
          <w:u w:val="single"/>
          <w:lang w:eastAsia="pl-PL"/>
        </w:rPr>
        <w:t>Sekcja III. 1.2</w:t>
      </w:r>
      <w:r w:rsidR="00140F65" w:rsidRPr="00140F65">
        <w:rPr>
          <w:rFonts w:eastAsia="Times New Roman" w:cs="Times New Roman"/>
          <w:b/>
          <w:sz w:val="20"/>
          <w:szCs w:val="20"/>
          <w:u w:val="single"/>
          <w:lang w:eastAsia="pl-PL"/>
        </w:rPr>
        <w:t xml:space="preserve">) </w:t>
      </w:r>
      <w:r w:rsidR="00140F65">
        <w:rPr>
          <w:rFonts w:eastAsia="Times New Roman" w:cs="Times New Roman"/>
          <w:b/>
          <w:sz w:val="20"/>
          <w:szCs w:val="20"/>
          <w:u w:val="single"/>
          <w:lang w:eastAsia="pl-PL"/>
        </w:rPr>
        <w:t xml:space="preserve">Sytuacja ekonomiczna i finansowa </w:t>
      </w:r>
      <w:r w:rsidR="00140F65" w:rsidRPr="00140F65">
        <w:rPr>
          <w:rFonts w:eastAsia="Times New Roman" w:cs="Times New Roman"/>
          <w:b/>
          <w:sz w:val="20"/>
          <w:szCs w:val="20"/>
          <w:u w:val="single"/>
          <w:lang w:eastAsia="pl-PL"/>
        </w:rPr>
        <w:t>Ogłoszenia o zamówieniu</w:t>
      </w:r>
    </w:p>
    <w:p w:rsidR="00D24072" w:rsidRPr="00D24072" w:rsidRDefault="00D24072" w:rsidP="00257642">
      <w:pPr>
        <w:autoSpaceDE w:val="0"/>
        <w:autoSpaceDN w:val="0"/>
        <w:adjustRightInd w:val="0"/>
        <w:spacing w:after="0" w:line="240" w:lineRule="auto"/>
        <w:ind w:left="709" w:firstLine="567"/>
        <w:rPr>
          <w:rFonts w:eastAsia="Times New Roman" w:cs="Times New Roman"/>
          <w:b/>
          <w:bCs/>
          <w:sz w:val="20"/>
          <w:szCs w:val="20"/>
          <w:u w:val="single"/>
          <w:lang w:eastAsia="pl-PL"/>
        </w:rPr>
      </w:pPr>
    </w:p>
    <w:p w:rsidR="00D24072" w:rsidRPr="00D24072" w:rsidRDefault="00D24072" w:rsidP="00D24072">
      <w:pPr>
        <w:autoSpaceDE w:val="0"/>
        <w:autoSpaceDN w:val="0"/>
        <w:adjustRightInd w:val="0"/>
        <w:spacing w:after="0"/>
        <w:jc w:val="both"/>
        <w:rPr>
          <w:rFonts w:eastAsia="Times New Roman" w:cs="Times New Roman"/>
          <w:i/>
          <w:sz w:val="22"/>
          <w:lang w:eastAsia="pl-PL"/>
        </w:rPr>
      </w:pPr>
      <w:r w:rsidRPr="00D24072">
        <w:rPr>
          <w:rFonts w:eastAsia="Times New Roman" w:cs="Times New Roman"/>
          <w:i/>
          <w:sz w:val="22"/>
          <w:lang w:eastAsia="pl-PL"/>
        </w:rPr>
        <w:t>O udzielenie zamówienia mogą ubiegać się Wykonawcy, którzy:</w:t>
      </w:r>
    </w:p>
    <w:p w:rsidR="00D24072" w:rsidRPr="00D24072" w:rsidRDefault="00D24072" w:rsidP="00592F1C">
      <w:pPr>
        <w:numPr>
          <w:ilvl w:val="0"/>
          <w:numId w:val="2"/>
        </w:numPr>
        <w:autoSpaceDE w:val="0"/>
        <w:autoSpaceDN w:val="0"/>
        <w:adjustRightInd w:val="0"/>
        <w:spacing w:after="0" w:line="240" w:lineRule="auto"/>
        <w:ind w:left="426" w:hanging="426"/>
        <w:jc w:val="both"/>
        <w:rPr>
          <w:rFonts w:eastAsia="Times New Roman" w:cs="Times New Roman"/>
          <w:i/>
          <w:sz w:val="22"/>
          <w:lang w:eastAsia="pl-PL"/>
        </w:rPr>
      </w:pPr>
      <w:r w:rsidRPr="00D24072">
        <w:rPr>
          <w:rFonts w:eastAsia="Times New Roman" w:cs="Times New Roman"/>
          <w:b/>
          <w:bCs/>
          <w:i/>
          <w:sz w:val="22"/>
          <w:lang w:eastAsia="pl-PL"/>
        </w:rPr>
        <w:t>Wykażą brak podstaw do wykluczenia, na podstawie art. 24 ust 1 pkt 12-23 oraz art. 24 ust 5 pkt. 1 PZP.</w:t>
      </w:r>
    </w:p>
    <w:p w:rsidR="00D24072" w:rsidRPr="00D24072" w:rsidRDefault="00D24072" w:rsidP="00D24072">
      <w:pPr>
        <w:jc w:val="both"/>
        <w:rPr>
          <w:rFonts w:eastAsia="Times New Roman" w:cs="Times New Roman"/>
          <w:i/>
          <w:sz w:val="22"/>
          <w:lang w:eastAsia="pl-PL"/>
        </w:rPr>
      </w:pPr>
      <w:r w:rsidRPr="00D24072">
        <w:rPr>
          <w:rFonts w:eastAsia="Times New Roman" w:cs="Times New Roman"/>
          <w:b/>
          <w:bCs/>
          <w:i/>
          <w:sz w:val="22"/>
          <w:lang w:eastAsia="pl-PL"/>
        </w:rPr>
        <w:t xml:space="preserve">Spełniają warunki udziału w postępowaniu określone na podstawie art. 22 ust 1 pkt 2 PZP i </w:t>
      </w:r>
      <w:r w:rsidRPr="00D24072">
        <w:rPr>
          <w:rFonts w:eastAsia="Times New Roman" w:cs="Times New Roman"/>
          <w:i/>
          <w:sz w:val="22"/>
          <w:lang w:eastAsia="pl-PL"/>
        </w:rPr>
        <w:t xml:space="preserve">znajdują się w sytuacji ekonomicznej i finansowej zapewniającej wykonanie zamówienia. Za spełnienie wymogu Zamawiający uzna posiadanie przez wykonawcę środków finansowych lub zdolności kredytowej wykonawcy, </w:t>
      </w:r>
      <w:r w:rsidRPr="00D24072">
        <w:rPr>
          <w:rFonts w:eastAsia="Times New Roman" w:cs="Times New Roman"/>
          <w:b/>
          <w:i/>
          <w:sz w:val="22"/>
          <w:lang w:eastAsia="pl-PL"/>
        </w:rPr>
        <w:t>w okresie nie wcześniejszym niż 1 miesiąc</w:t>
      </w:r>
      <w:r w:rsidRPr="00D24072">
        <w:rPr>
          <w:rFonts w:eastAsia="Times New Roman" w:cs="Times New Roman"/>
          <w:i/>
          <w:sz w:val="22"/>
          <w:lang w:eastAsia="pl-PL"/>
        </w:rPr>
        <w:t xml:space="preserve"> przed upływem terminu składania ofert w wysokości: </w:t>
      </w:r>
      <w:r w:rsidRPr="00D24072">
        <w:rPr>
          <w:rFonts w:ascii="Calibri" w:eastAsia="Times New Roman" w:hAnsi="Calibri" w:cs="Times New Roman"/>
          <w:b/>
          <w:color w:val="FF0000"/>
          <w:sz w:val="22"/>
          <w:u w:val="single"/>
          <w:lang w:eastAsia="pl-PL"/>
        </w:rPr>
        <w:t>987 300,00</w:t>
      </w:r>
      <w:r>
        <w:rPr>
          <w:rFonts w:ascii="Calibri" w:eastAsia="Times New Roman" w:hAnsi="Calibri" w:cs="Times New Roman"/>
          <w:b/>
          <w:color w:val="FF0000"/>
          <w:sz w:val="22"/>
          <w:u w:val="single"/>
          <w:lang w:eastAsia="pl-PL"/>
        </w:rPr>
        <w:t xml:space="preserve"> </w:t>
      </w:r>
      <w:r w:rsidRPr="00D24072">
        <w:rPr>
          <w:rFonts w:eastAsia="Times New Roman" w:cs="Times New Roman"/>
          <w:b/>
          <w:bCs/>
          <w:color w:val="FF0000"/>
          <w:sz w:val="22"/>
          <w:lang w:eastAsia="pl-PL"/>
        </w:rPr>
        <w:t>PLN</w:t>
      </w:r>
      <w:r w:rsidRPr="00D24072">
        <w:rPr>
          <w:rFonts w:eastAsia="Times New Roman" w:cs="Times New Roman"/>
          <w:b/>
          <w:bCs/>
          <w:i/>
          <w:color w:val="FF0000"/>
          <w:sz w:val="22"/>
          <w:lang w:eastAsia="pl-PL"/>
        </w:rPr>
        <w:t xml:space="preserve"> </w:t>
      </w:r>
      <w:r w:rsidRPr="00D24072">
        <w:rPr>
          <w:rFonts w:eastAsia="Times New Roman" w:cs="Times New Roman"/>
          <w:i/>
          <w:color w:val="FF0000"/>
          <w:sz w:val="22"/>
          <w:lang w:eastAsia="pl-PL"/>
        </w:rPr>
        <w:t xml:space="preserve">(słownie: </w:t>
      </w:r>
      <w:r>
        <w:rPr>
          <w:rFonts w:eastAsia="Times New Roman" w:cs="Times New Roman"/>
          <w:i/>
          <w:color w:val="FF0000"/>
          <w:sz w:val="22"/>
          <w:lang w:eastAsia="pl-PL"/>
        </w:rPr>
        <w:lastRenderedPageBreak/>
        <w:t xml:space="preserve">dziewięćset osiemdziesiąt siedem tysięcy trzysta </w:t>
      </w:r>
      <w:r w:rsidRPr="00D24072">
        <w:rPr>
          <w:rFonts w:eastAsia="Times New Roman" w:cs="Times New Roman"/>
          <w:i/>
          <w:color w:val="FF0000"/>
          <w:sz w:val="22"/>
          <w:lang w:eastAsia="pl-PL"/>
        </w:rPr>
        <w:t xml:space="preserve">złotych, 00/100). </w:t>
      </w:r>
      <w:r w:rsidRPr="00D24072">
        <w:rPr>
          <w:rFonts w:eastAsia="Times New Roman" w:cs="Times New Roman"/>
          <w:i/>
          <w:sz w:val="22"/>
          <w:lang w:eastAsia="pl-PL"/>
        </w:rPr>
        <w:t xml:space="preserve">Kwota ta dotyczy całości przedmiotu zamówienia, </w:t>
      </w:r>
      <w:r w:rsidRPr="00D24072">
        <w:rPr>
          <w:rFonts w:eastAsia="Times New Roman" w:cs="Times New Roman"/>
          <w:i/>
          <w:color w:val="000000"/>
          <w:sz w:val="22"/>
          <w:lang w:eastAsia="pl-PL"/>
        </w:rPr>
        <w:t xml:space="preserve"> na poszczególne części w wysokości (PLN):</w:t>
      </w:r>
    </w:p>
    <w:tbl>
      <w:tblPr>
        <w:tblpPr w:leftFromText="141" w:rightFromText="141" w:vertAnchor="text" w:tblpXSpec="center" w:tblpY="1"/>
        <w:tblOverlap w:val="never"/>
        <w:tblW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2232"/>
        <w:gridCol w:w="1134"/>
        <w:gridCol w:w="2410"/>
      </w:tblGrid>
      <w:tr w:rsidR="00D24072" w:rsidRPr="00D24072" w:rsidTr="00016173">
        <w:trPr>
          <w:trHeight w:val="315"/>
        </w:trPr>
        <w:tc>
          <w:tcPr>
            <w:tcW w:w="1240" w:type="dxa"/>
            <w:shd w:val="clear" w:color="auto" w:fill="auto"/>
            <w:vAlign w:val="center"/>
            <w:hideMark/>
          </w:tcPr>
          <w:p w:rsidR="00D24072" w:rsidRPr="00D24072" w:rsidRDefault="00D24072" w:rsidP="00D24072">
            <w:pPr>
              <w:spacing w:after="0" w:line="240" w:lineRule="auto"/>
              <w:rPr>
                <w:rFonts w:eastAsia="Times New Roman" w:cs="Times New Roman"/>
                <w:b/>
                <w:i/>
                <w:color w:val="000000"/>
                <w:sz w:val="22"/>
                <w:lang w:eastAsia="pl-PL"/>
              </w:rPr>
            </w:pPr>
            <w:r w:rsidRPr="00D24072">
              <w:rPr>
                <w:rFonts w:eastAsia="Times New Roman" w:cs="Times New Roman"/>
                <w:b/>
                <w:i/>
                <w:color w:val="000000"/>
                <w:sz w:val="22"/>
                <w:lang w:eastAsia="pl-PL"/>
              </w:rPr>
              <w:t>PAKIET</w:t>
            </w:r>
          </w:p>
        </w:tc>
        <w:tc>
          <w:tcPr>
            <w:tcW w:w="2232" w:type="dxa"/>
            <w:shd w:val="clear" w:color="auto" w:fill="auto"/>
            <w:vAlign w:val="center"/>
            <w:hideMark/>
          </w:tcPr>
          <w:p w:rsidR="00D24072" w:rsidRPr="00D24072" w:rsidRDefault="00D24072" w:rsidP="00D24072">
            <w:pPr>
              <w:spacing w:after="0" w:line="240" w:lineRule="auto"/>
              <w:jc w:val="right"/>
              <w:rPr>
                <w:rFonts w:eastAsia="Times New Roman" w:cs="Times New Roman"/>
                <w:b/>
                <w:i/>
                <w:color w:val="000000"/>
                <w:sz w:val="22"/>
                <w:lang w:eastAsia="pl-PL"/>
              </w:rPr>
            </w:pPr>
            <w:r w:rsidRPr="00D24072">
              <w:rPr>
                <w:rFonts w:eastAsia="Times New Roman" w:cs="Times New Roman"/>
                <w:b/>
                <w:i/>
                <w:color w:val="000000"/>
                <w:sz w:val="22"/>
                <w:lang w:eastAsia="pl-PL"/>
              </w:rPr>
              <w:t>MIN. KWOTA [PLN]</w:t>
            </w:r>
          </w:p>
        </w:tc>
        <w:tc>
          <w:tcPr>
            <w:tcW w:w="1134" w:type="dxa"/>
            <w:vAlign w:val="center"/>
          </w:tcPr>
          <w:p w:rsidR="00D24072" w:rsidRPr="00D24072" w:rsidRDefault="00D24072" w:rsidP="00D24072">
            <w:pPr>
              <w:spacing w:after="0" w:line="240" w:lineRule="auto"/>
              <w:rPr>
                <w:rFonts w:eastAsia="Times New Roman" w:cs="Times New Roman"/>
                <w:b/>
                <w:i/>
                <w:color w:val="000000"/>
                <w:sz w:val="22"/>
                <w:lang w:eastAsia="pl-PL"/>
              </w:rPr>
            </w:pPr>
            <w:r w:rsidRPr="00D24072">
              <w:rPr>
                <w:rFonts w:eastAsia="Times New Roman" w:cs="Times New Roman"/>
                <w:b/>
                <w:i/>
                <w:color w:val="000000"/>
                <w:sz w:val="22"/>
                <w:lang w:eastAsia="pl-PL"/>
              </w:rPr>
              <w:t>PAKIET</w:t>
            </w:r>
          </w:p>
        </w:tc>
        <w:tc>
          <w:tcPr>
            <w:tcW w:w="2410" w:type="dxa"/>
            <w:vAlign w:val="center"/>
          </w:tcPr>
          <w:p w:rsidR="00D24072" w:rsidRPr="00D24072" w:rsidRDefault="00D24072" w:rsidP="00D24072">
            <w:pPr>
              <w:spacing w:after="0" w:line="240" w:lineRule="auto"/>
              <w:jc w:val="right"/>
              <w:rPr>
                <w:rFonts w:eastAsia="Times New Roman" w:cs="Times New Roman"/>
                <w:b/>
                <w:i/>
                <w:color w:val="000000"/>
                <w:sz w:val="22"/>
                <w:lang w:eastAsia="pl-PL"/>
              </w:rPr>
            </w:pPr>
            <w:r w:rsidRPr="00D24072">
              <w:rPr>
                <w:rFonts w:eastAsia="Times New Roman" w:cs="Times New Roman"/>
                <w:b/>
                <w:i/>
                <w:color w:val="000000"/>
                <w:sz w:val="22"/>
                <w:lang w:eastAsia="pl-PL"/>
              </w:rPr>
              <w:t>MIN. KWOTA [PLN]</w:t>
            </w:r>
          </w:p>
        </w:tc>
      </w:tr>
      <w:tr w:rsidR="00D24072" w:rsidRPr="00D24072" w:rsidTr="00016173">
        <w:trPr>
          <w:trHeight w:val="315"/>
        </w:trPr>
        <w:tc>
          <w:tcPr>
            <w:tcW w:w="1240" w:type="dxa"/>
            <w:shd w:val="clear" w:color="auto" w:fill="auto"/>
            <w:noWrap/>
            <w:vAlign w:val="center"/>
            <w:hideMark/>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1 -</w:t>
            </w:r>
          </w:p>
        </w:tc>
        <w:tc>
          <w:tcPr>
            <w:tcW w:w="2232" w:type="dxa"/>
            <w:tcBorders>
              <w:top w:val="single" w:sz="4" w:space="0" w:color="auto"/>
              <w:left w:val="single" w:sz="4" w:space="0" w:color="auto"/>
              <w:bottom w:val="single" w:sz="4" w:space="0" w:color="auto"/>
              <w:right w:val="single" w:sz="4" w:space="0" w:color="auto"/>
            </w:tcBorders>
            <w:shd w:val="clear" w:color="000000" w:fill="DDEBF7"/>
            <w:noWrap/>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38 500,00   </w:t>
            </w:r>
          </w:p>
        </w:tc>
        <w:tc>
          <w:tcPr>
            <w:tcW w:w="1134" w:type="dxa"/>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8 -</w:t>
            </w:r>
          </w:p>
        </w:tc>
        <w:tc>
          <w:tcPr>
            <w:tcW w:w="2410" w:type="dxa"/>
            <w:tcBorders>
              <w:top w:val="single" w:sz="4" w:space="0" w:color="auto"/>
              <w:left w:val="single" w:sz="4" w:space="0" w:color="auto"/>
              <w:bottom w:val="single" w:sz="4" w:space="0" w:color="auto"/>
              <w:right w:val="single" w:sz="4" w:space="0" w:color="auto"/>
            </w:tcBorders>
            <w:shd w:val="clear" w:color="000000" w:fill="DDEBF7"/>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14 000,00   </w:t>
            </w:r>
          </w:p>
        </w:tc>
      </w:tr>
      <w:tr w:rsidR="00D24072" w:rsidRPr="00D24072" w:rsidTr="00016173">
        <w:trPr>
          <w:trHeight w:val="315"/>
        </w:trPr>
        <w:tc>
          <w:tcPr>
            <w:tcW w:w="1240" w:type="dxa"/>
            <w:shd w:val="clear" w:color="auto" w:fill="auto"/>
            <w:noWrap/>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2 -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82 000,00   </w:t>
            </w:r>
          </w:p>
        </w:tc>
        <w:tc>
          <w:tcPr>
            <w:tcW w:w="1134" w:type="dxa"/>
            <w:vAlign w:val="center"/>
          </w:tcPr>
          <w:p w:rsidR="00D24072" w:rsidRPr="00D24072" w:rsidRDefault="00D24072" w:rsidP="00D24072">
            <w:pPr>
              <w:spacing w:after="0" w:line="240" w:lineRule="auto"/>
              <w:rPr>
                <w:rFonts w:eastAsia="Times New Roman" w:cs="Times New Roman"/>
                <w:b/>
                <w:i/>
                <w:color w:val="FF0000"/>
                <w:sz w:val="22"/>
                <w:u w:val="single"/>
                <w:lang w:eastAsia="pl-PL"/>
              </w:rPr>
            </w:pPr>
            <w:r w:rsidRPr="00D24072">
              <w:rPr>
                <w:rFonts w:eastAsia="Times New Roman" w:cs="Times New Roman"/>
                <w:b/>
                <w:i/>
                <w:color w:val="FF0000"/>
                <w:sz w:val="22"/>
                <w:u w:val="single"/>
                <w:lang w:eastAsia="pl-PL"/>
              </w:rPr>
              <w:t>Pakiet 9 -</w:t>
            </w:r>
          </w:p>
        </w:tc>
        <w:tc>
          <w:tcPr>
            <w:tcW w:w="2410" w:type="dxa"/>
            <w:tcBorders>
              <w:top w:val="nil"/>
              <w:left w:val="single" w:sz="4" w:space="0" w:color="auto"/>
              <w:bottom w:val="single" w:sz="4" w:space="0" w:color="auto"/>
              <w:right w:val="single" w:sz="4" w:space="0" w:color="auto"/>
            </w:tcBorders>
            <w:shd w:val="clear" w:color="000000" w:fill="DDEBF7"/>
            <w:vAlign w:val="bottom"/>
          </w:tcPr>
          <w:p w:rsidR="00D24072" w:rsidRPr="00D24072" w:rsidRDefault="00D24072" w:rsidP="00D24072">
            <w:pPr>
              <w:spacing w:after="0" w:line="240" w:lineRule="auto"/>
              <w:jc w:val="right"/>
              <w:rPr>
                <w:rFonts w:ascii="Calibri" w:eastAsia="Times New Roman" w:hAnsi="Calibri" w:cs="Times New Roman"/>
                <w:b/>
                <w:bCs/>
                <w:i/>
                <w:color w:val="FF0000"/>
                <w:sz w:val="22"/>
                <w:u w:val="single"/>
                <w:lang w:eastAsia="pl-PL"/>
              </w:rPr>
            </w:pPr>
            <w:r w:rsidRPr="00D24072">
              <w:rPr>
                <w:rFonts w:ascii="Calibri" w:eastAsia="Times New Roman" w:hAnsi="Calibri" w:cs="Times New Roman"/>
                <w:b/>
                <w:bCs/>
                <w:i/>
                <w:color w:val="FF0000"/>
                <w:sz w:val="22"/>
                <w:u w:val="single"/>
                <w:lang w:eastAsia="pl-PL"/>
              </w:rPr>
              <w:t xml:space="preserve">414 000,00   </w:t>
            </w:r>
          </w:p>
        </w:tc>
      </w:tr>
      <w:tr w:rsidR="00D24072" w:rsidRPr="00D24072" w:rsidTr="00016173">
        <w:trPr>
          <w:trHeight w:val="315"/>
        </w:trPr>
        <w:tc>
          <w:tcPr>
            <w:tcW w:w="1240" w:type="dxa"/>
            <w:tcBorders>
              <w:bottom w:val="single" w:sz="4" w:space="0" w:color="auto"/>
            </w:tcBorders>
            <w:shd w:val="clear" w:color="auto" w:fill="auto"/>
            <w:noWrap/>
            <w:vAlign w:val="center"/>
          </w:tcPr>
          <w:p w:rsidR="00D24072" w:rsidRPr="003D02C9" w:rsidRDefault="00D24072" w:rsidP="00D24072">
            <w:pPr>
              <w:spacing w:after="0" w:line="240" w:lineRule="auto"/>
              <w:rPr>
                <w:rFonts w:eastAsia="Times New Roman" w:cs="Times New Roman"/>
                <w:b/>
                <w:i/>
                <w:color w:val="FF0000"/>
                <w:sz w:val="22"/>
                <w:u w:val="single"/>
                <w:lang w:eastAsia="pl-PL"/>
              </w:rPr>
            </w:pPr>
            <w:r w:rsidRPr="003D02C9">
              <w:rPr>
                <w:rFonts w:eastAsia="Times New Roman" w:cs="Times New Roman"/>
                <w:b/>
                <w:i/>
                <w:color w:val="FF0000"/>
                <w:sz w:val="22"/>
                <w:u w:val="single"/>
                <w:lang w:eastAsia="pl-PL"/>
              </w:rPr>
              <w:t>Pakiet 3 -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D24072" w:rsidRPr="003D02C9" w:rsidRDefault="00D24072" w:rsidP="00FD49D4">
            <w:pPr>
              <w:spacing w:after="0" w:line="240" w:lineRule="auto"/>
              <w:jc w:val="right"/>
              <w:rPr>
                <w:rFonts w:ascii="Calibri" w:eastAsia="Times New Roman" w:hAnsi="Calibri" w:cs="Times New Roman"/>
                <w:b/>
                <w:bCs/>
                <w:i/>
                <w:color w:val="FF0000"/>
                <w:sz w:val="22"/>
                <w:u w:val="single"/>
                <w:lang w:eastAsia="pl-PL"/>
              </w:rPr>
            </w:pPr>
            <w:r w:rsidRPr="003D02C9">
              <w:rPr>
                <w:rFonts w:ascii="Calibri" w:eastAsia="Times New Roman" w:hAnsi="Calibri" w:cs="Times New Roman"/>
                <w:b/>
                <w:bCs/>
                <w:i/>
                <w:color w:val="FF0000"/>
                <w:sz w:val="22"/>
                <w:u w:val="single"/>
                <w:lang w:eastAsia="pl-PL"/>
              </w:rPr>
              <w:t>13</w:t>
            </w:r>
            <w:r w:rsidR="00FD49D4">
              <w:rPr>
                <w:rFonts w:ascii="Calibri" w:eastAsia="Times New Roman" w:hAnsi="Calibri" w:cs="Times New Roman"/>
                <w:b/>
                <w:bCs/>
                <w:i/>
                <w:color w:val="FF0000"/>
                <w:sz w:val="22"/>
                <w:u w:val="single"/>
                <w:lang w:eastAsia="pl-PL"/>
              </w:rPr>
              <w:t>2 0</w:t>
            </w:r>
            <w:r w:rsidRPr="003D02C9">
              <w:rPr>
                <w:rFonts w:ascii="Calibri" w:eastAsia="Times New Roman" w:hAnsi="Calibri" w:cs="Times New Roman"/>
                <w:b/>
                <w:bCs/>
                <w:i/>
                <w:color w:val="FF0000"/>
                <w:sz w:val="22"/>
                <w:u w:val="single"/>
                <w:lang w:eastAsia="pl-PL"/>
              </w:rPr>
              <w:t xml:space="preserve">00,00   </w:t>
            </w:r>
          </w:p>
        </w:tc>
        <w:tc>
          <w:tcPr>
            <w:tcW w:w="1134" w:type="dxa"/>
            <w:tcBorders>
              <w:bottom w:val="single" w:sz="4" w:space="0" w:color="auto"/>
            </w:tcBorders>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10 -</w:t>
            </w:r>
          </w:p>
        </w:tc>
        <w:tc>
          <w:tcPr>
            <w:tcW w:w="2410" w:type="dxa"/>
            <w:tcBorders>
              <w:top w:val="nil"/>
              <w:left w:val="single" w:sz="4" w:space="0" w:color="auto"/>
              <w:bottom w:val="single" w:sz="4" w:space="0" w:color="auto"/>
              <w:right w:val="single" w:sz="4" w:space="0" w:color="auto"/>
            </w:tcBorders>
            <w:shd w:val="clear" w:color="000000" w:fill="DDEBF7"/>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2 000,00   </w:t>
            </w:r>
          </w:p>
        </w:tc>
      </w:tr>
      <w:tr w:rsidR="003D02C9" w:rsidRPr="00D24072" w:rsidTr="00016173">
        <w:trPr>
          <w:trHeight w:val="315"/>
        </w:trPr>
        <w:tc>
          <w:tcPr>
            <w:tcW w:w="1240" w:type="dxa"/>
            <w:tcBorders>
              <w:bottom w:val="single" w:sz="4" w:space="0" w:color="auto"/>
            </w:tcBorders>
            <w:shd w:val="clear" w:color="auto" w:fill="auto"/>
            <w:noWrap/>
            <w:vAlign w:val="center"/>
          </w:tcPr>
          <w:p w:rsidR="003D02C9" w:rsidRPr="003D02C9" w:rsidRDefault="003D02C9" w:rsidP="003D02C9">
            <w:pPr>
              <w:spacing w:after="0" w:line="240" w:lineRule="auto"/>
              <w:rPr>
                <w:rFonts w:eastAsia="Times New Roman" w:cs="Times New Roman"/>
                <w:b/>
                <w:i/>
                <w:color w:val="FF0000"/>
                <w:sz w:val="22"/>
                <w:u w:val="single"/>
                <w:lang w:eastAsia="pl-PL"/>
              </w:rPr>
            </w:pPr>
            <w:r w:rsidRPr="003D02C9">
              <w:rPr>
                <w:rFonts w:eastAsia="Times New Roman" w:cs="Times New Roman"/>
                <w:b/>
                <w:i/>
                <w:color w:val="FF0000"/>
                <w:sz w:val="22"/>
                <w:u w:val="single"/>
                <w:lang w:eastAsia="pl-PL"/>
              </w:rPr>
              <w:t>Pakiet 3</w:t>
            </w:r>
            <w:r>
              <w:rPr>
                <w:rFonts w:eastAsia="Times New Roman" w:cs="Times New Roman"/>
                <w:b/>
                <w:i/>
                <w:color w:val="FF0000"/>
                <w:sz w:val="22"/>
                <w:u w:val="single"/>
                <w:lang w:eastAsia="pl-PL"/>
              </w:rPr>
              <w:t>a</w:t>
            </w:r>
            <w:r w:rsidRPr="003D02C9">
              <w:rPr>
                <w:rFonts w:eastAsia="Times New Roman" w:cs="Times New Roman"/>
                <w:b/>
                <w:i/>
                <w:color w:val="FF0000"/>
                <w:sz w:val="22"/>
                <w:u w:val="single"/>
                <w:lang w:eastAsia="pl-PL"/>
              </w:rPr>
              <w:t xml:space="preserve">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3D02C9" w:rsidRPr="003D02C9" w:rsidRDefault="00FD49D4" w:rsidP="003D02C9">
            <w:pPr>
              <w:spacing w:after="0" w:line="240" w:lineRule="auto"/>
              <w:jc w:val="right"/>
              <w:rPr>
                <w:rFonts w:ascii="Calibri" w:eastAsia="Times New Roman" w:hAnsi="Calibri" w:cs="Times New Roman"/>
                <w:b/>
                <w:bCs/>
                <w:i/>
                <w:color w:val="FF0000"/>
                <w:sz w:val="22"/>
                <w:u w:val="single"/>
                <w:lang w:eastAsia="pl-PL"/>
              </w:rPr>
            </w:pPr>
            <w:r>
              <w:rPr>
                <w:rFonts w:ascii="Calibri" w:eastAsia="Times New Roman" w:hAnsi="Calibri" w:cs="Times New Roman"/>
                <w:b/>
                <w:bCs/>
                <w:i/>
                <w:color w:val="FF0000"/>
                <w:sz w:val="22"/>
                <w:u w:val="single"/>
                <w:lang w:eastAsia="pl-PL"/>
              </w:rPr>
              <w:t>7500,00</w:t>
            </w:r>
          </w:p>
        </w:tc>
        <w:tc>
          <w:tcPr>
            <w:tcW w:w="1134" w:type="dxa"/>
            <w:vAlign w:val="center"/>
          </w:tcPr>
          <w:p w:rsidR="003D02C9" w:rsidRPr="00D24072" w:rsidRDefault="003D02C9" w:rsidP="003D02C9">
            <w:pPr>
              <w:spacing w:after="0" w:line="240" w:lineRule="auto"/>
              <w:rPr>
                <w:rFonts w:eastAsia="Times New Roman" w:cs="Times New Roman"/>
                <w:i/>
                <w:szCs w:val="24"/>
                <w:lang w:eastAsia="pl-PL"/>
              </w:rPr>
            </w:pPr>
            <w:r w:rsidRPr="00D24072">
              <w:rPr>
                <w:rFonts w:eastAsia="Times New Roman" w:cs="Times New Roman"/>
                <w:i/>
                <w:color w:val="000000"/>
                <w:sz w:val="22"/>
                <w:lang w:eastAsia="pl-PL"/>
              </w:rPr>
              <w:t>Pakiet 11 -</w:t>
            </w:r>
          </w:p>
        </w:tc>
        <w:tc>
          <w:tcPr>
            <w:tcW w:w="2410" w:type="dxa"/>
            <w:tcBorders>
              <w:top w:val="nil"/>
              <w:left w:val="single" w:sz="4" w:space="0" w:color="auto"/>
              <w:bottom w:val="single" w:sz="4" w:space="0" w:color="auto"/>
              <w:right w:val="single" w:sz="4" w:space="0" w:color="auto"/>
            </w:tcBorders>
            <w:shd w:val="clear" w:color="000000" w:fill="DDEBF7"/>
            <w:vAlign w:val="bottom"/>
          </w:tcPr>
          <w:p w:rsidR="003D02C9" w:rsidRPr="00D24072" w:rsidRDefault="003D02C9" w:rsidP="003D02C9">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12 000,00   </w:t>
            </w:r>
          </w:p>
        </w:tc>
      </w:tr>
      <w:tr w:rsidR="003D02C9" w:rsidRPr="00D24072" w:rsidTr="00016173">
        <w:trPr>
          <w:trHeight w:val="315"/>
        </w:trPr>
        <w:tc>
          <w:tcPr>
            <w:tcW w:w="1240" w:type="dxa"/>
            <w:shd w:val="clear" w:color="auto" w:fill="auto"/>
            <w:noWrap/>
            <w:vAlign w:val="center"/>
          </w:tcPr>
          <w:p w:rsidR="003D02C9" w:rsidRPr="00D24072" w:rsidRDefault="003D02C9" w:rsidP="003D02C9">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4 -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3D02C9" w:rsidRPr="00D24072" w:rsidRDefault="003D02C9" w:rsidP="003D02C9">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30 000,00   </w:t>
            </w:r>
          </w:p>
        </w:tc>
        <w:tc>
          <w:tcPr>
            <w:tcW w:w="1134" w:type="dxa"/>
          </w:tcPr>
          <w:p w:rsidR="003D02C9" w:rsidRPr="00D24072" w:rsidRDefault="003D02C9" w:rsidP="003D02C9">
            <w:pPr>
              <w:spacing w:after="0" w:line="240" w:lineRule="auto"/>
              <w:rPr>
                <w:rFonts w:eastAsia="Times New Roman" w:cs="Times New Roman"/>
                <w:i/>
                <w:szCs w:val="24"/>
                <w:lang w:eastAsia="pl-PL"/>
              </w:rPr>
            </w:pPr>
            <w:r w:rsidRPr="00D24072">
              <w:rPr>
                <w:rFonts w:eastAsia="Times New Roman" w:cs="Times New Roman"/>
                <w:i/>
                <w:color w:val="000000"/>
                <w:sz w:val="22"/>
                <w:lang w:eastAsia="pl-PL"/>
              </w:rPr>
              <w:t>Pakiet 12 -</w:t>
            </w:r>
          </w:p>
        </w:tc>
        <w:tc>
          <w:tcPr>
            <w:tcW w:w="2410" w:type="dxa"/>
            <w:tcBorders>
              <w:top w:val="nil"/>
              <w:left w:val="single" w:sz="4" w:space="0" w:color="auto"/>
              <w:bottom w:val="single" w:sz="4" w:space="0" w:color="auto"/>
              <w:right w:val="single" w:sz="4" w:space="0" w:color="auto"/>
            </w:tcBorders>
            <w:shd w:val="clear" w:color="000000" w:fill="DDEBF7"/>
            <w:vAlign w:val="bottom"/>
          </w:tcPr>
          <w:p w:rsidR="003D02C9" w:rsidRPr="00D24072" w:rsidRDefault="003D02C9" w:rsidP="003D02C9">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2 300,00   </w:t>
            </w:r>
          </w:p>
        </w:tc>
      </w:tr>
      <w:tr w:rsidR="003D02C9" w:rsidRPr="00D24072" w:rsidTr="00016173">
        <w:trPr>
          <w:trHeight w:val="315"/>
        </w:trPr>
        <w:tc>
          <w:tcPr>
            <w:tcW w:w="1240" w:type="dxa"/>
            <w:noWrap/>
            <w:vAlign w:val="center"/>
          </w:tcPr>
          <w:p w:rsidR="003D02C9" w:rsidRPr="00D24072" w:rsidRDefault="003D02C9" w:rsidP="003D02C9">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5 -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3D02C9" w:rsidRPr="00D24072" w:rsidRDefault="003D02C9" w:rsidP="003D02C9">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22 000,00   </w:t>
            </w:r>
          </w:p>
        </w:tc>
        <w:tc>
          <w:tcPr>
            <w:tcW w:w="1134" w:type="dxa"/>
          </w:tcPr>
          <w:p w:rsidR="003D02C9" w:rsidRPr="00D24072" w:rsidRDefault="003D02C9" w:rsidP="003D02C9">
            <w:pPr>
              <w:spacing w:after="0" w:line="240" w:lineRule="auto"/>
              <w:rPr>
                <w:rFonts w:eastAsia="Times New Roman" w:cs="Times New Roman"/>
                <w:i/>
                <w:szCs w:val="24"/>
                <w:lang w:eastAsia="pl-PL"/>
              </w:rPr>
            </w:pPr>
            <w:r w:rsidRPr="00D24072">
              <w:rPr>
                <w:rFonts w:eastAsia="Times New Roman" w:cs="Times New Roman"/>
                <w:i/>
                <w:color w:val="000000"/>
                <w:sz w:val="22"/>
                <w:lang w:eastAsia="pl-PL"/>
              </w:rPr>
              <w:t>Pakiet 13 -</w:t>
            </w:r>
          </w:p>
        </w:tc>
        <w:tc>
          <w:tcPr>
            <w:tcW w:w="2410" w:type="dxa"/>
            <w:tcBorders>
              <w:top w:val="nil"/>
              <w:left w:val="single" w:sz="4" w:space="0" w:color="auto"/>
              <w:bottom w:val="single" w:sz="4" w:space="0" w:color="auto"/>
              <w:right w:val="single" w:sz="4" w:space="0" w:color="auto"/>
            </w:tcBorders>
            <w:shd w:val="clear" w:color="000000" w:fill="DDEBF7"/>
            <w:vAlign w:val="bottom"/>
          </w:tcPr>
          <w:p w:rsidR="003D02C9" w:rsidRPr="00D24072" w:rsidRDefault="003D02C9" w:rsidP="003D02C9">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86 500,00   </w:t>
            </w:r>
          </w:p>
        </w:tc>
      </w:tr>
      <w:tr w:rsidR="003D02C9" w:rsidRPr="00D24072" w:rsidTr="00016173">
        <w:trPr>
          <w:trHeight w:val="315"/>
        </w:trPr>
        <w:tc>
          <w:tcPr>
            <w:tcW w:w="1240" w:type="dxa"/>
            <w:noWrap/>
            <w:vAlign w:val="center"/>
          </w:tcPr>
          <w:p w:rsidR="003D02C9" w:rsidRPr="00D24072" w:rsidRDefault="003D02C9" w:rsidP="003D02C9">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6 -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3D02C9" w:rsidRPr="00D24072" w:rsidRDefault="003D02C9" w:rsidP="003D02C9">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9 500,00   </w:t>
            </w:r>
          </w:p>
        </w:tc>
        <w:tc>
          <w:tcPr>
            <w:tcW w:w="1134" w:type="dxa"/>
          </w:tcPr>
          <w:p w:rsidR="003D02C9" w:rsidRPr="00D24072" w:rsidRDefault="003D02C9" w:rsidP="003D02C9">
            <w:pPr>
              <w:spacing w:after="0" w:line="240" w:lineRule="auto"/>
              <w:rPr>
                <w:rFonts w:eastAsia="Times New Roman" w:cs="Times New Roman"/>
                <w:i/>
                <w:szCs w:val="24"/>
                <w:lang w:eastAsia="pl-PL"/>
              </w:rPr>
            </w:pPr>
            <w:r w:rsidRPr="00D24072">
              <w:rPr>
                <w:rFonts w:eastAsia="Times New Roman" w:cs="Times New Roman"/>
                <w:i/>
                <w:color w:val="000000"/>
                <w:sz w:val="22"/>
                <w:lang w:eastAsia="pl-PL"/>
              </w:rPr>
              <w:t>Pakiet 14 -</w:t>
            </w:r>
          </w:p>
        </w:tc>
        <w:tc>
          <w:tcPr>
            <w:tcW w:w="2410" w:type="dxa"/>
            <w:tcBorders>
              <w:top w:val="nil"/>
              <w:left w:val="single" w:sz="4" w:space="0" w:color="auto"/>
              <w:bottom w:val="single" w:sz="4" w:space="0" w:color="auto"/>
              <w:right w:val="single" w:sz="4" w:space="0" w:color="auto"/>
            </w:tcBorders>
            <w:shd w:val="clear" w:color="000000" w:fill="DDEBF7"/>
            <w:vAlign w:val="bottom"/>
          </w:tcPr>
          <w:p w:rsidR="003D02C9" w:rsidRPr="00D24072" w:rsidRDefault="003D02C9" w:rsidP="00592F1C">
            <w:pPr>
              <w:pStyle w:val="Akapitzlist"/>
              <w:numPr>
                <w:ilvl w:val="0"/>
                <w:numId w:val="3"/>
              </w:numPr>
              <w:spacing w:after="0" w:line="240" w:lineRule="auto"/>
              <w:jc w:val="right"/>
              <w:rPr>
                <w:rFonts w:ascii="Calibri" w:eastAsia="Times New Roman" w:hAnsi="Calibri" w:cs="Times New Roman"/>
                <w:b/>
                <w:bCs/>
                <w:i/>
                <w:color w:val="000000"/>
                <w:sz w:val="22"/>
                <w:lang w:eastAsia="pl-PL"/>
              </w:rPr>
            </w:pPr>
            <w:r>
              <w:rPr>
                <w:rFonts w:ascii="Calibri" w:eastAsia="Times New Roman" w:hAnsi="Calibri" w:cs="Times New Roman"/>
                <w:b/>
                <w:bCs/>
                <w:i/>
                <w:color w:val="000000"/>
                <w:sz w:val="22"/>
                <w:lang w:eastAsia="pl-PL"/>
              </w:rPr>
              <w:t>0</w:t>
            </w:r>
            <w:r w:rsidRPr="00D24072">
              <w:rPr>
                <w:rFonts w:ascii="Calibri" w:eastAsia="Times New Roman" w:hAnsi="Calibri" w:cs="Times New Roman"/>
                <w:b/>
                <w:bCs/>
                <w:i/>
                <w:color w:val="000000"/>
                <w:sz w:val="22"/>
                <w:lang w:eastAsia="pl-PL"/>
              </w:rPr>
              <w:t xml:space="preserve">00,00   </w:t>
            </w:r>
          </w:p>
        </w:tc>
      </w:tr>
      <w:tr w:rsidR="00D24072" w:rsidRPr="00D24072" w:rsidTr="00016173">
        <w:trPr>
          <w:trHeight w:val="315"/>
        </w:trPr>
        <w:tc>
          <w:tcPr>
            <w:tcW w:w="1240" w:type="dxa"/>
            <w:tcBorders>
              <w:bottom w:val="single" w:sz="4" w:space="0" w:color="auto"/>
            </w:tcBorders>
            <w:noWrap/>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7 -</w:t>
            </w:r>
          </w:p>
        </w:tc>
        <w:tc>
          <w:tcPr>
            <w:tcW w:w="2232" w:type="dxa"/>
            <w:tcBorders>
              <w:top w:val="nil"/>
              <w:left w:val="single" w:sz="4" w:space="0" w:color="auto"/>
              <w:bottom w:val="single" w:sz="4" w:space="0" w:color="auto"/>
              <w:right w:val="single" w:sz="4" w:space="0" w:color="auto"/>
            </w:tcBorders>
            <w:shd w:val="clear" w:color="000000" w:fill="DDEBF7"/>
            <w:noWrap/>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 xml:space="preserve">118 000,00   </w:t>
            </w:r>
          </w:p>
        </w:tc>
        <w:tc>
          <w:tcPr>
            <w:tcW w:w="1134" w:type="dxa"/>
          </w:tcPr>
          <w:p w:rsidR="00D24072" w:rsidRPr="00D24072" w:rsidRDefault="00D24072" w:rsidP="00D24072">
            <w:pPr>
              <w:spacing w:after="0" w:line="240" w:lineRule="auto"/>
              <w:rPr>
                <w:rFonts w:eastAsia="Times New Roman" w:cs="Times New Roman"/>
                <w:i/>
                <w:szCs w:val="24"/>
                <w:lang w:eastAsia="pl-PL"/>
              </w:rPr>
            </w:pPr>
          </w:p>
        </w:tc>
        <w:tc>
          <w:tcPr>
            <w:tcW w:w="2410" w:type="dxa"/>
            <w:tcBorders>
              <w:top w:val="nil"/>
              <w:left w:val="single" w:sz="4" w:space="0" w:color="auto"/>
              <w:bottom w:val="single" w:sz="4" w:space="0" w:color="auto"/>
              <w:right w:val="single" w:sz="4" w:space="0" w:color="auto"/>
            </w:tcBorders>
            <w:shd w:val="clear" w:color="000000" w:fill="DDEBF7"/>
            <w:vAlign w:val="bottom"/>
          </w:tcPr>
          <w:p w:rsidR="00D24072" w:rsidRPr="00D24072" w:rsidRDefault="00D24072" w:rsidP="00592F1C">
            <w:pPr>
              <w:pStyle w:val="Akapitzlist"/>
              <w:numPr>
                <w:ilvl w:val="0"/>
                <w:numId w:val="3"/>
              </w:numPr>
              <w:spacing w:after="0" w:line="240" w:lineRule="auto"/>
              <w:jc w:val="right"/>
              <w:rPr>
                <w:rFonts w:ascii="Calibri" w:eastAsia="Times New Roman" w:hAnsi="Calibri" w:cs="Times New Roman"/>
                <w:b/>
                <w:bCs/>
                <w:i/>
                <w:color w:val="000000"/>
                <w:sz w:val="22"/>
                <w:lang w:eastAsia="pl-PL"/>
              </w:rPr>
            </w:pPr>
          </w:p>
        </w:tc>
      </w:tr>
    </w:tbl>
    <w:p w:rsidR="00D24072" w:rsidRDefault="00D24072" w:rsidP="00992F37">
      <w:pPr>
        <w:spacing w:after="0" w:line="240" w:lineRule="auto"/>
        <w:ind w:left="708" w:firstLine="709"/>
        <w:jc w:val="both"/>
        <w:rPr>
          <w:rFonts w:eastAsia="Times New Roman" w:cs="Times New Roman"/>
          <w:sz w:val="22"/>
          <w:lang w:eastAsia="pl-PL"/>
        </w:rPr>
      </w:pPr>
    </w:p>
    <w:p w:rsidR="00D24072" w:rsidRDefault="00D24072" w:rsidP="00992F37">
      <w:pPr>
        <w:spacing w:after="0" w:line="240" w:lineRule="auto"/>
        <w:ind w:left="708" w:firstLine="709"/>
        <w:jc w:val="both"/>
        <w:rPr>
          <w:rFonts w:eastAsia="Times New Roman" w:cs="Times New Roman"/>
          <w:sz w:val="22"/>
          <w:lang w:eastAsia="pl-PL"/>
        </w:rPr>
      </w:pPr>
    </w:p>
    <w:p w:rsidR="00D24072" w:rsidRDefault="00D24072" w:rsidP="00992F37">
      <w:pPr>
        <w:spacing w:after="0" w:line="240" w:lineRule="auto"/>
        <w:ind w:left="708" w:firstLine="709"/>
        <w:jc w:val="both"/>
        <w:rPr>
          <w:rFonts w:eastAsia="Times New Roman" w:cs="Times New Roman"/>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D24072" w:rsidP="00D24072">
      <w:pPr>
        <w:autoSpaceDE w:val="0"/>
        <w:autoSpaceDN w:val="0"/>
        <w:adjustRightInd w:val="0"/>
        <w:spacing w:after="0" w:line="240" w:lineRule="auto"/>
        <w:ind w:left="426"/>
        <w:jc w:val="both"/>
        <w:rPr>
          <w:rFonts w:eastAsia="Times New Roman" w:cs="Times New Roman"/>
          <w:b/>
          <w:bCs/>
          <w:i/>
          <w:sz w:val="22"/>
          <w:lang w:eastAsia="pl-PL"/>
        </w:rPr>
      </w:pPr>
    </w:p>
    <w:p w:rsidR="00D24072" w:rsidRDefault="00140F65" w:rsidP="00D24072">
      <w:pPr>
        <w:autoSpaceDE w:val="0"/>
        <w:autoSpaceDN w:val="0"/>
        <w:adjustRightInd w:val="0"/>
        <w:spacing w:after="0" w:line="240" w:lineRule="auto"/>
        <w:ind w:left="426"/>
        <w:jc w:val="both"/>
        <w:rPr>
          <w:rFonts w:eastAsia="Times New Roman" w:cs="Times New Roman"/>
          <w:b/>
          <w:bCs/>
          <w:i/>
          <w:sz w:val="22"/>
          <w:lang w:eastAsia="pl-PL"/>
        </w:rPr>
      </w:pPr>
      <w:r w:rsidRPr="00140F65">
        <w:rPr>
          <w:rFonts w:eastAsia="Times New Roman" w:cs="Times New Roman"/>
          <w:bCs/>
          <w:i/>
          <w:sz w:val="22"/>
          <w:lang w:eastAsia="pl-PL"/>
        </w:rPr>
        <w:t>(…</w:t>
      </w:r>
      <w:r>
        <w:rPr>
          <w:rFonts w:eastAsia="Times New Roman" w:cs="Times New Roman"/>
          <w:b/>
          <w:bCs/>
          <w:i/>
          <w:sz w:val="22"/>
          <w:lang w:eastAsia="pl-PL"/>
        </w:rPr>
        <w:t xml:space="preserve">)  </w:t>
      </w:r>
    </w:p>
    <w:p w:rsidR="00140F65" w:rsidRDefault="00140F65" w:rsidP="00D24072">
      <w:pPr>
        <w:autoSpaceDE w:val="0"/>
        <w:autoSpaceDN w:val="0"/>
        <w:adjustRightInd w:val="0"/>
        <w:spacing w:after="0" w:line="240" w:lineRule="auto"/>
        <w:ind w:left="426"/>
        <w:jc w:val="both"/>
        <w:rPr>
          <w:rFonts w:eastAsia="Times New Roman" w:cs="Times New Roman"/>
          <w:b/>
          <w:bCs/>
          <w:i/>
          <w:sz w:val="22"/>
          <w:lang w:eastAsia="pl-PL"/>
        </w:rPr>
      </w:pPr>
    </w:p>
    <w:p w:rsidR="00992F37" w:rsidRPr="00140F65" w:rsidRDefault="00992F37" w:rsidP="00992F37">
      <w:pPr>
        <w:spacing w:after="0" w:line="240" w:lineRule="auto"/>
        <w:ind w:left="708" w:firstLine="709"/>
        <w:jc w:val="both"/>
        <w:rPr>
          <w:rFonts w:eastAsia="Times New Roman" w:cs="Times New Roman"/>
          <w:b/>
          <w:sz w:val="20"/>
          <w:szCs w:val="20"/>
          <w:u w:val="single"/>
          <w:lang w:eastAsia="pl-PL"/>
        </w:rPr>
      </w:pPr>
      <w:r w:rsidRPr="00140F65">
        <w:rPr>
          <w:rFonts w:eastAsia="Times New Roman" w:cs="Times New Roman"/>
          <w:b/>
          <w:sz w:val="20"/>
          <w:szCs w:val="20"/>
          <w:u w:val="single"/>
          <w:lang w:eastAsia="pl-PL"/>
        </w:rPr>
        <w:t>-</w:t>
      </w:r>
      <w:r w:rsidR="006F087F">
        <w:rPr>
          <w:rFonts w:eastAsia="Times New Roman" w:cs="Times New Roman"/>
          <w:b/>
          <w:sz w:val="20"/>
          <w:szCs w:val="20"/>
          <w:u w:val="single"/>
          <w:lang w:eastAsia="pl-PL"/>
        </w:rPr>
        <w:tab/>
      </w:r>
      <w:r w:rsidRPr="00140F65">
        <w:rPr>
          <w:rFonts w:eastAsia="Times New Roman" w:cs="Times New Roman"/>
          <w:b/>
          <w:sz w:val="20"/>
          <w:szCs w:val="20"/>
          <w:u w:val="single"/>
          <w:lang w:eastAsia="pl-PL"/>
        </w:rPr>
        <w:t xml:space="preserve">   </w:t>
      </w:r>
      <w:r w:rsidR="00140F65" w:rsidRPr="00140F65">
        <w:rPr>
          <w:rFonts w:eastAsia="Times New Roman" w:cs="Times New Roman"/>
          <w:b/>
          <w:sz w:val="20"/>
          <w:szCs w:val="20"/>
          <w:u w:val="single"/>
          <w:lang w:eastAsia="pl-PL"/>
        </w:rPr>
        <w:t>ROZDZIAŁ</w:t>
      </w:r>
      <w:r w:rsidRPr="00140F65">
        <w:rPr>
          <w:rFonts w:eastAsia="Times New Roman" w:cs="Times New Roman"/>
          <w:b/>
          <w:sz w:val="20"/>
          <w:szCs w:val="20"/>
          <w:u w:val="single"/>
          <w:lang w:eastAsia="pl-PL"/>
        </w:rPr>
        <w:t xml:space="preserve"> VII.  WARUN</w:t>
      </w:r>
      <w:r w:rsidR="00D14EE8" w:rsidRPr="00140F65">
        <w:rPr>
          <w:rFonts w:eastAsia="Times New Roman" w:cs="Times New Roman"/>
          <w:b/>
          <w:sz w:val="20"/>
          <w:szCs w:val="20"/>
          <w:u w:val="single"/>
          <w:lang w:eastAsia="pl-PL"/>
        </w:rPr>
        <w:t>KI WPŁATY  I  ZWROTU WADIUM o</w:t>
      </w:r>
      <w:r w:rsidRPr="00140F65">
        <w:rPr>
          <w:rFonts w:eastAsia="Times New Roman" w:cs="Times New Roman"/>
          <w:b/>
          <w:sz w:val="20"/>
          <w:szCs w:val="20"/>
          <w:u w:val="single"/>
          <w:lang w:eastAsia="pl-PL"/>
        </w:rPr>
        <w:t xml:space="preserve">raz </w:t>
      </w:r>
      <w:r w:rsidR="00D14EE8" w:rsidRPr="00140F65">
        <w:rPr>
          <w:rFonts w:eastAsia="Times New Roman" w:cs="Times New Roman"/>
          <w:b/>
          <w:sz w:val="20"/>
          <w:szCs w:val="20"/>
          <w:u w:val="single"/>
          <w:lang w:eastAsia="pl-PL"/>
        </w:rPr>
        <w:t xml:space="preserve">  </w:t>
      </w:r>
      <w:r w:rsidRPr="00140F65">
        <w:rPr>
          <w:rFonts w:eastAsia="Times New Roman" w:cs="Times New Roman"/>
          <w:b/>
          <w:sz w:val="20"/>
          <w:szCs w:val="20"/>
          <w:u w:val="single"/>
          <w:lang w:eastAsia="pl-PL"/>
        </w:rPr>
        <w:t>Sekcja VI. 3) Informacje dodatkowe  Ogłoszenia o zamówieniu</w:t>
      </w:r>
    </w:p>
    <w:p w:rsidR="00D24072" w:rsidRDefault="00D24072" w:rsidP="00992F37">
      <w:pPr>
        <w:spacing w:after="0" w:line="240" w:lineRule="auto"/>
        <w:ind w:left="708" w:firstLine="709"/>
        <w:jc w:val="both"/>
        <w:rPr>
          <w:rFonts w:eastAsia="Times New Roman" w:cs="Times New Roman"/>
          <w:b/>
          <w:sz w:val="22"/>
          <w:u w:val="single"/>
          <w:lang w:eastAsia="pl-PL"/>
        </w:rPr>
      </w:pPr>
    </w:p>
    <w:p w:rsidR="00D24072" w:rsidRPr="00257642" w:rsidRDefault="00992F37" w:rsidP="00D24072">
      <w:pPr>
        <w:spacing w:after="120"/>
        <w:jc w:val="both"/>
        <w:rPr>
          <w:rFonts w:eastAsia="Times New Roman" w:cs="Times New Roman"/>
          <w:i/>
          <w:sz w:val="22"/>
          <w:lang w:eastAsia="pl-PL"/>
        </w:rPr>
      </w:pPr>
      <w:r>
        <w:rPr>
          <w:rFonts w:eastAsia="Times New Roman" w:cs="Times New Roman"/>
          <w:szCs w:val="24"/>
          <w:lang w:eastAsia="pl-PL"/>
        </w:rPr>
        <w:t xml:space="preserve">(…) </w:t>
      </w:r>
      <w:r w:rsidR="00D24072" w:rsidRPr="00257642">
        <w:rPr>
          <w:rFonts w:eastAsia="Times New Roman" w:cs="Times New Roman"/>
          <w:i/>
          <w:sz w:val="22"/>
          <w:lang w:eastAsia="pl-PL"/>
        </w:rPr>
        <w:t>Przystępując do przetargu na całość przedmiotu zamówienia wykonawca jest zobowiązany wnieść wadium w wysokości</w:t>
      </w:r>
      <w:r w:rsidR="00D24072" w:rsidRPr="00D24072">
        <w:rPr>
          <w:rFonts w:eastAsia="Times New Roman" w:cs="Times New Roman"/>
          <w:i/>
          <w:szCs w:val="24"/>
          <w:lang w:eastAsia="pl-PL"/>
        </w:rPr>
        <w:t>:</w:t>
      </w:r>
      <w:r w:rsidR="00257642">
        <w:rPr>
          <w:rFonts w:eastAsia="Times New Roman" w:cs="Times New Roman"/>
          <w:i/>
          <w:szCs w:val="24"/>
          <w:lang w:eastAsia="pl-PL"/>
        </w:rPr>
        <w:t xml:space="preserve">   </w:t>
      </w:r>
      <w:r w:rsidR="00257642" w:rsidRPr="00257642">
        <w:rPr>
          <w:rFonts w:eastAsia="Times New Roman" w:cs="Times New Roman"/>
          <w:i/>
          <w:color w:val="FF0000"/>
          <w:szCs w:val="24"/>
          <w:u w:val="single"/>
          <w:lang w:eastAsia="pl-PL"/>
        </w:rPr>
        <w:t>36 250</w:t>
      </w:r>
      <w:r w:rsidR="00D24072" w:rsidRPr="00257642">
        <w:rPr>
          <w:rFonts w:eastAsia="Times New Roman" w:cs="Times New Roman"/>
          <w:i/>
          <w:color w:val="FF0000"/>
          <w:szCs w:val="24"/>
          <w:u w:val="single"/>
          <w:lang w:eastAsia="pl-PL"/>
        </w:rPr>
        <w:t xml:space="preserve">,00 </w:t>
      </w:r>
      <w:r w:rsidR="00D24072" w:rsidRPr="00257642">
        <w:rPr>
          <w:rFonts w:eastAsia="Times New Roman" w:cs="Times New Roman"/>
          <w:bCs/>
          <w:i/>
          <w:color w:val="FF0000"/>
          <w:szCs w:val="24"/>
          <w:u w:val="single"/>
          <w:lang w:eastAsia="pl-PL"/>
        </w:rPr>
        <w:t>PLN</w:t>
      </w:r>
      <w:r w:rsidR="00D24072" w:rsidRPr="00257642">
        <w:rPr>
          <w:rFonts w:eastAsia="Times New Roman" w:cs="Times New Roman"/>
          <w:i/>
          <w:color w:val="FF0000"/>
          <w:szCs w:val="24"/>
          <w:u w:val="single"/>
          <w:lang w:eastAsia="pl-PL"/>
        </w:rPr>
        <w:t xml:space="preserve"> (słownie: dwadzieścia cztery tysiące dziewięćset pięćdziesiąt złotych, 00/100</w:t>
      </w:r>
      <w:r w:rsidR="00D24072" w:rsidRPr="00257642">
        <w:rPr>
          <w:rFonts w:eastAsia="Times New Roman" w:cs="Times New Roman"/>
          <w:i/>
          <w:sz w:val="22"/>
          <w:lang w:eastAsia="pl-PL"/>
        </w:rPr>
        <w:t>). Na poszczególne pakiety w wysokości (PLN):</w:t>
      </w:r>
    </w:p>
    <w:tbl>
      <w:tblPr>
        <w:tblpPr w:leftFromText="141" w:rightFromText="141" w:vertAnchor="text" w:tblpXSpec="center" w:tblpY="1"/>
        <w:tblOverlap w:val="never"/>
        <w:tblW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2232"/>
        <w:gridCol w:w="1134"/>
        <w:gridCol w:w="2410"/>
      </w:tblGrid>
      <w:tr w:rsidR="00D24072" w:rsidRPr="00D24072" w:rsidTr="00016173">
        <w:trPr>
          <w:trHeight w:val="315"/>
        </w:trPr>
        <w:tc>
          <w:tcPr>
            <w:tcW w:w="1240" w:type="dxa"/>
            <w:shd w:val="clear" w:color="auto" w:fill="auto"/>
            <w:vAlign w:val="center"/>
            <w:hideMark/>
          </w:tcPr>
          <w:p w:rsidR="00D24072" w:rsidRPr="00D24072" w:rsidRDefault="00D24072" w:rsidP="00D24072">
            <w:pPr>
              <w:spacing w:after="0" w:line="240" w:lineRule="auto"/>
              <w:rPr>
                <w:rFonts w:eastAsia="Times New Roman" w:cs="Times New Roman"/>
                <w:b/>
                <w:i/>
                <w:color w:val="000000"/>
                <w:sz w:val="22"/>
                <w:lang w:eastAsia="pl-PL"/>
              </w:rPr>
            </w:pPr>
            <w:r w:rsidRPr="00D24072">
              <w:rPr>
                <w:rFonts w:eastAsia="Times New Roman" w:cs="Times New Roman"/>
                <w:b/>
                <w:i/>
                <w:color w:val="000000"/>
                <w:sz w:val="22"/>
                <w:lang w:eastAsia="pl-PL"/>
              </w:rPr>
              <w:t>PAKIET</w:t>
            </w:r>
          </w:p>
        </w:tc>
        <w:tc>
          <w:tcPr>
            <w:tcW w:w="2232" w:type="dxa"/>
            <w:shd w:val="clear" w:color="auto" w:fill="auto"/>
            <w:vAlign w:val="center"/>
            <w:hideMark/>
          </w:tcPr>
          <w:p w:rsidR="00D24072" w:rsidRPr="00D24072" w:rsidRDefault="00D24072" w:rsidP="00D24072">
            <w:pPr>
              <w:spacing w:after="0" w:line="240" w:lineRule="auto"/>
              <w:jc w:val="right"/>
              <w:rPr>
                <w:rFonts w:eastAsia="Times New Roman" w:cs="Times New Roman"/>
                <w:b/>
                <w:i/>
                <w:color w:val="000000"/>
                <w:sz w:val="22"/>
                <w:lang w:eastAsia="pl-PL"/>
              </w:rPr>
            </w:pPr>
            <w:r w:rsidRPr="00D24072">
              <w:rPr>
                <w:rFonts w:eastAsia="Times New Roman" w:cs="Times New Roman"/>
                <w:b/>
                <w:i/>
                <w:color w:val="000000"/>
                <w:sz w:val="22"/>
                <w:lang w:eastAsia="pl-PL"/>
              </w:rPr>
              <w:t>KWOTA [PLN]</w:t>
            </w:r>
          </w:p>
        </w:tc>
        <w:tc>
          <w:tcPr>
            <w:tcW w:w="1134" w:type="dxa"/>
            <w:vAlign w:val="center"/>
          </w:tcPr>
          <w:p w:rsidR="00D24072" w:rsidRPr="00D24072" w:rsidRDefault="00D24072" w:rsidP="00D24072">
            <w:pPr>
              <w:spacing w:after="0" w:line="240" w:lineRule="auto"/>
              <w:rPr>
                <w:rFonts w:eastAsia="Times New Roman" w:cs="Times New Roman"/>
                <w:b/>
                <w:i/>
                <w:color w:val="000000"/>
                <w:sz w:val="22"/>
                <w:lang w:eastAsia="pl-PL"/>
              </w:rPr>
            </w:pPr>
            <w:r w:rsidRPr="00D24072">
              <w:rPr>
                <w:rFonts w:eastAsia="Times New Roman" w:cs="Times New Roman"/>
                <w:b/>
                <w:i/>
                <w:color w:val="000000"/>
                <w:sz w:val="22"/>
                <w:lang w:eastAsia="pl-PL"/>
              </w:rPr>
              <w:t>PAKIET</w:t>
            </w:r>
          </w:p>
        </w:tc>
        <w:tc>
          <w:tcPr>
            <w:tcW w:w="2410" w:type="dxa"/>
            <w:vAlign w:val="center"/>
          </w:tcPr>
          <w:p w:rsidR="00D24072" w:rsidRPr="00D24072" w:rsidRDefault="00D24072" w:rsidP="00D24072">
            <w:pPr>
              <w:spacing w:after="0" w:line="240" w:lineRule="auto"/>
              <w:jc w:val="right"/>
              <w:rPr>
                <w:rFonts w:eastAsia="Times New Roman" w:cs="Times New Roman"/>
                <w:b/>
                <w:i/>
                <w:color w:val="000000"/>
                <w:sz w:val="22"/>
                <w:lang w:eastAsia="pl-PL"/>
              </w:rPr>
            </w:pPr>
            <w:r w:rsidRPr="00D24072">
              <w:rPr>
                <w:rFonts w:eastAsia="Times New Roman" w:cs="Times New Roman"/>
                <w:b/>
                <w:i/>
                <w:color w:val="000000"/>
                <w:sz w:val="22"/>
                <w:lang w:eastAsia="pl-PL"/>
              </w:rPr>
              <w:t>KWOTA [PLN]</w:t>
            </w:r>
          </w:p>
        </w:tc>
      </w:tr>
      <w:tr w:rsidR="00D24072" w:rsidRPr="00D24072" w:rsidTr="00016173">
        <w:trPr>
          <w:trHeight w:val="315"/>
        </w:trPr>
        <w:tc>
          <w:tcPr>
            <w:tcW w:w="1240" w:type="dxa"/>
            <w:shd w:val="clear" w:color="auto" w:fill="auto"/>
            <w:noWrap/>
            <w:vAlign w:val="center"/>
            <w:hideMark/>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1 -</w:t>
            </w:r>
          </w:p>
        </w:tc>
        <w:tc>
          <w:tcPr>
            <w:tcW w:w="2232"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1500,00</w:t>
            </w:r>
          </w:p>
        </w:tc>
        <w:tc>
          <w:tcPr>
            <w:tcW w:w="1134" w:type="dxa"/>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8 -</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550,00</w:t>
            </w:r>
          </w:p>
        </w:tc>
      </w:tr>
      <w:tr w:rsidR="00D24072" w:rsidRPr="00D24072" w:rsidTr="00016173">
        <w:trPr>
          <w:trHeight w:val="315"/>
        </w:trPr>
        <w:tc>
          <w:tcPr>
            <w:tcW w:w="1240" w:type="dxa"/>
            <w:shd w:val="clear" w:color="auto" w:fill="auto"/>
            <w:noWrap/>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2 -</w:t>
            </w:r>
          </w:p>
        </w:tc>
        <w:tc>
          <w:tcPr>
            <w:tcW w:w="2232" w:type="dxa"/>
            <w:tcBorders>
              <w:top w:val="nil"/>
              <w:left w:val="single" w:sz="4" w:space="0" w:color="auto"/>
              <w:bottom w:val="single" w:sz="4" w:space="0" w:color="auto"/>
              <w:right w:val="single" w:sz="4" w:space="0" w:color="auto"/>
            </w:tcBorders>
            <w:shd w:val="clear" w:color="000000" w:fill="D9D9D9"/>
            <w:noWrap/>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3100,00</w:t>
            </w:r>
          </w:p>
        </w:tc>
        <w:tc>
          <w:tcPr>
            <w:tcW w:w="1134" w:type="dxa"/>
            <w:vAlign w:val="center"/>
          </w:tcPr>
          <w:p w:rsidR="00D24072" w:rsidRPr="00D24072" w:rsidRDefault="00D24072" w:rsidP="00D24072">
            <w:pPr>
              <w:spacing w:after="0" w:line="240" w:lineRule="auto"/>
              <w:rPr>
                <w:rFonts w:eastAsia="Times New Roman" w:cs="Times New Roman"/>
                <w:b/>
                <w:i/>
                <w:color w:val="FF0000"/>
                <w:szCs w:val="24"/>
                <w:u w:val="single"/>
                <w:lang w:eastAsia="pl-PL"/>
              </w:rPr>
            </w:pPr>
            <w:r w:rsidRPr="00D24072">
              <w:rPr>
                <w:rFonts w:eastAsia="Times New Roman" w:cs="Times New Roman"/>
                <w:b/>
                <w:i/>
                <w:color w:val="FF0000"/>
                <w:szCs w:val="24"/>
                <w:u w:val="single"/>
                <w:lang w:eastAsia="pl-PL"/>
              </w:rPr>
              <w:t>Pakiet 9 -</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D24072" w:rsidRPr="00D24072" w:rsidRDefault="00D24072" w:rsidP="00D24072">
            <w:pPr>
              <w:spacing w:after="0" w:line="240" w:lineRule="auto"/>
              <w:jc w:val="right"/>
              <w:rPr>
                <w:rFonts w:ascii="Calibri" w:eastAsia="Times New Roman" w:hAnsi="Calibri" w:cs="Times New Roman"/>
                <w:b/>
                <w:bCs/>
                <w:i/>
                <w:color w:val="FF0000"/>
                <w:szCs w:val="24"/>
                <w:u w:val="single"/>
                <w:lang w:eastAsia="pl-PL"/>
              </w:rPr>
            </w:pPr>
            <w:r w:rsidRPr="00257642">
              <w:rPr>
                <w:rFonts w:ascii="Calibri" w:eastAsia="Times New Roman" w:hAnsi="Calibri" w:cs="Times New Roman"/>
                <w:b/>
                <w:bCs/>
                <w:i/>
                <w:color w:val="FF0000"/>
                <w:szCs w:val="24"/>
                <w:u w:val="single"/>
                <w:lang w:eastAsia="pl-PL"/>
              </w:rPr>
              <w:t>15 0</w:t>
            </w:r>
            <w:r w:rsidRPr="00D24072">
              <w:rPr>
                <w:rFonts w:ascii="Calibri" w:eastAsia="Times New Roman" w:hAnsi="Calibri" w:cs="Times New Roman"/>
                <w:b/>
                <w:bCs/>
                <w:i/>
                <w:color w:val="FF0000"/>
                <w:szCs w:val="24"/>
                <w:u w:val="single"/>
                <w:lang w:eastAsia="pl-PL"/>
              </w:rPr>
              <w:t>00,00</w:t>
            </w:r>
          </w:p>
        </w:tc>
      </w:tr>
      <w:tr w:rsidR="00FD49D4" w:rsidRPr="00D24072" w:rsidTr="00016173">
        <w:trPr>
          <w:trHeight w:val="315"/>
        </w:trPr>
        <w:tc>
          <w:tcPr>
            <w:tcW w:w="1240" w:type="dxa"/>
            <w:tcBorders>
              <w:bottom w:val="single" w:sz="4" w:space="0" w:color="auto"/>
            </w:tcBorders>
            <w:shd w:val="clear" w:color="auto" w:fill="auto"/>
            <w:noWrap/>
            <w:vAlign w:val="center"/>
          </w:tcPr>
          <w:p w:rsidR="00FD49D4" w:rsidRPr="00FD49D4" w:rsidRDefault="00FD49D4" w:rsidP="00FD49D4">
            <w:pPr>
              <w:spacing w:after="0" w:line="240" w:lineRule="auto"/>
              <w:rPr>
                <w:rFonts w:eastAsia="Times New Roman" w:cs="Times New Roman"/>
                <w:b/>
                <w:i/>
                <w:color w:val="FF0000"/>
                <w:sz w:val="22"/>
                <w:u w:val="single"/>
                <w:lang w:eastAsia="pl-PL"/>
              </w:rPr>
            </w:pPr>
            <w:r w:rsidRPr="00FD49D4">
              <w:rPr>
                <w:rFonts w:eastAsia="Times New Roman" w:cs="Times New Roman"/>
                <w:b/>
                <w:i/>
                <w:color w:val="FF0000"/>
                <w:sz w:val="22"/>
                <w:u w:val="single"/>
                <w:lang w:eastAsia="pl-PL"/>
              </w:rPr>
              <w:t>Pakiet 3 -</w:t>
            </w:r>
          </w:p>
        </w:tc>
        <w:tc>
          <w:tcPr>
            <w:tcW w:w="2232" w:type="dxa"/>
            <w:tcBorders>
              <w:top w:val="nil"/>
              <w:left w:val="single" w:sz="4" w:space="0" w:color="auto"/>
              <w:bottom w:val="single" w:sz="4" w:space="0" w:color="auto"/>
              <w:right w:val="single" w:sz="4" w:space="0" w:color="auto"/>
            </w:tcBorders>
            <w:shd w:val="clear" w:color="000000" w:fill="D9D9D9"/>
            <w:noWrap/>
          </w:tcPr>
          <w:p w:rsidR="00FD49D4" w:rsidRPr="00FD49D4" w:rsidRDefault="00FD49D4" w:rsidP="00FD49D4">
            <w:pPr>
              <w:jc w:val="right"/>
              <w:rPr>
                <w:b/>
                <w:i/>
                <w:color w:val="FF0000"/>
                <w:sz w:val="22"/>
                <w:u w:val="single"/>
              </w:rPr>
            </w:pPr>
            <w:r w:rsidRPr="00FD49D4">
              <w:rPr>
                <w:b/>
                <w:i/>
                <w:color w:val="FF0000"/>
                <w:sz w:val="22"/>
                <w:u w:val="single"/>
              </w:rPr>
              <w:t>4900</w:t>
            </w:r>
            <w:r>
              <w:rPr>
                <w:b/>
                <w:i/>
                <w:color w:val="FF0000"/>
                <w:sz w:val="22"/>
                <w:u w:val="single"/>
              </w:rPr>
              <w:t>,00</w:t>
            </w:r>
          </w:p>
        </w:tc>
        <w:tc>
          <w:tcPr>
            <w:tcW w:w="1134" w:type="dxa"/>
            <w:tcBorders>
              <w:bottom w:val="single" w:sz="4" w:space="0" w:color="auto"/>
            </w:tcBorders>
            <w:vAlign w:val="center"/>
          </w:tcPr>
          <w:p w:rsidR="00FD49D4" w:rsidRPr="00D24072" w:rsidRDefault="00FD49D4" w:rsidP="00FD49D4">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10 -</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100,00</w:t>
            </w:r>
          </w:p>
        </w:tc>
      </w:tr>
      <w:tr w:rsidR="00FD49D4" w:rsidRPr="00D24072" w:rsidTr="00016173">
        <w:trPr>
          <w:trHeight w:val="315"/>
        </w:trPr>
        <w:tc>
          <w:tcPr>
            <w:tcW w:w="1240" w:type="dxa"/>
            <w:tcBorders>
              <w:bottom w:val="single" w:sz="4" w:space="0" w:color="auto"/>
            </w:tcBorders>
            <w:shd w:val="clear" w:color="auto" w:fill="auto"/>
            <w:noWrap/>
            <w:vAlign w:val="center"/>
          </w:tcPr>
          <w:p w:rsidR="00FD49D4" w:rsidRPr="00FD49D4" w:rsidRDefault="00FD49D4" w:rsidP="00FD49D4">
            <w:pPr>
              <w:spacing w:after="0" w:line="240" w:lineRule="auto"/>
              <w:rPr>
                <w:rFonts w:eastAsia="Times New Roman" w:cs="Times New Roman"/>
                <w:b/>
                <w:i/>
                <w:color w:val="FF0000"/>
                <w:sz w:val="22"/>
                <w:u w:val="single"/>
                <w:lang w:eastAsia="pl-PL"/>
              </w:rPr>
            </w:pPr>
            <w:r w:rsidRPr="00FD49D4">
              <w:rPr>
                <w:rFonts w:eastAsia="Times New Roman" w:cs="Times New Roman"/>
                <w:b/>
                <w:i/>
                <w:color w:val="FF0000"/>
                <w:sz w:val="22"/>
                <w:u w:val="single"/>
                <w:lang w:eastAsia="pl-PL"/>
              </w:rPr>
              <w:t>Pakiet 3a -</w:t>
            </w:r>
          </w:p>
        </w:tc>
        <w:tc>
          <w:tcPr>
            <w:tcW w:w="2232" w:type="dxa"/>
            <w:tcBorders>
              <w:top w:val="nil"/>
              <w:left w:val="single" w:sz="4" w:space="0" w:color="auto"/>
              <w:bottom w:val="single" w:sz="4" w:space="0" w:color="auto"/>
              <w:right w:val="single" w:sz="4" w:space="0" w:color="auto"/>
            </w:tcBorders>
            <w:shd w:val="clear" w:color="000000" w:fill="D9D9D9"/>
            <w:noWrap/>
          </w:tcPr>
          <w:p w:rsidR="00FD49D4" w:rsidRPr="00FD49D4" w:rsidRDefault="00FD49D4" w:rsidP="00FD49D4">
            <w:pPr>
              <w:jc w:val="right"/>
              <w:rPr>
                <w:b/>
                <w:i/>
                <w:color w:val="FF0000"/>
                <w:sz w:val="22"/>
                <w:u w:val="single"/>
              </w:rPr>
            </w:pPr>
            <w:r w:rsidRPr="00FD49D4">
              <w:rPr>
                <w:b/>
                <w:i/>
                <w:color w:val="FF0000"/>
                <w:sz w:val="22"/>
                <w:u w:val="single"/>
              </w:rPr>
              <w:t>300</w:t>
            </w:r>
            <w:r>
              <w:rPr>
                <w:b/>
                <w:i/>
                <w:color w:val="FF0000"/>
                <w:sz w:val="22"/>
                <w:u w:val="single"/>
              </w:rPr>
              <w:t>,00</w:t>
            </w:r>
          </w:p>
        </w:tc>
        <w:tc>
          <w:tcPr>
            <w:tcW w:w="1134" w:type="dxa"/>
            <w:tcBorders>
              <w:bottom w:val="single" w:sz="4" w:space="0" w:color="auto"/>
            </w:tcBorders>
            <w:vAlign w:val="center"/>
          </w:tcPr>
          <w:p w:rsidR="00FD49D4" w:rsidRPr="00D24072" w:rsidRDefault="00FD49D4" w:rsidP="00FD49D4">
            <w:pPr>
              <w:spacing w:after="0" w:line="240" w:lineRule="auto"/>
              <w:rPr>
                <w:rFonts w:eastAsia="Times New Roman" w:cs="Times New Roman"/>
                <w:i/>
                <w:sz w:val="22"/>
                <w:lang w:eastAsia="pl-PL"/>
              </w:rPr>
            </w:pPr>
            <w:r w:rsidRPr="00D24072">
              <w:rPr>
                <w:rFonts w:eastAsia="Times New Roman" w:cs="Times New Roman"/>
                <w:i/>
                <w:color w:val="000000"/>
                <w:sz w:val="22"/>
                <w:lang w:eastAsia="pl-PL"/>
              </w:rPr>
              <w:t>Pakiet 11 -</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450,00</w:t>
            </w:r>
          </w:p>
        </w:tc>
      </w:tr>
      <w:tr w:rsidR="00FD49D4" w:rsidRPr="00D24072" w:rsidTr="00016173">
        <w:trPr>
          <w:trHeight w:val="315"/>
        </w:trPr>
        <w:tc>
          <w:tcPr>
            <w:tcW w:w="1240" w:type="dxa"/>
            <w:tcBorders>
              <w:bottom w:val="single" w:sz="4" w:space="0" w:color="auto"/>
            </w:tcBorders>
            <w:shd w:val="clear" w:color="auto" w:fill="auto"/>
            <w:noWrap/>
            <w:vAlign w:val="center"/>
          </w:tcPr>
          <w:p w:rsidR="00FD49D4" w:rsidRPr="00D24072" w:rsidRDefault="00FD49D4" w:rsidP="00FD49D4">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4 -</w:t>
            </w:r>
          </w:p>
        </w:tc>
        <w:tc>
          <w:tcPr>
            <w:tcW w:w="2232" w:type="dxa"/>
            <w:tcBorders>
              <w:top w:val="nil"/>
              <w:left w:val="single" w:sz="4" w:space="0" w:color="auto"/>
              <w:bottom w:val="single" w:sz="4" w:space="0" w:color="auto"/>
              <w:right w:val="single" w:sz="4" w:space="0" w:color="auto"/>
            </w:tcBorders>
            <w:shd w:val="clear" w:color="000000" w:fill="D9D9D9"/>
            <w:noWrap/>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1100,00</w:t>
            </w:r>
          </w:p>
        </w:tc>
        <w:tc>
          <w:tcPr>
            <w:tcW w:w="1134" w:type="dxa"/>
            <w:tcBorders>
              <w:bottom w:val="single" w:sz="4" w:space="0" w:color="auto"/>
            </w:tcBorders>
            <w:vAlign w:val="center"/>
          </w:tcPr>
          <w:p w:rsidR="00FD49D4" w:rsidRPr="00D24072" w:rsidRDefault="00FD49D4" w:rsidP="00FD49D4">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12-</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100,00</w:t>
            </w:r>
          </w:p>
        </w:tc>
      </w:tr>
      <w:tr w:rsidR="00FD49D4" w:rsidRPr="00D24072" w:rsidTr="00016173">
        <w:trPr>
          <w:trHeight w:val="315"/>
        </w:trPr>
        <w:tc>
          <w:tcPr>
            <w:tcW w:w="1240" w:type="dxa"/>
            <w:noWrap/>
            <w:vAlign w:val="center"/>
          </w:tcPr>
          <w:p w:rsidR="00FD49D4" w:rsidRPr="00D24072" w:rsidRDefault="00FD49D4" w:rsidP="00FD49D4">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5 -</w:t>
            </w:r>
          </w:p>
        </w:tc>
        <w:tc>
          <w:tcPr>
            <w:tcW w:w="2232" w:type="dxa"/>
            <w:tcBorders>
              <w:top w:val="nil"/>
              <w:left w:val="single" w:sz="4" w:space="0" w:color="auto"/>
              <w:bottom w:val="single" w:sz="4" w:space="0" w:color="auto"/>
              <w:right w:val="single" w:sz="4" w:space="0" w:color="auto"/>
            </w:tcBorders>
            <w:shd w:val="clear" w:color="000000" w:fill="D9D9D9"/>
            <w:noWrap/>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900,00</w:t>
            </w:r>
          </w:p>
        </w:tc>
        <w:tc>
          <w:tcPr>
            <w:tcW w:w="1134" w:type="dxa"/>
            <w:tcBorders>
              <w:bottom w:val="single" w:sz="4" w:space="0" w:color="auto"/>
            </w:tcBorders>
          </w:tcPr>
          <w:p w:rsidR="00FD49D4" w:rsidRPr="00D24072" w:rsidRDefault="00FD49D4" w:rsidP="00FD49D4">
            <w:pPr>
              <w:spacing w:after="0" w:line="240" w:lineRule="auto"/>
              <w:rPr>
                <w:rFonts w:eastAsia="Times New Roman" w:cs="Times New Roman"/>
                <w:i/>
                <w:sz w:val="22"/>
                <w:lang w:eastAsia="pl-PL"/>
              </w:rPr>
            </w:pPr>
            <w:r w:rsidRPr="00D24072">
              <w:rPr>
                <w:rFonts w:eastAsia="Times New Roman" w:cs="Times New Roman"/>
                <w:i/>
                <w:color w:val="000000"/>
                <w:sz w:val="22"/>
                <w:lang w:eastAsia="pl-PL"/>
              </w:rPr>
              <w:t>Pakiet 13 -</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3200,00</w:t>
            </w:r>
          </w:p>
        </w:tc>
      </w:tr>
      <w:tr w:rsidR="00FD49D4" w:rsidRPr="00D24072" w:rsidTr="00016173">
        <w:trPr>
          <w:trHeight w:val="315"/>
        </w:trPr>
        <w:tc>
          <w:tcPr>
            <w:tcW w:w="1240" w:type="dxa"/>
            <w:noWrap/>
            <w:vAlign w:val="center"/>
          </w:tcPr>
          <w:p w:rsidR="00FD49D4" w:rsidRPr="00D24072" w:rsidRDefault="00FD49D4" w:rsidP="00FD49D4">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6 -</w:t>
            </w:r>
          </w:p>
        </w:tc>
        <w:tc>
          <w:tcPr>
            <w:tcW w:w="2232" w:type="dxa"/>
            <w:tcBorders>
              <w:top w:val="nil"/>
              <w:left w:val="single" w:sz="4" w:space="0" w:color="auto"/>
              <w:bottom w:val="single" w:sz="4" w:space="0" w:color="auto"/>
              <w:right w:val="single" w:sz="4" w:space="0" w:color="auto"/>
            </w:tcBorders>
            <w:shd w:val="clear" w:color="000000" w:fill="D9D9D9"/>
            <w:noWrap/>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400,00</w:t>
            </w:r>
          </w:p>
        </w:tc>
        <w:tc>
          <w:tcPr>
            <w:tcW w:w="1134" w:type="dxa"/>
            <w:tcBorders>
              <w:bottom w:val="single" w:sz="4" w:space="0" w:color="auto"/>
            </w:tcBorders>
          </w:tcPr>
          <w:p w:rsidR="00FD49D4" w:rsidRPr="00D24072" w:rsidRDefault="00FD49D4" w:rsidP="00FD49D4">
            <w:pPr>
              <w:spacing w:after="0" w:line="240" w:lineRule="auto"/>
              <w:rPr>
                <w:rFonts w:eastAsia="Times New Roman" w:cs="Times New Roman"/>
                <w:i/>
                <w:sz w:val="22"/>
                <w:lang w:eastAsia="pl-PL"/>
              </w:rPr>
            </w:pPr>
            <w:r w:rsidRPr="00D24072">
              <w:rPr>
                <w:rFonts w:eastAsia="Times New Roman" w:cs="Times New Roman"/>
                <w:i/>
                <w:color w:val="000000"/>
                <w:sz w:val="22"/>
                <w:lang w:eastAsia="pl-PL"/>
              </w:rPr>
              <w:t>Pakiet 14 -</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FD49D4" w:rsidRPr="00D24072" w:rsidRDefault="00FD49D4" w:rsidP="00FD49D4">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650,00</w:t>
            </w:r>
          </w:p>
        </w:tc>
      </w:tr>
      <w:tr w:rsidR="00D24072" w:rsidRPr="00D24072" w:rsidTr="00016173">
        <w:trPr>
          <w:trHeight w:val="315"/>
        </w:trPr>
        <w:tc>
          <w:tcPr>
            <w:tcW w:w="1240" w:type="dxa"/>
            <w:tcBorders>
              <w:bottom w:val="single" w:sz="4" w:space="0" w:color="auto"/>
            </w:tcBorders>
            <w:noWrap/>
            <w:vAlign w:val="center"/>
          </w:tcPr>
          <w:p w:rsidR="00D24072" w:rsidRPr="00D24072" w:rsidRDefault="00D24072" w:rsidP="00D24072">
            <w:pPr>
              <w:spacing w:after="0" w:line="240" w:lineRule="auto"/>
              <w:rPr>
                <w:rFonts w:eastAsia="Times New Roman" w:cs="Times New Roman"/>
                <w:i/>
                <w:color w:val="000000"/>
                <w:sz w:val="22"/>
                <w:lang w:eastAsia="pl-PL"/>
              </w:rPr>
            </w:pPr>
            <w:r w:rsidRPr="00D24072">
              <w:rPr>
                <w:rFonts w:eastAsia="Times New Roman" w:cs="Times New Roman"/>
                <w:i/>
                <w:color w:val="000000"/>
                <w:sz w:val="22"/>
                <w:lang w:eastAsia="pl-PL"/>
              </w:rPr>
              <w:t>Pakiet 7 -</w:t>
            </w:r>
          </w:p>
        </w:tc>
        <w:tc>
          <w:tcPr>
            <w:tcW w:w="2232" w:type="dxa"/>
            <w:tcBorders>
              <w:top w:val="nil"/>
              <w:left w:val="single" w:sz="4" w:space="0" w:color="auto"/>
              <w:bottom w:val="single" w:sz="4" w:space="0" w:color="auto"/>
              <w:right w:val="single" w:sz="4" w:space="0" w:color="auto"/>
            </w:tcBorders>
            <w:shd w:val="clear" w:color="000000" w:fill="D9D9D9"/>
            <w:noWrap/>
            <w:vAlign w:val="bottom"/>
          </w:tcPr>
          <w:p w:rsidR="00D24072" w:rsidRPr="00D24072" w:rsidRDefault="00D24072" w:rsidP="00D24072">
            <w:pPr>
              <w:spacing w:after="0" w:line="240" w:lineRule="auto"/>
              <w:jc w:val="right"/>
              <w:rPr>
                <w:rFonts w:ascii="Calibri" w:eastAsia="Times New Roman" w:hAnsi="Calibri" w:cs="Times New Roman"/>
                <w:b/>
                <w:bCs/>
                <w:i/>
                <w:color w:val="000000"/>
                <w:sz w:val="22"/>
                <w:lang w:eastAsia="pl-PL"/>
              </w:rPr>
            </w:pPr>
            <w:r w:rsidRPr="00D24072">
              <w:rPr>
                <w:rFonts w:ascii="Calibri" w:eastAsia="Times New Roman" w:hAnsi="Calibri" w:cs="Times New Roman"/>
                <w:b/>
                <w:bCs/>
                <w:i/>
                <w:color w:val="000000"/>
                <w:sz w:val="22"/>
                <w:lang w:eastAsia="pl-PL"/>
              </w:rPr>
              <w:t>4000,00</w:t>
            </w:r>
          </w:p>
        </w:tc>
        <w:tc>
          <w:tcPr>
            <w:tcW w:w="1134" w:type="dxa"/>
            <w:tcBorders>
              <w:bottom w:val="single" w:sz="4" w:space="0" w:color="auto"/>
            </w:tcBorders>
          </w:tcPr>
          <w:p w:rsidR="00D24072" w:rsidRPr="00D24072" w:rsidRDefault="00FD49D4" w:rsidP="00D24072">
            <w:pPr>
              <w:spacing w:after="0" w:line="240" w:lineRule="auto"/>
              <w:rPr>
                <w:rFonts w:eastAsia="Times New Roman" w:cs="Times New Roman"/>
                <w:i/>
                <w:sz w:val="22"/>
                <w:lang w:eastAsia="pl-PL"/>
              </w:rPr>
            </w:pPr>
            <w:r>
              <w:rPr>
                <w:rFonts w:eastAsia="Times New Roman" w:cs="Times New Roman"/>
                <w:i/>
                <w:sz w:val="22"/>
                <w:lang w:eastAsia="pl-PL"/>
              </w:rPr>
              <w:t>-------------</w:t>
            </w:r>
          </w:p>
        </w:tc>
        <w:tc>
          <w:tcPr>
            <w:tcW w:w="2410" w:type="dxa"/>
            <w:tcBorders>
              <w:top w:val="nil"/>
              <w:left w:val="single" w:sz="4" w:space="0" w:color="auto"/>
              <w:bottom w:val="single" w:sz="4" w:space="0" w:color="auto"/>
              <w:right w:val="single" w:sz="4" w:space="0" w:color="auto"/>
            </w:tcBorders>
            <w:shd w:val="clear" w:color="000000" w:fill="D9D9D9"/>
            <w:vAlign w:val="bottom"/>
          </w:tcPr>
          <w:p w:rsidR="00D24072" w:rsidRPr="00D24072" w:rsidRDefault="00FD49D4" w:rsidP="00D24072">
            <w:pPr>
              <w:spacing w:after="0" w:line="240" w:lineRule="auto"/>
              <w:jc w:val="right"/>
              <w:rPr>
                <w:rFonts w:ascii="Calibri" w:eastAsia="Times New Roman" w:hAnsi="Calibri" w:cs="Times New Roman"/>
                <w:b/>
                <w:bCs/>
                <w:i/>
                <w:color w:val="000000"/>
                <w:sz w:val="22"/>
                <w:lang w:eastAsia="pl-PL"/>
              </w:rPr>
            </w:pPr>
            <w:r>
              <w:rPr>
                <w:rFonts w:ascii="Calibri" w:eastAsia="Times New Roman" w:hAnsi="Calibri" w:cs="Times New Roman"/>
                <w:b/>
                <w:bCs/>
                <w:i/>
                <w:color w:val="000000"/>
                <w:sz w:val="22"/>
                <w:lang w:eastAsia="pl-PL"/>
              </w:rPr>
              <w:t>---------------------------</w:t>
            </w:r>
          </w:p>
        </w:tc>
      </w:tr>
    </w:tbl>
    <w:p w:rsidR="00D24072" w:rsidRPr="00D24072" w:rsidRDefault="00D24072" w:rsidP="00D24072">
      <w:pPr>
        <w:spacing w:after="0" w:line="240" w:lineRule="auto"/>
        <w:jc w:val="both"/>
        <w:rPr>
          <w:rFonts w:eastAsia="Times New Roman" w:cs="Times New Roman"/>
          <w:i/>
          <w:sz w:val="22"/>
          <w:lang w:eastAsia="pl-PL"/>
        </w:rPr>
      </w:pPr>
    </w:p>
    <w:p w:rsidR="00D24072" w:rsidRPr="00D24072" w:rsidRDefault="00D24072" w:rsidP="00D24072">
      <w:pPr>
        <w:spacing w:after="0" w:line="240" w:lineRule="auto"/>
        <w:jc w:val="both"/>
        <w:rPr>
          <w:rFonts w:eastAsia="Times New Roman" w:cs="Times New Roman"/>
          <w:i/>
          <w:sz w:val="22"/>
          <w:lang w:eastAsia="pl-PL"/>
        </w:rPr>
      </w:pPr>
    </w:p>
    <w:p w:rsidR="00D24072" w:rsidRPr="00D24072" w:rsidRDefault="00D24072" w:rsidP="00D24072">
      <w:pPr>
        <w:spacing w:after="0"/>
        <w:contextualSpacing/>
        <w:jc w:val="both"/>
        <w:rPr>
          <w:rFonts w:eastAsia="Calibri" w:cs="Times New Roman"/>
          <w:i/>
          <w:sz w:val="22"/>
        </w:rPr>
      </w:pPr>
    </w:p>
    <w:p w:rsidR="00D24072" w:rsidRPr="00257642" w:rsidRDefault="00D24072" w:rsidP="00D24072">
      <w:pPr>
        <w:spacing w:after="0"/>
        <w:contextualSpacing/>
        <w:jc w:val="both"/>
        <w:rPr>
          <w:rFonts w:eastAsia="Calibri" w:cs="Times New Roman"/>
          <w:i/>
          <w:sz w:val="22"/>
        </w:rPr>
      </w:pPr>
    </w:p>
    <w:p w:rsidR="00D24072" w:rsidRDefault="00D24072" w:rsidP="00D24072">
      <w:pPr>
        <w:spacing w:after="0"/>
        <w:contextualSpacing/>
        <w:jc w:val="both"/>
        <w:rPr>
          <w:rFonts w:eastAsia="Calibri" w:cs="Times New Roman"/>
          <w:i/>
          <w:sz w:val="22"/>
        </w:rPr>
      </w:pPr>
      <w:r w:rsidRPr="00257642">
        <w:rPr>
          <w:rFonts w:eastAsia="Calibri" w:cs="Times New Roman"/>
          <w:i/>
          <w:sz w:val="22"/>
        </w:rPr>
        <w:t xml:space="preserve"> (…)</w:t>
      </w:r>
      <w:r w:rsidRPr="00D24072">
        <w:rPr>
          <w:rFonts w:eastAsia="Calibri" w:cs="Times New Roman"/>
          <w:i/>
          <w:sz w:val="22"/>
        </w:rPr>
        <w:t>.</w:t>
      </w:r>
    </w:p>
    <w:p w:rsidR="00140F65" w:rsidRPr="00D24072" w:rsidRDefault="00140F65" w:rsidP="00D24072">
      <w:pPr>
        <w:spacing w:after="0"/>
        <w:contextualSpacing/>
        <w:jc w:val="both"/>
        <w:rPr>
          <w:rFonts w:eastAsia="Calibri" w:cs="Times New Roman"/>
          <w:i/>
          <w:sz w:val="22"/>
        </w:rPr>
      </w:pPr>
    </w:p>
    <w:p w:rsidR="00140F65" w:rsidRDefault="001F366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r>
        <w:rPr>
          <w:rFonts w:eastAsia="Times New Roman" w:cs="Times New Roman"/>
          <w:b/>
          <w:szCs w:val="24"/>
          <w:lang w:eastAsia="pl-PL"/>
        </w:rPr>
        <w:tab/>
      </w:r>
    </w:p>
    <w:p w:rsidR="00FD49D4" w:rsidRDefault="001F366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r>
        <w:rPr>
          <w:rFonts w:eastAsia="Times New Roman" w:cs="Times New Roman"/>
          <w:b/>
          <w:szCs w:val="24"/>
          <w:lang w:eastAsia="pl-PL"/>
        </w:rPr>
        <w:t xml:space="preserve">- </w:t>
      </w:r>
    </w:p>
    <w:p w:rsidR="00FD49D4" w:rsidRDefault="00FD49D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p>
    <w:p w:rsidR="00FD49D4" w:rsidRDefault="00FD49D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p>
    <w:p w:rsidR="00FD49D4" w:rsidRDefault="00FD49D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p>
    <w:p w:rsidR="00FD49D4" w:rsidRDefault="00FD49D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p>
    <w:p w:rsidR="00FD49D4" w:rsidRDefault="00FD49D4"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p>
    <w:p w:rsidR="001F3664" w:rsidRDefault="006F087F"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lang w:eastAsia="pl-PL"/>
        </w:rPr>
      </w:pPr>
      <w:r>
        <w:rPr>
          <w:rFonts w:eastAsia="Times New Roman" w:cs="Times New Roman"/>
          <w:b/>
          <w:szCs w:val="24"/>
          <w:lang w:eastAsia="pl-PL"/>
        </w:rPr>
        <w:t>-</w:t>
      </w:r>
      <w:r>
        <w:rPr>
          <w:rFonts w:eastAsia="Times New Roman" w:cs="Times New Roman"/>
          <w:b/>
          <w:szCs w:val="24"/>
          <w:lang w:eastAsia="pl-PL"/>
        </w:rPr>
        <w:tab/>
      </w:r>
      <w:r w:rsidR="001F3664">
        <w:rPr>
          <w:rFonts w:eastAsia="Times New Roman" w:cs="Times New Roman"/>
          <w:b/>
          <w:szCs w:val="24"/>
          <w:lang w:eastAsia="pl-PL"/>
        </w:rPr>
        <w:t xml:space="preserve">Załącznik nr 2 do SIWZ – Zamawiający </w:t>
      </w:r>
      <w:r w:rsidR="00257642">
        <w:rPr>
          <w:rFonts w:eastAsia="Times New Roman" w:cs="Times New Roman"/>
          <w:b/>
          <w:szCs w:val="24"/>
          <w:lang w:eastAsia="pl-PL"/>
        </w:rPr>
        <w:t xml:space="preserve">modyfikuje pakiet nr </w:t>
      </w:r>
      <w:r w:rsidR="003C5B8F">
        <w:rPr>
          <w:rFonts w:eastAsia="Times New Roman" w:cs="Times New Roman"/>
          <w:b/>
          <w:szCs w:val="24"/>
          <w:lang w:eastAsia="pl-PL"/>
        </w:rPr>
        <w:t>3 oraz pakiet</w:t>
      </w:r>
      <w:r w:rsidR="00FD49D4">
        <w:rPr>
          <w:rFonts w:eastAsia="Times New Roman" w:cs="Times New Roman"/>
          <w:b/>
          <w:szCs w:val="24"/>
          <w:lang w:eastAsia="pl-PL"/>
        </w:rPr>
        <w:t xml:space="preserve"> nr </w:t>
      </w:r>
      <w:r w:rsidR="00257642">
        <w:rPr>
          <w:rFonts w:eastAsia="Times New Roman" w:cs="Times New Roman"/>
          <w:b/>
          <w:szCs w:val="24"/>
          <w:lang w:eastAsia="pl-PL"/>
        </w:rPr>
        <w:t>9</w:t>
      </w:r>
      <w:r w:rsidR="00FD49D4">
        <w:rPr>
          <w:rFonts w:eastAsia="Times New Roman" w:cs="Times New Roman"/>
          <w:b/>
          <w:szCs w:val="24"/>
          <w:lang w:eastAsia="pl-PL"/>
        </w:rPr>
        <w:t xml:space="preserve">   </w:t>
      </w:r>
      <w:r>
        <w:rPr>
          <w:rFonts w:eastAsia="Times New Roman" w:cs="Times New Roman"/>
          <w:b/>
          <w:szCs w:val="24"/>
          <w:lang w:eastAsia="pl-PL"/>
        </w:rPr>
        <w:t>i nadaje nową</w:t>
      </w:r>
      <w:r w:rsidR="00257642">
        <w:rPr>
          <w:rFonts w:eastAsia="Times New Roman" w:cs="Times New Roman"/>
          <w:b/>
          <w:szCs w:val="24"/>
          <w:lang w:eastAsia="pl-PL"/>
        </w:rPr>
        <w:t xml:space="preserve"> treść : </w:t>
      </w:r>
    </w:p>
    <w:p w:rsidR="003C5B8F" w:rsidRDefault="006F087F" w:rsidP="006F087F">
      <w:pPr>
        <w:shd w:val="clear" w:color="auto" w:fill="FFFFFF" w:themeFill="background1"/>
        <w:tabs>
          <w:tab w:val="left" w:pos="2268"/>
          <w:tab w:val="left" w:pos="6804"/>
        </w:tabs>
        <w:spacing w:after="0" w:line="240" w:lineRule="auto"/>
        <w:ind w:left="851"/>
        <w:jc w:val="both"/>
        <w:rPr>
          <w:rFonts w:eastAsia="Times New Roman" w:cs="Times New Roman"/>
          <w:b/>
          <w:szCs w:val="24"/>
          <w:u w:val="single"/>
          <w:lang w:eastAsia="pl-PL"/>
        </w:rPr>
      </w:pPr>
      <w:r>
        <w:rPr>
          <w:rFonts w:eastAsia="Times New Roman" w:cs="Times New Roman"/>
          <w:b/>
          <w:szCs w:val="24"/>
          <w:u w:val="single"/>
          <w:lang w:eastAsia="pl-PL"/>
        </w:rPr>
        <w:t xml:space="preserve">  1.</w:t>
      </w:r>
      <w:r>
        <w:rPr>
          <w:rFonts w:eastAsia="Times New Roman" w:cs="Times New Roman"/>
          <w:b/>
          <w:szCs w:val="24"/>
          <w:u w:val="single"/>
          <w:lang w:eastAsia="pl-PL"/>
        </w:rPr>
        <w:tab/>
        <w:t>z</w:t>
      </w:r>
      <w:r w:rsidR="003C5B8F" w:rsidRPr="003C5B8F">
        <w:rPr>
          <w:rFonts w:eastAsia="Times New Roman" w:cs="Times New Roman"/>
          <w:b/>
          <w:szCs w:val="24"/>
          <w:u w:val="single"/>
          <w:lang w:eastAsia="pl-PL"/>
        </w:rPr>
        <w:t xml:space="preserve"> pakietu nr 3 Zamawiający </w:t>
      </w:r>
      <w:r>
        <w:rPr>
          <w:rFonts w:eastAsia="Times New Roman" w:cs="Times New Roman"/>
          <w:b/>
          <w:szCs w:val="24"/>
          <w:u w:val="single"/>
          <w:lang w:eastAsia="pl-PL"/>
        </w:rPr>
        <w:t>wydziela p</w:t>
      </w:r>
      <w:r w:rsidR="003C5B8F" w:rsidRPr="003C5B8F">
        <w:rPr>
          <w:rFonts w:eastAsia="Times New Roman" w:cs="Times New Roman"/>
          <w:b/>
          <w:szCs w:val="24"/>
          <w:u w:val="single"/>
          <w:lang w:eastAsia="pl-PL"/>
        </w:rPr>
        <w:t>akiet nr 3a:</w:t>
      </w:r>
    </w:p>
    <w:tbl>
      <w:tblPr>
        <w:tblW w:w="5197" w:type="pct"/>
        <w:tblInd w:w="-147" w:type="dxa"/>
        <w:tblLayout w:type="fixed"/>
        <w:tblCellMar>
          <w:left w:w="70" w:type="dxa"/>
          <w:right w:w="70" w:type="dxa"/>
        </w:tblCellMar>
        <w:tblLook w:val="04A0" w:firstRow="1" w:lastRow="0" w:firstColumn="1" w:lastColumn="0" w:noHBand="0" w:noVBand="1"/>
      </w:tblPr>
      <w:tblGrid>
        <w:gridCol w:w="413"/>
        <w:gridCol w:w="3216"/>
        <w:gridCol w:w="921"/>
        <w:gridCol w:w="664"/>
        <w:gridCol w:w="826"/>
        <w:gridCol w:w="769"/>
        <w:gridCol w:w="563"/>
        <w:gridCol w:w="843"/>
        <w:gridCol w:w="870"/>
        <w:gridCol w:w="1218"/>
      </w:tblGrid>
      <w:tr w:rsidR="003C5B8F" w:rsidRPr="003C5B8F" w:rsidTr="006F087F">
        <w:trPr>
          <w:trHeight w:val="765"/>
        </w:trPr>
        <w:tc>
          <w:tcPr>
            <w:tcW w:w="201"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3C5B8F" w:rsidRPr="003C5B8F" w:rsidRDefault="003C5B8F" w:rsidP="003C5B8F">
            <w:pPr>
              <w:spacing w:after="0" w:line="240" w:lineRule="auto"/>
              <w:rPr>
                <w:rFonts w:eastAsia="Times New Roman" w:cs="Times New Roman"/>
                <w:b/>
                <w:bCs/>
                <w:sz w:val="16"/>
                <w:szCs w:val="16"/>
                <w:lang w:eastAsia="pl-PL"/>
              </w:rPr>
            </w:pPr>
            <w:r w:rsidRPr="003C5B8F">
              <w:rPr>
                <w:rFonts w:eastAsia="Times New Roman" w:cs="Times New Roman"/>
                <w:b/>
                <w:bCs/>
                <w:sz w:val="16"/>
                <w:szCs w:val="16"/>
                <w:lang w:eastAsia="pl-PL"/>
              </w:rPr>
              <w:t>Lp.</w:t>
            </w:r>
          </w:p>
        </w:tc>
        <w:tc>
          <w:tcPr>
            <w:tcW w:w="1561" w:type="pct"/>
            <w:tcBorders>
              <w:top w:val="single" w:sz="4" w:space="0" w:color="auto"/>
              <w:left w:val="nil"/>
              <w:bottom w:val="single" w:sz="4" w:space="0" w:color="auto"/>
              <w:right w:val="single" w:sz="4" w:space="0" w:color="auto"/>
            </w:tcBorders>
            <w:shd w:val="clear" w:color="000000" w:fill="D9D9D9"/>
            <w:vAlign w:val="bottom"/>
            <w:hideMark/>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Opis przedmiotu zamówienia</w:t>
            </w:r>
          </w:p>
        </w:tc>
        <w:tc>
          <w:tcPr>
            <w:tcW w:w="447" w:type="pct"/>
            <w:tcBorders>
              <w:top w:val="single" w:sz="4" w:space="0" w:color="auto"/>
              <w:left w:val="nil"/>
              <w:bottom w:val="single" w:sz="4" w:space="0" w:color="auto"/>
              <w:right w:val="single" w:sz="4" w:space="0" w:color="auto"/>
            </w:tcBorders>
            <w:shd w:val="clear" w:color="000000" w:fill="D9D9D9"/>
            <w:vAlign w:val="bottom"/>
            <w:hideMark/>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 </w:t>
            </w:r>
          </w:p>
        </w:tc>
        <w:tc>
          <w:tcPr>
            <w:tcW w:w="322"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Jednostka miary</w:t>
            </w:r>
          </w:p>
        </w:tc>
        <w:tc>
          <w:tcPr>
            <w:tcW w:w="401"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Wartość jednostkowa netto (zł)</w:t>
            </w:r>
          </w:p>
        </w:tc>
        <w:tc>
          <w:tcPr>
            <w:tcW w:w="373"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Cena jednostkowa brutto (zł)</w:t>
            </w:r>
          </w:p>
        </w:tc>
        <w:tc>
          <w:tcPr>
            <w:tcW w:w="272"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Ilość</w:t>
            </w:r>
          </w:p>
        </w:tc>
        <w:tc>
          <w:tcPr>
            <w:tcW w:w="409"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Wartość netto (zł)</w:t>
            </w:r>
          </w:p>
        </w:tc>
        <w:tc>
          <w:tcPr>
            <w:tcW w:w="422"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Cena brutto (zł)</w:t>
            </w:r>
          </w:p>
        </w:tc>
        <w:tc>
          <w:tcPr>
            <w:tcW w:w="591" w:type="pct"/>
            <w:tcBorders>
              <w:top w:val="single" w:sz="4" w:space="0" w:color="auto"/>
              <w:left w:val="nil"/>
              <w:bottom w:val="single" w:sz="4" w:space="0" w:color="auto"/>
              <w:right w:val="single" w:sz="4" w:space="0" w:color="auto"/>
            </w:tcBorders>
            <w:shd w:val="clear" w:color="000000" w:fill="D9D9D9"/>
            <w:vAlign w:val="center"/>
            <w:hideMark/>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Nazwa kod producenta ilość w opakowaniu handlowym</w:t>
            </w:r>
          </w:p>
        </w:tc>
      </w:tr>
      <w:tr w:rsidR="003C5B8F" w:rsidRPr="003C5B8F" w:rsidTr="003C5B8F">
        <w:trPr>
          <w:trHeight w:val="255"/>
        </w:trPr>
        <w:tc>
          <w:tcPr>
            <w:tcW w:w="5000" w:type="pct"/>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8F" w:rsidRPr="003C5B8F" w:rsidRDefault="003C5B8F" w:rsidP="003C5B8F">
            <w:pPr>
              <w:spacing w:after="0" w:line="240" w:lineRule="auto"/>
              <w:rPr>
                <w:rFonts w:eastAsia="Times New Roman" w:cs="Times New Roman"/>
                <w:b/>
                <w:bCs/>
                <w:color w:val="000000"/>
                <w:sz w:val="20"/>
                <w:szCs w:val="20"/>
                <w:lang w:eastAsia="pl-PL"/>
              </w:rPr>
            </w:pPr>
            <w:r w:rsidRPr="003C5B8F">
              <w:rPr>
                <w:rFonts w:eastAsia="Times New Roman" w:cs="Times New Roman"/>
                <w:b/>
                <w:bCs/>
                <w:color w:val="000000"/>
                <w:sz w:val="20"/>
                <w:szCs w:val="20"/>
                <w:lang w:eastAsia="pl-PL"/>
              </w:rPr>
              <w:t xml:space="preserve">Pakiet nr 3 STABILIZACJA KREGOSŁUPA SZYJNEGO OD PRZODU wraz z najmem instrumentarium  CPV 33140000-3 materiały medyczne, </w:t>
            </w:r>
          </w:p>
          <w:p w:rsidR="003C5B8F" w:rsidRPr="003C5B8F" w:rsidRDefault="003C5B8F" w:rsidP="003C5B8F">
            <w:pPr>
              <w:spacing w:after="0" w:line="240" w:lineRule="auto"/>
              <w:rPr>
                <w:rFonts w:eastAsia="Times New Roman" w:cs="Times New Roman"/>
                <w:b/>
                <w:bCs/>
                <w:color w:val="000000"/>
                <w:sz w:val="20"/>
                <w:szCs w:val="20"/>
                <w:lang w:eastAsia="pl-PL"/>
              </w:rPr>
            </w:pPr>
          </w:p>
        </w:tc>
      </w:tr>
      <w:tr w:rsidR="003C5B8F" w:rsidRPr="003C5B8F" w:rsidTr="006F087F">
        <w:trPr>
          <w:trHeight w:val="255"/>
        </w:trPr>
        <w:tc>
          <w:tcPr>
            <w:tcW w:w="201" w:type="pc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1</w:t>
            </w:r>
          </w:p>
        </w:tc>
        <w:tc>
          <w:tcPr>
            <w:tcW w:w="4799" w:type="pct"/>
            <w:gridSpan w:val="9"/>
            <w:tcBorders>
              <w:top w:val="single" w:sz="4" w:space="0" w:color="auto"/>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b/>
                <w:bCs/>
                <w:color w:val="000000"/>
                <w:sz w:val="20"/>
                <w:szCs w:val="20"/>
                <w:lang w:eastAsia="pl-PL"/>
              </w:rPr>
            </w:pPr>
            <w:r w:rsidRPr="003C5B8F">
              <w:rPr>
                <w:rFonts w:eastAsia="Times New Roman" w:cs="Times New Roman"/>
                <w:b/>
                <w:bCs/>
                <w:color w:val="000000"/>
                <w:sz w:val="20"/>
                <w:szCs w:val="20"/>
                <w:lang w:eastAsia="pl-PL"/>
              </w:rPr>
              <w:t>Stabilizacja odcinka szyjnego klatkami międzytrzonowymi. Komplet: 1 klatka szyjna, 1 substytut kostny</w:t>
            </w:r>
          </w:p>
          <w:p w:rsidR="003C5B8F" w:rsidRPr="003C5B8F" w:rsidRDefault="003C5B8F" w:rsidP="003C5B8F">
            <w:pPr>
              <w:spacing w:after="0" w:line="240" w:lineRule="auto"/>
              <w:rPr>
                <w:rFonts w:eastAsia="Times New Roman" w:cs="Times New Roman"/>
                <w:b/>
                <w:bCs/>
                <w:color w:val="000000"/>
                <w:sz w:val="20"/>
                <w:szCs w:val="20"/>
                <w:lang w:eastAsia="pl-PL"/>
              </w:rPr>
            </w:pPr>
          </w:p>
        </w:tc>
      </w:tr>
      <w:tr w:rsidR="003C5B8F" w:rsidRPr="003C5B8F" w:rsidTr="006F087F">
        <w:trPr>
          <w:trHeight w:val="255"/>
        </w:trPr>
        <w:tc>
          <w:tcPr>
            <w:tcW w:w="2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1.1</w:t>
            </w:r>
          </w:p>
        </w:tc>
        <w:tc>
          <w:tcPr>
            <w:tcW w:w="200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Klatka międzytrzonowa materiał PEEK, sterylna, pakowana pojedynczo, co najmniej dwa kolce/znaczniki tytanowe na powierzchni dolnej i górnej, powierzchnie karbowane. Rozmiar wysokości od 4 do 7mm co jeden milimetr.</w:t>
            </w:r>
          </w:p>
        </w:tc>
        <w:tc>
          <w:tcPr>
            <w:tcW w:w="3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color w:val="000000"/>
                <w:sz w:val="20"/>
                <w:szCs w:val="20"/>
                <w:lang w:eastAsia="pl-PL"/>
              </w:rPr>
            </w:pPr>
            <w:r w:rsidRPr="003C5B8F">
              <w:rPr>
                <w:rFonts w:eastAsia="Times New Roman" w:cs="Times New Roman"/>
                <w:color w:val="000000"/>
                <w:sz w:val="20"/>
                <w:szCs w:val="20"/>
                <w:lang w:eastAsia="pl-PL"/>
              </w:rPr>
              <w:t>sztuka</w:t>
            </w:r>
          </w:p>
        </w:tc>
        <w:tc>
          <w:tcPr>
            <w:tcW w:w="401"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373"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272" w:type="pct"/>
            <w:vMerge w:val="restart"/>
            <w:tcBorders>
              <w:top w:val="nil"/>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b/>
                <w:bCs/>
                <w:sz w:val="20"/>
                <w:szCs w:val="20"/>
                <w:lang w:eastAsia="pl-PL"/>
              </w:rPr>
            </w:pPr>
            <w:r w:rsidRPr="003C5B8F">
              <w:rPr>
                <w:rFonts w:eastAsia="Times New Roman" w:cs="Times New Roman"/>
                <w:b/>
                <w:bCs/>
                <w:sz w:val="20"/>
                <w:szCs w:val="20"/>
                <w:lang w:eastAsia="pl-PL"/>
              </w:rPr>
              <w:t>400</w:t>
            </w:r>
          </w:p>
        </w:tc>
        <w:tc>
          <w:tcPr>
            <w:tcW w:w="409"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422"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201"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2008" w:type="pct"/>
            <w:gridSpan w:val="2"/>
            <w:vMerge/>
            <w:tcBorders>
              <w:top w:val="single" w:sz="4" w:space="0" w:color="auto"/>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322"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401"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373"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272"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b/>
                <w:bCs/>
                <w:sz w:val="20"/>
                <w:szCs w:val="20"/>
                <w:lang w:eastAsia="pl-PL"/>
              </w:rPr>
            </w:pPr>
          </w:p>
        </w:tc>
        <w:tc>
          <w:tcPr>
            <w:tcW w:w="409"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422"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2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1.2</w:t>
            </w:r>
          </w:p>
        </w:tc>
        <w:tc>
          <w:tcPr>
            <w:tcW w:w="200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Substytut kostny</w:t>
            </w:r>
          </w:p>
        </w:tc>
        <w:tc>
          <w:tcPr>
            <w:tcW w:w="3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color w:val="000000"/>
                <w:sz w:val="20"/>
                <w:szCs w:val="20"/>
                <w:lang w:eastAsia="pl-PL"/>
              </w:rPr>
            </w:pPr>
            <w:r w:rsidRPr="003C5B8F">
              <w:rPr>
                <w:rFonts w:eastAsia="Times New Roman" w:cs="Times New Roman"/>
                <w:color w:val="000000"/>
                <w:sz w:val="20"/>
                <w:szCs w:val="20"/>
                <w:lang w:eastAsia="pl-PL"/>
              </w:rPr>
              <w:t>sztuka</w:t>
            </w:r>
          </w:p>
        </w:tc>
        <w:tc>
          <w:tcPr>
            <w:tcW w:w="401"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373"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272" w:type="pct"/>
            <w:vMerge w:val="restart"/>
            <w:tcBorders>
              <w:top w:val="nil"/>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b/>
                <w:bCs/>
                <w:sz w:val="20"/>
                <w:szCs w:val="20"/>
                <w:lang w:eastAsia="pl-PL"/>
              </w:rPr>
            </w:pPr>
            <w:r w:rsidRPr="003C5B8F">
              <w:rPr>
                <w:rFonts w:eastAsia="Times New Roman" w:cs="Times New Roman"/>
                <w:b/>
                <w:bCs/>
                <w:sz w:val="20"/>
                <w:szCs w:val="20"/>
                <w:lang w:eastAsia="pl-PL"/>
              </w:rPr>
              <w:t>400</w:t>
            </w:r>
          </w:p>
        </w:tc>
        <w:tc>
          <w:tcPr>
            <w:tcW w:w="409"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422"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201"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2008" w:type="pct"/>
            <w:gridSpan w:val="2"/>
            <w:vMerge/>
            <w:tcBorders>
              <w:top w:val="single" w:sz="4" w:space="0" w:color="auto"/>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322"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401"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373"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272"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b/>
                <w:bCs/>
                <w:sz w:val="20"/>
                <w:szCs w:val="20"/>
                <w:lang w:eastAsia="pl-PL"/>
              </w:rPr>
            </w:pPr>
          </w:p>
        </w:tc>
        <w:tc>
          <w:tcPr>
            <w:tcW w:w="409"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422"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3578" w:type="pct"/>
            <w:gridSpan w:val="7"/>
            <w:tcBorders>
              <w:top w:val="nil"/>
              <w:left w:val="single" w:sz="4" w:space="0" w:color="auto"/>
              <w:bottom w:val="single" w:sz="4" w:space="0" w:color="auto"/>
              <w:right w:val="single" w:sz="4" w:space="0" w:color="auto"/>
            </w:tcBorders>
            <w:vAlign w:val="center"/>
          </w:tcPr>
          <w:p w:rsidR="003C5B8F" w:rsidRDefault="003C5B8F" w:rsidP="003C5B8F">
            <w:pPr>
              <w:spacing w:after="0" w:line="240" w:lineRule="auto"/>
              <w:jc w:val="right"/>
              <w:rPr>
                <w:rFonts w:eastAsia="Times New Roman" w:cs="Times New Roman"/>
                <w:b/>
                <w:bCs/>
                <w:i/>
                <w:color w:val="FF0000"/>
                <w:sz w:val="20"/>
                <w:szCs w:val="20"/>
                <w:u w:val="single"/>
                <w:lang w:eastAsia="pl-PL"/>
              </w:rPr>
            </w:pPr>
            <w:r w:rsidRPr="003C5B8F">
              <w:rPr>
                <w:rFonts w:eastAsia="Times New Roman" w:cs="Times New Roman"/>
                <w:b/>
                <w:bCs/>
                <w:i/>
                <w:color w:val="FF0000"/>
                <w:sz w:val="20"/>
                <w:szCs w:val="20"/>
                <w:u w:val="single"/>
                <w:lang w:eastAsia="pl-PL"/>
              </w:rPr>
              <w:t>Razem pakiet nr 3</w:t>
            </w:r>
          </w:p>
          <w:p w:rsidR="003C5B8F" w:rsidRDefault="003C5B8F" w:rsidP="003C5B8F">
            <w:pPr>
              <w:spacing w:after="0" w:line="240" w:lineRule="auto"/>
              <w:jc w:val="right"/>
              <w:rPr>
                <w:rFonts w:eastAsia="Times New Roman" w:cs="Times New Roman"/>
                <w:b/>
                <w:bCs/>
                <w:i/>
                <w:color w:val="FF0000"/>
                <w:sz w:val="20"/>
                <w:szCs w:val="20"/>
                <w:u w:val="single"/>
                <w:lang w:eastAsia="pl-PL"/>
              </w:rPr>
            </w:pPr>
          </w:p>
          <w:p w:rsidR="003C5B8F" w:rsidRPr="003C5B8F" w:rsidRDefault="003C5B8F" w:rsidP="003C5B8F">
            <w:pPr>
              <w:spacing w:after="0" w:line="240" w:lineRule="auto"/>
              <w:jc w:val="right"/>
              <w:rPr>
                <w:rFonts w:eastAsia="Times New Roman" w:cs="Times New Roman"/>
                <w:b/>
                <w:bCs/>
                <w:sz w:val="20"/>
                <w:szCs w:val="20"/>
                <w:lang w:eastAsia="pl-PL"/>
              </w:rPr>
            </w:pPr>
          </w:p>
        </w:tc>
        <w:tc>
          <w:tcPr>
            <w:tcW w:w="409"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422"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r>
      <w:tr w:rsidR="003C5B8F" w:rsidRPr="003C5B8F" w:rsidTr="006F087F">
        <w:trPr>
          <w:trHeight w:val="255"/>
        </w:trPr>
        <w:tc>
          <w:tcPr>
            <w:tcW w:w="201"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2008" w:type="pct"/>
            <w:gridSpan w:val="2"/>
            <w:tcBorders>
              <w:top w:val="single" w:sz="4" w:space="0" w:color="auto"/>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322"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401"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373"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272"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b/>
                <w:bCs/>
                <w:sz w:val="20"/>
                <w:szCs w:val="20"/>
                <w:lang w:eastAsia="pl-PL"/>
              </w:rPr>
            </w:pPr>
          </w:p>
        </w:tc>
        <w:tc>
          <w:tcPr>
            <w:tcW w:w="409"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422" w:type="pct"/>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r>
      <w:tr w:rsidR="006F087F" w:rsidRPr="003C5B8F" w:rsidTr="006F087F">
        <w:trPr>
          <w:trHeight w:val="255"/>
        </w:trPr>
        <w:tc>
          <w:tcPr>
            <w:tcW w:w="201" w:type="pct"/>
            <w:tcBorders>
              <w:top w:val="nil"/>
              <w:left w:val="single" w:sz="4" w:space="0" w:color="auto"/>
              <w:bottom w:val="single" w:sz="4" w:space="0" w:color="auto"/>
              <w:right w:val="single" w:sz="4" w:space="0" w:color="auto"/>
            </w:tcBorders>
            <w:shd w:val="clear" w:color="000000" w:fill="D9D9D9"/>
            <w:vAlign w:val="bottom"/>
          </w:tcPr>
          <w:p w:rsidR="003C5B8F" w:rsidRPr="003C5B8F" w:rsidRDefault="003C5B8F" w:rsidP="003C5B8F">
            <w:pPr>
              <w:spacing w:after="0" w:line="240" w:lineRule="auto"/>
              <w:rPr>
                <w:rFonts w:eastAsia="Times New Roman" w:cs="Times New Roman"/>
                <w:b/>
                <w:bCs/>
                <w:sz w:val="16"/>
                <w:szCs w:val="16"/>
                <w:lang w:eastAsia="pl-PL"/>
              </w:rPr>
            </w:pPr>
            <w:r w:rsidRPr="003C5B8F">
              <w:rPr>
                <w:rFonts w:eastAsia="Times New Roman" w:cs="Times New Roman"/>
                <w:b/>
                <w:bCs/>
                <w:sz w:val="16"/>
                <w:szCs w:val="16"/>
                <w:lang w:eastAsia="pl-PL"/>
              </w:rPr>
              <w:t>Lp.</w:t>
            </w:r>
          </w:p>
        </w:tc>
        <w:tc>
          <w:tcPr>
            <w:tcW w:w="2008" w:type="pct"/>
            <w:gridSpan w:val="2"/>
            <w:tcBorders>
              <w:top w:val="nil"/>
              <w:left w:val="nil"/>
              <w:bottom w:val="single" w:sz="4" w:space="0" w:color="auto"/>
              <w:right w:val="single" w:sz="4" w:space="0" w:color="auto"/>
            </w:tcBorders>
            <w:shd w:val="clear" w:color="000000" w:fill="D9D9D9"/>
            <w:vAlign w:val="bottom"/>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Opis przedmiotu zamówienia</w:t>
            </w:r>
          </w:p>
        </w:tc>
        <w:tc>
          <w:tcPr>
            <w:tcW w:w="322" w:type="pct"/>
            <w:tcBorders>
              <w:top w:val="nil"/>
              <w:left w:val="nil"/>
              <w:bottom w:val="single" w:sz="4" w:space="0" w:color="auto"/>
              <w:right w:val="single" w:sz="4" w:space="0" w:color="auto"/>
            </w:tcBorders>
            <w:shd w:val="clear" w:color="000000" w:fill="D9D9D9"/>
            <w:vAlign w:val="bottom"/>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 </w:t>
            </w:r>
          </w:p>
        </w:tc>
        <w:tc>
          <w:tcPr>
            <w:tcW w:w="401" w:type="pct"/>
            <w:tcBorders>
              <w:top w:val="nil"/>
              <w:left w:val="nil"/>
              <w:bottom w:val="single" w:sz="4" w:space="0" w:color="auto"/>
              <w:right w:val="single" w:sz="4" w:space="0" w:color="auto"/>
            </w:tcBorders>
            <w:shd w:val="clear" w:color="000000" w:fill="D9D9D9"/>
            <w:vAlign w:val="center"/>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Jednostka miary</w:t>
            </w:r>
          </w:p>
        </w:tc>
        <w:tc>
          <w:tcPr>
            <w:tcW w:w="373" w:type="pct"/>
            <w:tcBorders>
              <w:top w:val="nil"/>
              <w:left w:val="nil"/>
              <w:bottom w:val="single" w:sz="4" w:space="0" w:color="auto"/>
              <w:right w:val="single" w:sz="4" w:space="0" w:color="auto"/>
            </w:tcBorders>
            <w:shd w:val="clear" w:color="000000" w:fill="D9D9D9"/>
            <w:vAlign w:val="center"/>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Wartość jednostkowa netto (zł)</w:t>
            </w:r>
          </w:p>
        </w:tc>
        <w:tc>
          <w:tcPr>
            <w:tcW w:w="272" w:type="pct"/>
            <w:tcBorders>
              <w:top w:val="nil"/>
              <w:left w:val="nil"/>
              <w:bottom w:val="single" w:sz="4" w:space="0" w:color="auto"/>
              <w:right w:val="single" w:sz="4" w:space="0" w:color="auto"/>
            </w:tcBorders>
            <w:shd w:val="clear" w:color="000000" w:fill="D9D9D9"/>
            <w:vAlign w:val="center"/>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Cena jednostkowa brutto (zł)</w:t>
            </w:r>
          </w:p>
        </w:tc>
        <w:tc>
          <w:tcPr>
            <w:tcW w:w="409" w:type="pct"/>
            <w:tcBorders>
              <w:top w:val="nil"/>
              <w:left w:val="nil"/>
              <w:bottom w:val="single" w:sz="4" w:space="0" w:color="auto"/>
              <w:right w:val="single" w:sz="4" w:space="0" w:color="auto"/>
            </w:tcBorders>
            <w:shd w:val="clear" w:color="000000" w:fill="D9D9D9"/>
            <w:vAlign w:val="center"/>
          </w:tcPr>
          <w:p w:rsidR="003C5B8F" w:rsidRPr="003C5B8F" w:rsidRDefault="003C5B8F" w:rsidP="003C5B8F">
            <w:pPr>
              <w:spacing w:after="0" w:line="240" w:lineRule="auto"/>
              <w:jc w:val="center"/>
              <w:rPr>
                <w:rFonts w:eastAsia="Times New Roman" w:cs="Times New Roman"/>
                <w:b/>
                <w:bCs/>
                <w:sz w:val="16"/>
                <w:szCs w:val="16"/>
                <w:lang w:eastAsia="pl-PL"/>
              </w:rPr>
            </w:pPr>
            <w:r w:rsidRPr="003C5B8F">
              <w:rPr>
                <w:rFonts w:eastAsia="Times New Roman" w:cs="Times New Roman"/>
                <w:b/>
                <w:bCs/>
                <w:sz w:val="16"/>
                <w:szCs w:val="16"/>
                <w:lang w:eastAsia="pl-PL"/>
              </w:rPr>
              <w:t>Ilość</w:t>
            </w:r>
          </w:p>
        </w:tc>
        <w:tc>
          <w:tcPr>
            <w:tcW w:w="422" w:type="pct"/>
            <w:tcBorders>
              <w:top w:val="nil"/>
              <w:left w:val="nil"/>
              <w:bottom w:val="single" w:sz="4" w:space="0" w:color="auto"/>
              <w:right w:val="single" w:sz="4" w:space="0" w:color="auto"/>
            </w:tcBorders>
            <w:shd w:val="clear" w:color="000000" w:fill="D9D9D9"/>
            <w:vAlign w:val="center"/>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Wartość netto (zł)</w:t>
            </w:r>
          </w:p>
        </w:tc>
        <w:tc>
          <w:tcPr>
            <w:tcW w:w="591" w:type="pct"/>
            <w:tcBorders>
              <w:top w:val="nil"/>
              <w:left w:val="nil"/>
              <w:bottom w:val="single" w:sz="4" w:space="0" w:color="auto"/>
              <w:right w:val="single" w:sz="4" w:space="0" w:color="auto"/>
            </w:tcBorders>
            <w:shd w:val="clear" w:color="000000" w:fill="D9D9D9"/>
            <w:vAlign w:val="center"/>
          </w:tcPr>
          <w:p w:rsidR="003C5B8F" w:rsidRPr="003C5B8F" w:rsidRDefault="003C5B8F" w:rsidP="003C5B8F">
            <w:pPr>
              <w:spacing w:after="0" w:line="240" w:lineRule="auto"/>
              <w:jc w:val="right"/>
              <w:rPr>
                <w:rFonts w:eastAsia="Times New Roman" w:cs="Times New Roman"/>
                <w:b/>
                <w:bCs/>
                <w:sz w:val="16"/>
                <w:szCs w:val="16"/>
                <w:lang w:eastAsia="pl-PL"/>
              </w:rPr>
            </w:pPr>
            <w:r w:rsidRPr="003C5B8F">
              <w:rPr>
                <w:rFonts w:eastAsia="Times New Roman" w:cs="Times New Roman"/>
                <w:b/>
                <w:bCs/>
                <w:sz w:val="16"/>
                <w:szCs w:val="16"/>
                <w:lang w:eastAsia="pl-PL"/>
              </w:rPr>
              <w:t>Cena brutto (zł)</w:t>
            </w:r>
          </w:p>
        </w:tc>
      </w:tr>
      <w:tr w:rsidR="003C5B8F" w:rsidRPr="003C5B8F" w:rsidTr="003C5B8F">
        <w:trPr>
          <w:trHeight w:val="255"/>
        </w:trPr>
        <w:tc>
          <w:tcPr>
            <w:tcW w:w="5000" w:type="pct"/>
            <w:gridSpan w:val="10"/>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b/>
                <w:bCs/>
                <w:color w:val="000000"/>
                <w:sz w:val="20"/>
                <w:szCs w:val="20"/>
                <w:lang w:eastAsia="pl-PL"/>
              </w:rPr>
            </w:pPr>
            <w:r w:rsidRPr="003C5B8F">
              <w:rPr>
                <w:rFonts w:eastAsia="Times New Roman" w:cs="Times New Roman"/>
                <w:b/>
                <w:bCs/>
                <w:i/>
                <w:color w:val="FF0000"/>
                <w:sz w:val="20"/>
                <w:szCs w:val="20"/>
                <w:u w:val="single"/>
                <w:lang w:eastAsia="pl-PL"/>
              </w:rPr>
              <w:t>Pakiet nr 3a</w:t>
            </w:r>
            <w:r w:rsidRPr="003C5B8F">
              <w:rPr>
                <w:rFonts w:eastAsia="Times New Roman" w:cs="Times New Roman"/>
                <w:b/>
                <w:bCs/>
                <w:color w:val="FF0000"/>
                <w:sz w:val="20"/>
                <w:szCs w:val="20"/>
                <w:lang w:eastAsia="pl-PL"/>
              </w:rPr>
              <w:t xml:space="preserve"> </w:t>
            </w:r>
            <w:r w:rsidRPr="003C5B8F">
              <w:rPr>
                <w:rFonts w:eastAsia="Times New Roman" w:cs="Times New Roman"/>
                <w:b/>
                <w:bCs/>
                <w:color w:val="000000"/>
                <w:sz w:val="20"/>
                <w:szCs w:val="20"/>
                <w:lang w:eastAsia="pl-PL"/>
              </w:rPr>
              <w:t>STABILIZACJA KREGOSŁUPA SZYJNEGO OD PRZODU wraz z najmem instrumentarium  CPV 33140000-3 materiały medyczne, PA01-7 Wynajem</w:t>
            </w:r>
          </w:p>
          <w:p w:rsidR="003C5B8F" w:rsidRPr="003C5B8F" w:rsidRDefault="003C5B8F" w:rsidP="003C5B8F">
            <w:pPr>
              <w:spacing w:after="0" w:line="240" w:lineRule="auto"/>
              <w:rPr>
                <w:rFonts w:eastAsia="Times New Roman" w:cs="Times New Roman"/>
                <w:color w:val="000000"/>
                <w:sz w:val="20"/>
                <w:szCs w:val="20"/>
                <w:lang w:eastAsia="pl-PL"/>
              </w:rPr>
            </w:pPr>
          </w:p>
        </w:tc>
      </w:tr>
      <w:tr w:rsidR="003C5B8F" w:rsidRPr="003C5B8F" w:rsidTr="006F087F">
        <w:trPr>
          <w:trHeight w:val="255"/>
        </w:trPr>
        <w:tc>
          <w:tcPr>
            <w:tcW w:w="201" w:type="pc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Pr>
                <w:rFonts w:eastAsia="Times New Roman" w:cs="Times New Roman"/>
                <w:color w:val="000000"/>
                <w:sz w:val="20"/>
                <w:szCs w:val="20"/>
                <w:lang w:eastAsia="pl-PL"/>
              </w:rPr>
              <w:t>1</w:t>
            </w:r>
          </w:p>
        </w:tc>
        <w:tc>
          <w:tcPr>
            <w:tcW w:w="4799" w:type="pct"/>
            <w:gridSpan w:val="9"/>
            <w:tcBorders>
              <w:top w:val="single" w:sz="4" w:space="0" w:color="auto"/>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b/>
                <w:bCs/>
                <w:color w:val="000000"/>
                <w:sz w:val="20"/>
                <w:szCs w:val="20"/>
                <w:lang w:eastAsia="pl-PL"/>
              </w:rPr>
            </w:pPr>
            <w:r w:rsidRPr="003C5B8F">
              <w:rPr>
                <w:rFonts w:eastAsia="Times New Roman" w:cs="Times New Roman"/>
                <w:b/>
                <w:bCs/>
                <w:color w:val="000000"/>
                <w:sz w:val="20"/>
                <w:szCs w:val="20"/>
                <w:lang w:eastAsia="pl-PL"/>
              </w:rPr>
              <w:t>Stabilizacja odcinka szyjnego płytą tytanową. Płyty i śruby mocujące</w:t>
            </w:r>
            <w:r>
              <w:rPr>
                <w:rFonts w:eastAsia="Times New Roman" w:cs="Times New Roman"/>
                <w:b/>
                <w:bCs/>
                <w:color w:val="000000"/>
                <w:sz w:val="20"/>
                <w:szCs w:val="20"/>
                <w:lang w:eastAsia="pl-PL"/>
              </w:rPr>
              <w:t>:</w:t>
            </w:r>
          </w:p>
        </w:tc>
      </w:tr>
      <w:tr w:rsidR="003C5B8F" w:rsidRPr="003C5B8F" w:rsidTr="006F087F">
        <w:trPr>
          <w:trHeight w:val="255"/>
        </w:trPr>
        <w:tc>
          <w:tcPr>
            <w:tcW w:w="201" w:type="pc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Pr>
                <w:rFonts w:eastAsia="Times New Roman" w:cs="Times New Roman"/>
                <w:color w:val="000000"/>
                <w:sz w:val="20"/>
                <w:szCs w:val="20"/>
                <w:lang w:eastAsia="pl-PL"/>
              </w:rPr>
              <w:t>1</w:t>
            </w:r>
            <w:r w:rsidRPr="003C5B8F">
              <w:rPr>
                <w:rFonts w:eastAsia="Times New Roman" w:cs="Times New Roman"/>
                <w:color w:val="000000"/>
                <w:sz w:val="20"/>
                <w:szCs w:val="20"/>
                <w:lang w:eastAsia="pl-PL"/>
              </w:rPr>
              <w:t>.1</w:t>
            </w:r>
          </w:p>
        </w:tc>
        <w:tc>
          <w:tcPr>
            <w:tcW w:w="2008" w:type="pct"/>
            <w:gridSpan w:val="2"/>
            <w:tcBorders>
              <w:top w:val="single" w:sz="4" w:space="0" w:color="auto"/>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Płyta szyjna ze stopu tytanu, wstępnie wygięta, sterylna, pakowana pojedynczo, z mechanizmem blokującym śruby mocujące, różne długości od 12 mm do 96mm co 5 mm.</w:t>
            </w:r>
          </w:p>
        </w:tc>
        <w:tc>
          <w:tcPr>
            <w:tcW w:w="322"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color w:val="000000"/>
                <w:sz w:val="20"/>
                <w:szCs w:val="20"/>
                <w:lang w:eastAsia="pl-PL"/>
              </w:rPr>
            </w:pPr>
            <w:r w:rsidRPr="003C5B8F">
              <w:rPr>
                <w:rFonts w:eastAsia="Times New Roman" w:cs="Times New Roman"/>
                <w:color w:val="000000"/>
                <w:sz w:val="20"/>
                <w:szCs w:val="20"/>
                <w:lang w:eastAsia="pl-PL"/>
              </w:rPr>
              <w:t>sztuka</w:t>
            </w:r>
          </w:p>
        </w:tc>
        <w:tc>
          <w:tcPr>
            <w:tcW w:w="401"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272"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b/>
                <w:bCs/>
                <w:sz w:val="20"/>
                <w:szCs w:val="20"/>
                <w:lang w:eastAsia="pl-PL"/>
              </w:rPr>
            </w:pPr>
            <w:r w:rsidRPr="003C5B8F">
              <w:rPr>
                <w:rFonts w:eastAsia="Times New Roman" w:cs="Times New Roman"/>
                <w:b/>
                <w:bCs/>
                <w:sz w:val="20"/>
                <w:szCs w:val="20"/>
                <w:lang w:eastAsia="pl-PL"/>
              </w:rPr>
              <w:t>15</w:t>
            </w:r>
          </w:p>
        </w:tc>
        <w:tc>
          <w:tcPr>
            <w:tcW w:w="409"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201"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Pr>
                <w:rFonts w:eastAsia="Times New Roman" w:cs="Times New Roman"/>
                <w:color w:val="000000"/>
                <w:sz w:val="20"/>
                <w:szCs w:val="20"/>
                <w:lang w:eastAsia="pl-PL"/>
              </w:rPr>
              <w:t>1</w:t>
            </w:r>
            <w:r w:rsidRPr="003C5B8F">
              <w:rPr>
                <w:rFonts w:eastAsia="Times New Roman" w:cs="Times New Roman"/>
                <w:color w:val="000000"/>
                <w:sz w:val="20"/>
                <w:szCs w:val="20"/>
                <w:lang w:eastAsia="pl-PL"/>
              </w:rPr>
              <w:t>.2</w:t>
            </w:r>
          </w:p>
        </w:tc>
        <w:tc>
          <w:tcPr>
            <w:tcW w:w="2008"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Śruby samogwintujące, ze stopu tytanu, sterylne, pakowana pojedynczo, średnicy 4 i 4,5mm , długości od 10 do 20 mm, skok co 2 mm.</w:t>
            </w:r>
          </w:p>
        </w:tc>
        <w:tc>
          <w:tcPr>
            <w:tcW w:w="322" w:type="pct"/>
            <w:vMerge w:val="restart"/>
            <w:tcBorders>
              <w:top w:val="nil"/>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color w:val="000000"/>
                <w:sz w:val="20"/>
                <w:szCs w:val="20"/>
                <w:lang w:eastAsia="pl-PL"/>
              </w:rPr>
            </w:pPr>
            <w:r w:rsidRPr="003C5B8F">
              <w:rPr>
                <w:rFonts w:eastAsia="Times New Roman" w:cs="Times New Roman"/>
                <w:color w:val="000000"/>
                <w:sz w:val="20"/>
                <w:szCs w:val="20"/>
                <w:lang w:eastAsia="pl-PL"/>
              </w:rPr>
              <w:t>sztuka</w:t>
            </w:r>
          </w:p>
        </w:tc>
        <w:tc>
          <w:tcPr>
            <w:tcW w:w="401"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373"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272" w:type="pct"/>
            <w:vMerge w:val="restart"/>
            <w:tcBorders>
              <w:top w:val="nil"/>
              <w:left w:val="single" w:sz="4" w:space="0" w:color="auto"/>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b/>
                <w:bCs/>
                <w:sz w:val="20"/>
                <w:szCs w:val="20"/>
                <w:lang w:eastAsia="pl-PL"/>
              </w:rPr>
            </w:pPr>
            <w:r w:rsidRPr="003C5B8F">
              <w:rPr>
                <w:rFonts w:eastAsia="Times New Roman" w:cs="Times New Roman"/>
                <w:b/>
                <w:bCs/>
                <w:sz w:val="20"/>
                <w:szCs w:val="20"/>
                <w:lang w:eastAsia="pl-PL"/>
              </w:rPr>
              <w:t>60</w:t>
            </w:r>
          </w:p>
        </w:tc>
        <w:tc>
          <w:tcPr>
            <w:tcW w:w="409"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422" w:type="pct"/>
            <w:vMerge w:val="restart"/>
            <w:tcBorders>
              <w:top w:val="nil"/>
              <w:left w:val="single" w:sz="4" w:space="0" w:color="auto"/>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201"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2008" w:type="pct"/>
            <w:gridSpan w:val="2"/>
            <w:vMerge/>
            <w:tcBorders>
              <w:top w:val="single" w:sz="4" w:space="0" w:color="auto"/>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322"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p>
        </w:tc>
        <w:tc>
          <w:tcPr>
            <w:tcW w:w="401"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373"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272" w:type="pct"/>
            <w:vMerge/>
            <w:tcBorders>
              <w:top w:val="nil"/>
              <w:left w:val="single" w:sz="4" w:space="0" w:color="auto"/>
              <w:bottom w:val="single" w:sz="4" w:space="0" w:color="auto"/>
              <w:right w:val="single" w:sz="4" w:space="0" w:color="auto"/>
            </w:tcBorders>
            <w:vAlign w:val="center"/>
            <w:hideMark/>
          </w:tcPr>
          <w:p w:rsidR="003C5B8F" w:rsidRPr="003C5B8F" w:rsidRDefault="003C5B8F" w:rsidP="003C5B8F">
            <w:pPr>
              <w:spacing w:after="0" w:line="240" w:lineRule="auto"/>
              <w:rPr>
                <w:rFonts w:eastAsia="Times New Roman" w:cs="Times New Roman"/>
                <w:b/>
                <w:bCs/>
                <w:sz w:val="20"/>
                <w:szCs w:val="20"/>
                <w:lang w:eastAsia="pl-PL"/>
              </w:rPr>
            </w:pPr>
          </w:p>
        </w:tc>
        <w:tc>
          <w:tcPr>
            <w:tcW w:w="409"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422" w:type="pct"/>
            <w:vMerge/>
            <w:tcBorders>
              <w:top w:val="nil"/>
              <w:left w:val="single" w:sz="4" w:space="0" w:color="auto"/>
              <w:bottom w:val="single" w:sz="4" w:space="0" w:color="auto"/>
              <w:right w:val="single" w:sz="4" w:space="0" w:color="auto"/>
            </w:tcBorders>
            <w:vAlign w:val="center"/>
          </w:tcPr>
          <w:p w:rsidR="003C5B8F" w:rsidRPr="003C5B8F" w:rsidRDefault="003C5B8F" w:rsidP="003C5B8F">
            <w:pPr>
              <w:spacing w:after="0" w:line="240" w:lineRule="auto"/>
              <w:rPr>
                <w:rFonts w:eastAsia="Times New Roman" w:cs="Times New Roman"/>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color w:val="000000"/>
                <w:sz w:val="20"/>
                <w:szCs w:val="20"/>
                <w:lang w:eastAsia="pl-PL"/>
              </w:rPr>
            </w:pPr>
            <w:r w:rsidRPr="003C5B8F">
              <w:rPr>
                <w:rFonts w:eastAsia="Times New Roman" w:cs="Times New Roman"/>
                <w:color w:val="000000"/>
                <w:sz w:val="20"/>
                <w:szCs w:val="20"/>
                <w:lang w:eastAsia="pl-PL"/>
              </w:rPr>
              <w:t> </w:t>
            </w:r>
          </w:p>
        </w:tc>
      </w:tr>
      <w:tr w:rsidR="003C5B8F" w:rsidRPr="003C5B8F" w:rsidTr="006F087F">
        <w:trPr>
          <w:trHeight w:val="255"/>
        </w:trPr>
        <w:tc>
          <w:tcPr>
            <w:tcW w:w="201" w:type="pct"/>
            <w:tcBorders>
              <w:top w:val="nil"/>
              <w:left w:val="single" w:sz="4" w:space="0" w:color="auto"/>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b/>
                <w:bCs/>
                <w:color w:val="000000"/>
                <w:sz w:val="20"/>
                <w:szCs w:val="20"/>
                <w:lang w:eastAsia="pl-PL"/>
              </w:rPr>
            </w:pPr>
            <w:r>
              <w:rPr>
                <w:rFonts w:eastAsia="Times New Roman" w:cs="Times New Roman"/>
                <w:b/>
                <w:bCs/>
                <w:color w:val="000000"/>
                <w:sz w:val="20"/>
                <w:szCs w:val="20"/>
                <w:lang w:eastAsia="pl-PL"/>
              </w:rPr>
              <w:t>2</w:t>
            </w:r>
            <w:r w:rsidRPr="003C5B8F">
              <w:rPr>
                <w:rFonts w:eastAsia="Times New Roman" w:cs="Times New Roman"/>
                <w:b/>
                <w:bCs/>
                <w:color w:val="000000"/>
                <w:sz w:val="20"/>
                <w:szCs w:val="20"/>
                <w:lang w:eastAsia="pl-PL"/>
              </w:rPr>
              <w:t>.</w:t>
            </w:r>
          </w:p>
        </w:tc>
        <w:tc>
          <w:tcPr>
            <w:tcW w:w="2008" w:type="pct"/>
            <w:gridSpan w:val="2"/>
            <w:tcBorders>
              <w:top w:val="single" w:sz="4" w:space="0" w:color="auto"/>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rPr>
                <w:rFonts w:eastAsia="Times New Roman" w:cs="Times New Roman"/>
                <w:b/>
                <w:bCs/>
                <w:color w:val="000000"/>
                <w:sz w:val="20"/>
                <w:szCs w:val="20"/>
                <w:lang w:eastAsia="pl-PL"/>
              </w:rPr>
            </w:pPr>
            <w:r w:rsidRPr="003C5B8F">
              <w:rPr>
                <w:rFonts w:eastAsia="Times New Roman" w:cs="Times New Roman"/>
                <w:b/>
                <w:bCs/>
                <w:color w:val="000000"/>
                <w:sz w:val="20"/>
                <w:szCs w:val="20"/>
                <w:lang w:eastAsia="pl-PL"/>
              </w:rPr>
              <w:t xml:space="preserve">Najem instrumentarium do poz.1 </w:t>
            </w:r>
          </w:p>
        </w:tc>
        <w:tc>
          <w:tcPr>
            <w:tcW w:w="322"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b/>
                <w:bCs/>
                <w:color w:val="000000"/>
                <w:sz w:val="20"/>
                <w:szCs w:val="20"/>
                <w:lang w:eastAsia="pl-PL"/>
              </w:rPr>
            </w:pPr>
            <w:r w:rsidRPr="003C5B8F">
              <w:rPr>
                <w:rFonts w:eastAsia="Times New Roman" w:cs="Times New Roman"/>
                <w:b/>
                <w:bCs/>
                <w:color w:val="000000"/>
                <w:sz w:val="20"/>
                <w:szCs w:val="20"/>
                <w:lang w:eastAsia="pl-PL"/>
              </w:rPr>
              <w:t>miesiąc</w:t>
            </w:r>
          </w:p>
        </w:tc>
        <w:tc>
          <w:tcPr>
            <w:tcW w:w="401"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b/>
                <w:bCs/>
                <w:color w:val="000000"/>
                <w:sz w:val="20"/>
                <w:szCs w:val="20"/>
                <w:lang w:eastAsia="pl-PL"/>
              </w:rPr>
            </w:pPr>
          </w:p>
          <w:p w:rsidR="003C5B8F" w:rsidRPr="003C5B8F" w:rsidRDefault="003C5B8F" w:rsidP="003C5B8F">
            <w:pPr>
              <w:spacing w:after="0" w:line="240" w:lineRule="auto"/>
              <w:jc w:val="right"/>
              <w:rPr>
                <w:rFonts w:eastAsia="Times New Roman" w:cs="Times New Roman"/>
                <w:b/>
                <w:bCs/>
                <w:color w:val="000000"/>
                <w:sz w:val="20"/>
                <w:szCs w:val="20"/>
                <w:lang w:eastAsia="pl-PL"/>
              </w:rPr>
            </w:pPr>
          </w:p>
          <w:p w:rsidR="003C5B8F" w:rsidRPr="003C5B8F" w:rsidRDefault="003C5B8F" w:rsidP="003C5B8F">
            <w:pPr>
              <w:spacing w:after="0" w:line="240" w:lineRule="auto"/>
              <w:jc w:val="right"/>
              <w:rPr>
                <w:rFonts w:eastAsia="Times New Roman" w:cs="Times New Roman"/>
                <w:b/>
                <w:bCs/>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b/>
                <w:bCs/>
                <w:color w:val="000000"/>
                <w:sz w:val="20"/>
                <w:szCs w:val="20"/>
                <w:lang w:eastAsia="pl-PL"/>
              </w:rPr>
            </w:pPr>
          </w:p>
        </w:tc>
        <w:tc>
          <w:tcPr>
            <w:tcW w:w="272" w:type="pct"/>
            <w:tcBorders>
              <w:top w:val="nil"/>
              <w:left w:val="nil"/>
              <w:bottom w:val="single" w:sz="4" w:space="0" w:color="auto"/>
              <w:right w:val="single" w:sz="4" w:space="0" w:color="auto"/>
            </w:tcBorders>
            <w:shd w:val="clear" w:color="000000" w:fill="FFFFFF"/>
            <w:vAlign w:val="center"/>
            <w:hideMark/>
          </w:tcPr>
          <w:p w:rsidR="003C5B8F" w:rsidRPr="003C5B8F" w:rsidRDefault="003C5B8F" w:rsidP="003C5B8F">
            <w:pPr>
              <w:spacing w:after="0" w:line="240" w:lineRule="auto"/>
              <w:jc w:val="center"/>
              <w:rPr>
                <w:rFonts w:eastAsia="Times New Roman" w:cs="Times New Roman"/>
                <w:b/>
                <w:bCs/>
                <w:sz w:val="20"/>
                <w:szCs w:val="20"/>
                <w:lang w:eastAsia="pl-PL"/>
              </w:rPr>
            </w:pPr>
            <w:r w:rsidRPr="003C5B8F">
              <w:rPr>
                <w:rFonts w:eastAsia="Times New Roman" w:cs="Times New Roman"/>
                <w:b/>
                <w:bCs/>
                <w:sz w:val="20"/>
                <w:szCs w:val="20"/>
                <w:lang w:eastAsia="pl-PL"/>
              </w:rPr>
              <w:t>12</w:t>
            </w:r>
          </w:p>
        </w:tc>
        <w:tc>
          <w:tcPr>
            <w:tcW w:w="409"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b/>
                <w:bCs/>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b/>
                <w:bCs/>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b/>
                <w:bCs/>
                <w:sz w:val="20"/>
                <w:szCs w:val="20"/>
                <w:lang w:eastAsia="pl-PL"/>
              </w:rPr>
            </w:pPr>
            <w:r w:rsidRPr="003C5B8F">
              <w:rPr>
                <w:rFonts w:eastAsia="Times New Roman" w:cs="Times New Roman"/>
                <w:b/>
                <w:bCs/>
                <w:sz w:val="20"/>
                <w:szCs w:val="20"/>
                <w:lang w:eastAsia="pl-PL"/>
              </w:rPr>
              <w:t> </w:t>
            </w:r>
          </w:p>
        </w:tc>
      </w:tr>
      <w:tr w:rsidR="003C5B8F" w:rsidRPr="003C5B8F" w:rsidTr="006F087F">
        <w:trPr>
          <w:trHeight w:val="465"/>
        </w:trPr>
        <w:tc>
          <w:tcPr>
            <w:tcW w:w="3578"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5B8F" w:rsidRPr="003C5B8F" w:rsidRDefault="003C5B8F" w:rsidP="003C5B8F">
            <w:pPr>
              <w:spacing w:after="0" w:line="240" w:lineRule="auto"/>
              <w:jc w:val="right"/>
              <w:rPr>
                <w:rFonts w:eastAsia="Times New Roman" w:cs="Times New Roman"/>
                <w:b/>
                <w:bCs/>
                <w:i/>
                <w:color w:val="000000"/>
                <w:sz w:val="20"/>
                <w:szCs w:val="20"/>
                <w:u w:val="single"/>
                <w:lang w:eastAsia="pl-PL"/>
              </w:rPr>
            </w:pPr>
            <w:r w:rsidRPr="003C5B8F">
              <w:rPr>
                <w:rFonts w:eastAsia="Times New Roman" w:cs="Times New Roman"/>
                <w:b/>
                <w:bCs/>
                <w:i/>
                <w:color w:val="FF0000"/>
                <w:sz w:val="20"/>
                <w:szCs w:val="20"/>
                <w:u w:val="single"/>
                <w:lang w:eastAsia="pl-PL"/>
              </w:rPr>
              <w:t>Razem pakiet nr 3a</w:t>
            </w:r>
          </w:p>
        </w:tc>
        <w:tc>
          <w:tcPr>
            <w:tcW w:w="409"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b/>
                <w:bCs/>
                <w:color w:val="000000"/>
                <w:sz w:val="20"/>
                <w:szCs w:val="20"/>
                <w:lang w:eastAsia="pl-PL"/>
              </w:rPr>
            </w:pPr>
          </w:p>
          <w:p w:rsidR="003C5B8F" w:rsidRPr="003C5B8F" w:rsidRDefault="003C5B8F" w:rsidP="003C5B8F">
            <w:pPr>
              <w:spacing w:after="0" w:line="240" w:lineRule="auto"/>
              <w:jc w:val="right"/>
              <w:rPr>
                <w:rFonts w:eastAsia="Times New Roman" w:cs="Times New Roman"/>
                <w:b/>
                <w:bCs/>
                <w:color w:val="000000"/>
                <w:sz w:val="20"/>
                <w:szCs w:val="20"/>
                <w:lang w:eastAsia="pl-PL"/>
              </w:rPr>
            </w:pPr>
          </w:p>
          <w:p w:rsidR="003C5B8F" w:rsidRPr="003C5B8F" w:rsidRDefault="003C5B8F" w:rsidP="003C5B8F">
            <w:pPr>
              <w:spacing w:after="0" w:line="240" w:lineRule="auto"/>
              <w:jc w:val="right"/>
              <w:rPr>
                <w:rFonts w:eastAsia="Times New Roman" w:cs="Times New Roman"/>
                <w:b/>
                <w:bCs/>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3C5B8F" w:rsidRPr="003C5B8F" w:rsidRDefault="003C5B8F" w:rsidP="003C5B8F">
            <w:pPr>
              <w:spacing w:after="0" w:line="240" w:lineRule="auto"/>
              <w:jc w:val="right"/>
              <w:rPr>
                <w:rFonts w:eastAsia="Times New Roman" w:cs="Times New Roman"/>
                <w:b/>
                <w:bCs/>
                <w:color w:val="000000"/>
                <w:sz w:val="20"/>
                <w:szCs w:val="20"/>
                <w:lang w:eastAsia="pl-PL"/>
              </w:rPr>
            </w:pPr>
          </w:p>
        </w:tc>
        <w:tc>
          <w:tcPr>
            <w:tcW w:w="591" w:type="pct"/>
            <w:tcBorders>
              <w:top w:val="nil"/>
              <w:left w:val="nil"/>
              <w:bottom w:val="single" w:sz="4" w:space="0" w:color="auto"/>
              <w:right w:val="single" w:sz="4" w:space="0" w:color="auto"/>
            </w:tcBorders>
            <w:shd w:val="clear" w:color="000000" w:fill="FFFFFF"/>
            <w:noWrap/>
            <w:vAlign w:val="center"/>
            <w:hideMark/>
          </w:tcPr>
          <w:p w:rsidR="003C5B8F" w:rsidRPr="003C5B8F" w:rsidRDefault="003C5B8F" w:rsidP="003C5B8F">
            <w:pPr>
              <w:spacing w:after="0" w:line="240" w:lineRule="auto"/>
              <w:rPr>
                <w:rFonts w:eastAsia="Times New Roman" w:cs="Times New Roman"/>
                <w:sz w:val="20"/>
                <w:szCs w:val="20"/>
                <w:lang w:eastAsia="pl-PL"/>
              </w:rPr>
            </w:pPr>
            <w:r w:rsidRPr="003C5B8F">
              <w:rPr>
                <w:rFonts w:eastAsia="Times New Roman" w:cs="Times New Roman"/>
                <w:sz w:val="20"/>
                <w:szCs w:val="20"/>
                <w:lang w:eastAsia="pl-PL"/>
              </w:rPr>
              <w:t> </w:t>
            </w:r>
          </w:p>
        </w:tc>
      </w:tr>
    </w:tbl>
    <w:p w:rsidR="003C5B8F" w:rsidRDefault="003C5B8F"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u w:val="single"/>
          <w:lang w:eastAsia="pl-PL"/>
        </w:rPr>
      </w:pPr>
    </w:p>
    <w:p w:rsidR="003C5B8F" w:rsidRPr="003C5B8F" w:rsidRDefault="003C5B8F" w:rsidP="00257642">
      <w:pPr>
        <w:shd w:val="clear" w:color="auto" w:fill="FFFFFF" w:themeFill="background1"/>
        <w:tabs>
          <w:tab w:val="left" w:pos="1134"/>
          <w:tab w:val="left" w:pos="6804"/>
        </w:tabs>
        <w:spacing w:after="0" w:line="240" w:lineRule="auto"/>
        <w:ind w:left="851"/>
        <w:jc w:val="both"/>
        <w:rPr>
          <w:rFonts w:eastAsia="Times New Roman" w:cs="Times New Roman"/>
          <w:b/>
          <w:szCs w:val="24"/>
          <w:u w:val="single"/>
          <w:lang w:eastAsia="pl-PL"/>
        </w:rPr>
      </w:pPr>
    </w:p>
    <w:p w:rsidR="001F3664" w:rsidRPr="003C5B8F" w:rsidRDefault="003C5B8F" w:rsidP="003C5B8F">
      <w:pPr>
        <w:shd w:val="clear" w:color="auto" w:fill="FFFFFF" w:themeFill="background1"/>
        <w:tabs>
          <w:tab w:val="left" w:pos="1418"/>
          <w:tab w:val="left" w:pos="6804"/>
        </w:tabs>
        <w:spacing w:after="0" w:line="240" w:lineRule="auto"/>
        <w:rPr>
          <w:rFonts w:eastAsia="Times New Roman" w:cs="Times New Roman"/>
          <w:b/>
          <w:szCs w:val="24"/>
          <w:u w:val="single"/>
          <w:lang w:eastAsia="pl-PL"/>
        </w:rPr>
      </w:pPr>
      <w:r>
        <w:rPr>
          <w:rFonts w:eastAsia="Times New Roman" w:cs="Times New Roman"/>
          <w:b/>
          <w:szCs w:val="24"/>
          <w:u w:val="single"/>
          <w:lang w:eastAsia="pl-PL"/>
        </w:rPr>
        <w:t xml:space="preserve">           </w:t>
      </w:r>
      <w:r w:rsidR="006F087F">
        <w:rPr>
          <w:rFonts w:eastAsia="Times New Roman" w:cs="Times New Roman"/>
          <w:b/>
          <w:szCs w:val="24"/>
          <w:u w:val="single"/>
          <w:lang w:eastAsia="pl-PL"/>
        </w:rPr>
        <w:t>2.</w:t>
      </w:r>
      <w:r w:rsidR="006F087F">
        <w:rPr>
          <w:rFonts w:eastAsia="Times New Roman" w:cs="Times New Roman"/>
          <w:b/>
          <w:szCs w:val="24"/>
          <w:u w:val="single"/>
          <w:lang w:eastAsia="pl-PL"/>
        </w:rPr>
        <w:tab/>
      </w:r>
      <w:r>
        <w:rPr>
          <w:rFonts w:eastAsia="Times New Roman" w:cs="Times New Roman"/>
          <w:b/>
          <w:szCs w:val="24"/>
          <w:u w:val="single"/>
          <w:lang w:eastAsia="pl-PL"/>
        </w:rPr>
        <w:t xml:space="preserve">   </w:t>
      </w:r>
      <w:r w:rsidRPr="003C5B8F">
        <w:rPr>
          <w:rFonts w:eastAsia="Times New Roman" w:cs="Times New Roman"/>
          <w:b/>
          <w:szCs w:val="24"/>
          <w:u w:val="single"/>
          <w:lang w:eastAsia="pl-PL"/>
        </w:rPr>
        <w:t>Pakiet nr 9 otrzymuje brzmienie:</w:t>
      </w:r>
    </w:p>
    <w:tbl>
      <w:tblPr>
        <w:tblW w:w="5197" w:type="pct"/>
        <w:tblInd w:w="-147" w:type="dxa"/>
        <w:tblLayout w:type="fixed"/>
        <w:tblCellMar>
          <w:left w:w="70" w:type="dxa"/>
          <w:right w:w="70" w:type="dxa"/>
        </w:tblCellMar>
        <w:tblLook w:val="04A0" w:firstRow="1" w:lastRow="0" w:firstColumn="1" w:lastColumn="0" w:noHBand="0" w:noVBand="1"/>
      </w:tblPr>
      <w:tblGrid>
        <w:gridCol w:w="421"/>
        <w:gridCol w:w="3217"/>
        <w:gridCol w:w="921"/>
        <w:gridCol w:w="664"/>
        <w:gridCol w:w="826"/>
        <w:gridCol w:w="769"/>
        <w:gridCol w:w="478"/>
        <w:gridCol w:w="919"/>
        <w:gridCol w:w="870"/>
        <w:gridCol w:w="1218"/>
      </w:tblGrid>
      <w:tr w:rsidR="00257642" w:rsidRPr="006F087F" w:rsidTr="006F087F">
        <w:trPr>
          <w:trHeight w:val="765"/>
        </w:trPr>
        <w:tc>
          <w:tcPr>
            <w:tcW w:w="205"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57642" w:rsidRPr="006F087F" w:rsidRDefault="00257642" w:rsidP="00257642">
            <w:pPr>
              <w:spacing w:after="0" w:line="240" w:lineRule="auto"/>
              <w:rPr>
                <w:rFonts w:eastAsia="Times New Roman" w:cs="Times New Roman"/>
                <w:b/>
                <w:bCs/>
                <w:sz w:val="16"/>
                <w:szCs w:val="16"/>
                <w:lang w:eastAsia="pl-PL"/>
              </w:rPr>
            </w:pPr>
            <w:r w:rsidRPr="006F087F">
              <w:rPr>
                <w:rFonts w:eastAsia="Times New Roman" w:cs="Times New Roman"/>
                <w:b/>
                <w:bCs/>
                <w:sz w:val="16"/>
                <w:szCs w:val="16"/>
                <w:lang w:eastAsia="pl-PL"/>
              </w:rPr>
              <w:t>Lp.</w:t>
            </w:r>
          </w:p>
        </w:tc>
        <w:tc>
          <w:tcPr>
            <w:tcW w:w="1561" w:type="pct"/>
            <w:tcBorders>
              <w:top w:val="single" w:sz="4" w:space="0" w:color="auto"/>
              <w:left w:val="nil"/>
              <w:bottom w:val="single" w:sz="4" w:space="0" w:color="auto"/>
              <w:right w:val="single" w:sz="4" w:space="0" w:color="auto"/>
            </w:tcBorders>
            <w:shd w:val="clear" w:color="000000" w:fill="D9D9D9"/>
            <w:vAlign w:val="bottom"/>
            <w:hideMark/>
          </w:tcPr>
          <w:p w:rsidR="00257642" w:rsidRPr="006F087F" w:rsidRDefault="00257642" w:rsidP="00257642">
            <w:pPr>
              <w:spacing w:after="0" w:line="240" w:lineRule="auto"/>
              <w:jc w:val="center"/>
              <w:rPr>
                <w:rFonts w:eastAsia="Times New Roman" w:cs="Times New Roman"/>
                <w:b/>
                <w:bCs/>
                <w:sz w:val="16"/>
                <w:szCs w:val="16"/>
                <w:lang w:eastAsia="pl-PL"/>
              </w:rPr>
            </w:pPr>
            <w:r w:rsidRPr="006F087F">
              <w:rPr>
                <w:rFonts w:eastAsia="Times New Roman" w:cs="Times New Roman"/>
                <w:b/>
                <w:bCs/>
                <w:sz w:val="16"/>
                <w:szCs w:val="16"/>
                <w:lang w:eastAsia="pl-PL"/>
              </w:rPr>
              <w:t>Opis przedmiotu zamówienia</w:t>
            </w:r>
          </w:p>
        </w:tc>
        <w:tc>
          <w:tcPr>
            <w:tcW w:w="446" w:type="pct"/>
            <w:tcBorders>
              <w:top w:val="single" w:sz="4" w:space="0" w:color="auto"/>
              <w:left w:val="nil"/>
              <w:bottom w:val="single" w:sz="4" w:space="0" w:color="auto"/>
              <w:right w:val="single" w:sz="4" w:space="0" w:color="auto"/>
            </w:tcBorders>
            <w:shd w:val="clear" w:color="000000" w:fill="D9D9D9"/>
            <w:vAlign w:val="bottom"/>
            <w:hideMark/>
          </w:tcPr>
          <w:p w:rsidR="00257642" w:rsidRPr="006F087F" w:rsidRDefault="00257642" w:rsidP="00257642">
            <w:pPr>
              <w:spacing w:after="0" w:line="240" w:lineRule="auto"/>
              <w:jc w:val="center"/>
              <w:rPr>
                <w:rFonts w:eastAsia="Times New Roman" w:cs="Times New Roman"/>
                <w:b/>
                <w:bCs/>
                <w:sz w:val="16"/>
                <w:szCs w:val="16"/>
                <w:lang w:eastAsia="pl-PL"/>
              </w:rPr>
            </w:pPr>
            <w:r w:rsidRPr="006F087F">
              <w:rPr>
                <w:rFonts w:eastAsia="Times New Roman" w:cs="Times New Roman"/>
                <w:b/>
                <w:bCs/>
                <w:sz w:val="16"/>
                <w:szCs w:val="16"/>
                <w:lang w:eastAsia="pl-PL"/>
              </w:rPr>
              <w:t> </w:t>
            </w:r>
          </w:p>
        </w:tc>
        <w:tc>
          <w:tcPr>
            <w:tcW w:w="322"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center"/>
              <w:rPr>
                <w:rFonts w:eastAsia="Times New Roman" w:cs="Times New Roman"/>
                <w:b/>
                <w:bCs/>
                <w:sz w:val="16"/>
                <w:szCs w:val="16"/>
                <w:lang w:eastAsia="pl-PL"/>
              </w:rPr>
            </w:pPr>
            <w:r w:rsidRPr="006F087F">
              <w:rPr>
                <w:rFonts w:eastAsia="Times New Roman" w:cs="Times New Roman"/>
                <w:b/>
                <w:bCs/>
                <w:sz w:val="16"/>
                <w:szCs w:val="16"/>
                <w:lang w:eastAsia="pl-PL"/>
              </w:rPr>
              <w:t>Jednostka miary</w:t>
            </w:r>
          </w:p>
        </w:tc>
        <w:tc>
          <w:tcPr>
            <w:tcW w:w="401"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right"/>
              <w:rPr>
                <w:rFonts w:eastAsia="Times New Roman" w:cs="Times New Roman"/>
                <w:b/>
                <w:bCs/>
                <w:sz w:val="16"/>
                <w:szCs w:val="16"/>
                <w:lang w:eastAsia="pl-PL"/>
              </w:rPr>
            </w:pPr>
            <w:r w:rsidRPr="006F087F">
              <w:rPr>
                <w:rFonts w:eastAsia="Times New Roman" w:cs="Times New Roman"/>
                <w:b/>
                <w:bCs/>
                <w:sz w:val="16"/>
                <w:szCs w:val="16"/>
                <w:lang w:eastAsia="pl-PL"/>
              </w:rPr>
              <w:t>Wartość jednostkowa netto (zł)</w:t>
            </w:r>
          </w:p>
        </w:tc>
        <w:tc>
          <w:tcPr>
            <w:tcW w:w="373"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right"/>
              <w:rPr>
                <w:rFonts w:eastAsia="Times New Roman" w:cs="Times New Roman"/>
                <w:b/>
                <w:bCs/>
                <w:sz w:val="16"/>
                <w:szCs w:val="16"/>
                <w:lang w:eastAsia="pl-PL"/>
              </w:rPr>
            </w:pPr>
            <w:r w:rsidRPr="006F087F">
              <w:rPr>
                <w:rFonts w:eastAsia="Times New Roman" w:cs="Times New Roman"/>
                <w:b/>
                <w:bCs/>
                <w:sz w:val="16"/>
                <w:szCs w:val="16"/>
                <w:lang w:eastAsia="pl-PL"/>
              </w:rPr>
              <w:t>Cena jednostkowa brutto (zł)</w:t>
            </w:r>
          </w:p>
        </w:tc>
        <w:tc>
          <w:tcPr>
            <w:tcW w:w="232"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center"/>
              <w:rPr>
                <w:rFonts w:eastAsia="Times New Roman" w:cs="Times New Roman"/>
                <w:b/>
                <w:bCs/>
                <w:sz w:val="16"/>
                <w:szCs w:val="16"/>
                <w:lang w:eastAsia="pl-PL"/>
              </w:rPr>
            </w:pPr>
            <w:r w:rsidRPr="006F087F">
              <w:rPr>
                <w:rFonts w:eastAsia="Times New Roman" w:cs="Times New Roman"/>
                <w:b/>
                <w:bCs/>
                <w:sz w:val="16"/>
                <w:szCs w:val="16"/>
                <w:lang w:eastAsia="pl-PL"/>
              </w:rPr>
              <w:t>Ilość</w:t>
            </w:r>
          </w:p>
        </w:tc>
        <w:tc>
          <w:tcPr>
            <w:tcW w:w="446"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right"/>
              <w:rPr>
                <w:rFonts w:eastAsia="Times New Roman" w:cs="Times New Roman"/>
                <w:b/>
                <w:bCs/>
                <w:sz w:val="16"/>
                <w:szCs w:val="16"/>
                <w:lang w:eastAsia="pl-PL"/>
              </w:rPr>
            </w:pPr>
            <w:r w:rsidRPr="006F087F">
              <w:rPr>
                <w:rFonts w:eastAsia="Times New Roman" w:cs="Times New Roman"/>
                <w:b/>
                <w:bCs/>
                <w:sz w:val="16"/>
                <w:szCs w:val="16"/>
                <w:lang w:eastAsia="pl-PL"/>
              </w:rPr>
              <w:t>Wartość netto (zł)</w:t>
            </w:r>
          </w:p>
        </w:tc>
        <w:tc>
          <w:tcPr>
            <w:tcW w:w="422"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right"/>
              <w:rPr>
                <w:rFonts w:eastAsia="Times New Roman" w:cs="Times New Roman"/>
                <w:b/>
                <w:bCs/>
                <w:sz w:val="16"/>
                <w:szCs w:val="16"/>
                <w:lang w:eastAsia="pl-PL"/>
              </w:rPr>
            </w:pPr>
            <w:r w:rsidRPr="006F087F">
              <w:rPr>
                <w:rFonts w:eastAsia="Times New Roman" w:cs="Times New Roman"/>
                <w:b/>
                <w:bCs/>
                <w:sz w:val="16"/>
                <w:szCs w:val="16"/>
                <w:lang w:eastAsia="pl-PL"/>
              </w:rPr>
              <w:t>Cena brutto (zł)</w:t>
            </w:r>
          </w:p>
        </w:tc>
        <w:tc>
          <w:tcPr>
            <w:tcW w:w="592" w:type="pct"/>
            <w:tcBorders>
              <w:top w:val="single" w:sz="4" w:space="0" w:color="auto"/>
              <w:left w:val="nil"/>
              <w:bottom w:val="single" w:sz="4" w:space="0" w:color="auto"/>
              <w:right w:val="single" w:sz="4" w:space="0" w:color="auto"/>
            </w:tcBorders>
            <w:shd w:val="clear" w:color="000000" w:fill="D9D9D9"/>
            <w:vAlign w:val="center"/>
            <w:hideMark/>
          </w:tcPr>
          <w:p w:rsidR="00257642" w:rsidRPr="006F087F" w:rsidRDefault="00257642" w:rsidP="00257642">
            <w:pPr>
              <w:spacing w:after="0" w:line="240" w:lineRule="auto"/>
              <w:jc w:val="center"/>
              <w:rPr>
                <w:rFonts w:eastAsia="Times New Roman" w:cs="Times New Roman"/>
                <w:b/>
                <w:bCs/>
                <w:sz w:val="16"/>
                <w:szCs w:val="16"/>
                <w:lang w:eastAsia="pl-PL"/>
              </w:rPr>
            </w:pPr>
            <w:r w:rsidRPr="006F087F">
              <w:rPr>
                <w:rFonts w:eastAsia="Times New Roman" w:cs="Times New Roman"/>
                <w:b/>
                <w:bCs/>
                <w:sz w:val="16"/>
                <w:szCs w:val="16"/>
                <w:lang w:eastAsia="pl-PL"/>
              </w:rPr>
              <w:t>Nazwa kod producenta ilość w opakowaniu handlowym</w:t>
            </w:r>
          </w:p>
        </w:tc>
      </w:tr>
      <w:tr w:rsidR="00257642" w:rsidRPr="00257642" w:rsidTr="006F087F">
        <w:trPr>
          <w:trHeight w:val="492"/>
        </w:trPr>
        <w:tc>
          <w:tcPr>
            <w:tcW w:w="5000" w:type="pct"/>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57642" w:rsidRPr="00257642" w:rsidRDefault="00257642" w:rsidP="00257642">
            <w:pPr>
              <w:spacing w:after="0" w:line="240" w:lineRule="auto"/>
              <w:rPr>
                <w:rFonts w:eastAsia="Times New Roman" w:cs="Times New Roman"/>
                <w:b/>
                <w:bCs/>
                <w:color w:val="000000"/>
                <w:sz w:val="20"/>
                <w:szCs w:val="20"/>
                <w:lang w:eastAsia="pl-PL"/>
              </w:rPr>
            </w:pPr>
            <w:r w:rsidRPr="00257642">
              <w:rPr>
                <w:rFonts w:eastAsia="Times New Roman" w:cs="Times New Roman"/>
                <w:b/>
                <w:bCs/>
                <w:color w:val="000000"/>
                <w:sz w:val="20"/>
                <w:szCs w:val="20"/>
                <w:lang w:eastAsia="pl-PL"/>
              </w:rPr>
              <w:t>Pakiet nr 9   STABILIZACJA TRANSPEDIKULARNA kręgosłupa piersiowego i lędźwiowego wraz z najmem instrumentarium  CPV 33140000-3 materiały medyczne, PA01-7 Wynajem</w:t>
            </w:r>
          </w:p>
          <w:p w:rsidR="00257642" w:rsidRPr="00257642" w:rsidRDefault="00257642" w:rsidP="00257642">
            <w:pPr>
              <w:spacing w:after="0" w:line="240" w:lineRule="auto"/>
              <w:rPr>
                <w:rFonts w:eastAsia="Times New Roman" w:cs="Times New Roman"/>
                <w:b/>
                <w:bCs/>
                <w:color w:val="000000"/>
                <w:sz w:val="20"/>
                <w:szCs w:val="20"/>
                <w:lang w:eastAsia="pl-PL"/>
              </w:rPr>
            </w:pPr>
          </w:p>
        </w:tc>
      </w:tr>
      <w:tr w:rsidR="00257642" w:rsidRPr="00257642" w:rsidTr="006F087F">
        <w:trPr>
          <w:trHeight w:val="1666"/>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b/>
                <w:color w:val="000000"/>
                <w:sz w:val="20"/>
                <w:szCs w:val="20"/>
                <w:lang w:eastAsia="pl-PL"/>
              </w:rPr>
            </w:pPr>
            <w:r w:rsidRPr="00257642">
              <w:rPr>
                <w:rFonts w:eastAsia="Times New Roman" w:cs="Times New Roman"/>
                <w:b/>
                <w:color w:val="000000"/>
                <w:sz w:val="20"/>
                <w:szCs w:val="20"/>
                <w:lang w:eastAsia="pl-PL"/>
              </w:rPr>
              <w:t>1</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140F65" w:rsidRDefault="00257642" w:rsidP="00257642">
            <w:pPr>
              <w:spacing w:after="0" w:line="240" w:lineRule="auto"/>
              <w:rPr>
                <w:rFonts w:eastAsia="Times New Roman" w:cs="Times New Roman"/>
                <w:i/>
                <w:color w:val="000000"/>
                <w:sz w:val="20"/>
                <w:szCs w:val="20"/>
                <w:lang w:eastAsia="pl-PL"/>
              </w:rPr>
            </w:pPr>
            <w:r w:rsidRPr="00257642">
              <w:rPr>
                <w:rFonts w:eastAsia="Times New Roman" w:cs="Times New Roman"/>
                <w:b/>
                <w:color w:val="000000"/>
                <w:sz w:val="20"/>
                <w:szCs w:val="20"/>
                <w:lang w:eastAsia="pl-PL"/>
              </w:rPr>
              <w:t xml:space="preserve">Stabilizacja </w:t>
            </w:r>
            <w:proofErr w:type="spellStart"/>
            <w:r w:rsidRPr="00257642">
              <w:rPr>
                <w:rFonts w:eastAsia="Times New Roman" w:cs="Times New Roman"/>
                <w:b/>
                <w:color w:val="000000"/>
                <w:sz w:val="20"/>
                <w:szCs w:val="20"/>
                <w:lang w:eastAsia="pl-PL"/>
              </w:rPr>
              <w:t>transpedikularna</w:t>
            </w:r>
            <w:proofErr w:type="spellEnd"/>
            <w:r w:rsidRPr="00257642">
              <w:rPr>
                <w:rFonts w:eastAsia="Times New Roman" w:cs="Times New Roman"/>
                <w:b/>
                <w:color w:val="000000"/>
                <w:sz w:val="20"/>
                <w:szCs w:val="20"/>
                <w:lang w:eastAsia="pl-PL"/>
              </w:rPr>
              <w:t xml:space="preserve"> z możliwością użycia śrub </w:t>
            </w:r>
            <w:proofErr w:type="spellStart"/>
            <w:r w:rsidRPr="00257642">
              <w:rPr>
                <w:rFonts w:eastAsia="Times New Roman" w:cs="Times New Roman"/>
                <w:b/>
                <w:color w:val="000000"/>
                <w:sz w:val="20"/>
                <w:szCs w:val="20"/>
                <w:lang w:eastAsia="pl-PL"/>
              </w:rPr>
              <w:t>kanałowanych</w:t>
            </w:r>
            <w:proofErr w:type="spellEnd"/>
            <w:r w:rsidRPr="00257642">
              <w:rPr>
                <w:rFonts w:eastAsia="Times New Roman" w:cs="Times New Roman"/>
                <w:b/>
                <w:color w:val="000000"/>
                <w:sz w:val="20"/>
                <w:szCs w:val="20"/>
                <w:lang w:eastAsia="pl-PL"/>
              </w:rPr>
              <w:t xml:space="preserve">.  </w:t>
            </w:r>
          </w:p>
          <w:p w:rsidR="00257642" w:rsidRPr="00257642" w:rsidRDefault="00140F65" w:rsidP="006F087F">
            <w:pPr>
              <w:spacing w:after="0" w:line="240" w:lineRule="auto"/>
              <w:rPr>
                <w:rFonts w:eastAsia="Times New Roman" w:cs="Times New Roman"/>
                <w:b/>
                <w:color w:val="000000"/>
                <w:sz w:val="20"/>
                <w:szCs w:val="20"/>
                <w:lang w:eastAsia="pl-PL"/>
              </w:rPr>
            </w:pPr>
            <w:r w:rsidRPr="00140F65">
              <w:rPr>
                <w:rFonts w:eastAsia="Times New Roman" w:cs="Times New Roman"/>
                <w:i/>
                <w:color w:val="FF0000"/>
                <w:sz w:val="20"/>
                <w:szCs w:val="20"/>
                <w:lang w:eastAsia="pl-PL"/>
              </w:rPr>
              <w:t xml:space="preserve">Komplet: 4 śruby standard wraz z elementem blokującym, 4 śruby </w:t>
            </w:r>
            <w:proofErr w:type="spellStart"/>
            <w:r w:rsidRPr="00140F65">
              <w:rPr>
                <w:rFonts w:eastAsia="Times New Roman" w:cs="Times New Roman"/>
                <w:i/>
                <w:color w:val="FF0000"/>
                <w:sz w:val="20"/>
                <w:szCs w:val="20"/>
                <w:lang w:eastAsia="pl-PL"/>
              </w:rPr>
              <w:t>kanałowane</w:t>
            </w:r>
            <w:proofErr w:type="spellEnd"/>
            <w:r w:rsidRPr="00140F65">
              <w:rPr>
                <w:rFonts w:eastAsia="Times New Roman" w:cs="Times New Roman"/>
                <w:i/>
                <w:color w:val="FF0000"/>
                <w:sz w:val="20"/>
                <w:szCs w:val="20"/>
                <w:lang w:eastAsia="pl-PL"/>
              </w:rPr>
              <w:t xml:space="preserve"> wraz z elementem blokującym, 4 jednorazowe adaptery do podania cementu (końcówka </w:t>
            </w:r>
            <w:proofErr w:type="spellStart"/>
            <w:r w:rsidRPr="00140F65">
              <w:rPr>
                <w:rFonts w:eastAsia="Times New Roman" w:cs="Times New Roman"/>
                <w:i/>
                <w:color w:val="FF0000"/>
                <w:sz w:val="20"/>
                <w:szCs w:val="20"/>
                <w:lang w:eastAsia="pl-PL"/>
              </w:rPr>
              <w:t>luer</w:t>
            </w:r>
            <w:proofErr w:type="spellEnd"/>
            <w:r w:rsidRPr="00140F65">
              <w:rPr>
                <w:rFonts w:eastAsia="Times New Roman" w:cs="Times New Roman"/>
                <w:i/>
                <w:color w:val="FF0000"/>
                <w:sz w:val="20"/>
                <w:szCs w:val="20"/>
                <w:lang w:eastAsia="pl-PL"/>
              </w:rPr>
              <w:t xml:space="preserve"> lock), 2 pręty, 1 łącznik poprzeczny</w:t>
            </w:r>
          </w:p>
        </w:tc>
        <w:tc>
          <w:tcPr>
            <w:tcW w:w="322" w:type="pct"/>
            <w:vMerge w:val="restart"/>
            <w:tcBorders>
              <w:top w:val="nil"/>
              <w:left w:val="nil"/>
              <w:right w:val="single" w:sz="4" w:space="0" w:color="auto"/>
            </w:tcBorders>
            <w:shd w:val="clear" w:color="000000" w:fill="FFFFFF"/>
            <w:vAlign w:val="center"/>
            <w:hideMark/>
          </w:tcPr>
          <w:p w:rsidR="00257642" w:rsidRPr="00257642" w:rsidRDefault="00257642" w:rsidP="00307F85">
            <w:pPr>
              <w:spacing w:after="0" w:line="240" w:lineRule="auto"/>
              <w:jc w:val="center"/>
              <w:rPr>
                <w:rFonts w:eastAsia="Times New Roman" w:cs="Times New Roman"/>
                <w:b/>
                <w:color w:val="000000"/>
                <w:sz w:val="20"/>
                <w:szCs w:val="20"/>
                <w:lang w:eastAsia="pl-PL"/>
              </w:rPr>
            </w:pPr>
            <w:proofErr w:type="spellStart"/>
            <w:r w:rsidRPr="00257642">
              <w:rPr>
                <w:rFonts w:eastAsia="Times New Roman" w:cs="Times New Roman"/>
                <w:b/>
                <w:color w:val="000000"/>
                <w:sz w:val="20"/>
                <w:szCs w:val="20"/>
                <w:lang w:eastAsia="pl-PL"/>
              </w:rPr>
              <w:t>k</w:t>
            </w:r>
            <w:r w:rsidR="00307F85">
              <w:rPr>
                <w:rFonts w:eastAsia="Times New Roman" w:cs="Times New Roman"/>
                <w:b/>
                <w:color w:val="000000"/>
                <w:sz w:val="20"/>
                <w:szCs w:val="20"/>
                <w:lang w:eastAsia="pl-PL"/>
              </w:rPr>
              <w:t>pl</w:t>
            </w:r>
            <w:proofErr w:type="spellEnd"/>
          </w:p>
        </w:tc>
        <w:tc>
          <w:tcPr>
            <w:tcW w:w="401"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307F85">
            <w:pPr>
              <w:spacing w:after="0" w:line="240" w:lineRule="auto"/>
              <w:jc w:val="right"/>
              <w:rPr>
                <w:rFonts w:eastAsia="Times New Roman" w:cs="Times New Roman"/>
                <w:color w:val="000000"/>
                <w:sz w:val="20"/>
                <w:szCs w:val="20"/>
                <w:lang w:eastAsia="pl-PL"/>
              </w:rPr>
            </w:pPr>
            <w:r w:rsidRPr="00257642">
              <w:rPr>
                <w:rFonts w:eastAsia="Times New Roman" w:cs="Times New Roman"/>
                <w:color w:val="000000"/>
                <w:sz w:val="20"/>
                <w:szCs w:val="20"/>
                <w:lang w:eastAsia="pl-PL"/>
              </w:rPr>
              <w:t>XXXX</w:t>
            </w:r>
          </w:p>
        </w:tc>
        <w:tc>
          <w:tcPr>
            <w:tcW w:w="373"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307F85">
            <w:pPr>
              <w:spacing w:after="0" w:line="240" w:lineRule="auto"/>
              <w:jc w:val="right"/>
              <w:rPr>
                <w:rFonts w:eastAsia="Times New Roman" w:cs="Times New Roman"/>
                <w:color w:val="000000"/>
                <w:sz w:val="20"/>
                <w:szCs w:val="20"/>
                <w:lang w:eastAsia="pl-PL"/>
              </w:rPr>
            </w:pPr>
            <w:r w:rsidRPr="00257642">
              <w:rPr>
                <w:rFonts w:eastAsia="Times New Roman" w:cs="Times New Roman"/>
                <w:color w:val="000000"/>
                <w:sz w:val="20"/>
                <w:szCs w:val="20"/>
                <w:lang w:eastAsia="pl-PL"/>
              </w:rPr>
              <w:t>XXXX</w:t>
            </w: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307F85" w:rsidP="00257642">
            <w:pPr>
              <w:spacing w:after="0" w:line="240" w:lineRule="auto"/>
              <w:jc w:val="center"/>
              <w:rPr>
                <w:rFonts w:eastAsia="Times New Roman" w:cs="Times New Roman"/>
                <w:b/>
                <w:bCs/>
                <w:sz w:val="20"/>
                <w:szCs w:val="20"/>
                <w:u w:val="single"/>
                <w:lang w:eastAsia="pl-PL"/>
              </w:rPr>
            </w:pPr>
            <w:r w:rsidRPr="00307F85">
              <w:rPr>
                <w:rFonts w:eastAsia="Times New Roman" w:cs="Times New Roman"/>
                <w:b/>
                <w:bCs/>
                <w:color w:val="FF0000"/>
                <w:sz w:val="20"/>
                <w:szCs w:val="20"/>
                <w:u w:val="single"/>
                <w:lang w:eastAsia="pl-PL"/>
              </w:rPr>
              <w:t>12</w:t>
            </w:r>
            <w:r w:rsidR="00257642" w:rsidRPr="00257642">
              <w:rPr>
                <w:rFonts w:eastAsia="Times New Roman" w:cs="Times New Roman"/>
                <w:b/>
                <w:bCs/>
                <w:color w:val="FF0000"/>
                <w:sz w:val="20"/>
                <w:szCs w:val="20"/>
                <w:u w:val="single"/>
                <w:lang w:eastAsia="pl-PL"/>
              </w:rPr>
              <w:t>0</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307F85">
            <w:pPr>
              <w:spacing w:after="0" w:line="240" w:lineRule="auto"/>
              <w:jc w:val="right"/>
              <w:rPr>
                <w:rFonts w:eastAsia="Times New Roman" w:cs="Times New Roman"/>
                <w:color w:val="000000"/>
                <w:sz w:val="20"/>
                <w:szCs w:val="20"/>
                <w:lang w:eastAsia="pl-PL"/>
              </w:rPr>
            </w:pPr>
            <w:proofErr w:type="spellStart"/>
            <w:r w:rsidRPr="00257642">
              <w:rPr>
                <w:rFonts w:eastAsia="Times New Roman" w:cs="Times New Roman"/>
                <w:color w:val="000000"/>
                <w:sz w:val="20"/>
                <w:szCs w:val="20"/>
                <w:lang w:eastAsia="pl-PL"/>
              </w:rPr>
              <w:t>xxxxxxx</w:t>
            </w:r>
            <w:proofErr w:type="spellEnd"/>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307F85">
            <w:pPr>
              <w:spacing w:after="0" w:line="240" w:lineRule="auto"/>
              <w:jc w:val="right"/>
              <w:rPr>
                <w:rFonts w:eastAsia="Times New Roman" w:cs="Times New Roman"/>
                <w:color w:val="000000"/>
                <w:sz w:val="20"/>
                <w:szCs w:val="20"/>
                <w:lang w:eastAsia="pl-PL"/>
              </w:rPr>
            </w:pPr>
            <w:proofErr w:type="spellStart"/>
            <w:r w:rsidRPr="00257642">
              <w:rPr>
                <w:rFonts w:eastAsia="Times New Roman" w:cs="Times New Roman"/>
                <w:color w:val="000000"/>
                <w:sz w:val="20"/>
                <w:szCs w:val="20"/>
                <w:lang w:eastAsia="pl-PL"/>
              </w:rPr>
              <w:t>xxxxxxx</w:t>
            </w:r>
            <w:proofErr w:type="spellEnd"/>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A</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xml:space="preserve">Śruba </w:t>
            </w:r>
            <w:proofErr w:type="spellStart"/>
            <w:r w:rsidRPr="00257642">
              <w:rPr>
                <w:rFonts w:eastAsia="Times New Roman" w:cs="Times New Roman"/>
                <w:color w:val="000000"/>
                <w:sz w:val="20"/>
                <w:szCs w:val="20"/>
                <w:lang w:eastAsia="pl-PL"/>
              </w:rPr>
              <w:t>kanałowana</w:t>
            </w:r>
            <w:proofErr w:type="spellEnd"/>
            <w:r w:rsidRPr="00257642">
              <w:rPr>
                <w:rFonts w:eastAsia="Times New Roman" w:cs="Times New Roman"/>
                <w:color w:val="000000"/>
                <w:sz w:val="20"/>
                <w:szCs w:val="20"/>
                <w:lang w:eastAsia="pl-PL"/>
              </w:rPr>
              <w:t xml:space="preserve"> wraz z elementem blokującym</w:t>
            </w:r>
          </w:p>
          <w:p w:rsidR="00257642" w:rsidRPr="00257642" w:rsidRDefault="00257642" w:rsidP="00257642">
            <w:pPr>
              <w:spacing w:after="0" w:line="240" w:lineRule="auto"/>
              <w:rPr>
                <w:rFonts w:eastAsia="Times New Roman" w:cs="Times New Roman"/>
                <w:color w:val="000000"/>
                <w:sz w:val="20"/>
                <w:szCs w:val="20"/>
                <w:lang w:eastAsia="pl-PL"/>
              </w:rPr>
            </w:pPr>
          </w:p>
        </w:tc>
        <w:tc>
          <w:tcPr>
            <w:tcW w:w="322" w:type="pct"/>
            <w:vMerge/>
            <w:tcBorders>
              <w:left w:val="nil"/>
              <w:right w:val="single" w:sz="4" w:space="0" w:color="auto"/>
            </w:tcBorders>
            <w:shd w:val="clear" w:color="000000" w:fill="FFFFFF"/>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c>
          <w:tcPr>
            <w:tcW w:w="401"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307F85" w:rsidP="00257642">
            <w:pPr>
              <w:spacing w:after="0" w:line="240" w:lineRule="auto"/>
              <w:jc w:val="center"/>
              <w:rPr>
                <w:rFonts w:eastAsia="Times New Roman" w:cs="Times New Roman"/>
                <w:b/>
                <w:bCs/>
                <w:color w:val="FF0000"/>
                <w:sz w:val="20"/>
                <w:szCs w:val="20"/>
                <w:u w:val="single"/>
                <w:lang w:eastAsia="pl-PL"/>
              </w:rPr>
            </w:pPr>
            <w:r w:rsidRPr="00140F65">
              <w:rPr>
                <w:rFonts w:eastAsia="Times New Roman" w:cs="Times New Roman"/>
                <w:b/>
                <w:bCs/>
                <w:color w:val="FF0000"/>
                <w:sz w:val="20"/>
                <w:szCs w:val="20"/>
                <w:u w:val="single"/>
                <w:lang w:eastAsia="pl-PL"/>
              </w:rPr>
              <w:t>48</w:t>
            </w:r>
            <w:r w:rsidR="00257642" w:rsidRPr="00257642">
              <w:rPr>
                <w:rFonts w:eastAsia="Times New Roman" w:cs="Times New Roman"/>
                <w:b/>
                <w:bCs/>
                <w:color w:val="FF0000"/>
                <w:sz w:val="20"/>
                <w:szCs w:val="20"/>
                <w:u w:val="single"/>
                <w:lang w:eastAsia="pl-PL"/>
              </w:rPr>
              <w:t>0</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B</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Śruba standard wraz z elementem blokującym</w:t>
            </w:r>
          </w:p>
          <w:p w:rsidR="00257642" w:rsidRPr="00257642" w:rsidRDefault="00257642" w:rsidP="00257642">
            <w:pPr>
              <w:spacing w:after="0" w:line="240" w:lineRule="auto"/>
              <w:rPr>
                <w:rFonts w:eastAsia="Times New Roman" w:cs="Times New Roman"/>
                <w:color w:val="000000"/>
                <w:sz w:val="20"/>
                <w:szCs w:val="20"/>
                <w:lang w:eastAsia="pl-PL"/>
              </w:rPr>
            </w:pPr>
          </w:p>
        </w:tc>
        <w:tc>
          <w:tcPr>
            <w:tcW w:w="322" w:type="pct"/>
            <w:vMerge/>
            <w:tcBorders>
              <w:left w:val="nil"/>
              <w:right w:val="single" w:sz="4" w:space="0" w:color="auto"/>
            </w:tcBorders>
            <w:shd w:val="clear" w:color="000000" w:fill="FFFFFF"/>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c>
          <w:tcPr>
            <w:tcW w:w="401"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307F85" w:rsidP="00257642">
            <w:pPr>
              <w:spacing w:after="0" w:line="240" w:lineRule="auto"/>
              <w:jc w:val="center"/>
              <w:rPr>
                <w:rFonts w:eastAsia="Times New Roman" w:cs="Times New Roman"/>
                <w:b/>
                <w:bCs/>
                <w:color w:val="FF0000"/>
                <w:sz w:val="20"/>
                <w:szCs w:val="20"/>
                <w:u w:val="single"/>
                <w:lang w:eastAsia="pl-PL"/>
              </w:rPr>
            </w:pPr>
            <w:r w:rsidRPr="00140F65">
              <w:rPr>
                <w:rFonts w:eastAsia="Times New Roman" w:cs="Times New Roman"/>
                <w:b/>
                <w:bCs/>
                <w:color w:val="FF0000"/>
                <w:sz w:val="20"/>
                <w:szCs w:val="20"/>
                <w:u w:val="single"/>
                <w:lang w:eastAsia="pl-PL"/>
              </w:rPr>
              <w:t>48</w:t>
            </w:r>
            <w:r w:rsidR="00257642" w:rsidRPr="00257642">
              <w:rPr>
                <w:rFonts w:eastAsia="Times New Roman" w:cs="Times New Roman"/>
                <w:b/>
                <w:bCs/>
                <w:color w:val="FF0000"/>
                <w:sz w:val="20"/>
                <w:szCs w:val="20"/>
                <w:u w:val="single"/>
                <w:lang w:eastAsia="pl-PL"/>
              </w:rPr>
              <w:t>0</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C</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xml:space="preserve">Adapter do śruby </w:t>
            </w:r>
            <w:proofErr w:type="spellStart"/>
            <w:r w:rsidRPr="00257642">
              <w:rPr>
                <w:rFonts w:eastAsia="Times New Roman" w:cs="Times New Roman"/>
                <w:color w:val="000000"/>
                <w:sz w:val="20"/>
                <w:szCs w:val="20"/>
                <w:lang w:eastAsia="pl-PL"/>
              </w:rPr>
              <w:t>kanałowanej</w:t>
            </w:r>
            <w:proofErr w:type="spellEnd"/>
          </w:p>
          <w:p w:rsidR="00257642" w:rsidRPr="00257642" w:rsidRDefault="00257642" w:rsidP="00257642">
            <w:pPr>
              <w:spacing w:after="0" w:line="240" w:lineRule="auto"/>
              <w:rPr>
                <w:rFonts w:eastAsia="Times New Roman" w:cs="Times New Roman"/>
                <w:color w:val="000000"/>
                <w:sz w:val="20"/>
                <w:szCs w:val="20"/>
                <w:lang w:eastAsia="pl-PL"/>
              </w:rPr>
            </w:pPr>
          </w:p>
        </w:tc>
        <w:tc>
          <w:tcPr>
            <w:tcW w:w="322" w:type="pct"/>
            <w:vMerge/>
            <w:tcBorders>
              <w:left w:val="nil"/>
              <w:right w:val="single" w:sz="4" w:space="0" w:color="auto"/>
            </w:tcBorders>
            <w:shd w:val="clear" w:color="000000" w:fill="FFFFFF"/>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c>
          <w:tcPr>
            <w:tcW w:w="401"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307F85" w:rsidP="00257642">
            <w:pPr>
              <w:spacing w:after="0" w:line="240" w:lineRule="auto"/>
              <w:jc w:val="center"/>
              <w:rPr>
                <w:rFonts w:eastAsia="Times New Roman" w:cs="Times New Roman"/>
                <w:b/>
                <w:bCs/>
                <w:color w:val="FF0000"/>
                <w:sz w:val="20"/>
                <w:szCs w:val="20"/>
                <w:u w:val="single"/>
                <w:lang w:eastAsia="pl-PL"/>
              </w:rPr>
            </w:pPr>
            <w:r w:rsidRPr="00140F65">
              <w:rPr>
                <w:rFonts w:eastAsia="Times New Roman" w:cs="Times New Roman"/>
                <w:b/>
                <w:bCs/>
                <w:color w:val="FF0000"/>
                <w:sz w:val="20"/>
                <w:szCs w:val="20"/>
                <w:u w:val="single"/>
                <w:lang w:eastAsia="pl-PL"/>
              </w:rPr>
              <w:t>48</w:t>
            </w:r>
            <w:r w:rsidR="00257642" w:rsidRPr="00257642">
              <w:rPr>
                <w:rFonts w:eastAsia="Times New Roman" w:cs="Times New Roman"/>
                <w:b/>
                <w:bCs/>
                <w:color w:val="FF0000"/>
                <w:sz w:val="20"/>
                <w:szCs w:val="20"/>
                <w:u w:val="single"/>
                <w:lang w:eastAsia="pl-PL"/>
              </w:rPr>
              <w:t>0</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D</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Pręt</w:t>
            </w:r>
          </w:p>
          <w:p w:rsidR="00257642" w:rsidRPr="00257642" w:rsidRDefault="00257642" w:rsidP="00257642">
            <w:pPr>
              <w:spacing w:after="0" w:line="240" w:lineRule="auto"/>
              <w:rPr>
                <w:rFonts w:eastAsia="Times New Roman" w:cs="Times New Roman"/>
                <w:color w:val="000000"/>
                <w:sz w:val="20"/>
                <w:szCs w:val="20"/>
                <w:lang w:eastAsia="pl-PL"/>
              </w:rPr>
            </w:pPr>
          </w:p>
        </w:tc>
        <w:tc>
          <w:tcPr>
            <w:tcW w:w="322" w:type="pct"/>
            <w:vMerge/>
            <w:tcBorders>
              <w:left w:val="nil"/>
              <w:right w:val="single" w:sz="4" w:space="0" w:color="auto"/>
            </w:tcBorders>
            <w:shd w:val="clear" w:color="000000" w:fill="FFFFFF"/>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c>
          <w:tcPr>
            <w:tcW w:w="401"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307F85" w:rsidP="00257642">
            <w:pPr>
              <w:spacing w:after="0" w:line="240" w:lineRule="auto"/>
              <w:jc w:val="center"/>
              <w:rPr>
                <w:rFonts w:eastAsia="Times New Roman" w:cs="Times New Roman"/>
                <w:b/>
                <w:bCs/>
                <w:color w:val="FF0000"/>
                <w:sz w:val="20"/>
                <w:szCs w:val="20"/>
                <w:u w:val="single"/>
                <w:lang w:eastAsia="pl-PL"/>
              </w:rPr>
            </w:pPr>
            <w:r w:rsidRPr="00140F65">
              <w:rPr>
                <w:rFonts w:eastAsia="Times New Roman" w:cs="Times New Roman"/>
                <w:b/>
                <w:bCs/>
                <w:color w:val="FF0000"/>
                <w:sz w:val="20"/>
                <w:szCs w:val="20"/>
                <w:u w:val="single"/>
                <w:lang w:eastAsia="pl-PL"/>
              </w:rPr>
              <w:t>24</w:t>
            </w:r>
            <w:r w:rsidR="00257642" w:rsidRPr="00257642">
              <w:rPr>
                <w:rFonts w:eastAsia="Times New Roman" w:cs="Times New Roman"/>
                <w:b/>
                <w:bCs/>
                <w:color w:val="FF0000"/>
                <w:sz w:val="20"/>
                <w:szCs w:val="20"/>
                <w:u w:val="single"/>
                <w:lang w:eastAsia="pl-PL"/>
              </w:rPr>
              <w:t>0</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E</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Łącznik poprzeczny/Domino/</w:t>
            </w:r>
            <w:proofErr w:type="spellStart"/>
            <w:r w:rsidRPr="00257642">
              <w:rPr>
                <w:rFonts w:eastAsia="Times New Roman" w:cs="Times New Roman"/>
                <w:color w:val="000000"/>
                <w:sz w:val="20"/>
                <w:szCs w:val="20"/>
                <w:lang w:eastAsia="pl-PL"/>
              </w:rPr>
              <w:t>Stapler</w:t>
            </w:r>
            <w:proofErr w:type="spellEnd"/>
          </w:p>
          <w:p w:rsidR="00257642" w:rsidRPr="00257642" w:rsidRDefault="00257642" w:rsidP="00257642">
            <w:pPr>
              <w:spacing w:after="0" w:line="240" w:lineRule="auto"/>
              <w:rPr>
                <w:rFonts w:eastAsia="Times New Roman" w:cs="Times New Roman"/>
                <w:color w:val="000000"/>
                <w:sz w:val="20"/>
                <w:szCs w:val="20"/>
                <w:lang w:eastAsia="pl-PL"/>
              </w:rPr>
            </w:pPr>
          </w:p>
        </w:tc>
        <w:tc>
          <w:tcPr>
            <w:tcW w:w="322" w:type="pct"/>
            <w:vMerge/>
            <w:tcBorders>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c>
          <w:tcPr>
            <w:tcW w:w="401"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307F85">
            <w:pPr>
              <w:spacing w:after="0" w:line="240" w:lineRule="auto"/>
              <w:jc w:val="center"/>
              <w:rPr>
                <w:rFonts w:eastAsia="Times New Roman" w:cs="Times New Roman"/>
                <w:b/>
                <w:bCs/>
                <w:color w:val="FF0000"/>
                <w:sz w:val="20"/>
                <w:szCs w:val="20"/>
                <w:u w:val="single"/>
                <w:lang w:eastAsia="pl-PL"/>
              </w:rPr>
            </w:pPr>
            <w:r w:rsidRPr="00257642">
              <w:rPr>
                <w:rFonts w:eastAsia="Times New Roman" w:cs="Times New Roman"/>
                <w:b/>
                <w:bCs/>
                <w:color w:val="FF0000"/>
                <w:sz w:val="20"/>
                <w:szCs w:val="20"/>
                <w:u w:val="single"/>
                <w:lang w:eastAsia="pl-PL"/>
              </w:rPr>
              <w:t>1</w:t>
            </w:r>
            <w:r w:rsidR="00307F85" w:rsidRPr="00140F65">
              <w:rPr>
                <w:rFonts w:eastAsia="Times New Roman" w:cs="Times New Roman"/>
                <w:b/>
                <w:bCs/>
                <w:color w:val="FF0000"/>
                <w:sz w:val="20"/>
                <w:szCs w:val="20"/>
                <w:u w:val="single"/>
                <w:lang w:eastAsia="pl-PL"/>
              </w:rPr>
              <w:t>20</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205" w:type="pct"/>
            <w:tcBorders>
              <w:top w:val="nil"/>
              <w:left w:val="single" w:sz="4" w:space="0" w:color="auto"/>
              <w:bottom w:val="single" w:sz="4" w:space="0" w:color="auto"/>
              <w:right w:val="single" w:sz="4" w:space="0" w:color="auto"/>
            </w:tcBorders>
            <w:shd w:val="clear" w:color="000000" w:fill="FFFFFF"/>
            <w:noWrap/>
            <w:vAlign w:val="center"/>
            <w:hideMark/>
          </w:tcPr>
          <w:p w:rsidR="00257642" w:rsidRPr="00257642" w:rsidRDefault="00257642" w:rsidP="00257642">
            <w:pPr>
              <w:spacing w:after="0" w:line="240" w:lineRule="auto"/>
              <w:rPr>
                <w:rFonts w:eastAsia="Times New Roman" w:cs="Times New Roman"/>
                <w:b/>
                <w:bCs/>
                <w:color w:val="000000"/>
                <w:sz w:val="20"/>
                <w:szCs w:val="20"/>
                <w:lang w:eastAsia="pl-PL"/>
              </w:rPr>
            </w:pPr>
            <w:r w:rsidRPr="00257642">
              <w:rPr>
                <w:rFonts w:eastAsia="Times New Roman" w:cs="Times New Roman"/>
                <w:b/>
                <w:bCs/>
                <w:color w:val="000000"/>
                <w:sz w:val="20"/>
                <w:szCs w:val="20"/>
                <w:lang w:eastAsia="pl-PL"/>
              </w:rPr>
              <w:t>2</w:t>
            </w:r>
          </w:p>
        </w:tc>
        <w:tc>
          <w:tcPr>
            <w:tcW w:w="2008" w:type="pct"/>
            <w:gridSpan w:val="2"/>
            <w:tcBorders>
              <w:top w:val="single" w:sz="4" w:space="0" w:color="auto"/>
              <w:left w:val="nil"/>
              <w:bottom w:val="single" w:sz="4" w:space="0" w:color="auto"/>
              <w:right w:val="single" w:sz="4" w:space="0" w:color="000000"/>
            </w:tcBorders>
            <w:shd w:val="clear" w:color="000000" w:fill="FFFFFF"/>
            <w:vAlign w:val="center"/>
            <w:hideMark/>
          </w:tcPr>
          <w:p w:rsidR="00257642" w:rsidRPr="00257642" w:rsidRDefault="00257642" w:rsidP="00257642">
            <w:pPr>
              <w:spacing w:after="0" w:line="240" w:lineRule="auto"/>
              <w:rPr>
                <w:rFonts w:eastAsia="Times New Roman" w:cs="Times New Roman"/>
                <w:b/>
                <w:bCs/>
                <w:color w:val="000000"/>
                <w:sz w:val="20"/>
                <w:szCs w:val="20"/>
                <w:lang w:eastAsia="pl-PL"/>
              </w:rPr>
            </w:pPr>
            <w:r w:rsidRPr="00257642">
              <w:rPr>
                <w:rFonts w:eastAsia="Times New Roman" w:cs="Times New Roman"/>
                <w:b/>
                <w:bCs/>
                <w:color w:val="000000"/>
                <w:sz w:val="20"/>
                <w:szCs w:val="20"/>
                <w:lang w:eastAsia="pl-PL"/>
              </w:rPr>
              <w:t>Najem instrumentarium</w:t>
            </w:r>
          </w:p>
          <w:p w:rsidR="00257642" w:rsidRPr="00257642" w:rsidRDefault="00257642" w:rsidP="00257642">
            <w:pPr>
              <w:spacing w:after="0" w:line="240" w:lineRule="auto"/>
              <w:rPr>
                <w:rFonts w:eastAsia="Times New Roman" w:cs="Times New Roman"/>
                <w:b/>
                <w:bCs/>
                <w:color w:val="000000"/>
                <w:sz w:val="20"/>
                <w:szCs w:val="20"/>
                <w:lang w:eastAsia="pl-PL"/>
              </w:rPr>
            </w:pPr>
          </w:p>
        </w:tc>
        <w:tc>
          <w:tcPr>
            <w:tcW w:w="32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jc w:val="center"/>
              <w:rPr>
                <w:rFonts w:eastAsia="Times New Roman" w:cs="Times New Roman"/>
                <w:b/>
                <w:bCs/>
                <w:color w:val="000000"/>
                <w:sz w:val="20"/>
                <w:szCs w:val="20"/>
                <w:lang w:eastAsia="pl-PL"/>
              </w:rPr>
            </w:pPr>
            <w:r>
              <w:rPr>
                <w:rFonts w:eastAsia="Times New Roman" w:cs="Times New Roman"/>
                <w:b/>
                <w:bCs/>
                <w:color w:val="000000"/>
                <w:sz w:val="20"/>
                <w:szCs w:val="20"/>
                <w:lang w:eastAsia="pl-PL"/>
              </w:rPr>
              <w:t>m-</w:t>
            </w:r>
            <w:r w:rsidRPr="00257642">
              <w:rPr>
                <w:rFonts w:eastAsia="Times New Roman" w:cs="Times New Roman"/>
                <w:b/>
                <w:bCs/>
                <w:color w:val="000000"/>
                <w:sz w:val="20"/>
                <w:szCs w:val="20"/>
                <w:lang w:eastAsia="pl-PL"/>
              </w:rPr>
              <w:t>c</w:t>
            </w:r>
          </w:p>
        </w:tc>
        <w:tc>
          <w:tcPr>
            <w:tcW w:w="401"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373"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23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jc w:val="center"/>
              <w:rPr>
                <w:rFonts w:eastAsia="Times New Roman" w:cs="Times New Roman"/>
                <w:b/>
                <w:bCs/>
                <w:sz w:val="20"/>
                <w:szCs w:val="20"/>
                <w:lang w:eastAsia="pl-PL"/>
              </w:rPr>
            </w:pPr>
            <w:r w:rsidRPr="00257642">
              <w:rPr>
                <w:rFonts w:eastAsia="Times New Roman" w:cs="Times New Roman"/>
                <w:b/>
                <w:bCs/>
                <w:sz w:val="20"/>
                <w:szCs w:val="20"/>
                <w:lang w:eastAsia="pl-PL"/>
              </w:rPr>
              <w:t>12</w:t>
            </w: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255"/>
        </w:trPr>
        <w:tc>
          <w:tcPr>
            <w:tcW w:w="3541"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57642" w:rsidRPr="00257642" w:rsidRDefault="00257642" w:rsidP="00257642">
            <w:pPr>
              <w:spacing w:after="0" w:line="240" w:lineRule="auto"/>
              <w:jc w:val="right"/>
              <w:rPr>
                <w:rFonts w:eastAsia="Times New Roman" w:cs="Times New Roman"/>
                <w:b/>
                <w:bCs/>
                <w:color w:val="000000"/>
                <w:sz w:val="20"/>
                <w:szCs w:val="20"/>
                <w:lang w:eastAsia="pl-PL"/>
              </w:rPr>
            </w:pPr>
            <w:r w:rsidRPr="00257642">
              <w:rPr>
                <w:rFonts w:eastAsia="Times New Roman" w:cs="Times New Roman"/>
                <w:b/>
                <w:bCs/>
                <w:color w:val="000000"/>
                <w:sz w:val="20"/>
                <w:szCs w:val="20"/>
                <w:lang w:eastAsia="pl-PL"/>
              </w:rPr>
              <w:t>Razem pakiet nr 9</w:t>
            </w:r>
          </w:p>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446"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422" w:type="pct"/>
            <w:tcBorders>
              <w:top w:val="nil"/>
              <w:left w:val="nil"/>
              <w:bottom w:val="single" w:sz="4" w:space="0" w:color="auto"/>
              <w:right w:val="single" w:sz="4" w:space="0" w:color="auto"/>
            </w:tcBorders>
            <w:shd w:val="clear" w:color="000000" w:fill="FFFFFF"/>
            <w:vAlign w:val="center"/>
          </w:tcPr>
          <w:p w:rsidR="00257642" w:rsidRPr="00257642" w:rsidRDefault="00257642" w:rsidP="00257642">
            <w:pPr>
              <w:spacing w:after="0" w:line="240" w:lineRule="auto"/>
              <w:jc w:val="right"/>
              <w:rPr>
                <w:rFonts w:eastAsia="Times New Roman" w:cs="Times New Roman"/>
                <w:b/>
                <w:bCs/>
                <w:color w:val="000000"/>
                <w:sz w:val="20"/>
                <w:szCs w:val="20"/>
                <w:lang w:eastAsia="pl-PL"/>
              </w:rPr>
            </w:pPr>
          </w:p>
        </w:tc>
        <w:tc>
          <w:tcPr>
            <w:tcW w:w="592" w:type="pct"/>
            <w:tcBorders>
              <w:top w:val="nil"/>
              <w:left w:val="nil"/>
              <w:bottom w:val="single" w:sz="4" w:space="0" w:color="auto"/>
              <w:right w:val="single" w:sz="4" w:space="0" w:color="auto"/>
            </w:tcBorders>
            <w:shd w:val="clear" w:color="000000" w:fill="FFFFFF"/>
            <w:vAlign w:val="center"/>
            <w:hideMark/>
          </w:tcPr>
          <w:p w:rsidR="00257642" w:rsidRPr="00257642" w:rsidRDefault="00257642" w:rsidP="00257642">
            <w:pPr>
              <w:spacing w:after="0" w:line="240" w:lineRule="auto"/>
              <w:rPr>
                <w:rFonts w:eastAsia="Times New Roman" w:cs="Times New Roman"/>
                <w:color w:val="000000"/>
                <w:sz w:val="20"/>
                <w:szCs w:val="20"/>
                <w:lang w:eastAsia="pl-PL"/>
              </w:rPr>
            </w:pPr>
            <w:r w:rsidRPr="00257642">
              <w:rPr>
                <w:rFonts w:eastAsia="Times New Roman" w:cs="Times New Roman"/>
                <w:color w:val="000000"/>
                <w:sz w:val="20"/>
                <w:szCs w:val="20"/>
                <w:lang w:eastAsia="pl-PL"/>
              </w:rPr>
              <w:t> </w:t>
            </w:r>
          </w:p>
        </w:tc>
      </w:tr>
      <w:tr w:rsidR="00257642" w:rsidRPr="00257642" w:rsidTr="006F087F">
        <w:trPr>
          <w:trHeight w:val="6371"/>
        </w:trPr>
        <w:tc>
          <w:tcPr>
            <w:tcW w:w="5000" w:type="pct"/>
            <w:gridSpan w:val="10"/>
            <w:tcBorders>
              <w:top w:val="single" w:sz="4" w:space="0" w:color="auto"/>
              <w:left w:val="single" w:sz="4" w:space="0" w:color="auto"/>
              <w:bottom w:val="single" w:sz="4" w:space="0" w:color="auto"/>
              <w:right w:val="single" w:sz="4" w:space="0" w:color="auto"/>
            </w:tcBorders>
            <w:shd w:val="clear" w:color="000000" w:fill="FFFFFF"/>
            <w:noWrap/>
            <w:vAlign w:val="center"/>
          </w:tcPr>
          <w:p w:rsidR="00257642" w:rsidRPr="00257642" w:rsidRDefault="00257642" w:rsidP="00257642">
            <w:pPr>
              <w:spacing w:after="0" w:line="240" w:lineRule="auto"/>
              <w:rPr>
                <w:rFonts w:eastAsia="Times New Roman" w:cs="Times New Roman"/>
                <w:color w:val="000000"/>
                <w:sz w:val="20"/>
                <w:szCs w:val="20"/>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
              <w:gridCol w:w="7599"/>
              <w:gridCol w:w="2179"/>
            </w:tblGrid>
            <w:tr w:rsidR="00257642" w:rsidRPr="00257642" w:rsidTr="00016173">
              <w:trPr>
                <w:trHeight w:val="64"/>
              </w:trPr>
              <w:tc>
                <w:tcPr>
                  <w:tcW w:w="5000" w:type="pct"/>
                  <w:gridSpan w:val="3"/>
                  <w:tcBorders>
                    <w:bottom w:val="single" w:sz="4" w:space="0" w:color="auto"/>
                  </w:tcBorders>
                  <w:shd w:val="clear" w:color="auto" w:fill="auto"/>
                  <w:vAlign w:val="center"/>
                  <w:hideMark/>
                </w:tcPr>
                <w:p w:rsidR="00257642" w:rsidRPr="00257642" w:rsidRDefault="00257642" w:rsidP="00257642">
                  <w:pPr>
                    <w:spacing w:after="0" w:line="240" w:lineRule="auto"/>
                    <w:rPr>
                      <w:rFonts w:eastAsia="Times New Roman" w:cs="Times New Roman"/>
                      <w:b/>
                      <w:bCs/>
                      <w:color w:val="000000"/>
                      <w:sz w:val="20"/>
                      <w:szCs w:val="20"/>
                      <w:lang w:eastAsia="pl-PL"/>
                    </w:rPr>
                  </w:pPr>
                  <w:r w:rsidRPr="00257642">
                    <w:rPr>
                      <w:rFonts w:eastAsia="Times New Roman" w:cs="Times New Roman"/>
                      <w:b/>
                      <w:bCs/>
                      <w:color w:val="000000"/>
                      <w:sz w:val="20"/>
                      <w:szCs w:val="20"/>
                      <w:lang w:eastAsia="pl-PL"/>
                    </w:rPr>
                    <w:t>PAKIET NR 9 STABILIZACJA TRANSPEDIKULARNA kręgosłupa piersiowego i lędźwiowego wraz z najmem instrumentarium  CPV 33140000-3 materiały medyczne, PA01-7 Wynajem</w:t>
                  </w:r>
                </w:p>
              </w:tc>
            </w:tr>
            <w:tr w:rsidR="00257642" w:rsidRPr="00257642" w:rsidTr="00140F65">
              <w:trPr>
                <w:trHeight w:val="315"/>
              </w:trPr>
              <w:tc>
                <w:tcPr>
                  <w:tcW w:w="185" w:type="pct"/>
                  <w:shd w:val="clear" w:color="000000" w:fill="D9D9D9"/>
                  <w:vAlign w:val="center"/>
                  <w:hideMark/>
                </w:tcPr>
                <w:p w:rsidR="00257642" w:rsidRPr="00257642" w:rsidRDefault="00257642" w:rsidP="00257642">
                  <w:pPr>
                    <w:spacing w:after="0" w:line="240" w:lineRule="auto"/>
                    <w:rPr>
                      <w:rFonts w:eastAsia="Times New Roman" w:cs="Times New Roman"/>
                      <w:b/>
                      <w:bCs/>
                      <w:color w:val="000000"/>
                      <w:sz w:val="18"/>
                      <w:szCs w:val="18"/>
                      <w:lang w:eastAsia="pl-PL"/>
                    </w:rPr>
                  </w:pPr>
                  <w:r w:rsidRPr="00257642">
                    <w:rPr>
                      <w:rFonts w:eastAsia="Times New Roman" w:cs="Times New Roman"/>
                      <w:b/>
                      <w:bCs/>
                      <w:color w:val="000000"/>
                      <w:sz w:val="18"/>
                      <w:szCs w:val="18"/>
                      <w:lang w:eastAsia="pl-PL"/>
                    </w:rPr>
                    <w:t>Lp.</w:t>
                  </w:r>
                </w:p>
              </w:tc>
              <w:tc>
                <w:tcPr>
                  <w:tcW w:w="3742" w:type="pct"/>
                  <w:shd w:val="clear" w:color="000000" w:fill="D9D9D9"/>
                  <w:vAlign w:val="center"/>
                  <w:hideMark/>
                </w:tcPr>
                <w:p w:rsidR="00257642" w:rsidRPr="00257642" w:rsidRDefault="00257642" w:rsidP="00257642">
                  <w:pPr>
                    <w:spacing w:after="0" w:line="240" w:lineRule="auto"/>
                    <w:jc w:val="center"/>
                    <w:rPr>
                      <w:rFonts w:eastAsia="Times New Roman" w:cs="Times New Roman"/>
                      <w:b/>
                      <w:bCs/>
                      <w:color w:val="000000"/>
                      <w:sz w:val="18"/>
                      <w:szCs w:val="18"/>
                      <w:lang w:eastAsia="pl-PL"/>
                    </w:rPr>
                  </w:pPr>
                  <w:r w:rsidRPr="00257642">
                    <w:rPr>
                      <w:rFonts w:eastAsia="Times New Roman" w:cs="Times New Roman"/>
                      <w:b/>
                      <w:bCs/>
                      <w:color w:val="000000"/>
                      <w:sz w:val="18"/>
                      <w:szCs w:val="18"/>
                      <w:lang w:eastAsia="pl-PL"/>
                    </w:rPr>
                    <w:t>Parametry  bezwzględnie wymagane</w:t>
                  </w:r>
                </w:p>
              </w:tc>
              <w:tc>
                <w:tcPr>
                  <w:tcW w:w="1073" w:type="pct"/>
                  <w:shd w:val="clear" w:color="000000" w:fill="D9D9D9"/>
                  <w:vAlign w:val="center"/>
                  <w:hideMark/>
                </w:tcPr>
                <w:p w:rsidR="00257642" w:rsidRPr="00257642" w:rsidRDefault="00257642" w:rsidP="00257642">
                  <w:pPr>
                    <w:spacing w:after="0" w:line="240" w:lineRule="auto"/>
                    <w:jc w:val="center"/>
                    <w:rPr>
                      <w:rFonts w:eastAsia="Times New Roman" w:cs="Times New Roman"/>
                      <w:b/>
                      <w:bCs/>
                      <w:color w:val="000000"/>
                      <w:sz w:val="18"/>
                      <w:szCs w:val="18"/>
                      <w:lang w:eastAsia="pl-PL"/>
                    </w:rPr>
                  </w:pPr>
                  <w:r w:rsidRPr="00257642">
                    <w:rPr>
                      <w:rFonts w:eastAsia="Times New Roman" w:cs="Times New Roman"/>
                      <w:b/>
                      <w:bCs/>
                      <w:color w:val="000000"/>
                      <w:sz w:val="18"/>
                      <w:szCs w:val="18"/>
                      <w:lang w:eastAsia="pl-PL"/>
                    </w:rPr>
                    <w:t>Potwierdzenie parametrów  TAK/NIE</w:t>
                  </w:r>
                </w:p>
              </w:tc>
            </w:tr>
            <w:tr w:rsidR="00257642" w:rsidRPr="00257642" w:rsidTr="00016173">
              <w:trPr>
                <w:trHeight w:val="315"/>
              </w:trPr>
              <w:tc>
                <w:tcPr>
                  <w:tcW w:w="5000" w:type="pct"/>
                  <w:gridSpan w:val="3"/>
                  <w:shd w:val="clear" w:color="auto" w:fill="auto"/>
                  <w:vAlign w:val="center"/>
                  <w:hideMark/>
                </w:tcPr>
                <w:p w:rsidR="00257642" w:rsidRPr="00257642" w:rsidRDefault="00257642" w:rsidP="00257642">
                  <w:pPr>
                    <w:spacing w:after="0" w:line="240" w:lineRule="auto"/>
                    <w:rPr>
                      <w:rFonts w:eastAsia="Times New Roman" w:cs="Times New Roman"/>
                      <w:b/>
                      <w:bCs/>
                      <w:color w:val="000000"/>
                      <w:sz w:val="20"/>
                      <w:szCs w:val="20"/>
                      <w:lang w:eastAsia="pl-PL"/>
                    </w:rPr>
                  </w:pPr>
                </w:p>
              </w:tc>
            </w:tr>
            <w:tr w:rsidR="00257642" w:rsidRPr="00257642" w:rsidTr="00140F65">
              <w:trPr>
                <w:trHeight w:val="31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1.</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materiał: tytan (stop)</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780"/>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2.</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 xml:space="preserve">do wyboru śruby </w:t>
                  </w:r>
                  <w:proofErr w:type="spellStart"/>
                  <w:r w:rsidRPr="006F087F">
                    <w:rPr>
                      <w:rFonts w:eastAsia="Times New Roman" w:cs="Times New Roman"/>
                      <w:color w:val="000000"/>
                      <w:sz w:val="18"/>
                      <w:szCs w:val="18"/>
                      <w:lang w:eastAsia="pl-PL"/>
                    </w:rPr>
                    <w:t>monoaksjalne</w:t>
                  </w:r>
                  <w:proofErr w:type="spellEnd"/>
                  <w:r w:rsidRPr="006F087F">
                    <w:rPr>
                      <w:rFonts w:eastAsia="Times New Roman" w:cs="Times New Roman"/>
                      <w:color w:val="000000"/>
                      <w:sz w:val="18"/>
                      <w:szCs w:val="18"/>
                      <w:lang w:eastAsia="pl-PL"/>
                    </w:rPr>
                    <w:t xml:space="preserve">, </w:t>
                  </w:r>
                  <w:proofErr w:type="spellStart"/>
                  <w:r w:rsidRPr="006F087F">
                    <w:rPr>
                      <w:rFonts w:eastAsia="Times New Roman" w:cs="Times New Roman"/>
                      <w:color w:val="000000"/>
                      <w:sz w:val="18"/>
                      <w:szCs w:val="18"/>
                      <w:lang w:eastAsia="pl-PL"/>
                    </w:rPr>
                    <w:t>poliaksjalne</w:t>
                  </w:r>
                  <w:proofErr w:type="spellEnd"/>
                  <w:r w:rsidRPr="006F087F">
                    <w:rPr>
                      <w:rFonts w:eastAsia="Times New Roman" w:cs="Times New Roman"/>
                      <w:color w:val="000000"/>
                      <w:sz w:val="18"/>
                      <w:szCs w:val="18"/>
                      <w:lang w:eastAsia="pl-PL"/>
                    </w:rPr>
                    <w:t xml:space="preserve">, gwint </w:t>
                  </w:r>
                  <w:proofErr w:type="spellStart"/>
                  <w:r w:rsidRPr="006F087F">
                    <w:rPr>
                      <w:rFonts w:eastAsia="Times New Roman" w:cs="Times New Roman"/>
                      <w:color w:val="000000"/>
                      <w:sz w:val="18"/>
                      <w:szCs w:val="18"/>
                      <w:lang w:eastAsia="pl-PL"/>
                    </w:rPr>
                    <w:t>przygłowowej</w:t>
                  </w:r>
                  <w:proofErr w:type="spellEnd"/>
                  <w:r w:rsidRPr="006F087F">
                    <w:rPr>
                      <w:rFonts w:eastAsia="Times New Roman" w:cs="Times New Roman"/>
                      <w:color w:val="000000"/>
                      <w:sz w:val="18"/>
                      <w:szCs w:val="18"/>
                      <w:lang w:eastAsia="pl-PL"/>
                    </w:rPr>
                    <w:t xml:space="preserve"> części śruby poszerzony w celu mocniejszego zakotwiczenia w kości korowej natomiast gwint </w:t>
                  </w:r>
                  <w:proofErr w:type="spellStart"/>
                  <w:r w:rsidRPr="006F087F">
                    <w:rPr>
                      <w:rFonts w:eastAsia="Times New Roman" w:cs="Times New Roman"/>
                      <w:color w:val="000000"/>
                      <w:sz w:val="18"/>
                      <w:szCs w:val="18"/>
                      <w:lang w:eastAsia="pl-PL"/>
                    </w:rPr>
                    <w:t>przystożkowy</w:t>
                  </w:r>
                  <w:proofErr w:type="spellEnd"/>
                  <w:r w:rsidRPr="006F087F">
                    <w:rPr>
                      <w:rFonts w:eastAsia="Times New Roman" w:cs="Times New Roman"/>
                      <w:color w:val="000000"/>
                      <w:sz w:val="18"/>
                      <w:szCs w:val="18"/>
                      <w:lang w:eastAsia="pl-PL"/>
                    </w:rPr>
                    <w:t xml:space="preserve"> śruby ostry - tnący</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52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3.</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średnice śrub: od 4,5 do 7,5 mm ze skokiem co 0,5, zakres długości od 20 mm do 60 mm ze skokiem co 5 mm</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52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4.</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 xml:space="preserve">śruby </w:t>
                  </w:r>
                  <w:proofErr w:type="spellStart"/>
                  <w:r w:rsidRPr="006F087F">
                    <w:rPr>
                      <w:rFonts w:eastAsia="Times New Roman" w:cs="Times New Roman"/>
                      <w:color w:val="000000"/>
                      <w:sz w:val="18"/>
                      <w:szCs w:val="18"/>
                      <w:lang w:eastAsia="pl-PL"/>
                    </w:rPr>
                    <w:t>transpedikularne</w:t>
                  </w:r>
                  <w:proofErr w:type="spellEnd"/>
                  <w:r w:rsidRPr="006F087F">
                    <w:rPr>
                      <w:rFonts w:eastAsia="Times New Roman" w:cs="Times New Roman"/>
                      <w:color w:val="000000"/>
                      <w:sz w:val="18"/>
                      <w:szCs w:val="18"/>
                      <w:lang w:eastAsia="pl-PL"/>
                    </w:rPr>
                    <w:t xml:space="preserve"> </w:t>
                  </w:r>
                  <w:proofErr w:type="spellStart"/>
                  <w:r w:rsidRPr="006F087F">
                    <w:rPr>
                      <w:rFonts w:eastAsia="Times New Roman" w:cs="Times New Roman"/>
                      <w:color w:val="000000"/>
                      <w:sz w:val="18"/>
                      <w:szCs w:val="18"/>
                      <w:lang w:eastAsia="pl-PL"/>
                    </w:rPr>
                    <w:t>samotnące</w:t>
                  </w:r>
                  <w:proofErr w:type="spellEnd"/>
                  <w:r w:rsidRPr="006F087F">
                    <w:rPr>
                      <w:rFonts w:eastAsia="Times New Roman" w:cs="Times New Roman"/>
                      <w:color w:val="000000"/>
                      <w:sz w:val="18"/>
                      <w:szCs w:val="18"/>
                      <w:lang w:eastAsia="pl-PL"/>
                    </w:rPr>
                    <w:t xml:space="preserve"> o cylindrycznym profilu gwintu i stożkowym rdzeniu </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31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5.</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 xml:space="preserve">Blokowanie pręta do śruby od góry, jednoelementowym </w:t>
                  </w:r>
                  <w:proofErr w:type="spellStart"/>
                  <w:r w:rsidRPr="006F087F">
                    <w:rPr>
                      <w:rFonts w:eastAsia="Times New Roman" w:cs="Times New Roman"/>
                      <w:color w:val="000000"/>
                      <w:sz w:val="18"/>
                      <w:szCs w:val="18"/>
                      <w:lang w:eastAsia="pl-PL"/>
                    </w:rPr>
                    <w:t>blokerem</w:t>
                  </w:r>
                  <w:proofErr w:type="spellEnd"/>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31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6.</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Pręty tytanowe o długościach od 40mm -600mm i średnicy  5,5mm</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31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7.</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 xml:space="preserve">Dwa rodzaje łączników poprzecznych: </w:t>
                  </w:r>
                  <w:proofErr w:type="spellStart"/>
                  <w:r w:rsidRPr="006F087F">
                    <w:rPr>
                      <w:rFonts w:eastAsia="Times New Roman" w:cs="Times New Roman"/>
                      <w:color w:val="000000"/>
                      <w:sz w:val="18"/>
                      <w:szCs w:val="18"/>
                      <w:lang w:eastAsia="pl-PL"/>
                    </w:rPr>
                    <w:t>dystrakcyjne</w:t>
                  </w:r>
                  <w:proofErr w:type="spellEnd"/>
                  <w:r w:rsidRPr="006F087F">
                    <w:rPr>
                      <w:rFonts w:eastAsia="Times New Roman" w:cs="Times New Roman"/>
                      <w:color w:val="000000"/>
                      <w:sz w:val="18"/>
                      <w:szCs w:val="18"/>
                      <w:lang w:eastAsia="pl-PL"/>
                    </w:rPr>
                    <w:t xml:space="preserve"> i kompresyjne</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52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8.</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mocowanie pręta bezpośrednio do śruby za pomocą jednego elementu od góry z punktu widzenia operatora – wszystkie śruby tulipanowe</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52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9.</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wymagany klucz dynamometryczny zapewniający stałą siłę fiksacji pręta</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52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10.</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W zestawie haki laminarne z wyższą główką , laminarne, na wyrostki poprzeczne; haki proste, odsadzone, nasadowe</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315"/>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11.</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Możliwość zastosowania prętów wygiętych fabrycznie</w:t>
                  </w:r>
                </w:p>
              </w:tc>
              <w:tc>
                <w:tcPr>
                  <w:tcW w:w="1073" w:type="pct"/>
                  <w:shd w:val="clear" w:color="auto" w:fill="auto"/>
                  <w:vAlign w:val="center"/>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r w:rsidR="00257642" w:rsidRPr="00257642" w:rsidTr="00140F65">
              <w:trPr>
                <w:trHeight w:val="780"/>
              </w:trPr>
              <w:tc>
                <w:tcPr>
                  <w:tcW w:w="185"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r w:rsidRPr="00257642">
                    <w:rPr>
                      <w:rFonts w:eastAsia="Times New Roman" w:cs="Times New Roman"/>
                      <w:color w:val="000000"/>
                      <w:sz w:val="20"/>
                      <w:szCs w:val="20"/>
                      <w:lang w:eastAsia="pl-PL"/>
                    </w:rPr>
                    <w:t>12.</w:t>
                  </w:r>
                </w:p>
              </w:tc>
              <w:tc>
                <w:tcPr>
                  <w:tcW w:w="3742" w:type="pct"/>
                  <w:shd w:val="clear" w:color="auto" w:fill="auto"/>
                  <w:vAlign w:val="center"/>
                  <w:hideMark/>
                </w:tcPr>
                <w:p w:rsidR="00257642" w:rsidRPr="006F087F" w:rsidRDefault="00257642" w:rsidP="00257642">
                  <w:pPr>
                    <w:spacing w:after="0" w:line="240" w:lineRule="auto"/>
                    <w:rPr>
                      <w:rFonts w:eastAsia="Times New Roman" w:cs="Times New Roman"/>
                      <w:color w:val="000000"/>
                      <w:sz w:val="18"/>
                      <w:szCs w:val="18"/>
                      <w:lang w:eastAsia="pl-PL"/>
                    </w:rPr>
                  </w:pPr>
                  <w:r w:rsidRPr="006F087F">
                    <w:rPr>
                      <w:rFonts w:eastAsia="Times New Roman" w:cs="Times New Roman"/>
                      <w:color w:val="000000"/>
                      <w:sz w:val="18"/>
                      <w:szCs w:val="18"/>
                      <w:lang w:eastAsia="pl-PL"/>
                    </w:rPr>
                    <w:t>zestaw wyposażony w narzędzie wyciągowe,  pozwalające sprawnie dostosować pozycję śrub do pręta, bez użycia śrub wyciągowych (korekcja kręgozmyków)</w:t>
                  </w:r>
                </w:p>
              </w:tc>
              <w:tc>
                <w:tcPr>
                  <w:tcW w:w="1073" w:type="pct"/>
                  <w:shd w:val="clear" w:color="auto" w:fill="auto"/>
                  <w:vAlign w:val="center"/>
                  <w:hideMark/>
                </w:tcPr>
                <w:p w:rsidR="00257642" w:rsidRPr="00257642" w:rsidRDefault="00257642" w:rsidP="00257642">
                  <w:pPr>
                    <w:spacing w:after="0" w:line="240" w:lineRule="auto"/>
                    <w:jc w:val="center"/>
                    <w:rPr>
                      <w:rFonts w:eastAsia="Times New Roman" w:cs="Times New Roman"/>
                      <w:color w:val="000000"/>
                      <w:sz w:val="20"/>
                      <w:szCs w:val="20"/>
                      <w:lang w:eastAsia="pl-PL"/>
                    </w:rPr>
                  </w:pPr>
                </w:p>
              </w:tc>
            </w:tr>
          </w:tbl>
          <w:p w:rsidR="00257642" w:rsidRPr="00257642" w:rsidRDefault="00257642" w:rsidP="00257642">
            <w:pPr>
              <w:spacing w:after="0" w:line="240" w:lineRule="auto"/>
              <w:rPr>
                <w:rFonts w:eastAsia="Times New Roman" w:cs="Times New Roman"/>
                <w:color w:val="000000"/>
                <w:sz w:val="20"/>
                <w:szCs w:val="20"/>
                <w:lang w:eastAsia="pl-PL"/>
              </w:rPr>
            </w:pPr>
          </w:p>
        </w:tc>
      </w:tr>
    </w:tbl>
    <w:p w:rsidR="00257642" w:rsidRDefault="00257642" w:rsidP="000E6512">
      <w:pPr>
        <w:shd w:val="clear" w:color="auto" w:fill="FFFFFF" w:themeFill="background1"/>
        <w:tabs>
          <w:tab w:val="left" w:pos="1418"/>
          <w:tab w:val="left" w:pos="6804"/>
        </w:tabs>
        <w:spacing w:after="0" w:line="240" w:lineRule="auto"/>
        <w:jc w:val="both"/>
        <w:rPr>
          <w:rFonts w:eastAsia="Times New Roman" w:cs="Times New Roman"/>
          <w:b/>
          <w:szCs w:val="24"/>
          <w:lang w:eastAsia="pl-PL"/>
        </w:rPr>
      </w:pPr>
    </w:p>
    <w:p w:rsidR="00257642" w:rsidRDefault="00257642" w:rsidP="000E6512">
      <w:pPr>
        <w:shd w:val="clear" w:color="auto" w:fill="FFFFFF" w:themeFill="background1"/>
        <w:tabs>
          <w:tab w:val="left" w:pos="1418"/>
          <w:tab w:val="left" w:pos="6804"/>
        </w:tabs>
        <w:spacing w:after="0" w:line="240" w:lineRule="auto"/>
        <w:jc w:val="both"/>
        <w:rPr>
          <w:rFonts w:eastAsia="Times New Roman" w:cs="Times New Roman"/>
          <w:b/>
          <w:szCs w:val="24"/>
          <w:lang w:eastAsia="pl-PL"/>
        </w:rPr>
      </w:pPr>
    </w:p>
    <w:p w:rsidR="003C5B8F" w:rsidRPr="003C5B8F" w:rsidRDefault="006F087F" w:rsidP="006F087F">
      <w:pPr>
        <w:tabs>
          <w:tab w:val="left" w:pos="1560"/>
          <w:tab w:val="left" w:pos="6804"/>
        </w:tabs>
        <w:spacing w:after="0" w:line="240" w:lineRule="auto"/>
        <w:ind w:firstLine="709"/>
        <w:jc w:val="both"/>
        <w:rPr>
          <w:rFonts w:cs="Times New Roman"/>
          <w:b/>
          <w:i/>
          <w:color w:val="000000"/>
          <w:szCs w:val="24"/>
        </w:rPr>
      </w:pPr>
      <w:r>
        <w:rPr>
          <w:rFonts w:eastAsia="Times New Roman" w:cs="Times New Roman"/>
          <w:b/>
          <w:szCs w:val="24"/>
          <w:lang w:eastAsia="pl-PL"/>
        </w:rPr>
        <w:t>-</w:t>
      </w:r>
      <w:r>
        <w:rPr>
          <w:rFonts w:eastAsia="Times New Roman" w:cs="Times New Roman"/>
          <w:b/>
          <w:szCs w:val="24"/>
          <w:lang w:eastAsia="pl-PL"/>
        </w:rPr>
        <w:tab/>
        <w:t xml:space="preserve"> </w:t>
      </w:r>
      <w:r w:rsidR="003C5B8F">
        <w:rPr>
          <w:rFonts w:eastAsia="Times New Roman" w:cs="Times New Roman"/>
          <w:b/>
          <w:szCs w:val="24"/>
          <w:lang w:eastAsia="pl-PL"/>
        </w:rPr>
        <w:t>Załącznik nr 3  do SIWZ w związku z modyfikacjami otrzymuje nowe brzmienie</w:t>
      </w:r>
      <w:r w:rsidR="003C5B8F" w:rsidRPr="003C5B8F">
        <w:rPr>
          <w:rFonts w:eastAsia="Times New Roman" w:cs="Times New Roman"/>
          <w:b/>
          <w:i/>
          <w:szCs w:val="24"/>
          <w:lang w:eastAsia="pl-PL"/>
        </w:rPr>
        <w:t xml:space="preserve"> ( do pobrania poniżej)</w:t>
      </w:r>
    </w:p>
    <w:p w:rsidR="003C5B8F" w:rsidRDefault="003C5B8F" w:rsidP="00D14EE8">
      <w:pPr>
        <w:tabs>
          <w:tab w:val="left" w:pos="2835"/>
          <w:tab w:val="left" w:pos="6804"/>
        </w:tabs>
        <w:spacing w:after="0" w:line="240" w:lineRule="auto"/>
        <w:ind w:firstLine="709"/>
        <w:jc w:val="both"/>
        <w:rPr>
          <w:rFonts w:cs="Times New Roman"/>
          <w:b/>
          <w:i/>
          <w:color w:val="000000"/>
          <w:szCs w:val="24"/>
        </w:rPr>
      </w:pPr>
    </w:p>
    <w:p w:rsidR="006F087F" w:rsidRDefault="006F087F" w:rsidP="00D14EE8">
      <w:pPr>
        <w:tabs>
          <w:tab w:val="left" w:pos="2835"/>
          <w:tab w:val="left" w:pos="6804"/>
        </w:tabs>
        <w:spacing w:after="0" w:line="240" w:lineRule="auto"/>
        <w:ind w:firstLine="709"/>
        <w:jc w:val="both"/>
        <w:rPr>
          <w:rFonts w:cs="Times New Roman"/>
          <w:b/>
          <w:i/>
          <w:color w:val="000000"/>
          <w:szCs w:val="24"/>
        </w:rPr>
      </w:pPr>
    </w:p>
    <w:p w:rsidR="00992F37" w:rsidRPr="001B18A7" w:rsidRDefault="001B18A7" w:rsidP="00D14EE8">
      <w:pPr>
        <w:tabs>
          <w:tab w:val="left" w:pos="2835"/>
          <w:tab w:val="left" w:pos="6804"/>
        </w:tabs>
        <w:spacing w:after="0" w:line="240" w:lineRule="auto"/>
        <w:ind w:firstLine="709"/>
        <w:jc w:val="both"/>
        <w:rPr>
          <w:rFonts w:cs="Times New Roman"/>
          <w:b/>
          <w:i/>
          <w:color w:val="000000"/>
          <w:szCs w:val="24"/>
        </w:rPr>
      </w:pPr>
      <w:r w:rsidRPr="00D14EE8">
        <w:rPr>
          <w:rFonts w:cs="Times New Roman"/>
          <w:b/>
          <w:i/>
          <w:color w:val="000000"/>
          <w:szCs w:val="24"/>
        </w:rPr>
        <w:t xml:space="preserve">Działając na podstawie art. 38 ust.4a Zamawiający zmodyfikował ogłoszenie o </w:t>
      </w:r>
      <w:r w:rsidR="00D14EE8">
        <w:rPr>
          <w:rFonts w:cs="Times New Roman"/>
          <w:b/>
          <w:i/>
          <w:color w:val="000000"/>
          <w:szCs w:val="24"/>
        </w:rPr>
        <w:t xml:space="preserve">zamówieniu </w:t>
      </w:r>
      <w:r w:rsidRPr="00D14EE8">
        <w:rPr>
          <w:rFonts w:cs="Times New Roman"/>
          <w:b/>
          <w:i/>
          <w:color w:val="000000"/>
          <w:szCs w:val="24"/>
        </w:rPr>
        <w:t xml:space="preserve">opublikowane w </w:t>
      </w:r>
      <w:proofErr w:type="spellStart"/>
      <w:r w:rsidRPr="00D14EE8">
        <w:rPr>
          <w:rFonts w:cs="Times New Roman"/>
          <w:b/>
          <w:i/>
          <w:color w:val="000000"/>
          <w:szCs w:val="24"/>
        </w:rPr>
        <w:t>Dz.U.U.E</w:t>
      </w:r>
      <w:proofErr w:type="spellEnd"/>
      <w:r w:rsidRPr="00D14EE8">
        <w:rPr>
          <w:rFonts w:cs="Times New Roman"/>
          <w:b/>
          <w:i/>
          <w:color w:val="000000"/>
          <w:szCs w:val="24"/>
        </w:rPr>
        <w:t xml:space="preserve"> o numerze </w:t>
      </w:r>
      <w:r w:rsidR="0084781C">
        <w:rPr>
          <w:rFonts w:cs="Times New Roman"/>
          <w:b/>
          <w:i/>
          <w:color w:val="000000"/>
          <w:szCs w:val="24"/>
        </w:rPr>
        <w:t>201</w:t>
      </w:r>
      <w:r w:rsidR="00140F65">
        <w:rPr>
          <w:rFonts w:cs="Times New Roman"/>
          <w:b/>
          <w:i/>
          <w:color w:val="000000"/>
          <w:szCs w:val="24"/>
        </w:rPr>
        <w:t>8/ S  080</w:t>
      </w:r>
      <w:r w:rsidR="00D14EE8">
        <w:rPr>
          <w:rFonts w:cs="Times New Roman"/>
          <w:b/>
          <w:i/>
          <w:color w:val="000000"/>
          <w:szCs w:val="24"/>
        </w:rPr>
        <w:t>-</w:t>
      </w:r>
      <w:r w:rsidR="00140F65">
        <w:rPr>
          <w:rFonts w:cs="Times New Roman"/>
          <w:b/>
          <w:i/>
          <w:color w:val="000000"/>
          <w:szCs w:val="24"/>
        </w:rPr>
        <w:t>178507</w:t>
      </w:r>
      <w:r w:rsidR="00D14EE8">
        <w:rPr>
          <w:rFonts w:cs="Times New Roman"/>
          <w:b/>
          <w:i/>
          <w:color w:val="000000"/>
          <w:szCs w:val="24"/>
        </w:rPr>
        <w:t xml:space="preserve"> z</w:t>
      </w:r>
      <w:r w:rsidRPr="00D14EE8">
        <w:rPr>
          <w:rFonts w:cs="Times New Roman"/>
          <w:b/>
          <w:i/>
          <w:color w:val="000000"/>
          <w:szCs w:val="24"/>
        </w:rPr>
        <w:t xml:space="preserve"> dnia </w:t>
      </w:r>
      <w:r w:rsidR="00140F65">
        <w:rPr>
          <w:rFonts w:cs="Times New Roman"/>
          <w:b/>
          <w:i/>
          <w:color w:val="000000"/>
          <w:szCs w:val="24"/>
        </w:rPr>
        <w:t>25</w:t>
      </w:r>
      <w:r w:rsidR="00D14EE8">
        <w:rPr>
          <w:rFonts w:cs="Times New Roman"/>
          <w:b/>
          <w:i/>
          <w:color w:val="000000"/>
          <w:szCs w:val="24"/>
        </w:rPr>
        <w:t>.0</w:t>
      </w:r>
      <w:r w:rsidR="00140F65">
        <w:rPr>
          <w:rFonts w:cs="Times New Roman"/>
          <w:b/>
          <w:i/>
          <w:color w:val="000000"/>
          <w:szCs w:val="24"/>
        </w:rPr>
        <w:t>4</w:t>
      </w:r>
      <w:r w:rsidR="00D14EE8">
        <w:rPr>
          <w:rFonts w:cs="Times New Roman"/>
          <w:b/>
          <w:i/>
          <w:color w:val="000000"/>
          <w:szCs w:val="24"/>
        </w:rPr>
        <w:t>.201</w:t>
      </w:r>
      <w:r w:rsidR="00140F65">
        <w:rPr>
          <w:rFonts w:cs="Times New Roman"/>
          <w:b/>
          <w:i/>
          <w:color w:val="000000"/>
          <w:szCs w:val="24"/>
        </w:rPr>
        <w:t>8</w:t>
      </w:r>
      <w:r w:rsidR="00D14EE8">
        <w:rPr>
          <w:rFonts w:cs="Times New Roman"/>
          <w:b/>
          <w:i/>
          <w:color w:val="000000"/>
          <w:szCs w:val="24"/>
        </w:rPr>
        <w:t>r.</w:t>
      </w:r>
    </w:p>
    <w:p w:rsidR="005A5A17" w:rsidRDefault="005A5A17" w:rsidP="006D2D19">
      <w:pPr>
        <w:tabs>
          <w:tab w:val="left" w:pos="2835"/>
          <w:tab w:val="left" w:pos="6804"/>
        </w:tabs>
        <w:spacing w:after="0" w:line="240" w:lineRule="auto"/>
        <w:ind w:firstLine="709"/>
        <w:jc w:val="both"/>
      </w:pPr>
    </w:p>
    <w:p w:rsidR="00D91036" w:rsidRPr="006F087F" w:rsidRDefault="00D91036" w:rsidP="006D2D19">
      <w:pPr>
        <w:tabs>
          <w:tab w:val="left" w:pos="2835"/>
          <w:tab w:val="left" w:pos="6804"/>
        </w:tabs>
        <w:spacing w:after="0" w:line="240" w:lineRule="auto"/>
        <w:ind w:firstLine="709"/>
        <w:jc w:val="both"/>
        <w:rPr>
          <w:rFonts w:cs="Times New Roman"/>
          <w:b/>
          <w:i/>
          <w:color w:val="000000"/>
          <w:sz w:val="22"/>
          <w:u w:val="single"/>
        </w:rPr>
      </w:pPr>
      <w:r w:rsidRPr="006F087F">
        <w:rPr>
          <w:rFonts w:cs="Times New Roman"/>
          <w:b/>
          <w:i/>
          <w:color w:val="000000"/>
          <w:sz w:val="22"/>
          <w:u w:val="single"/>
        </w:rPr>
        <w:t xml:space="preserve">Wykonawca zobowiązany jest do naniesienia dokonanych zmian w treści oferty. </w:t>
      </w:r>
    </w:p>
    <w:p w:rsidR="000E6512" w:rsidRPr="006F087F" w:rsidRDefault="00D91036" w:rsidP="00C769FC">
      <w:pPr>
        <w:pStyle w:val="NormalnyWeb"/>
        <w:shd w:val="clear" w:color="auto" w:fill="FFFFFF"/>
        <w:spacing w:before="0" w:beforeAutospacing="0" w:after="0" w:afterAutospacing="0"/>
        <w:ind w:firstLine="708"/>
        <w:jc w:val="both"/>
        <w:rPr>
          <w:i/>
          <w:color w:val="FFFFFF" w:themeColor="background1"/>
          <w:sz w:val="22"/>
          <w:szCs w:val="22"/>
        </w:rPr>
      </w:pPr>
      <w:r w:rsidRPr="006F087F">
        <w:rPr>
          <w:b/>
          <w:i/>
          <w:color w:val="000000"/>
          <w:sz w:val="22"/>
          <w:szCs w:val="22"/>
          <w:u w:val="single"/>
        </w:rPr>
        <w:t>W razie zaoferowania przedmiotu zamówienia innego niż pierwotnie wyspecyfikowanego a dopuszczonego</w:t>
      </w:r>
      <w:r w:rsidR="001B18A7" w:rsidRPr="006F087F">
        <w:rPr>
          <w:b/>
          <w:i/>
          <w:color w:val="000000"/>
          <w:sz w:val="22"/>
          <w:szCs w:val="22"/>
          <w:u w:val="single"/>
        </w:rPr>
        <w:t>/zmodyfikowanego</w:t>
      </w:r>
      <w:r w:rsidRPr="006F087F">
        <w:rPr>
          <w:b/>
          <w:i/>
          <w:color w:val="000000"/>
          <w:sz w:val="22"/>
          <w:szCs w:val="22"/>
          <w:u w:val="single"/>
        </w:rPr>
        <w:t xml:space="preserve"> przez Zamawiającego w wyniku wyjaśnień treści SIWZ czy w przypadku modyfikacji SIWZ zaznaczenia źródła tej zmiany (datę odpowiedzi lub modyfikacji i ewentualnie nr pytania).</w:t>
      </w:r>
      <w:r w:rsidR="00426F16" w:rsidRPr="006F087F">
        <w:rPr>
          <w:i/>
          <w:color w:val="FFFFFF" w:themeColor="background1"/>
          <w:sz w:val="22"/>
          <w:szCs w:val="22"/>
        </w:rPr>
        <w:t xml:space="preserve">  </w:t>
      </w:r>
    </w:p>
    <w:p w:rsidR="0084781C" w:rsidRDefault="0084781C" w:rsidP="00C769FC">
      <w:pPr>
        <w:pStyle w:val="NormalnyWeb"/>
        <w:shd w:val="clear" w:color="auto" w:fill="FFFFFF"/>
        <w:spacing w:before="0" w:beforeAutospacing="0" w:after="0" w:afterAutospacing="0"/>
        <w:ind w:firstLine="708"/>
        <w:jc w:val="both"/>
        <w:rPr>
          <w:i/>
          <w:color w:val="FFFFFF" w:themeColor="background1"/>
        </w:rPr>
      </w:pPr>
    </w:p>
    <w:p w:rsidR="0084781C" w:rsidRPr="00A85E65" w:rsidRDefault="0084781C" w:rsidP="0084781C">
      <w:pPr>
        <w:spacing w:after="0" w:line="240" w:lineRule="auto"/>
        <w:ind w:left="5387"/>
        <w:rPr>
          <w:rFonts w:eastAsia="Calibri" w:cs="Times New Roman"/>
          <w:color w:val="FFFFFF" w:themeColor="background1"/>
          <w:sz w:val="16"/>
          <w:szCs w:val="16"/>
        </w:rPr>
      </w:pPr>
      <w:bookmarkStart w:id="0" w:name="_GoBack"/>
      <w:r w:rsidRPr="00A85E65">
        <w:rPr>
          <w:rFonts w:eastAsia="Calibri" w:cs="Times New Roman"/>
          <w:color w:val="FFFFFF" w:themeColor="background1"/>
          <w:sz w:val="16"/>
          <w:szCs w:val="16"/>
        </w:rPr>
        <w:t xml:space="preserve">          ………………………………….…………….</w:t>
      </w:r>
    </w:p>
    <w:p w:rsidR="0084781C" w:rsidRPr="00A85E65" w:rsidRDefault="0084781C" w:rsidP="0084781C">
      <w:pPr>
        <w:spacing w:after="0" w:line="240" w:lineRule="auto"/>
        <w:ind w:left="4820"/>
        <w:rPr>
          <w:rFonts w:eastAsia="Calibri" w:cs="Times New Roman"/>
          <w:i/>
          <w:color w:val="FFFFFF" w:themeColor="background1"/>
          <w:sz w:val="16"/>
          <w:szCs w:val="16"/>
        </w:rPr>
      </w:pPr>
      <w:r w:rsidRPr="00A85E65">
        <w:rPr>
          <w:rFonts w:eastAsia="Calibri" w:cs="Times New Roman"/>
          <w:i/>
          <w:color w:val="FFFFFF" w:themeColor="background1"/>
          <w:sz w:val="16"/>
          <w:szCs w:val="16"/>
        </w:rPr>
        <w:t xml:space="preserve">                           (podpis i pieczęć Kierownika Zamawiającego</w:t>
      </w:r>
    </w:p>
    <w:p w:rsidR="0084781C" w:rsidRPr="00A85E65" w:rsidRDefault="0084781C" w:rsidP="0084781C">
      <w:pPr>
        <w:spacing w:after="0" w:line="240" w:lineRule="auto"/>
        <w:ind w:left="4820"/>
        <w:rPr>
          <w:rFonts w:eastAsia="Calibri" w:cs="Times New Roman"/>
          <w:i/>
          <w:color w:val="FFFFFF" w:themeColor="background1"/>
          <w:sz w:val="16"/>
          <w:szCs w:val="16"/>
        </w:rPr>
      </w:pPr>
      <w:r w:rsidRPr="00A85E65">
        <w:rPr>
          <w:rFonts w:eastAsia="Calibri" w:cs="Times New Roman"/>
          <w:i/>
          <w:color w:val="FFFFFF" w:themeColor="background1"/>
          <w:sz w:val="16"/>
          <w:szCs w:val="16"/>
        </w:rPr>
        <w:t xml:space="preserve">                            lub osoby upoważnionej)</w:t>
      </w:r>
      <w:r w:rsidRPr="00A85E65">
        <w:rPr>
          <w:rFonts w:eastAsia="Calibri" w:cs="Times New Roman"/>
          <w:i/>
          <w:color w:val="FFFFFF" w:themeColor="background1"/>
          <w:sz w:val="16"/>
          <w:szCs w:val="16"/>
          <w:vertAlign w:val="superscript"/>
        </w:rPr>
        <w:footnoteReference w:customMarkFollows="1" w:id="1"/>
        <w:sym w:font="Symbol" w:char="F0D7"/>
      </w:r>
    </w:p>
    <w:p w:rsidR="0084781C" w:rsidRPr="00A85E65" w:rsidRDefault="0084781C" w:rsidP="00C769FC">
      <w:pPr>
        <w:pStyle w:val="NormalnyWeb"/>
        <w:shd w:val="clear" w:color="auto" w:fill="FFFFFF"/>
        <w:spacing w:before="0" w:beforeAutospacing="0" w:after="0" w:afterAutospacing="0"/>
        <w:ind w:firstLine="708"/>
        <w:jc w:val="both"/>
        <w:rPr>
          <w:i/>
          <w:color w:val="FFFFFF" w:themeColor="background1"/>
        </w:rPr>
      </w:pPr>
    </w:p>
    <w:p w:rsidR="00843627" w:rsidRPr="00A85E65" w:rsidRDefault="00843627" w:rsidP="00B63758">
      <w:pPr>
        <w:autoSpaceDE w:val="0"/>
        <w:autoSpaceDN w:val="0"/>
        <w:adjustRightInd w:val="0"/>
        <w:spacing w:after="0" w:line="240" w:lineRule="auto"/>
        <w:jc w:val="both"/>
        <w:rPr>
          <w:rFonts w:cs="Times New Roman"/>
          <w:b/>
          <w:color w:val="FFFFFF" w:themeColor="background1"/>
          <w:sz w:val="22"/>
        </w:rPr>
      </w:pPr>
    </w:p>
    <w:p w:rsidR="006A4D9C" w:rsidRPr="00A85E65" w:rsidRDefault="00140F65" w:rsidP="00592F1C">
      <w:pPr>
        <w:numPr>
          <w:ilvl w:val="0"/>
          <w:numId w:val="1"/>
        </w:numPr>
        <w:tabs>
          <w:tab w:val="left" w:pos="426"/>
          <w:tab w:val="num" w:pos="1276"/>
        </w:tabs>
        <w:spacing w:after="0" w:line="240" w:lineRule="auto"/>
        <w:jc w:val="both"/>
        <w:rPr>
          <w:rFonts w:eastAsia="Times New Roman" w:cs="Times New Roman"/>
          <w:color w:val="FFFFFF" w:themeColor="background1"/>
          <w:szCs w:val="24"/>
          <w:lang w:eastAsia="pl-PL"/>
        </w:rPr>
      </w:pPr>
      <w:r w:rsidRPr="00A85E65">
        <w:rPr>
          <w:rFonts w:eastAsia="Times New Roman" w:cs="Times New Roman"/>
          <w:color w:val="FFFFFF" w:themeColor="background1"/>
          <w:szCs w:val="24"/>
          <w:lang w:eastAsia="pl-PL"/>
        </w:rPr>
        <w:t xml:space="preserve">Tomasz Gorczyca                         </w:t>
      </w:r>
      <w:r w:rsidR="006A4D9C" w:rsidRPr="00A85E65">
        <w:rPr>
          <w:rFonts w:eastAsia="Times New Roman" w:cs="Times New Roman"/>
          <w:color w:val="FFFFFF" w:themeColor="background1"/>
          <w:szCs w:val="24"/>
          <w:lang w:eastAsia="pl-PL"/>
        </w:rPr>
        <w:t>…………………………….</w:t>
      </w:r>
    </w:p>
    <w:p w:rsidR="006A4D9C" w:rsidRPr="00A85E65" w:rsidRDefault="00257642" w:rsidP="00592F1C">
      <w:pPr>
        <w:pStyle w:val="Akapitzlist"/>
        <w:numPr>
          <w:ilvl w:val="0"/>
          <w:numId w:val="1"/>
        </w:numPr>
        <w:spacing w:after="0" w:line="240" w:lineRule="auto"/>
        <w:rPr>
          <w:rFonts w:eastAsia="Times New Roman" w:cs="Times New Roman"/>
          <w:color w:val="FFFFFF" w:themeColor="background1"/>
          <w:szCs w:val="24"/>
          <w:lang w:eastAsia="pl-PL"/>
        </w:rPr>
      </w:pPr>
      <w:r w:rsidRPr="00A85E65">
        <w:rPr>
          <w:rFonts w:eastAsia="Times New Roman" w:cs="Times New Roman"/>
          <w:color w:val="FFFFFF" w:themeColor="background1"/>
          <w:szCs w:val="24"/>
          <w:lang w:eastAsia="pl-PL"/>
        </w:rPr>
        <w:t xml:space="preserve">Bogdan </w:t>
      </w:r>
      <w:proofErr w:type="spellStart"/>
      <w:r w:rsidRPr="00A85E65">
        <w:rPr>
          <w:rFonts w:eastAsia="Times New Roman" w:cs="Times New Roman"/>
          <w:color w:val="FFFFFF" w:themeColor="background1"/>
          <w:szCs w:val="24"/>
          <w:lang w:eastAsia="pl-PL"/>
        </w:rPr>
        <w:t>Czapiga</w:t>
      </w:r>
      <w:proofErr w:type="spellEnd"/>
      <w:r w:rsidR="006A4D9C" w:rsidRPr="00A85E65">
        <w:rPr>
          <w:rFonts w:eastAsia="Times New Roman" w:cs="Times New Roman"/>
          <w:color w:val="FFFFFF" w:themeColor="background1"/>
          <w:szCs w:val="24"/>
          <w:lang w:eastAsia="pl-PL"/>
        </w:rPr>
        <w:tab/>
        <w:t xml:space="preserve">           </w:t>
      </w:r>
      <w:r w:rsidR="00AA60C7" w:rsidRPr="00A85E65">
        <w:rPr>
          <w:rFonts w:eastAsia="Times New Roman" w:cs="Times New Roman"/>
          <w:color w:val="FFFFFF" w:themeColor="background1"/>
          <w:szCs w:val="24"/>
          <w:lang w:eastAsia="pl-PL"/>
        </w:rPr>
        <w:t xml:space="preserve">  </w:t>
      </w:r>
      <w:r w:rsidR="00140F65" w:rsidRPr="00A85E65">
        <w:rPr>
          <w:rFonts w:eastAsia="Times New Roman" w:cs="Times New Roman"/>
          <w:color w:val="FFFFFF" w:themeColor="background1"/>
          <w:szCs w:val="24"/>
          <w:lang w:eastAsia="pl-PL"/>
        </w:rPr>
        <w:t xml:space="preserve">           </w:t>
      </w:r>
      <w:r w:rsidR="006A4D9C" w:rsidRPr="00A85E65">
        <w:rPr>
          <w:rFonts w:eastAsia="Times New Roman" w:cs="Times New Roman"/>
          <w:color w:val="FFFFFF" w:themeColor="background1"/>
          <w:szCs w:val="24"/>
          <w:lang w:eastAsia="pl-PL"/>
        </w:rPr>
        <w:t xml:space="preserve">…………………………….                    </w:t>
      </w:r>
    </w:p>
    <w:p w:rsidR="00AA60C7" w:rsidRPr="00A85E65" w:rsidRDefault="006A4D9C" w:rsidP="00592F1C">
      <w:pPr>
        <w:numPr>
          <w:ilvl w:val="0"/>
          <w:numId w:val="1"/>
        </w:numPr>
        <w:tabs>
          <w:tab w:val="left" w:pos="426"/>
          <w:tab w:val="num" w:pos="1276"/>
        </w:tabs>
        <w:spacing w:after="0" w:line="240" w:lineRule="auto"/>
        <w:jc w:val="both"/>
        <w:rPr>
          <w:rFonts w:eastAsia="Times New Roman" w:cs="Times New Roman"/>
          <w:color w:val="FFFFFF" w:themeColor="background1"/>
          <w:szCs w:val="24"/>
          <w:lang w:eastAsia="pl-PL"/>
        </w:rPr>
      </w:pPr>
      <w:r w:rsidRPr="00A85E65">
        <w:rPr>
          <w:rFonts w:eastAsia="Times New Roman" w:cs="Times New Roman"/>
          <w:color w:val="FFFFFF" w:themeColor="background1"/>
          <w:szCs w:val="24"/>
          <w:lang w:eastAsia="pl-PL"/>
        </w:rPr>
        <w:t xml:space="preserve">Urszula Tatarek                            </w:t>
      </w:r>
      <w:r w:rsidR="00AA60C7" w:rsidRPr="00A85E65">
        <w:rPr>
          <w:rFonts w:eastAsia="Times New Roman" w:cs="Times New Roman"/>
          <w:color w:val="FFFFFF" w:themeColor="background1"/>
          <w:szCs w:val="24"/>
          <w:lang w:eastAsia="pl-PL"/>
        </w:rPr>
        <w:t xml:space="preserve"> </w:t>
      </w:r>
      <w:r w:rsidRPr="00A85E65">
        <w:rPr>
          <w:rFonts w:eastAsia="Times New Roman" w:cs="Times New Roman"/>
          <w:color w:val="FFFFFF" w:themeColor="background1"/>
          <w:szCs w:val="24"/>
          <w:lang w:eastAsia="pl-PL"/>
        </w:rPr>
        <w:t xml:space="preserve">…………………………….  </w:t>
      </w:r>
    </w:p>
    <w:p w:rsidR="00AA60C7" w:rsidRPr="00A85E65" w:rsidRDefault="00AA60C7" w:rsidP="00592F1C">
      <w:pPr>
        <w:pStyle w:val="Akapitzlist"/>
        <w:numPr>
          <w:ilvl w:val="0"/>
          <w:numId w:val="1"/>
        </w:numPr>
        <w:tabs>
          <w:tab w:val="left" w:pos="426"/>
          <w:tab w:val="num" w:pos="1276"/>
        </w:tabs>
        <w:spacing w:after="0" w:line="240" w:lineRule="auto"/>
        <w:jc w:val="both"/>
        <w:rPr>
          <w:rFonts w:eastAsia="Times New Roman" w:cs="Times New Roman"/>
          <w:color w:val="FFFFFF" w:themeColor="background1"/>
          <w:szCs w:val="24"/>
          <w:lang w:eastAsia="pl-PL"/>
        </w:rPr>
      </w:pPr>
      <w:r w:rsidRPr="00A85E65">
        <w:rPr>
          <w:rFonts w:eastAsia="Times New Roman" w:cs="Times New Roman"/>
          <w:color w:val="FFFFFF" w:themeColor="background1"/>
          <w:szCs w:val="24"/>
          <w:lang w:eastAsia="pl-PL"/>
        </w:rPr>
        <w:t>Monika Kowalczyk                       …………………………….</w:t>
      </w:r>
    </w:p>
    <w:p w:rsidR="006A4D9C" w:rsidRPr="00A85E65" w:rsidRDefault="00AA60C7" w:rsidP="00592F1C">
      <w:pPr>
        <w:numPr>
          <w:ilvl w:val="0"/>
          <w:numId w:val="1"/>
        </w:numPr>
        <w:tabs>
          <w:tab w:val="left" w:pos="426"/>
          <w:tab w:val="num" w:pos="1276"/>
        </w:tabs>
        <w:spacing w:after="0" w:line="240" w:lineRule="auto"/>
        <w:jc w:val="both"/>
        <w:rPr>
          <w:rFonts w:eastAsia="Times New Roman" w:cs="Times New Roman"/>
          <w:color w:val="FFFFFF" w:themeColor="background1"/>
          <w:szCs w:val="24"/>
          <w:lang w:eastAsia="pl-PL"/>
        </w:rPr>
      </w:pPr>
      <w:r w:rsidRPr="00A85E65">
        <w:rPr>
          <w:rFonts w:eastAsia="Times New Roman" w:cs="Times New Roman"/>
          <w:color w:val="FFFFFF" w:themeColor="background1"/>
          <w:szCs w:val="24"/>
          <w:lang w:eastAsia="pl-PL"/>
        </w:rPr>
        <w:t>Jacek Janiszewski                          ……………………………</w:t>
      </w:r>
      <w:r w:rsidR="006A4D9C" w:rsidRPr="00A85E65">
        <w:rPr>
          <w:rFonts w:eastAsia="Times New Roman" w:cs="Times New Roman"/>
          <w:color w:val="FFFFFF" w:themeColor="background1"/>
          <w:szCs w:val="24"/>
          <w:lang w:eastAsia="pl-PL"/>
        </w:rPr>
        <w:t xml:space="preserve">      </w:t>
      </w:r>
    </w:p>
    <w:p w:rsidR="006A4D9C" w:rsidRPr="00A85E65" w:rsidRDefault="006A4D9C" w:rsidP="00592F1C">
      <w:pPr>
        <w:numPr>
          <w:ilvl w:val="0"/>
          <w:numId w:val="1"/>
        </w:numPr>
        <w:tabs>
          <w:tab w:val="left" w:pos="426"/>
          <w:tab w:val="num" w:pos="1276"/>
        </w:tabs>
        <w:spacing w:after="0" w:line="240" w:lineRule="auto"/>
        <w:jc w:val="both"/>
        <w:rPr>
          <w:rFonts w:eastAsia="Times New Roman" w:cs="Times New Roman"/>
          <w:color w:val="FFFFFF" w:themeColor="background1"/>
          <w:szCs w:val="24"/>
          <w:lang w:eastAsia="pl-PL"/>
        </w:rPr>
      </w:pPr>
      <w:r w:rsidRPr="00A85E65">
        <w:rPr>
          <w:rFonts w:eastAsia="Times New Roman" w:cs="Times New Roman"/>
          <w:color w:val="FFFFFF" w:themeColor="background1"/>
          <w:szCs w:val="24"/>
          <w:lang w:eastAsia="pl-PL"/>
        </w:rPr>
        <w:t xml:space="preserve">Agnieszka Stanisławska              </w:t>
      </w:r>
      <w:r w:rsidR="00AA60C7" w:rsidRPr="00A85E65">
        <w:rPr>
          <w:rFonts w:eastAsia="Times New Roman" w:cs="Times New Roman"/>
          <w:color w:val="FFFFFF" w:themeColor="background1"/>
          <w:szCs w:val="24"/>
          <w:lang w:eastAsia="pl-PL"/>
        </w:rPr>
        <w:t xml:space="preserve">  </w:t>
      </w:r>
      <w:r w:rsidRPr="00A85E65">
        <w:rPr>
          <w:rFonts w:eastAsia="Times New Roman" w:cs="Times New Roman"/>
          <w:color w:val="FFFFFF" w:themeColor="background1"/>
          <w:szCs w:val="24"/>
          <w:lang w:eastAsia="pl-PL"/>
        </w:rPr>
        <w:t xml:space="preserve"> ……………………………                                     </w:t>
      </w:r>
    </w:p>
    <w:bookmarkEnd w:id="0"/>
    <w:p w:rsidR="007D733F" w:rsidRPr="007D733F" w:rsidRDefault="007D733F" w:rsidP="007D733F">
      <w:pPr>
        <w:tabs>
          <w:tab w:val="left" w:pos="5963"/>
        </w:tabs>
        <w:spacing w:after="0" w:line="240" w:lineRule="auto"/>
        <w:jc w:val="right"/>
        <w:rPr>
          <w:rFonts w:eastAsia="Times New Roman" w:cs="Times New Roman"/>
          <w:i/>
          <w:snapToGrid w:val="0"/>
          <w:sz w:val="20"/>
          <w:szCs w:val="20"/>
          <w:lang w:eastAsia="pl-PL"/>
        </w:rPr>
      </w:pPr>
      <w:r w:rsidRPr="007D733F">
        <w:rPr>
          <w:rFonts w:eastAsia="Times New Roman" w:cs="Times New Roman"/>
          <w:b/>
          <w:snapToGrid w:val="0"/>
          <w:sz w:val="20"/>
          <w:szCs w:val="20"/>
          <w:lang w:eastAsia="pl-PL"/>
        </w:rPr>
        <w:lastRenderedPageBreak/>
        <w:t>Załącznik nr 3 do SIWZ</w:t>
      </w:r>
    </w:p>
    <w:p w:rsidR="007D733F" w:rsidRPr="007D733F" w:rsidRDefault="007D733F" w:rsidP="007D733F">
      <w:pPr>
        <w:tabs>
          <w:tab w:val="left" w:pos="5963"/>
        </w:tabs>
        <w:spacing w:after="0" w:line="240" w:lineRule="auto"/>
        <w:jc w:val="right"/>
        <w:rPr>
          <w:rFonts w:eastAsia="Times New Roman" w:cs="Times New Roman"/>
          <w:i/>
          <w:snapToGrid w:val="0"/>
          <w:sz w:val="20"/>
          <w:szCs w:val="20"/>
          <w:lang w:eastAsia="pl-PL"/>
        </w:rPr>
      </w:pPr>
    </w:p>
    <w:p w:rsidR="007D733F" w:rsidRPr="007D733F" w:rsidRDefault="007D733F" w:rsidP="007D733F">
      <w:pPr>
        <w:tabs>
          <w:tab w:val="left" w:pos="5963"/>
        </w:tabs>
        <w:spacing w:after="0" w:line="240" w:lineRule="auto"/>
        <w:jc w:val="center"/>
        <w:rPr>
          <w:rFonts w:eastAsia="Times New Roman" w:cs="Times New Roman"/>
          <w:i/>
          <w:sz w:val="18"/>
          <w:szCs w:val="18"/>
          <w:lang w:eastAsia="pl-PL"/>
        </w:rPr>
      </w:pPr>
      <w:r w:rsidRPr="007D733F">
        <w:rPr>
          <w:rFonts w:eastAsia="Times New Roman" w:cs="Times New Roman"/>
          <w:b/>
          <w:i/>
          <w:sz w:val="18"/>
          <w:szCs w:val="18"/>
          <w:lang w:eastAsia="pl-PL"/>
        </w:rPr>
        <w:t xml:space="preserve">Wzór umowy – </w:t>
      </w:r>
      <w:r w:rsidRPr="007D733F">
        <w:rPr>
          <w:rFonts w:eastAsia="Times New Roman" w:cs="Times New Roman"/>
          <w:i/>
          <w:sz w:val="18"/>
          <w:szCs w:val="18"/>
          <w:lang w:eastAsia="pl-PL"/>
        </w:rPr>
        <w:t>( proszę wypełnić miejsca wypunktowane z wyjątkiem numeru umowy, daty jej zawarcia i  §4 ust.3)</w:t>
      </w:r>
    </w:p>
    <w:p w:rsidR="007D733F" w:rsidRPr="007D733F" w:rsidRDefault="007D733F" w:rsidP="007D733F">
      <w:pPr>
        <w:tabs>
          <w:tab w:val="left" w:pos="5963"/>
        </w:tabs>
        <w:spacing w:after="0" w:line="240" w:lineRule="auto"/>
        <w:jc w:val="center"/>
        <w:rPr>
          <w:rFonts w:eastAsia="Times New Roman" w:cs="Times New Roman"/>
          <w:i/>
          <w:sz w:val="18"/>
          <w:szCs w:val="18"/>
          <w:lang w:eastAsia="pl-PL"/>
        </w:rPr>
      </w:pPr>
    </w:p>
    <w:p w:rsidR="007D733F" w:rsidRPr="007D733F" w:rsidRDefault="007D733F" w:rsidP="007D733F">
      <w:pPr>
        <w:keepNext/>
        <w:tabs>
          <w:tab w:val="left" w:pos="5963"/>
        </w:tabs>
        <w:spacing w:after="0" w:line="240" w:lineRule="auto"/>
        <w:ind w:left="-332"/>
        <w:jc w:val="center"/>
        <w:outlineLvl w:val="4"/>
        <w:rPr>
          <w:rFonts w:eastAsia="Times New Roman" w:cs="Times New Roman"/>
          <w:b/>
          <w:i/>
          <w:szCs w:val="24"/>
          <w:lang w:eastAsia="pl-PL"/>
        </w:rPr>
      </w:pPr>
      <w:r w:rsidRPr="007D733F">
        <w:rPr>
          <w:rFonts w:eastAsia="Times New Roman" w:cs="Times New Roman"/>
          <w:b/>
          <w:szCs w:val="24"/>
          <w:lang w:eastAsia="pl-PL"/>
        </w:rPr>
        <w:t>UMOWA nr ....... /37/WZM/2018</w:t>
      </w:r>
    </w:p>
    <w:p w:rsidR="007D733F" w:rsidRPr="007D733F" w:rsidRDefault="007D733F" w:rsidP="007D733F">
      <w:pPr>
        <w:tabs>
          <w:tab w:val="left" w:pos="5963"/>
        </w:tabs>
        <w:spacing w:after="0" w:line="240" w:lineRule="auto"/>
        <w:jc w:val="center"/>
        <w:rPr>
          <w:rFonts w:eastAsia="Times New Roman" w:cs="Times New Roman"/>
          <w:b/>
          <w:szCs w:val="24"/>
          <w:lang w:eastAsia="pl-PL"/>
        </w:rPr>
      </w:pPr>
      <w:r w:rsidRPr="007D733F">
        <w:rPr>
          <w:rFonts w:eastAsia="Times New Roman" w:cs="Times New Roman"/>
          <w:b/>
          <w:szCs w:val="24"/>
          <w:lang w:eastAsia="pl-PL"/>
        </w:rPr>
        <w:t>kupna – sprzedaży</w:t>
      </w:r>
    </w:p>
    <w:p w:rsidR="007D733F" w:rsidRPr="007D733F" w:rsidRDefault="007D733F" w:rsidP="007D733F">
      <w:pPr>
        <w:tabs>
          <w:tab w:val="left" w:pos="5963"/>
        </w:tabs>
        <w:spacing w:after="0" w:line="240" w:lineRule="auto"/>
        <w:jc w:val="center"/>
        <w:rPr>
          <w:rFonts w:eastAsia="Times New Roman" w:cs="Times New Roman"/>
          <w:b/>
          <w:szCs w:val="24"/>
          <w:lang w:eastAsia="pl-PL"/>
        </w:rPr>
      </w:pP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szCs w:val="20"/>
          <w:lang w:eastAsia="pl-PL"/>
        </w:rPr>
        <w:t xml:space="preserve">Zawarta w dniu </w:t>
      </w:r>
      <w:r w:rsidRPr="007D733F">
        <w:rPr>
          <w:rFonts w:eastAsia="Times New Roman" w:cs="Times New Roman"/>
          <w:b/>
          <w:szCs w:val="20"/>
          <w:lang w:eastAsia="pl-PL"/>
        </w:rPr>
        <w:t>………………2018r</w:t>
      </w:r>
      <w:r w:rsidRPr="007D733F">
        <w:rPr>
          <w:rFonts w:eastAsia="Times New Roman" w:cs="Times New Roman"/>
          <w:szCs w:val="20"/>
          <w:lang w:eastAsia="pl-PL"/>
        </w:rPr>
        <w:t>. we Wrocławiu pomiędzy:</w:t>
      </w: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b/>
          <w:szCs w:val="20"/>
          <w:lang w:eastAsia="pl-PL"/>
        </w:rPr>
        <w:t xml:space="preserve">4 Wojskowym Szpitalem Klinicznym z Polikliniką Samodzielnym Publicznym Zakładem Opieki Zdrowotnej, </w:t>
      </w:r>
      <w:r w:rsidRPr="007D733F">
        <w:rPr>
          <w:rFonts w:eastAsia="Times New Roman" w:cs="Times New Roman"/>
          <w:szCs w:val="20"/>
          <w:lang w:eastAsia="pl-PL"/>
        </w:rPr>
        <w:t xml:space="preserve">z siedzibą </w:t>
      </w:r>
      <w:r w:rsidRPr="007D733F">
        <w:rPr>
          <w:rFonts w:eastAsia="Times New Roman" w:cs="Times New Roman"/>
          <w:b/>
          <w:szCs w:val="20"/>
          <w:lang w:eastAsia="pl-PL"/>
        </w:rPr>
        <w:t xml:space="preserve">50-981 Wrocław, ul. </w:t>
      </w:r>
      <w:proofErr w:type="spellStart"/>
      <w:r w:rsidRPr="007D733F">
        <w:rPr>
          <w:rFonts w:eastAsia="Times New Roman" w:cs="Times New Roman"/>
          <w:b/>
          <w:szCs w:val="20"/>
          <w:lang w:eastAsia="pl-PL"/>
        </w:rPr>
        <w:t>R.Weigla</w:t>
      </w:r>
      <w:proofErr w:type="spellEnd"/>
      <w:r w:rsidRPr="007D733F">
        <w:rPr>
          <w:rFonts w:eastAsia="Times New Roman" w:cs="Times New Roman"/>
          <w:b/>
          <w:szCs w:val="20"/>
          <w:lang w:eastAsia="pl-PL"/>
        </w:rPr>
        <w:t xml:space="preserve"> 5, Regon</w:t>
      </w:r>
      <w:r w:rsidRPr="007D733F">
        <w:rPr>
          <w:rFonts w:eastAsia="Times New Roman" w:cs="Times New Roman"/>
          <w:szCs w:val="20"/>
          <w:lang w:eastAsia="pl-PL"/>
        </w:rPr>
        <w:t xml:space="preserve"> 930090240,                     </w:t>
      </w:r>
      <w:r w:rsidRPr="007D733F">
        <w:rPr>
          <w:rFonts w:eastAsia="Times New Roman" w:cs="Times New Roman"/>
          <w:b/>
          <w:szCs w:val="20"/>
          <w:lang w:eastAsia="pl-PL"/>
        </w:rPr>
        <w:t>NIP</w:t>
      </w:r>
      <w:r w:rsidRPr="007D733F">
        <w:rPr>
          <w:rFonts w:eastAsia="Times New Roman" w:cs="Times New Roman"/>
          <w:szCs w:val="20"/>
          <w:lang w:eastAsia="pl-PL"/>
        </w:rPr>
        <w:t xml:space="preserve"> PL899-22-28-956, zarejestrowanym w Sądzie Rejonowym dla Wrocławia – Fabrycznej, VI Wydział Gospodarczy, nr </w:t>
      </w:r>
      <w:r w:rsidRPr="007D733F">
        <w:rPr>
          <w:rFonts w:eastAsia="Times New Roman" w:cs="Times New Roman"/>
          <w:b/>
          <w:szCs w:val="20"/>
          <w:lang w:eastAsia="pl-PL"/>
        </w:rPr>
        <w:t>KRS</w:t>
      </w:r>
      <w:r w:rsidRPr="007D733F">
        <w:rPr>
          <w:rFonts w:eastAsia="Times New Roman" w:cs="Times New Roman"/>
          <w:szCs w:val="20"/>
          <w:lang w:eastAsia="pl-PL"/>
        </w:rPr>
        <w:t>: 0000016478, reprezentowanym przez:</w:t>
      </w:r>
    </w:p>
    <w:p w:rsidR="007D733F" w:rsidRPr="007D733F" w:rsidRDefault="007D733F" w:rsidP="007D733F">
      <w:pPr>
        <w:tabs>
          <w:tab w:val="left" w:pos="5963"/>
        </w:tabs>
        <w:spacing w:after="0" w:line="240" w:lineRule="auto"/>
        <w:jc w:val="both"/>
        <w:rPr>
          <w:rFonts w:eastAsia="Times New Roman" w:cs="Times New Roman"/>
          <w:b/>
          <w:szCs w:val="20"/>
          <w:lang w:eastAsia="pl-PL"/>
        </w:rPr>
      </w:pPr>
      <w:r w:rsidRPr="007D733F">
        <w:rPr>
          <w:rFonts w:eastAsia="Times New Roman" w:cs="Times New Roman"/>
          <w:b/>
          <w:szCs w:val="20"/>
          <w:lang w:eastAsia="pl-PL"/>
        </w:rPr>
        <w:t xml:space="preserve">Komendanta - </w:t>
      </w:r>
      <w:r w:rsidRPr="007D733F">
        <w:rPr>
          <w:rFonts w:eastAsia="Times New Roman" w:cs="Times New Roman"/>
          <w:b/>
          <w:szCs w:val="24"/>
          <w:lang w:eastAsia="pl-PL"/>
        </w:rPr>
        <w:t>płk lek. Wojciecha TAŃSKIEGO</w:t>
      </w: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szCs w:val="20"/>
          <w:lang w:eastAsia="pl-PL"/>
        </w:rPr>
        <w:t xml:space="preserve">zwanym w treści umowy </w:t>
      </w:r>
      <w:r w:rsidRPr="007D733F">
        <w:rPr>
          <w:rFonts w:eastAsia="Times New Roman" w:cs="Times New Roman"/>
          <w:b/>
          <w:szCs w:val="20"/>
          <w:lang w:eastAsia="pl-PL"/>
        </w:rPr>
        <w:t>ZAMAWIAJĄCYM</w:t>
      </w: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szCs w:val="20"/>
          <w:lang w:eastAsia="pl-PL"/>
        </w:rPr>
        <w:t>a..............................................................................................................................................</w:t>
      </w: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szCs w:val="20"/>
          <w:lang w:eastAsia="pl-PL"/>
        </w:rPr>
        <w:t>.................................................................................</w:t>
      </w:r>
      <w:r w:rsidRPr="007D733F">
        <w:rPr>
          <w:rFonts w:eastAsia="Times New Roman" w:cs="Times New Roman"/>
          <w:b/>
          <w:szCs w:val="20"/>
          <w:lang w:eastAsia="pl-PL"/>
        </w:rPr>
        <w:t>Regon</w:t>
      </w:r>
      <w:r w:rsidRPr="007D733F">
        <w:rPr>
          <w:rFonts w:eastAsia="Times New Roman" w:cs="Times New Roman"/>
          <w:szCs w:val="20"/>
          <w:lang w:eastAsia="pl-PL"/>
        </w:rPr>
        <w:t xml:space="preserve"> ……………., </w:t>
      </w:r>
      <w:r w:rsidRPr="007D733F">
        <w:rPr>
          <w:rFonts w:eastAsia="Times New Roman" w:cs="Times New Roman"/>
          <w:b/>
          <w:szCs w:val="20"/>
          <w:lang w:eastAsia="pl-PL"/>
        </w:rPr>
        <w:t>NIP</w:t>
      </w:r>
      <w:r w:rsidRPr="007D733F">
        <w:rPr>
          <w:rFonts w:eastAsia="Times New Roman" w:cs="Times New Roman"/>
          <w:szCs w:val="20"/>
          <w:lang w:eastAsia="pl-PL"/>
        </w:rPr>
        <w:t>………………</w:t>
      </w: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szCs w:val="20"/>
          <w:lang w:eastAsia="pl-PL"/>
        </w:rPr>
        <w:t xml:space="preserve">reprezentowanym przez:               </w:t>
      </w:r>
      <w:r w:rsidRPr="007D733F">
        <w:rPr>
          <w:rFonts w:eastAsia="Times New Roman" w:cs="Times New Roman"/>
          <w:szCs w:val="20"/>
          <w:lang w:eastAsia="pl-PL"/>
        </w:rPr>
        <w:tab/>
        <w:t>..............................................</w:t>
      </w:r>
    </w:p>
    <w:p w:rsidR="007D733F" w:rsidRPr="007D733F" w:rsidRDefault="007D733F" w:rsidP="007D733F">
      <w:pPr>
        <w:tabs>
          <w:tab w:val="left" w:pos="5963"/>
        </w:tabs>
        <w:spacing w:after="0" w:line="240" w:lineRule="auto"/>
        <w:jc w:val="both"/>
        <w:rPr>
          <w:rFonts w:eastAsia="Times New Roman" w:cs="Times New Roman"/>
          <w:szCs w:val="20"/>
          <w:lang w:eastAsia="pl-PL"/>
        </w:rPr>
      </w:pPr>
      <w:r w:rsidRPr="007D733F">
        <w:rPr>
          <w:rFonts w:eastAsia="Times New Roman" w:cs="Times New Roman"/>
          <w:szCs w:val="20"/>
          <w:lang w:eastAsia="pl-PL"/>
        </w:rPr>
        <w:t xml:space="preserve">zwanym dalej </w:t>
      </w:r>
      <w:r w:rsidRPr="007D733F">
        <w:rPr>
          <w:rFonts w:eastAsia="Times New Roman" w:cs="Times New Roman"/>
          <w:b/>
          <w:szCs w:val="20"/>
          <w:lang w:eastAsia="pl-PL"/>
        </w:rPr>
        <w:t>WYKONAWCĄ</w:t>
      </w:r>
    </w:p>
    <w:p w:rsidR="007D733F" w:rsidRPr="007D733F" w:rsidRDefault="007D733F" w:rsidP="007D733F">
      <w:pPr>
        <w:tabs>
          <w:tab w:val="left" w:pos="5963"/>
        </w:tabs>
        <w:spacing w:after="0" w:line="240" w:lineRule="auto"/>
        <w:ind w:firstLine="708"/>
        <w:jc w:val="both"/>
        <w:rPr>
          <w:rFonts w:eastAsia="Times New Roman" w:cs="Times New Roman"/>
          <w:szCs w:val="24"/>
          <w:lang w:eastAsia="pl-PL"/>
        </w:rPr>
      </w:pPr>
    </w:p>
    <w:p w:rsidR="007D733F" w:rsidRPr="007D733F" w:rsidRDefault="007D733F" w:rsidP="007D733F">
      <w:pPr>
        <w:tabs>
          <w:tab w:val="left" w:pos="5963"/>
        </w:tabs>
        <w:spacing w:after="0" w:line="240" w:lineRule="auto"/>
        <w:ind w:firstLine="708"/>
        <w:jc w:val="both"/>
        <w:rPr>
          <w:rFonts w:eastAsia="Times New Roman" w:cs="Times New Roman"/>
          <w:b/>
          <w:i/>
          <w:sz w:val="20"/>
          <w:szCs w:val="20"/>
          <w:lang w:eastAsia="pl-PL"/>
        </w:rPr>
      </w:pPr>
      <w:r w:rsidRPr="007D733F">
        <w:rPr>
          <w:rFonts w:eastAsia="Times New Roman" w:cs="Times New Roman"/>
          <w:i/>
          <w:sz w:val="20"/>
          <w:szCs w:val="20"/>
          <w:lang w:eastAsia="pl-PL"/>
        </w:rPr>
        <w:t>Niniejsza umowa jest następstwem przeprowadzonego postępowania w trybie przetargu nieograniczonego zgodnie z ustawą Prawo zamówień publicznych (</w:t>
      </w:r>
      <w:proofErr w:type="spellStart"/>
      <w:r w:rsidRPr="007D733F">
        <w:rPr>
          <w:rFonts w:eastAsia="Times New Roman" w:cs="Times New Roman"/>
          <w:i/>
          <w:sz w:val="20"/>
          <w:szCs w:val="20"/>
          <w:lang w:eastAsia="pl-PL"/>
        </w:rPr>
        <w:t>t.j</w:t>
      </w:r>
      <w:proofErr w:type="spellEnd"/>
      <w:r w:rsidRPr="007D733F">
        <w:rPr>
          <w:rFonts w:eastAsia="Times New Roman" w:cs="Times New Roman"/>
          <w:i/>
          <w:sz w:val="20"/>
          <w:szCs w:val="20"/>
          <w:lang w:eastAsia="pl-PL"/>
        </w:rPr>
        <w:t xml:space="preserve">. </w:t>
      </w:r>
      <w:r w:rsidRPr="007D733F">
        <w:rPr>
          <w:rFonts w:eastAsia="Times New Roman" w:cs="Times New Roman"/>
          <w:i/>
          <w:color w:val="000000"/>
          <w:sz w:val="20"/>
          <w:szCs w:val="20"/>
          <w:lang w:eastAsia="pl-PL"/>
        </w:rPr>
        <w:t xml:space="preserve">Dz. U.  z 2017r., poz. 1579 z </w:t>
      </w:r>
      <w:proofErr w:type="spellStart"/>
      <w:r w:rsidRPr="007D733F">
        <w:rPr>
          <w:rFonts w:eastAsia="Times New Roman" w:cs="Times New Roman"/>
          <w:i/>
          <w:color w:val="000000"/>
          <w:sz w:val="20"/>
          <w:szCs w:val="20"/>
          <w:lang w:eastAsia="pl-PL"/>
        </w:rPr>
        <w:t>późn</w:t>
      </w:r>
      <w:proofErr w:type="spellEnd"/>
      <w:r w:rsidRPr="007D733F">
        <w:rPr>
          <w:rFonts w:eastAsia="Times New Roman" w:cs="Times New Roman"/>
          <w:i/>
          <w:color w:val="000000"/>
          <w:sz w:val="20"/>
          <w:szCs w:val="20"/>
          <w:lang w:eastAsia="pl-PL"/>
        </w:rPr>
        <w:t xml:space="preserve">. zm.) dalej </w:t>
      </w:r>
      <w:r w:rsidRPr="007D733F">
        <w:rPr>
          <w:rFonts w:eastAsia="Times New Roman" w:cs="Times New Roman"/>
          <w:i/>
          <w:sz w:val="20"/>
          <w:szCs w:val="20"/>
          <w:lang w:eastAsia="pl-PL"/>
        </w:rPr>
        <w:t>PZP</w:t>
      </w:r>
      <w:r w:rsidRPr="007D733F">
        <w:rPr>
          <w:rFonts w:eastAsia="Times New Roman" w:cs="Times New Roman"/>
          <w:i/>
          <w:color w:val="000000"/>
          <w:sz w:val="20"/>
          <w:szCs w:val="20"/>
          <w:lang w:eastAsia="pl-PL"/>
        </w:rPr>
        <w:t xml:space="preserve"> </w:t>
      </w:r>
      <w:r w:rsidRPr="007D733F">
        <w:rPr>
          <w:rFonts w:eastAsia="Times New Roman" w:cs="Times New Roman"/>
          <w:i/>
          <w:sz w:val="20"/>
          <w:szCs w:val="20"/>
          <w:lang w:eastAsia="pl-PL"/>
        </w:rPr>
        <w:t>o wartości powyżej 144 000 EURO. Umowę będzie uznawało się za zawartą w dacie wymienionej we wstępie umowy.</w:t>
      </w:r>
    </w:p>
    <w:p w:rsidR="007D733F" w:rsidRPr="007D733F" w:rsidRDefault="007D733F" w:rsidP="007D733F">
      <w:pPr>
        <w:tabs>
          <w:tab w:val="left" w:pos="5963"/>
        </w:tabs>
        <w:spacing w:after="0" w:line="240" w:lineRule="auto"/>
        <w:ind w:firstLine="709"/>
        <w:jc w:val="both"/>
        <w:rPr>
          <w:rFonts w:eastAsia="Times New Roman" w:cs="Times New Roman"/>
          <w:szCs w:val="24"/>
          <w:lang w:eastAsia="pl-PL"/>
        </w:rPr>
      </w:pPr>
    </w:p>
    <w:p w:rsidR="007D733F" w:rsidRPr="007D733F" w:rsidRDefault="007D733F" w:rsidP="007D733F">
      <w:pPr>
        <w:tabs>
          <w:tab w:val="left" w:pos="5963"/>
        </w:tabs>
        <w:spacing w:after="0" w:line="240" w:lineRule="auto"/>
        <w:jc w:val="center"/>
        <w:rPr>
          <w:rFonts w:eastAsia="Times New Roman" w:cs="Times New Roman"/>
          <w:b/>
          <w:szCs w:val="20"/>
          <w:lang w:eastAsia="pl-PL"/>
        </w:rPr>
      </w:pPr>
      <w:r w:rsidRPr="007D733F">
        <w:rPr>
          <w:rFonts w:eastAsia="Times New Roman" w:cs="Times New Roman"/>
          <w:b/>
          <w:szCs w:val="20"/>
          <w:lang w:eastAsia="pl-PL"/>
        </w:rPr>
        <w:t>§ 1</w:t>
      </w:r>
    </w:p>
    <w:p w:rsidR="007D733F" w:rsidRPr="007D733F" w:rsidRDefault="007D733F" w:rsidP="007D733F">
      <w:pPr>
        <w:tabs>
          <w:tab w:val="left" w:pos="5963"/>
        </w:tabs>
        <w:spacing w:after="0" w:line="240" w:lineRule="auto"/>
        <w:jc w:val="center"/>
        <w:rPr>
          <w:rFonts w:eastAsia="Times New Roman" w:cs="Times New Roman"/>
          <w:b/>
          <w:szCs w:val="20"/>
          <w:lang w:eastAsia="pl-PL"/>
        </w:rPr>
      </w:pPr>
      <w:r w:rsidRPr="007D733F">
        <w:rPr>
          <w:rFonts w:eastAsia="Times New Roman" w:cs="Times New Roman"/>
          <w:b/>
          <w:szCs w:val="20"/>
          <w:u w:val="single"/>
          <w:lang w:eastAsia="pl-PL"/>
        </w:rPr>
        <w:t>Przedmiot zamówienia</w:t>
      </w:r>
    </w:p>
    <w:p w:rsidR="007D733F" w:rsidRPr="007D733F" w:rsidRDefault="007D733F" w:rsidP="00592F1C">
      <w:pPr>
        <w:numPr>
          <w:ilvl w:val="0"/>
          <w:numId w:val="13"/>
        </w:numPr>
        <w:spacing w:after="0" w:line="240" w:lineRule="auto"/>
        <w:ind w:left="284" w:hanging="284"/>
        <w:contextualSpacing/>
        <w:jc w:val="both"/>
        <w:rPr>
          <w:rFonts w:eastAsia="Calibri" w:cs="Times New Roman"/>
          <w:szCs w:val="24"/>
          <w:lang w:eastAsia="pl-PL"/>
        </w:rPr>
      </w:pPr>
      <w:r w:rsidRPr="007D733F">
        <w:rPr>
          <w:rFonts w:eastAsia="Calibri" w:cs="Times New Roman"/>
          <w:szCs w:val="24"/>
          <w:lang w:eastAsia="pl-PL"/>
        </w:rPr>
        <w:t xml:space="preserve">Zamawiający zamawia, a Wykonawca przyjmuje do realizacji sprzedaż i dostawę do miejsca wskazanego przez Zamawiającego </w:t>
      </w:r>
      <w:r w:rsidRPr="007D733F">
        <w:rPr>
          <w:rFonts w:eastAsia="Times New Roman" w:cs="Times New Roman"/>
          <w:b/>
          <w:i/>
          <w:szCs w:val="24"/>
          <w:lang w:eastAsia="pl-PL"/>
        </w:rPr>
        <w:t xml:space="preserve">materiałów medycznych dla Klinicznego Oddziału Neurochirurgii </w:t>
      </w:r>
      <w:r w:rsidRPr="007D733F">
        <w:rPr>
          <w:rFonts w:eastAsia="Calibri" w:cs="Times New Roman"/>
          <w:szCs w:val="24"/>
          <w:lang w:eastAsia="pl-PL"/>
        </w:rPr>
        <w:t xml:space="preserve">w obrębie </w:t>
      </w:r>
      <w:r w:rsidRPr="007D733F">
        <w:rPr>
          <w:rFonts w:eastAsia="Calibri" w:cs="Times New Roman"/>
          <w:b/>
          <w:szCs w:val="24"/>
          <w:lang w:eastAsia="pl-PL"/>
        </w:rPr>
        <w:t xml:space="preserve">pakietu / pakietów nr 1 - 14 </w:t>
      </w:r>
      <w:r w:rsidRPr="007D733F">
        <w:rPr>
          <w:rFonts w:eastAsia="Calibri" w:cs="Times New Roman"/>
          <w:szCs w:val="24"/>
          <w:lang w:eastAsia="pl-PL"/>
        </w:rPr>
        <w:t>( zwanego/-</w:t>
      </w:r>
      <w:proofErr w:type="spellStart"/>
      <w:r w:rsidRPr="007D733F">
        <w:rPr>
          <w:rFonts w:eastAsia="Calibri" w:cs="Times New Roman"/>
          <w:szCs w:val="24"/>
          <w:lang w:eastAsia="pl-PL"/>
        </w:rPr>
        <w:t>ych</w:t>
      </w:r>
      <w:proofErr w:type="spellEnd"/>
      <w:r w:rsidRPr="007D733F">
        <w:rPr>
          <w:rFonts w:eastAsia="Calibri" w:cs="Times New Roman"/>
          <w:szCs w:val="24"/>
          <w:lang w:eastAsia="pl-PL"/>
        </w:rPr>
        <w:t xml:space="preserve"> dalej również towarem) wyszczególnionego/-</w:t>
      </w:r>
      <w:proofErr w:type="spellStart"/>
      <w:r w:rsidRPr="007D733F">
        <w:rPr>
          <w:rFonts w:eastAsia="Calibri" w:cs="Times New Roman"/>
          <w:szCs w:val="24"/>
          <w:lang w:eastAsia="pl-PL"/>
        </w:rPr>
        <w:t>ych</w:t>
      </w:r>
      <w:proofErr w:type="spellEnd"/>
      <w:r w:rsidRPr="007D733F">
        <w:rPr>
          <w:rFonts w:eastAsia="Calibri" w:cs="Times New Roman"/>
          <w:szCs w:val="24"/>
          <w:lang w:eastAsia="pl-PL"/>
        </w:rPr>
        <w:t xml:space="preserve"> w </w:t>
      </w:r>
      <w:r w:rsidRPr="007D733F">
        <w:rPr>
          <w:rFonts w:eastAsia="Calibri" w:cs="Times New Roman"/>
          <w:b/>
          <w:szCs w:val="24"/>
          <w:lang w:eastAsia="pl-PL"/>
        </w:rPr>
        <w:t xml:space="preserve">§ 10 </w:t>
      </w:r>
      <w:r w:rsidRPr="007D733F">
        <w:rPr>
          <w:rFonts w:eastAsia="Calibri" w:cs="Times New Roman"/>
          <w:szCs w:val="24"/>
          <w:lang w:eastAsia="pl-PL"/>
        </w:rPr>
        <w:t xml:space="preserve">umowy </w:t>
      </w:r>
      <w:r w:rsidRPr="007D733F">
        <w:rPr>
          <w:rFonts w:eastAsia="Calibri" w:cs="Times New Roman"/>
          <w:b/>
          <w:szCs w:val="24"/>
          <w:lang w:eastAsia="pl-PL"/>
        </w:rPr>
        <w:t xml:space="preserve">wraz z najmem instrumentarium </w:t>
      </w:r>
      <w:r w:rsidRPr="007D733F">
        <w:rPr>
          <w:rFonts w:eastAsia="Calibri" w:cs="Times New Roman"/>
          <w:b/>
          <w:szCs w:val="24"/>
          <w:vertAlign w:val="superscript"/>
          <w:lang w:eastAsia="pl-PL"/>
        </w:rPr>
        <w:footnoteReference w:id="2"/>
      </w:r>
      <w:r w:rsidRPr="007D733F">
        <w:rPr>
          <w:rFonts w:eastAsia="Calibri" w:cs="Times New Roman"/>
          <w:b/>
          <w:szCs w:val="24"/>
          <w:lang w:eastAsia="pl-PL"/>
        </w:rPr>
        <w:t xml:space="preserve"> </w:t>
      </w:r>
      <w:r w:rsidRPr="007D733F">
        <w:rPr>
          <w:rFonts w:eastAsia="Calibri" w:cs="Times New Roman"/>
          <w:szCs w:val="24"/>
          <w:lang w:eastAsia="pl-PL"/>
        </w:rPr>
        <w:t xml:space="preserve">(zwanych dalej również urządzeniami) wyszczególnionych w </w:t>
      </w:r>
      <w:r w:rsidRPr="007D733F">
        <w:rPr>
          <w:rFonts w:eastAsia="Calibri" w:cs="Times New Roman"/>
          <w:b/>
          <w:szCs w:val="24"/>
          <w:lang w:eastAsia="pl-PL"/>
        </w:rPr>
        <w:t xml:space="preserve">§ 10 </w:t>
      </w:r>
      <w:r w:rsidRPr="007D733F">
        <w:rPr>
          <w:rFonts w:eastAsia="Calibri" w:cs="Times New Roman"/>
          <w:szCs w:val="24"/>
          <w:lang w:eastAsia="pl-PL"/>
        </w:rPr>
        <w:t>umowy.</w:t>
      </w:r>
    </w:p>
    <w:p w:rsidR="007D733F" w:rsidRPr="007D733F" w:rsidRDefault="007D733F" w:rsidP="00592F1C">
      <w:pPr>
        <w:numPr>
          <w:ilvl w:val="0"/>
          <w:numId w:val="13"/>
        </w:numPr>
        <w:tabs>
          <w:tab w:val="left" w:pos="284"/>
        </w:tabs>
        <w:spacing w:after="0" w:line="240" w:lineRule="auto"/>
        <w:ind w:left="284" w:hanging="284"/>
        <w:contextualSpacing/>
        <w:jc w:val="both"/>
        <w:rPr>
          <w:rFonts w:eastAsia="Calibri" w:cs="Times New Roman"/>
          <w:szCs w:val="24"/>
          <w:lang w:eastAsia="pl-PL"/>
        </w:rPr>
      </w:pPr>
      <w:r w:rsidRPr="007D733F">
        <w:rPr>
          <w:rFonts w:eastAsia="Calibri" w:cs="Times New Roman"/>
          <w:szCs w:val="24"/>
          <w:lang w:eastAsia="pl-PL"/>
        </w:rPr>
        <w:t xml:space="preserve">Osoby uprawnione do składania zamówień: Szef Wydziału Zaopatrzenia Medycznego ppłk mgr farm Grzegorz Jędrzejczyk tel. 261 660 525, mgr farm. Grażyna Wojtczak,                                       dr n. farm. Monika </w:t>
      </w:r>
      <w:proofErr w:type="spellStart"/>
      <w:r w:rsidRPr="007D733F">
        <w:rPr>
          <w:rFonts w:eastAsia="Calibri" w:cs="Times New Roman"/>
          <w:szCs w:val="24"/>
          <w:lang w:eastAsia="pl-PL"/>
        </w:rPr>
        <w:t>Krzysik</w:t>
      </w:r>
      <w:proofErr w:type="spellEnd"/>
      <w:r w:rsidRPr="007D733F">
        <w:rPr>
          <w:rFonts w:eastAsia="Calibri" w:cs="Times New Roman"/>
          <w:szCs w:val="24"/>
          <w:lang w:eastAsia="pl-PL"/>
        </w:rPr>
        <w:t xml:space="preserve"> 261 660 524, mgr farm. Anna Duszyńska  tel. 261 660 464 oraz techn. farm. Adam </w:t>
      </w:r>
      <w:proofErr w:type="spellStart"/>
      <w:r w:rsidRPr="007D733F">
        <w:rPr>
          <w:rFonts w:eastAsia="Calibri" w:cs="Times New Roman"/>
          <w:szCs w:val="24"/>
          <w:lang w:eastAsia="pl-PL"/>
        </w:rPr>
        <w:t>Klekowski</w:t>
      </w:r>
      <w:proofErr w:type="spellEnd"/>
      <w:r w:rsidRPr="007D733F">
        <w:rPr>
          <w:rFonts w:eastAsia="Calibri" w:cs="Times New Roman"/>
          <w:szCs w:val="24"/>
          <w:lang w:eastAsia="pl-PL"/>
        </w:rPr>
        <w:t>, tel. 261 660 528;. Zuzanna Rucińska tel. 717 128 916</w:t>
      </w:r>
    </w:p>
    <w:p w:rsidR="007D733F" w:rsidRPr="007D733F" w:rsidRDefault="007D733F" w:rsidP="00592F1C">
      <w:pPr>
        <w:numPr>
          <w:ilvl w:val="0"/>
          <w:numId w:val="13"/>
        </w:numPr>
        <w:tabs>
          <w:tab w:val="left" w:pos="284"/>
        </w:tabs>
        <w:spacing w:after="0" w:line="240" w:lineRule="auto"/>
        <w:ind w:left="284" w:hanging="284"/>
        <w:jc w:val="both"/>
        <w:rPr>
          <w:rFonts w:eastAsia="Times New Roman" w:cs="Times New Roman"/>
          <w:szCs w:val="24"/>
          <w:lang w:eastAsia="pl-PL"/>
        </w:rPr>
      </w:pPr>
      <w:r w:rsidRPr="007D733F">
        <w:rPr>
          <w:rFonts w:eastAsia="Times New Roman" w:cs="Times New Roman"/>
          <w:b/>
          <w:szCs w:val="24"/>
          <w:lang w:eastAsia="pl-PL"/>
        </w:rPr>
        <w:t>Wykonawca zobowiązuje się dostarczyć</w:t>
      </w:r>
      <w:r w:rsidRPr="007D733F">
        <w:rPr>
          <w:rFonts w:eastAsia="Times New Roman" w:cs="Times New Roman"/>
          <w:szCs w:val="24"/>
          <w:lang w:eastAsia="pl-PL"/>
        </w:rPr>
        <w:t xml:space="preserve"> do siedziby Zamawiającego zamówiony pisemnie towar określony w </w:t>
      </w:r>
      <w:r w:rsidRPr="007D733F">
        <w:rPr>
          <w:rFonts w:eastAsia="Times New Roman" w:cs="Times New Roman"/>
          <w:b/>
          <w:szCs w:val="24"/>
          <w:u w:val="single"/>
          <w:lang w:eastAsia="pl-PL"/>
        </w:rPr>
        <w:t>pakiecie nr 12</w:t>
      </w:r>
      <w:r w:rsidRPr="007D733F">
        <w:rPr>
          <w:rFonts w:eastAsia="Times New Roman" w:cs="Times New Roman"/>
          <w:b/>
          <w:szCs w:val="24"/>
          <w:lang w:eastAsia="pl-PL"/>
        </w:rPr>
        <w:t xml:space="preserve"> </w:t>
      </w:r>
      <w:r w:rsidRPr="007D733F">
        <w:rPr>
          <w:rFonts w:eastAsia="Times New Roman" w:cs="Times New Roman"/>
          <w:szCs w:val="24"/>
          <w:lang w:eastAsia="pl-PL"/>
        </w:rPr>
        <w:t xml:space="preserve">własnym środkiem transportu i na koszt własny w terminie </w:t>
      </w:r>
      <w:r w:rsidRPr="007D733F">
        <w:rPr>
          <w:rFonts w:eastAsia="Times New Roman" w:cs="Times New Roman"/>
          <w:b/>
          <w:szCs w:val="24"/>
          <w:lang w:eastAsia="pl-PL"/>
        </w:rPr>
        <w:t>….. dni ( min. 1 dzień max 5 dni)</w:t>
      </w:r>
      <w:r w:rsidRPr="007D733F">
        <w:rPr>
          <w:rFonts w:eastAsia="Times New Roman" w:cs="Times New Roman"/>
          <w:szCs w:val="24"/>
          <w:lang w:eastAsia="pl-PL"/>
        </w:rPr>
        <w:t xml:space="preserve"> od daty otrzymania każdorazowego zamówienia drogą telefoniczną na numer</w:t>
      </w:r>
      <w:r w:rsidRPr="007D733F">
        <w:rPr>
          <w:rFonts w:eastAsia="Times New Roman" w:cs="Times New Roman"/>
          <w:b/>
          <w:szCs w:val="24"/>
          <w:lang w:eastAsia="pl-PL"/>
        </w:rPr>
        <w:t>…………………….</w:t>
      </w:r>
      <w:r w:rsidRPr="007D733F">
        <w:rPr>
          <w:rFonts w:eastAsia="Times New Roman" w:cs="Times New Roman"/>
          <w:szCs w:val="24"/>
          <w:lang w:eastAsia="pl-PL"/>
        </w:rPr>
        <w:t>, potwierdzonego faxem                      na numer</w:t>
      </w:r>
      <w:r w:rsidRPr="007D733F">
        <w:rPr>
          <w:rFonts w:eastAsia="Times New Roman" w:cs="Times New Roman"/>
          <w:b/>
          <w:szCs w:val="24"/>
          <w:lang w:eastAsia="pl-PL"/>
        </w:rPr>
        <w:t xml:space="preserve"> ………..……</w:t>
      </w:r>
      <w:r w:rsidRPr="007D733F">
        <w:rPr>
          <w:rFonts w:eastAsia="Times New Roman" w:cs="Times New Roman"/>
          <w:szCs w:val="24"/>
          <w:lang w:eastAsia="pl-PL"/>
        </w:rPr>
        <w:t xml:space="preserve">. </w:t>
      </w:r>
    </w:p>
    <w:p w:rsidR="007D733F" w:rsidRPr="007D733F" w:rsidRDefault="007D733F" w:rsidP="00592F1C">
      <w:pPr>
        <w:numPr>
          <w:ilvl w:val="0"/>
          <w:numId w:val="13"/>
        </w:numPr>
        <w:tabs>
          <w:tab w:val="left" w:pos="284"/>
        </w:tabs>
        <w:spacing w:after="0" w:line="240" w:lineRule="auto"/>
        <w:ind w:left="284" w:hanging="284"/>
        <w:contextualSpacing/>
        <w:jc w:val="both"/>
        <w:rPr>
          <w:rFonts w:eastAsia="Times New Roman" w:cs="Times New Roman"/>
          <w:szCs w:val="24"/>
          <w:lang w:eastAsia="pl-PL"/>
        </w:rPr>
      </w:pPr>
      <w:r w:rsidRPr="007D733F">
        <w:rPr>
          <w:rFonts w:eastAsia="Times New Roman" w:cs="Times New Roman"/>
          <w:b/>
          <w:szCs w:val="24"/>
          <w:lang w:eastAsia="pl-PL"/>
        </w:rPr>
        <w:t>Wykonawca zobowiązuje się dostarczyć</w:t>
      </w:r>
      <w:r w:rsidRPr="007D733F">
        <w:rPr>
          <w:rFonts w:eastAsia="Times New Roman" w:cs="Times New Roman"/>
          <w:szCs w:val="24"/>
          <w:lang w:eastAsia="pl-PL"/>
        </w:rPr>
        <w:t xml:space="preserve"> wraz z pierwszą dostawą w terminie </w:t>
      </w:r>
      <w:r w:rsidRPr="007D733F">
        <w:rPr>
          <w:rFonts w:eastAsia="Times New Roman" w:cs="Times New Roman"/>
          <w:b/>
          <w:szCs w:val="24"/>
          <w:lang w:eastAsia="pl-PL"/>
        </w:rPr>
        <w:t>….</w:t>
      </w:r>
      <w:r w:rsidRPr="007D733F">
        <w:rPr>
          <w:rFonts w:eastAsia="Times New Roman" w:cs="Times New Roman"/>
          <w:szCs w:val="24"/>
          <w:lang w:eastAsia="pl-PL"/>
        </w:rPr>
        <w:t xml:space="preserve"> </w:t>
      </w:r>
      <w:r w:rsidRPr="007D733F">
        <w:rPr>
          <w:rFonts w:eastAsia="Times New Roman" w:cs="Times New Roman"/>
          <w:b/>
          <w:szCs w:val="24"/>
          <w:lang w:eastAsia="pl-PL"/>
        </w:rPr>
        <w:t xml:space="preserve">dni (min. 1 dzień max 5 dni) </w:t>
      </w:r>
      <w:r w:rsidRPr="007D733F">
        <w:rPr>
          <w:rFonts w:eastAsia="Times New Roman" w:cs="Times New Roman"/>
          <w:szCs w:val="24"/>
          <w:lang w:eastAsia="pl-PL"/>
        </w:rPr>
        <w:t xml:space="preserve">od daty otrzymania zamówienia pełny komplet: </w:t>
      </w:r>
      <w:r w:rsidRPr="007D733F">
        <w:rPr>
          <w:rFonts w:eastAsia="Times New Roman" w:cs="Times New Roman"/>
          <w:b/>
          <w:szCs w:val="24"/>
          <w:lang w:eastAsia="pl-PL"/>
        </w:rPr>
        <w:t xml:space="preserve">towaru określonego w </w:t>
      </w:r>
      <w:r w:rsidRPr="007D733F">
        <w:rPr>
          <w:rFonts w:eastAsia="Times New Roman" w:cs="Times New Roman"/>
          <w:b/>
          <w:szCs w:val="24"/>
          <w:u w:val="single"/>
          <w:lang w:eastAsia="pl-PL"/>
        </w:rPr>
        <w:t xml:space="preserve">pakiecie nr </w:t>
      </w:r>
      <w:r w:rsidRPr="007D733F">
        <w:rPr>
          <w:rFonts w:eastAsia="Times New Roman" w:cs="Times New Roman"/>
          <w:b/>
          <w:szCs w:val="24"/>
          <w:lang w:eastAsia="pl-PL"/>
        </w:rPr>
        <w:t>1-2;</w:t>
      </w:r>
      <w:r w:rsidRPr="007D733F">
        <w:rPr>
          <w:rFonts w:eastAsia="Times New Roman" w:cs="Times New Roman"/>
          <w:b/>
          <w:szCs w:val="24"/>
          <w:u w:val="single"/>
          <w:lang w:eastAsia="pl-PL"/>
        </w:rPr>
        <w:t xml:space="preserve"> pakiecie nr</w:t>
      </w:r>
      <w:r w:rsidRPr="007D733F">
        <w:rPr>
          <w:rFonts w:eastAsia="Times New Roman" w:cs="Times New Roman"/>
          <w:b/>
          <w:szCs w:val="24"/>
          <w:lang w:eastAsia="pl-PL"/>
        </w:rPr>
        <w:t xml:space="preserve"> 3 poz. 1-2,</w:t>
      </w:r>
      <w:r w:rsidRPr="007D733F">
        <w:rPr>
          <w:rFonts w:eastAsia="Times New Roman" w:cs="Times New Roman"/>
          <w:b/>
          <w:szCs w:val="24"/>
          <w:u w:val="single"/>
          <w:lang w:eastAsia="pl-PL"/>
        </w:rPr>
        <w:t xml:space="preserve"> </w:t>
      </w:r>
      <w:r w:rsidRPr="007D733F">
        <w:rPr>
          <w:rFonts w:eastAsia="Times New Roman" w:cs="Times New Roman"/>
          <w:b/>
          <w:i/>
          <w:color w:val="FF0000"/>
          <w:szCs w:val="24"/>
          <w:u w:val="single"/>
          <w:lang w:eastAsia="pl-PL"/>
        </w:rPr>
        <w:t>pakiecie nr 3</w:t>
      </w:r>
      <w:r w:rsidRPr="00016173">
        <w:rPr>
          <w:rFonts w:eastAsia="Times New Roman" w:cs="Times New Roman"/>
          <w:b/>
          <w:i/>
          <w:color w:val="FF0000"/>
          <w:szCs w:val="24"/>
          <w:u w:val="single"/>
          <w:lang w:eastAsia="pl-PL"/>
        </w:rPr>
        <w:t>a</w:t>
      </w:r>
      <w:r w:rsidRPr="007D733F">
        <w:rPr>
          <w:rFonts w:eastAsia="Times New Roman" w:cs="Times New Roman"/>
          <w:b/>
          <w:i/>
          <w:color w:val="FF0000"/>
          <w:szCs w:val="24"/>
          <w:u w:val="single"/>
          <w:lang w:eastAsia="pl-PL"/>
        </w:rPr>
        <w:t xml:space="preserve"> poz. 1</w:t>
      </w:r>
      <w:r>
        <w:rPr>
          <w:rFonts w:eastAsia="Times New Roman" w:cs="Times New Roman"/>
          <w:b/>
          <w:szCs w:val="24"/>
          <w:lang w:eastAsia="pl-PL"/>
        </w:rPr>
        <w:t>,</w:t>
      </w:r>
      <w:r w:rsidRPr="007D733F">
        <w:rPr>
          <w:rFonts w:eastAsia="Times New Roman" w:cs="Times New Roman"/>
          <w:b/>
          <w:szCs w:val="24"/>
          <w:lang w:eastAsia="pl-PL"/>
        </w:rPr>
        <w:t xml:space="preserve"> </w:t>
      </w:r>
      <w:r w:rsidRPr="007D733F">
        <w:rPr>
          <w:rFonts w:eastAsia="Times New Roman" w:cs="Times New Roman"/>
          <w:b/>
          <w:szCs w:val="24"/>
          <w:u w:val="single"/>
          <w:lang w:eastAsia="pl-PL"/>
        </w:rPr>
        <w:t xml:space="preserve">pakiecie nr </w:t>
      </w:r>
      <w:r w:rsidRPr="007D733F">
        <w:rPr>
          <w:rFonts w:eastAsia="Times New Roman" w:cs="Times New Roman"/>
          <w:b/>
          <w:szCs w:val="24"/>
          <w:lang w:eastAsia="pl-PL"/>
        </w:rPr>
        <w:t xml:space="preserve">4, </w:t>
      </w:r>
      <w:r w:rsidRPr="007D733F">
        <w:rPr>
          <w:rFonts w:eastAsia="Times New Roman" w:cs="Times New Roman"/>
          <w:b/>
          <w:szCs w:val="24"/>
          <w:u w:val="single"/>
          <w:lang w:eastAsia="pl-PL"/>
        </w:rPr>
        <w:t xml:space="preserve">pakiecie nr </w:t>
      </w:r>
      <w:r w:rsidRPr="007D733F">
        <w:rPr>
          <w:rFonts w:eastAsia="Times New Roman" w:cs="Times New Roman"/>
          <w:b/>
          <w:szCs w:val="24"/>
          <w:lang w:eastAsia="pl-PL"/>
        </w:rPr>
        <w:t>5 poz. 1,3,</w:t>
      </w:r>
      <w:r w:rsidRPr="007D733F">
        <w:rPr>
          <w:rFonts w:eastAsia="Times New Roman" w:cs="Times New Roman"/>
          <w:b/>
          <w:color w:val="FF0000"/>
          <w:szCs w:val="24"/>
          <w:lang w:eastAsia="pl-PL"/>
        </w:rPr>
        <w:t xml:space="preserve"> </w:t>
      </w:r>
      <w:r w:rsidRPr="007D733F">
        <w:rPr>
          <w:rFonts w:eastAsia="Times New Roman" w:cs="Times New Roman"/>
          <w:b/>
          <w:szCs w:val="24"/>
          <w:lang w:eastAsia="pl-PL"/>
        </w:rPr>
        <w:t xml:space="preserve">5,7.9; </w:t>
      </w:r>
      <w:r w:rsidRPr="007D733F">
        <w:rPr>
          <w:rFonts w:eastAsia="Times New Roman" w:cs="Times New Roman"/>
          <w:b/>
          <w:szCs w:val="24"/>
          <w:u w:val="single"/>
          <w:lang w:eastAsia="pl-PL"/>
        </w:rPr>
        <w:t xml:space="preserve">pakiecie nr 6 poz. 1,3; pakiecie nr 7, pakiecie nr 8; pakiecie nr 9 poz. 1; pakiecie nr 10,11,13,14 </w:t>
      </w:r>
      <w:r w:rsidRPr="007D733F">
        <w:rPr>
          <w:rFonts w:eastAsia="Times New Roman" w:cs="Times New Roman"/>
          <w:szCs w:val="24"/>
          <w:lang w:eastAsia="pl-PL"/>
        </w:rPr>
        <w:t xml:space="preserve">(rozmiary i ilości zostaną podane w protokole przekazania towaru - załącznik nr 7a do SIWZ), określone w § 10 umowy, które będą fakturowane dopiero po przeprowadzeniu wszczepu. </w:t>
      </w:r>
      <w:r w:rsidRPr="007D733F">
        <w:rPr>
          <w:rFonts w:eastAsia="Times New Roman" w:cs="Times New Roman"/>
          <w:szCs w:val="24"/>
          <w:lang w:eastAsia="x-none"/>
        </w:rPr>
        <w:t xml:space="preserve">Osobami upoważnionymi do odbioru są: </w:t>
      </w:r>
      <w:r w:rsidRPr="007D733F">
        <w:rPr>
          <w:rFonts w:eastAsia="Times New Roman" w:cs="Times New Roman"/>
          <w:szCs w:val="24"/>
          <w:lang w:eastAsia="pl-PL"/>
        </w:rPr>
        <w:t xml:space="preserve">Pielęgniarka Koordynująca Bloku Operacyjnego Klinicznego Oddziału  Neurochirurgii oraz </w:t>
      </w:r>
      <w:r w:rsidRPr="007D733F">
        <w:rPr>
          <w:rFonts w:eastAsia="Times New Roman" w:cs="Times New Roman"/>
          <w:szCs w:val="24"/>
          <w:lang w:eastAsia="x-none"/>
        </w:rPr>
        <w:t>wyznaczony pracownik Wydziału Zaopatrzenia Medycznego.</w:t>
      </w:r>
    </w:p>
    <w:p w:rsidR="007D733F" w:rsidRPr="007D733F" w:rsidRDefault="007D733F" w:rsidP="00592F1C">
      <w:pPr>
        <w:numPr>
          <w:ilvl w:val="0"/>
          <w:numId w:val="13"/>
        </w:numPr>
        <w:spacing w:after="0" w:line="240" w:lineRule="auto"/>
        <w:ind w:left="284" w:hanging="284"/>
        <w:contextualSpacing/>
        <w:jc w:val="both"/>
        <w:rPr>
          <w:rFonts w:eastAsia="Times New Roman" w:cs="Times New Roman"/>
          <w:szCs w:val="24"/>
          <w:lang w:eastAsia="pl-PL"/>
        </w:rPr>
      </w:pPr>
      <w:r w:rsidRPr="007D733F">
        <w:rPr>
          <w:rFonts w:eastAsia="Times New Roman" w:cs="Times New Roman"/>
          <w:szCs w:val="24"/>
          <w:lang w:eastAsia="pl-PL"/>
        </w:rPr>
        <w:t xml:space="preserve">Zamawiający w terminie 3 dni od daty zużycia towaru poinformuje o tym Wykonawcę pisemnie poprzez przesłanie protokołu wszczepu (za pomocą faksu na numer ........................... lub drogą elektroniczną na adres……………………….). Informacja - protokół wszczepu (wzór protokołu - załącznik nr 7b do SIWZ) zawierać będzie numer historii choroby, ilości, rodzaj i numery seryjny </w:t>
      </w:r>
      <w:r w:rsidRPr="007D733F">
        <w:rPr>
          <w:rFonts w:eastAsia="Times New Roman" w:cs="Times New Roman"/>
          <w:szCs w:val="24"/>
          <w:lang w:eastAsia="pl-PL"/>
        </w:rPr>
        <w:lastRenderedPageBreak/>
        <w:t>zużytego towaru. Zawiadomienie to będzie stanowić podstawę do wystawienia przez Wykonawcę faktury.</w:t>
      </w:r>
      <w:r w:rsidRPr="007D733F">
        <w:rPr>
          <w:rFonts w:eastAsia="Times New Roman" w:cs="Times New Roman"/>
          <w:szCs w:val="24"/>
          <w:vertAlign w:val="superscript"/>
          <w:lang w:eastAsia="pl-PL"/>
        </w:rPr>
        <w:footnoteReference w:id="3"/>
      </w:r>
    </w:p>
    <w:p w:rsidR="007D733F" w:rsidRPr="007D733F" w:rsidRDefault="007D733F" w:rsidP="00592F1C">
      <w:pPr>
        <w:numPr>
          <w:ilvl w:val="0"/>
          <w:numId w:val="13"/>
        </w:numPr>
        <w:tabs>
          <w:tab w:val="left" w:pos="284"/>
          <w:tab w:val="left" w:pos="5963"/>
        </w:tabs>
        <w:spacing w:after="0" w:line="240" w:lineRule="auto"/>
        <w:ind w:left="284" w:hanging="284"/>
        <w:contextualSpacing/>
        <w:jc w:val="both"/>
        <w:rPr>
          <w:rFonts w:eastAsia="Times New Roman" w:cs="Times New Roman"/>
          <w:szCs w:val="24"/>
          <w:lang w:eastAsia="pl-PL"/>
        </w:rPr>
      </w:pPr>
      <w:r w:rsidRPr="007D733F">
        <w:rPr>
          <w:rFonts w:eastAsia="Times New Roman" w:cs="Times New Roman"/>
          <w:b/>
          <w:szCs w:val="24"/>
          <w:lang w:eastAsia="pl-PL"/>
        </w:rPr>
        <w:t>Uzupełnienie</w:t>
      </w:r>
      <w:r w:rsidRPr="007D733F">
        <w:rPr>
          <w:rFonts w:eastAsia="Times New Roman" w:cs="Times New Roman"/>
          <w:szCs w:val="24"/>
          <w:lang w:eastAsia="pl-PL"/>
        </w:rPr>
        <w:t xml:space="preserve"> zużytego:</w:t>
      </w:r>
      <w:r w:rsidRPr="007D733F">
        <w:rPr>
          <w:rFonts w:eastAsia="Times New Roman" w:cs="Times New Roman"/>
          <w:b/>
          <w:szCs w:val="24"/>
          <w:lang w:eastAsia="pl-PL"/>
        </w:rPr>
        <w:t xml:space="preserve"> towaru, </w:t>
      </w:r>
      <w:r w:rsidRPr="007D733F">
        <w:rPr>
          <w:rFonts w:eastAsia="Times New Roman" w:cs="Times New Roman"/>
          <w:szCs w:val="24"/>
          <w:lang w:eastAsia="pl-PL"/>
        </w:rPr>
        <w:t xml:space="preserve">nastąpi </w:t>
      </w:r>
      <w:r w:rsidRPr="007D733F">
        <w:rPr>
          <w:rFonts w:eastAsia="Times New Roman" w:cs="Times New Roman"/>
          <w:b/>
          <w:szCs w:val="24"/>
          <w:lang w:eastAsia="pl-PL"/>
        </w:rPr>
        <w:t>w terminie …. dni (min. 1 dzień max 5 dni) od daty przekazania protokołu wszczepu</w:t>
      </w:r>
      <w:r w:rsidRPr="007D733F">
        <w:rPr>
          <w:rFonts w:eastAsia="Times New Roman" w:cs="Times New Roman"/>
          <w:szCs w:val="24"/>
          <w:lang w:eastAsia="pl-PL"/>
        </w:rPr>
        <w:t>, spowodowanego przeprowadzonym zabiegiem.²</w:t>
      </w:r>
    </w:p>
    <w:p w:rsidR="007D733F" w:rsidRPr="007D733F" w:rsidRDefault="007D733F" w:rsidP="00592F1C">
      <w:pPr>
        <w:numPr>
          <w:ilvl w:val="0"/>
          <w:numId w:val="13"/>
        </w:numPr>
        <w:tabs>
          <w:tab w:val="left" w:pos="0"/>
        </w:tabs>
        <w:spacing w:after="0" w:line="240" w:lineRule="auto"/>
        <w:ind w:left="284" w:hanging="284"/>
        <w:contextualSpacing/>
        <w:jc w:val="both"/>
        <w:rPr>
          <w:rFonts w:eastAsia="Calibri" w:cs="Times New Roman"/>
          <w:sz w:val="22"/>
        </w:rPr>
      </w:pPr>
      <w:r w:rsidRPr="007D733F">
        <w:rPr>
          <w:rFonts w:eastAsia="Calibri" w:cs="Times New Roman"/>
          <w:szCs w:val="24"/>
        </w:rPr>
        <w:t xml:space="preserve">Oprócz oryginału faktury Wykonawca w terminie do 2 dni po zafakturowaniu prześle fakturę w wersji elektronicznej na adres: </w:t>
      </w:r>
      <w:hyperlink r:id="rId10" w:history="1">
        <w:r w:rsidRPr="007D733F">
          <w:rPr>
            <w:rFonts w:eastAsia="Calibri" w:cs="Times New Roman"/>
            <w:b/>
            <w:color w:val="0000FF"/>
            <w:szCs w:val="24"/>
            <w:u w:val="single"/>
          </w:rPr>
          <w:t>apteka.faktury@4wsk.pl</w:t>
        </w:r>
      </w:hyperlink>
      <w:r w:rsidRPr="007D733F">
        <w:rPr>
          <w:rFonts w:eastAsia="Calibri" w:cs="Times New Roman"/>
          <w:szCs w:val="24"/>
        </w:rPr>
        <w:t>,</w:t>
      </w:r>
      <w:hyperlink r:id="rId11" w:history="1"/>
      <w:r w:rsidRPr="007D733F">
        <w:rPr>
          <w:rFonts w:eastAsia="Calibri" w:cs="Times New Roman"/>
          <w:szCs w:val="24"/>
        </w:rPr>
        <w:t xml:space="preserve"> lub w wersji pisemnej na numer faksu 261 660 463. Zamawiający dopuszcza również złożenie faktury elektronicznej w formacie DATA-FARM </w:t>
      </w:r>
      <w:r w:rsidRPr="007D733F">
        <w:rPr>
          <w:rFonts w:eastAsia="Calibri" w:cs="Times New Roman"/>
          <w:b/>
          <w:i/>
          <w:szCs w:val="24"/>
        </w:rPr>
        <w:t xml:space="preserve">( format tekstowy, plik z rozszerzeniem FAK, specyfikacja dostępna na stronie </w:t>
      </w:r>
      <w:hyperlink r:id="rId12" w:history="1">
        <w:r w:rsidRPr="007D733F">
          <w:rPr>
            <w:rFonts w:eastAsia="Calibri" w:cs="Times New Roman"/>
            <w:b/>
            <w:i/>
            <w:color w:val="0000FF"/>
            <w:szCs w:val="24"/>
            <w:u w:val="single"/>
          </w:rPr>
          <w:t>http://www.datum.pl/</w:t>
        </w:r>
      </w:hyperlink>
      <w:r w:rsidRPr="007D733F">
        <w:rPr>
          <w:rFonts w:eastAsia="Calibri" w:cs="Times New Roman"/>
          <w:b/>
          <w:i/>
          <w:szCs w:val="24"/>
        </w:rPr>
        <w:t xml:space="preserve"> w zakładce DATA- FARM </w:t>
      </w:r>
      <w:r w:rsidRPr="007D733F">
        <w:rPr>
          <w:rFonts w:eastAsia="Calibri" w:cs="Times New Roman"/>
          <w:b/>
          <w:szCs w:val="24"/>
        </w:rPr>
        <w:t>).</w:t>
      </w:r>
    </w:p>
    <w:p w:rsidR="007D733F" w:rsidRPr="007D733F" w:rsidRDefault="007D733F" w:rsidP="00592F1C">
      <w:pPr>
        <w:numPr>
          <w:ilvl w:val="0"/>
          <w:numId w:val="13"/>
        </w:numPr>
        <w:tabs>
          <w:tab w:val="left" w:pos="284"/>
        </w:tabs>
        <w:spacing w:after="0" w:line="240" w:lineRule="auto"/>
        <w:ind w:left="284" w:hanging="284"/>
        <w:contextualSpacing/>
        <w:jc w:val="both"/>
        <w:rPr>
          <w:rFonts w:eastAsia="Calibri" w:cs="Times New Roman"/>
          <w:szCs w:val="24"/>
          <w:lang w:eastAsia="pl-PL"/>
        </w:rPr>
      </w:pPr>
      <w:r w:rsidRPr="007D733F">
        <w:rPr>
          <w:rFonts w:eastAsia="Calibri" w:cs="Times New Roman"/>
          <w:szCs w:val="24"/>
          <w:lang w:eastAsia="pl-PL"/>
        </w:rPr>
        <w:t>Przekazanie towaru przez Wykonawcę Zamawiającemu określonego w § 1 ust. 3, wymaga każdorazowego pisemnego potwierdzenia przez wyznaczonego pracownika Zamawiającego ilości zamówionego towaru (dokument PZ), co będzie podstawą do wystawienia faktury. Wykaz osób upoważnionych do odbioru towaru w ww. pakietach oraz w przypadku opisanym w ust. 6:</w:t>
      </w:r>
    </w:p>
    <w:p w:rsidR="007D733F" w:rsidRPr="007D733F" w:rsidRDefault="007D733F" w:rsidP="007D733F">
      <w:pPr>
        <w:tabs>
          <w:tab w:val="left" w:pos="5963"/>
        </w:tabs>
        <w:spacing w:after="0" w:line="240" w:lineRule="auto"/>
        <w:ind w:left="284" w:firstLine="283"/>
        <w:contextualSpacing/>
        <w:jc w:val="both"/>
        <w:rPr>
          <w:rFonts w:eastAsia="Calibri" w:cs="Times New Roman"/>
          <w:szCs w:val="24"/>
          <w:lang w:eastAsia="pl-PL"/>
        </w:rPr>
      </w:pPr>
      <w:r w:rsidRPr="007D733F">
        <w:rPr>
          <w:rFonts w:eastAsia="Calibri" w:cs="Times New Roman"/>
          <w:szCs w:val="24"/>
          <w:lang w:eastAsia="pl-PL"/>
        </w:rPr>
        <w:t>-  mgr farm. Grażyna Wojtczak</w:t>
      </w:r>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xml:space="preserve">-  dr n. farm. Monika </w:t>
      </w:r>
      <w:proofErr w:type="spellStart"/>
      <w:r w:rsidRPr="007D733F">
        <w:rPr>
          <w:rFonts w:eastAsia="Calibri" w:cs="Times New Roman"/>
          <w:szCs w:val="24"/>
          <w:lang w:eastAsia="pl-PL"/>
        </w:rPr>
        <w:t>Krzysik</w:t>
      </w:r>
      <w:proofErr w:type="spellEnd"/>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mgr farm. Anna Duszyńska</w:t>
      </w:r>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xml:space="preserve">-  </w:t>
      </w:r>
      <w:proofErr w:type="spellStart"/>
      <w:r w:rsidRPr="007D733F">
        <w:rPr>
          <w:rFonts w:eastAsia="Calibri" w:cs="Times New Roman"/>
          <w:szCs w:val="24"/>
          <w:lang w:eastAsia="pl-PL"/>
        </w:rPr>
        <w:t>tech.farm</w:t>
      </w:r>
      <w:proofErr w:type="spellEnd"/>
      <w:r w:rsidRPr="007D733F">
        <w:rPr>
          <w:rFonts w:eastAsia="Calibri" w:cs="Times New Roman"/>
          <w:szCs w:val="24"/>
          <w:lang w:eastAsia="pl-PL"/>
        </w:rPr>
        <w:t>. Stanisława Mazur</w:t>
      </w:r>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xml:space="preserve">-  </w:t>
      </w:r>
      <w:proofErr w:type="spellStart"/>
      <w:r w:rsidRPr="007D733F">
        <w:rPr>
          <w:rFonts w:eastAsia="Calibri" w:cs="Times New Roman"/>
          <w:szCs w:val="24"/>
          <w:lang w:eastAsia="pl-PL"/>
        </w:rPr>
        <w:t>tech.farm</w:t>
      </w:r>
      <w:proofErr w:type="spellEnd"/>
      <w:r w:rsidRPr="007D733F">
        <w:rPr>
          <w:rFonts w:eastAsia="Calibri" w:cs="Times New Roman"/>
          <w:szCs w:val="24"/>
          <w:lang w:eastAsia="pl-PL"/>
        </w:rPr>
        <w:t>. Barbara Ziółek</w:t>
      </w:r>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xml:space="preserve">-  </w:t>
      </w:r>
      <w:proofErr w:type="spellStart"/>
      <w:r w:rsidRPr="007D733F">
        <w:rPr>
          <w:rFonts w:eastAsia="Calibri" w:cs="Times New Roman"/>
          <w:szCs w:val="24"/>
          <w:lang w:eastAsia="pl-PL"/>
        </w:rPr>
        <w:t>tech.farm</w:t>
      </w:r>
      <w:proofErr w:type="spellEnd"/>
      <w:r w:rsidRPr="007D733F">
        <w:rPr>
          <w:rFonts w:eastAsia="Calibri" w:cs="Times New Roman"/>
          <w:szCs w:val="24"/>
          <w:lang w:eastAsia="pl-PL"/>
        </w:rPr>
        <w:t xml:space="preserve">. Adam </w:t>
      </w:r>
      <w:proofErr w:type="spellStart"/>
      <w:r w:rsidRPr="007D733F">
        <w:rPr>
          <w:rFonts w:eastAsia="Calibri" w:cs="Times New Roman"/>
          <w:szCs w:val="24"/>
          <w:lang w:eastAsia="pl-PL"/>
        </w:rPr>
        <w:t>Klekowski</w:t>
      </w:r>
      <w:proofErr w:type="spellEnd"/>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xml:space="preserve">-  </w:t>
      </w:r>
      <w:proofErr w:type="spellStart"/>
      <w:r w:rsidRPr="007D733F">
        <w:rPr>
          <w:rFonts w:eastAsia="Calibri" w:cs="Times New Roman"/>
          <w:szCs w:val="24"/>
          <w:lang w:eastAsia="pl-PL"/>
        </w:rPr>
        <w:t>tech.farm</w:t>
      </w:r>
      <w:proofErr w:type="spellEnd"/>
      <w:r w:rsidRPr="007D733F">
        <w:rPr>
          <w:rFonts w:eastAsia="Calibri" w:cs="Times New Roman"/>
          <w:szCs w:val="24"/>
          <w:lang w:eastAsia="pl-PL"/>
        </w:rPr>
        <w:t>. Agnieszka Przybył</w:t>
      </w:r>
    </w:p>
    <w:p w:rsidR="007D733F" w:rsidRPr="007D733F" w:rsidRDefault="007D733F" w:rsidP="007D733F">
      <w:pPr>
        <w:tabs>
          <w:tab w:val="left" w:pos="5963"/>
        </w:tabs>
        <w:spacing w:after="0" w:line="240" w:lineRule="auto"/>
        <w:ind w:left="284" w:firstLine="283"/>
        <w:contextualSpacing/>
        <w:rPr>
          <w:rFonts w:eastAsia="Calibri" w:cs="Times New Roman"/>
          <w:szCs w:val="24"/>
          <w:lang w:eastAsia="pl-PL"/>
        </w:rPr>
      </w:pPr>
      <w:r w:rsidRPr="007D733F">
        <w:rPr>
          <w:rFonts w:eastAsia="Calibri" w:cs="Times New Roman"/>
          <w:szCs w:val="24"/>
          <w:lang w:eastAsia="pl-PL"/>
        </w:rPr>
        <w:t xml:space="preserve">-  </w:t>
      </w:r>
      <w:proofErr w:type="spellStart"/>
      <w:r w:rsidRPr="007D733F">
        <w:rPr>
          <w:rFonts w:eastAsia="Calibri" w:cs="Times New Roman"/>
          <w:szCs w:val="24"/>
          <w:lang w:eastAsia="pl-PL"/>
        </w:rPr>
        <w:t>tech.farm</w:t>
      </w:r>
      <w:proofErr w:type="spellEnd"/>
      <w:r w:rsidRPr="007D733F">
        <w:rPr>
          <w:rFonts w:eastAsia="Calibri" w:cs="Times New Roman"/>
          <w:szCs w:val="24"/>
          <w:lang w:eastAsia="pl-PL"/>
        </w:rPr>
        <w:t>. Ewa Kępa- Ciszak</w:t>
      </w:r>
    </w:p>
    <w:p w:rsidR="007D733F" w:rsidRPr="007D733F" w:rsidRDefault="007D733F" w:rsidP="00592F1C">
      <w:pPr>
        <w:numPr>
          <w:ilvl w:val="0"/>
          <w:numId w:val="13"/>
        </w:numPr>
        <w:tabs>
          <w:tab w:val="left" w:pos="284"/>
        </w:tabs>
        <w:spacing w:after="0" w:line="240" w:lineRule="auto"/>
        <w:ind w:left="284" w:hanging="426"/>
        <w:contextualSpacing/>
        <w:jc w:val="both"/>
        <w:rPr>
          <w:rFonts w:eastAsia="Calibri" w:cs="Times New Roman"/>
          <w:szCs w:val="24"/>
          <w:lang w:eastAsia="pl-PL"/>
        </w:rPr>
      </w:pPr>
      <w:r w:rsidRPr="007D733F">
        <w:rPr>
          <w:rFonts w:eastAsia="Calibri" w:cs="Times New Roman"/>
          <w:szCs w:val="24"/>
          <w:lang w:eastAsia="pl-PL"/>
        </w:rPr>
        <w:t xml:space="preserve">Zamawiający ma prawo do składania zamówień bez ograniczeń co do ilości, asortymentu </w:t>
      </w:r>
      <w:r w:rsidRPr="007D733F">
        <w:rPr>
          <w:rFonts w:eastAsia="Calibri" w:cs="Times New Roman"/>
          <w:szCs w:val="24"/>
          <w:lang w:eastAsia="pl-PL"/>
        </w:rPr>
        <w:br/>
        <w:t>i cykliczności dostaw.</w:t>
      </w:r>
    </w:p>
    <w:p w:rsidR="007D733F" w:rsidRPr="007D733F" w:rsidRDefault="007D733F" w:rsidP="00592F1C">
      <w:pPr>
        <w:numPr>
          <w:ilvl w:val="0"/>
          <w:numId w:val="13"/>
        </w:numPr>
        <w:tabs>
          <w:tab w:val="left" w:pos="142"/>
        </w:tabs>
        <w:spacing w:after="0" w:line="240" w:lineRule="auto"/>
        <w:ind w:left="284" w:hanging="426"/>
        <w:jc w:val="both"/>
        <w:rPr>
          <w:rFonts w:eastAsia="Times New Roman" w:cs="Times New Roman"/>
          <w:szCs w:val="24"/>
          <w:lang w:eastAsia="pl-PL"/>
        </w:rPr>
      </w:pPr>
      <w:r w:rsidRPr="007D733F">
        <w:rPr>
          <w:rFonts w:eastAsia="Times New Roman" w:cs="Times New Roman"/>
          <w:szCs w:val="24"/>
          <w:lang w:eastAsia="pl-PL"/>
        </w:rPr>
        <w:t>Wykonawca zobowiązuje się do elastycznego reagowania na zwiększone lub zmniejszone potrzeby Zamawiającego.</w:t>
      </w:r>
    </w:p>
    <w:p w:rsidR="007D733F" w:rsidRPr="007D733F" w:rsidRDefault="007D733F" w:rsidP="00592F1C">
      <w:pPr>
        <w:numPr>
          <w:ilvl w:val="0"/>
          <w:numId w:val="13"/>
        </w:numPr>
        <w:tabs>
          <w:tab w:val="left" w:pos="142"/>
        </w:tabs>
        <w:spacing w:after="0" w:line="240" w:lineRule="auto"/>
        <w:ind w:left="284" w:hanging="426"/>
        <w:jc w:val="both"/>
        <w:rPr>
          <w:rFonts w:eastAsia="Times New Roman" w:cs="Times New Roman"/>
          <w:szCs w:val="24"/>
          <w:lang w:eastAsia="pl-PL"/>
        </w:rPr>
      </w:pPr>
      <w:r w:rsidRPr="007D733F">
        <w:rPr>
          <w:rFonts w:eastAsia="Times New Roman" w:cs="Times New Roman"/>
          <w:szCs w:val="24"/>
          <w:lang w:eastAsia="pl-PL"/>
        </w:rPr>
        <w:t xml:space="preserve">Zamawiający zastrzega sobie prawo do sprawdzenia towaru w zakresie jego wad widocznych i złożenia reklamacji ilościowych i jakościowych w terminie 5 dni od daty jego dostarczenia. Towar niekompletny, uszkodzony lub z terminem ważności niezgodnym z §6 ust. 1 Wykonawca zobowiązany jest wymienić na własny koszt w terminie </w:t>
      </w:r>
      <w:r w:rsidRPr="007D733F">
        <w:rPr>
          <w:rFonts w:eastAsia="Times New Roman" w:cs="Times New Roman"/>
          <w:b/>
          <w:szCs w:val="24"/>
          <w:lang w:eastAsia="pl-PL"/>
        </w:rPr>
        <w:t xml:space="preserve">…… dni  (min. 1dzień max 5 dni) </w:t>
      </w:r>
      <w:r w:rsidRPr="007D733F">
        <w:rPr>
          <w:rFonts w:eastAsia="Times New Roman" w:cs="Times New Roman"/>
          <w:szCs w:val="24"/>
          <w:lang w:eastAsia="pl-PL"/>
        </w:rPr>
        <w:t xml:space="preserve">od daty powiadomienia go o zastrzeżeniach drogą telefoniczną pod nr …………………. i fax ………………….. </w:t>
      </w:r>
    </w:p>
    <w:p w:rsidR="007D733F" w:rsidRPr="007D733F" w:rsidRDefault="007D733F" w:rsidP="00592F1C">
      <w:pPr>
        <w:numPr>
          <w:ilvl w:val="0"/>
          <w:numId w:val="13"/>
        </w:numPr>
        <w:tabs>
          <w:tab w:val="left" w:pos="-142"/>
        </w:tabs>
        <w:spacing w:after="0" w:line="240" w:lineRule="auto"/>
        <w:ind w:left="284" w:hanging="426"/>
        <w:jc w:val="both"/>
        <w:rPr>
          <w:rFonts w:eastAsia="Times New Roman" w:cs="Times New Roman"/>
          <w:szCs w:val="24"/>
          <w:lang w:eastAsia="pl-PL"/>
        </w:rPr>
      </w:pPr>
      <w:r w:rsidRPr="007D733F">
        <w:rPr>
          <w:rFonts w:eastAsia="Times New Roman" w:cs="Times New Roman"/>
          <w:szCs w:val="24"/>
          <w:lang w:eastAsia="pl-PL"/>
        </w:rPr>
        <w:t>Zamawiający składa reklamacje drogą telefoniczną podając numer faktury i potwierdza je faxem z tego dnia.</w:t>
      </w:r>
    </w:p>
    <w:p w:rsidR="007D733F" w:rsidRPr="007D733F" w:rsidRDefault="007D733F" w:rsidP="00592F1C">
      <w:pPr>
        <w:numPr>
          <w:ilvl w:val="0"/>
          <w:numId w:val="13"/>
        </w:numPr>
        <w:tabs>
          <w:tab w:val="left" w:pos="284"/>
        </w:tabs>
        <w:spacing w:after="0" w:line="240" w:lineRule="auto"/>
        <w:ind w:left="284" w:hanging="426"/>
        <w:jc w:val="both"/>
        <w:rPr>
          <w:rFonts w:eastAsia="Times New Roman" w:cs="Times New Roman"/>
          <w:szCs w:val="20"/>
          <w:lang w:eastAsia="pl-PL"/>
        </w:rPr>
      </w:pPr>
      <w:r w:rsidRPr="007D733F">
        <w:rPr>
          <w:rFonts w:eastAsia="Times New Roman" w:cs="Times New Roman"/>
          <w:szCs w:val="20"/>
          <w:lang w:eastAsia="pl-PL"/>
        </w:rPr>
        <w:t>Jeżeli Wykonawca nie wymieni zareklamowanego towaru zgodnie z ust. 11 to jest zobowiązany wystawić w terminie 3 dni fakturę korygującą.</w:t>
      </w:r>
    </w:p>
    <w:p w:rsidR="007D733F" w:rsidRPr="007D733F" w:rsidRDefault="007D733F" w:rsidP="00592F1C">
      <w:pPr>
        <w:numPr>
          <w:ilvl w:val="0"/>
          <w:numId w:val="13"/>
        </w:numPr>
        <w:tabs>
          <w:tab w:val="left" w:pos="284"/>
        </w:tabs>
        <w:spacing w:after="0" w:line="240" w:lineRule="auto"/>
        <w:ind w:left="284" w:hanging="426"/>
        <w:jc w:val="both"/>
        <w:rPr>
          <w:rFonts w:eastAsia="Times New Roman" w:cs="Times New Roman"/>
          <w:szCs w:val="20"/>
          <w:lang w:eastAsia="pl-PL"/>
        </w:rPr>
      </w:pPr>
      <w:r w:rsidRPr="007D733F">
        <w:rPr>
          <w:rFonts w:eastAsia="Times New Roman" w:cs="Times New Roman"/>
          <w:szCs w:val="20"/>
          <w:lang w:eastAsia="pl-PL"/>
        </w:rPr>
        <w:t xml:space="preserve">Na żądanie Zamawiającego Wykonawca zobowiązuje się do dostarczenia dokumentów (o których mowa w Rozdziale IV pkt. 2 </w:t>
      </w:r>
      <w:proofErr w:type="spellStart"/>
      <w:r w:rsidRPr="007D733F">
        <w:rPr>
          <w:rFonts w:eastAsia="Times New Roman" w:cs="Times New Roman"/>
          <w:szCs w:val="20"/>
          <w:lang w:eastAsia="pl-PL"/>
        </w:rPr>
        <w:t>ppkt</w:t>
      </w:r>
      <w:proofErr w:type="spellEnd"/>
      <w:r w:rsidRPr="007D733F">
        <w:rPr>
          <w:rFonts w:eastAsia="Times New Roman" w:cs="Times New Roman"/>
          <w:szCs w:val="20"/>
          <w:lang w:eastAsia="pl-PL"/>
        </w:rPr>
        <w:t xml:space="preserve">. 2 SIWZ). Dokumenty, o których mowa wyżej Wykonawca dostarczy w terminie 3 dni od wezwania drogą telefoniczną pod nr </w:t>
      </w:r>
      <w:r w:rsidRPr="007D733F">
        <w:rPr>
          <w:rFonts w:eastAsia="Times New Roman" w:cs="Times New Roman"/>
          <w:b/>
          <w:szCs w:val="20"/>
          <w:lang w:eastAsia="pl-PL"/>
        </w:rPr>
        <w:t>…………………….</w:t>
      </w:r>
      <w:r w:rsidRPr="007D733F">
        <w:rPr>
          <w:rFonts w:eastAsia="Times New Roman" w:cs="Times New Roman"/>
          <w:szCs w:val="20"/>
          <w:lang w:eastAsia="pl-PL"/>
        </w:rPr>
        <w:t xml:space="preserve"> i fax  </w:t>
      </w:r>
      <w:r w:rsidRPr="007D733F">
        <w:rPr>
          <w:rFonts w:eastAsia="Times New Roman" w:cs="Times New Roman"/>
          <w:b/>
          <w:szCs w:val="20"/>
          <w:lang w:eastAsia="pl-PL"/>
        </w:rPr>
        <w:t>…………………</w:t>
      </w:r>
      <w:r w:rsidRPr="007D733F">
        <w:rPr>
          <w:rFonts w:eastAsia="Times New Roman" w:cs="Times New Roman"/>
          <w:szCs w:val="20"/>
          <w:lang w:eastAsia="pl-PL"/>
        </w:rPr>
        <w:t>. pod rygorem możliwości naliczania kar umownych i możliwości odstąpienia od umowy z przyczyn leżących po stronie Wykonawcy.</w:t>
      </w:r>
    </w:p>
    <w:p w:rsidR="007D733F" w:rsidRPr="007D733F" w:rsidRDefault="007D733F" w:rsidP="00592F1C">
      <w:pPr>
        <w:numPr>
          <w:ilvl w:val="0"/>
          <w:numId w:val="13"/>
        </w:numPr>
        <w:tabs>
          <w:tab w:val="left" w:pos="284"/>
        </w:tabs>
        <w:spacing w:after="0" w:line="240" w:lineRule="auto"/>
        <w:ind w:left="284" w:hanging="426"/>
        <w:jc w:val="both"/>
        <w:rPr>
          <w:rFonts w:eastAsia="Times New Roman" w:cs="Times New Roman"/>
          <w:szCs w:val="20"/>
          <w:lang w:eastAsia="pl-PL"/>
        </w:rPr>
      </w:pPr>
      <w:r w:rsidRPr="007D733F">
        <w:rPr>
          <w:rFonts w:eastAsia="Times New Roman" w:cs="Times New Roman"/>
          <w:szCs w:val="20"/>
          <w:lang w:eastAsia="pl-PL"/>
        </w:rPr>
        <w:t xml:space="preserve">Wykonawca zobowiązany jest do informowania Apteki Szpitalnej drogą telefoniczną lub faxem (na nr tel. 262 660 463) </w:t>
      </w:r>
      <w:r w:rsidRPr="007D733F">
        <w:rPr>
          <w:rFonts w:eastAsia="Times New Roman" w:cs="Times New Roman"/>
          <w:b/>
          <w:szCs w:val="20"/>
          <w:lang w:eastAsia="pl-PL"/>
        </w:rPr>
        <w:t>z 14-dniowym wyprzedzeniem o spodziewanych brakach</w:t>
      </w:r>
      <w:r w:rsidRPr="007D733F">
        <w:rPr>
          <w:rFonts w:eastAsia="Times New Roman" w:cs="Times New Roman"/>
          <w:szCs w:val="20"/>
          <w:lang w:eastAsia="pl-PL"/>
        </w:rPr>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7D733F" w:rsidRPr="007D733F" w:rsidRDefault="007D733F" w:rsidP="00592F1C">
      <w:pPr>
        <w:numPr>
          <w:ilvl w:val="0"/>
          <w:numId w:val="13"/>
        </w:numPr>
        <w:tabs>
          <w:tab w:val="left" w:pos="284"/>
        </w:tabs>
        <w:spacing w:after="0" w:line="240" w:lineRule="auto"/>
        <w:ind w:left="284" w:hanging="426"/>
        <w:jc w:val="both"/>
        <w:rPr>
          <w:rFonts w:eastAsia="Times New Roman" w:cs="Times New Roman"/>
          <w:szCs w:val="20"/>
          <w:lang w:eastAsia="pl-PL"/>
        </w:rPr>
      </w:pPr>
      <w:r w:rsidRPr="007D733F">
        <w:rPr>
          <w:rFonts w:eastAsia="Times New Roman" w:cs="Times New Roman"/>
          <w:szCs w:val="20"/>
          <w:lang w:eastAsia="pl-PL"/>
        </w:rPr>
        <w:t>Wykonawca zobowiązany jest do odbioru po upływie okresu trwania umowy pozostałego w siedzibie Zamawiającego</w:t>
      </w:r>
      <w:r w:rsidRPr="007D733F">
        <w:rPr>
          <w:rFonts w:eastAsia="Times New Roman" w:cs="Times New Roman"/>
          <w:b/>
          <w:szCs w:val="20"/>
          <w:lang w:eastAsia="pl-PL"/>
        </w:rPr>
        <w:t xml:space="preserve"> towaru zamówionego zgodnie wg §</w:t>
      </w:r>
      <w:r w:rsidRPr="007D733F">
        <w:rPr>
          <w:rFonts w:eastAsia="Times New Roman" w:cs="Times New Roman"/>
          <w:b/>
          <w:color w:val="000000"/>
          <w:szCs w:val="20"/>
          <w:lang w:eastAsia="pl-PL"/>
        </w:rPr>
        <w:t>1 ust.4 i ust. 6</w:t>
      </w:r>
      <w:r w:rsidRPr="007D733F">
        <w:rPr>
          <w:rFonts w:eastAsia="Times New Roman" w:cs="Times New Roman"/>
          <w:szCs w:val="20"/>
          <w:lang w:eastAsia="pl-PL"/>
        </w:rPr>
        <w:t xml:space="preserve">. </w:t>
      </w:r>
      <w:r w:rsidRPr="007D733F">
        <w:rPr>
          <w:rFonts w:eastAsia="Times New Roman" w:cs="Times New Roman"/>
          <w:b/>
          <w:szCs w:val="20"/>
          <w:lang w:eastAsia="pl-PL"/>
        </w:rPr>
        <w:t xml:space="preserve">Odbiór nastąpi w siedzibie Zamawiającego i zostanie potwierdzony protokołem odbioru </w:t>
      </w:r>
      <w:r w:rsidRPr="007D733F">
        <w:rPr>
          <w:rFonts w:eastAsia="Times New Roman" w:cs="Times New Roman"/>
          <w:szCs w:val="20"/>
          <w:lang w:eastAsia="pl-PL"/>
        </w:rPr>
        <w:t>(wzór protokołu - załącznik nr 7c do SIWZ)</w:t>
      </w:r>
      <w:r w:rsidRPr="007D733F">
        <w:rPr>
          <w:rFonts w:eastAsia="Times New Roman" w:cs="Times New Roman"/>
          <w:b/>
          <w:szCs w:val="20"/>
          <w:lang w:eastAsia="pl-PL"/>
        </w:rPr>
        <w:t xml:space="preserve"> w obecności: </w:t>
      </w:r>
      <w:r w:rsidRPr="007D733F">
        <w:rPr>
          <w:rFonts w:eastAsia="Times New Roman" w:cs="Times New Roman"/>
          <w:szCs w:val="20"/>
          <w:lang w:eastAsia="pl-PL"/>
        </w:rPr>
        <w:t xml:space="preserve">Ordynatora Klinicznego Oddziału Neurochirurgii, </w:t>
      </w:r>
      <w:r w:rsidRPr="007D733F">
        <w:rPr>
          <w:rFonts w:eastAsia="Times New Roman" w:cs="Times New Roman"/>
          <w:szCs w:val="24"/>
          <w:lang w:eastAsia="pl-PL"/>
        </w:rPr>
        <w:t xml:space="preserve"> Pielęgniarka </w:t>
      </w:r>
      <w:proofErr w:type="spellStart"/>
      <w:r w:rsidRPr="007D733F">
        <w:rPr>
          <w:rFonts w:eastAsia="Times New Roman" w:cs="Times New Roman"/>
          <w:szCs w:val="24"/>
          <w:lang w:eastAsia="pl-PL"/>
        </w:rPr>
        <w:lastRenderedPageBreak/>
        <w:t>Koordynujaca</w:t>
      </w:r>
      <w:proofErr w:type="spellEnd"/>
      <w:r w:rsidRPr="007D733F">
        <w:rPr>
          <w:rFonts w:eastAsia="Times New Roman" w:cs="Times New Roman"/>
          <w:szCs w:val="24"/>
          <w:lang w:eastAsia="pl-PL"/>
        </w:rPr>
        <w:t xml:space="preserve"> Bloku Operacyjnego Klinicznego Oddziału Neurochirurgii </w:t>
      </w:r>
      <w:r w:rsidRPr="007D733F">
        <w:rPr>
          <w:rFonts w:eastAsia="Times New Roman" w:cs="Times New Roman"/>
          <w:szCs w:val="20"/>
          <w:lang w:eastAsia="pl-PL"/>
        </w:rPr>
        <w:t xml:space="preserve">oraz wyznaczonego pracownika Wydziału Zaopatrzenia Medycznego. </w:t>
      </w:r>
    </w:p>
    <w:p w:rsidR="007D733F" w:rsidRPr="007D733F" w:rsidRDefault="007D733F" w:rsidP="00592F1C">
      <w:pPr>
        <w:numPr>
          <w:ilvl w:val="0"/>
          <w:numId w:val="13"/>
        </w:numPr>
        <w:tabs>
          <w:tab w:val="left" w:pos="284"/>
        </w:tabs>
        <w:spacing w:after="0" w:line="240" w:lineRule="auto"/>
        <w:ind w:left="284" w:hanging="426"/>
        <w:jc w:val="both"/>
        <w:rPr>
          <w:rFonts w:eastAsia="Times New Roman" w:cs="Times New Roman"/>
          <w:szCs w:val="20"/>
          <w:lang w:eastAsia="pl-PL"/>
        </w:rPr>
      </w:pPr>
      <w:r w:rsidRPr="007D733F">
        <w:rPr>
          <w:rFonts w:eastAsia="Times New Roman" w:cs="Times New Roman"/>
          <w:szCs w:val="20"/>
          <w:lang w:eastAsia="pl-PL"/>
        </w:rPr>
        <w:t>Wykonawca zobowiązuje się nie korzystać z prawa do wstrzymywania dostaw na podstawie art. 552 k.c. lub jakiegokolwiek innego tytułu prawnego.</w:t>
      </w:r>
    </w:p>
    <w:p w:rsidR="007D733F" w:rsidRPr="007D733F" w:rsidRDefault="007D733F" w:rsidP="007D733F">
      <w:pPr>
        <w:tabs>
          <w:tab w:val="left" w:pos="5963"/>
        </w:tabs>
        <w:spacing w:after="0" w:line="240" w:lineRule="auto"/>
        <w:jc w:val="center"/>
        <w:rPr>
          <w:rFonts w:eastAsia="Times New Roman" w:cs="Times New Roman"/>
          <w:b/>
          <w:szCs w:val="20"/>
          <w:lang w:eastAsia="pl-PL"/>
        </w:rPr>
      </w:pPr>
    </w:p>
    <w:p w:rsidR="007D733F" w:rsidRPr="007D733F" w:rsidRDefault="007D733F" w:rsidP="007D733F">
      <w:pPr>
        <w:tabs>
          <w:tab w:val="left" w:pos="5963"/>
        </w:tabs>
        <w:spacing w:after="0" w:line="240" w:lineRule="auto"/>
        <w:jc w:val="center"/>
        <w:rPr>
          <w:rFonts w:eastAsia="Times New Roman" w:cs="Times New Roman"/>
          <w:b/>
          <w:szCs w:val="24"/>
          <w:lang w:eastAsia="pl-PL"/>
        </w:rPr>
      </w:pPr>
      <w:r w:rsidRPr="007D733F">
        <w:rPr>
          <w:rFonts w:eastAsia="Times New Roman" w:cs="Times New Roman"/>
          <w:b/>
          <w:szCs w:val="24"/>
          <w:lang w:eastAsia="pl-PL"/>
        </w:rPr>
        <w:t>§ 2</w:t>
      </w:r>
    </w:p>
    <w:p w:rsidR="007D733F" w:rsidRPr="007D733F" w:rsidRDefault="007D733F" w:rsidP="007D733F">
      <w:pPr>
        <w:tabs>
          <w:tab w:val="left" w:pos="5963"/>
        </w:tabs>
        <w:spacing w:after="0" w:line="240" w:lineRule="auto"/>
        <w:jc w:val="center"/>
        <w:rPr>
          <w:rFonts w:eastAsia="Times New Roman" w:cs="Times New Roman"/>
          <w:b/>
          <w:szCs w:val="24"/>
          <w:u w:val="single"/>
          <w:lang w:eastAsia="pl-PL"/>
        </w:rPr>
      </w:pPr>
      <w:r w:rsidRPr="007D733F">
        <w:rPr>
          <w:rFonts w:eastAsia="Times New Roman" w:cs="Times New Roman"/>
          <w:b/>
          <w:szCs w:val="24"/>
          <w:u w:val="single"/>
          <w:lang w:eastAsia="pl-PL"/>
        </w:rPr>
        <w:t>Prawo opcji</w:t>
      </w:r>
    </w:p>
    <w:p w:rsidR="007D733F" w:rsidRPr="007D733F" w:rsidRDefault="007D733F" w:rsidP="00592F1C">
      <w:pPr>
        <w:numPr>
          <w:ilvl w:val="0"/>
          <w:numId w:val="11"/>
        </w:numPr>
        <w:spacing w:after="0" w:line="240" w:lineRule="auto"/>
        <w:ind w:left="284" w:hanging="284"/>
        <w:jc w:val="both"/>
        <w:rPr>
          <w:rFonts w:eastAsia="Times New Roman" w:cs="Times New Roman"/>
          <w:szCs w:val="24"/>
          <w:lang w:eastAsia="pl-PL"/>
        </w:rPr>
      </w:pPr>
      <w:r w:rsidRPr="007D733F">
        <w:rPr>
          <w:rFonts w:eastAsia="Times New Roman" w:cs="Times New Roman"/>
          <w:szCs w:val="24"/>
          <w:lang w:eastAsia="pl-PL"/>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7D733F" w:rsidRPr="007D733F" w:rsidRDefault="007D733F" w:rsidP="00592F1C">
      <w:pPr>
        <w:numPr>
          <w:ilvl w:val="0"/>
          <w:numId w:val="11"/>
        </w:numPr>
        <w:spacing w:after="0" w:line="240" w:lineRule="auto"/>
        <w:ind w:left="284" w:hanging="284"/>
        <w:jc w:val="both"/>
        <w:rPr>
          <w:rFonts w:eastAsia="Times New Roman" w:cs="Times New Roman"/>
          <w:szCs w:val="24"/>
          <w:lang w:eastAsia="pl-PL"/>
        </w:rPr>
      </w:pPr>
      <w:r w:rsidRPr="007D733F">
        <w:rPr>
          <w:rFonts w:eastAsia="Times New Roman" w:cs="Times New Roman"/>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7D733F" w:rsidRPr="007D733F" w:rsidRDefault="007D733F" w:rsidP="00592F1C">
      <w:pPr>
        <w:numPr>
          <w:ilvl w:val="0"/>
          <w:numId w:val="11"/>
        </w:numPr>
        <w:tabs>
          <w:tab w:val="left" w:pos="284"/>
        </w:tabs>
        <w:spacing w:after="0" w:line="240" w:lineRule="auto"/>
        <w:ind w:left="284" w:hanging="284"/>
        <w:jc w:val="both"/>
        <w:rPr>
          <w:rFonts w:eastAsia="Times New Roman" w:cs="Times New Roman"/>
          <w:szCs w:val="24"/>
          <w:lang w:eastAsia="pl-PL"/>
        </w:rPr>
      </w:pPr>
      <w:r w:rsidRPr="007D733F">
        <w:rPr>
          <w:rFonts w:eastAsia="Times New Roman" w:cs="Times New Roman"/>
          <w:szCs w:val="24"/>
          <w:lang w:eastAsia="pl-PL"/>
        </w:rPr>
        <w:t>Skorzystanie z prawa opcji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7D733F" w:rsidRPr="007D733F" w:rsidRDefault="007D733F" w:rsidP="007D733F">
      <w:pPr>
        <w:tabs>
          <w:tab w:val="left" w:pos="5963"/>
        </w:tabs>
        <w:spacing w:after="0" w:line="240" w:lineRule="auto"/>
        <w:jc w:val="center"/>
        <w:rPr>
          <w:rFonts w:eastAsia="Times New Roman" w:cs="Times New Roman"/>
          <w:b/>
          <w:szCs w:val="20"/>
          <w:lang w:eastAsia="pl-PL"/>
        </w:rPr>
      </w:pPr>
      <w:r w:rsidRPr="007D733F">
        <w:rPr>
          <w:rFonts w:eastAsia="Times New Roman" w:cs="Times New Roman"/>
          <w:b/>
          <w:szCs w:val="20"/>
          <w:lang w:eastAsia="pl-PL"/>
        </w:rPr>
        <w:t>§ 3</w:t>
      </w:r>
    </w:p>
    <w:p w:rsidR="007D733F" w:rsidRPr="007D733F" w:rsidRDefault="007D733F" w:rsidP="007D733F">
      <w:pPr>
        <w:tabs>
          <w:tab w:val="left" w:pos="5963"/>
        </w:tabs>
        <w:spacing w:after="0" w:line="240" w:lineRule="auto"/>
        <w:jc w:val="center"/>
        <w:rPr>
          <w:rFonts w:eastAsia="Times New Roman" w:cs="Times New Roman"/>
          <w:b/>
          <w:szCs w:val="20"/>
          <w:lang w:eastAsia="pl-PL"/>
        </w:rPr>
      </w:pPr>
      <w:r w:rsidRPr="007D733F">
        <w:rPr>
          <w:rFonts w:eastAsia="Times New Roman" w:cs="Times New Roman"/>
          <w:b/>
          <w:szCs w:val="20"/>
          <w:u w:val="single"/>
          <w:lang w:eastAsia="pl-PL"/>
        </w:rPr>
        <w:t>Dostawa</w:t>
      </w:r>
    </w:p>
    <w:p w:rsidR="007D733F" w:rsidRPr="007D733F" w:rsidRDefault="007D733F" w:rsidP="00592F1C">
      <w:pPr>
        <w:numPr>
          <w:ilvl w:val="0"/>
          <w:numId w:val="8"/>
        </w:numPr>
        <w:tabs>
          <w:tab w:val="left" w:pos="284"/>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Ryzyko przypadkowej utraty lub uszkodzenia towaru przechodzi na Zamawiającego z chwilą dostarczenia go do miejsca wskazanego w Rozdziale VI SIWZ i przejęcia go przez Zamawiającego wg § 1 ust. 4 i 8.</w:t>
      </w:r>
    </w:p>
    <w:p w:rsidR="007D733F" w:rsidRPr="007D733F" w:rsidRDefault="007D733F" w:rsidP="00592F1C">
      <w:pPr>
        <w:numPr>
          <w:ilvl w:val="0"/>
          <w:numId w:val="8"/>
        </w:numPr>
        <w:tabs>
          <w:tab w:val="left" w:pos="284"/>
        </w:tabs>
        <w:spacing w:after="0" w:line="240" w:lineRule="auto"/>
        <w:ind w:left="284" w:hanging="284"/>
        <w:jc w:val="both"/>
        <w:rPr>
          <w:rFonts w:eastAsia="Times New Roman" w:cs="Times New Roman"/>
          <w:szCs w:val="24"/>
          <w:lang w:eastAsia="pl-PL"/>
        </w:rPr>
      </w:pPr>
      <w:r w:rsidRPr="007D733F">
        <w:rPr>
          <w:rFonts w:eastAsia="Times New Roman" w:cs="Times New Roman"/>
          <w:szCs w:val="20"/>
          <w:lang w:eastAsia="pl-PL"/>
        </w:rPr>
        <w:t xml:space="preserve"> 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r w:rsidRPr="007D733F">
        <w:rPr>
          <w:rFonts w:eastAsia="Times New Roman" w:cs="Times New Roman"/>
          <w:szCs w:val="24"/>
          <w:lang w:eastAsia="pl-PL"/>
        </w:rPr>
        <w:t xml:space="preserve"> </w:t>
      </w:r>
    </w:p>
    <w:p w:rsidR="007D733F" w:rsidRPr="007D733F" w:rsidRDefault="007D733F" w:rsidP="00592F1C">
      <w:pPr>
        <w:numPr>
          <w:ilvl w:val="0"/>
          <w:numId w:val="8"/>
        </w:numPr>
        <w:shd w:val="clear" w:color="auto" w:fill="FFFFFF"/>
        <w:tabs>
          <w:tab w:val="left" w:pos="284"/>
          <w:tab w:val="left" w:pos="6237"/>
          <w:tab w:val="left" w:pos="6804"/>
        </w:tabs>
        <w:spacing w:after="0" w:line="240" w:lineRule="auto"/>
        <w:ind w:left="284" w:hanging="284"/>
        <w:jc w:val="both"/>
        <w:rPr>
          <w:rFonts w:eastAsia="Times New Roman" w:cs="Times New Roman"/>
          <w:szCs w:val="20"/>
          <w:lang w:eastAsia="pl-PL"/>
        </w:rPr>
      </w:pPr>
      <w:r w:rsidRPr="007D733F">
        <w:rPr>
          <w:rFonts w:eastAsia="Times New Roman" w:cs="Times New Roman"/>
          <w:b/>
          <w:szCs w:val="20"/>
          <w:lang w:eastAsia="pl-PL"/>
        </w:rPr>
        <w:t xml:space="preserve">Wykonawca zobowiązuje się w terminie 7 dni </w:t>
      </w:r>
      <w:r w:rsidRPr="007D733F">
        <w:rPr>
          <w:rFonts w:eastAsia="Times New Roman" w:cs="Times New Roman"/>
          <w:szCs w:val="20"/>
          <w:lang w:eastAsia="pl-PL"/>
        </w:rPr>
        <w:t>dostarczyć i</w:t>
      </w:r>
      <w:r w:rsidRPr="007D733F">
        <w:rPr>
          <w:rFonts w:eastAsia="Times New Roman" w:cs="Times New Roman"/>
          <w:b/>
          <w:szCs w:val="20"/>
          <w:lang w:eastAsia="pl-PL"/>
        </w:rPr>
        <w:t xml:space="preserve"> </w:t>
      </w:r>
      <w:r w:rsidRPr="007D733F">
        <w:rPr>
          <w:rFonts w:eastAsia="Times New Roman" w:cs="Times New Roman"/>
          <w:szCs w:val="20"/>
          <w:lang w:eastAsia="pl-PL"/>
        </w:rPr>
        <w:t>w razie konieczności zainstalować do używania w miejscu wskazanym przez Zamawiającego</w:t>
      </w:r>
      <w:r w:rsidRPr="007D733F">
        <w:rPr>
          <w:rFonts w:eastAsia="Times New Roman" w:cs="Times New Roman"/>
          <w:b/>
          <w:szCs w:val="20"/>
          <w:lang w:eastAsia="pl-PL"/>
        </w:rPr>
        <w:t xml:space="preserve"> urządzeń</w:t>
      </w:r>
      <w:r w:rsidRPr="007D733F">
        <w:rPr>
          <w:rFonts w:eastAsia="Times New Roman" w:cs="Times New Roman"/>
          <w:szCs w:val="20"/>
          <w:vertAlign w:val="superscript"/>
          <w:lang w:eastAsia="pl-PL"/>
        </w:rPr>
        <w:footnoteReference w:id="4"/>
      </w:r>
      <w:r w:rsidRPr="007D733F">
        <w:rPr>
          <w:rFonts w:eastAsia="Times New Roman" w:cs="Times New Roman"/>
          <w:szCs w:val="20"/>
          <w:lang w:eastAsia="pl-PL"/>
        </w:rPr>
        <w:t xml:space="preserve"> niezbędnych do przeprowadzenia planowanych zabiegów, w okresie obowiązywania umowy oraz na czas potrzebny do wykonania zabiegu na ostatnim dostarczonym w ramach umowy towarze, zrzekając się jednocześnie prawa do żądania ich zwrotu przed tym terminem, także w przypadku rozwiązania umowy.</w:t>
      </w:r>
      <w:r w:rsidRPr="007D733F">
        <w:rPr>
          <w:rFonts w:eastAsia="Times New Roman" w:cs="Times New Roman"/>
          <w:szCs w:val="24"/>
          <w:lang w:eastAsia="pl-PL"/>
        </w:rPr>
        <w:t xml:space="preserve"> </w:t>
      </w:r>
    </w:p>
    <w:p w:rsidR="007D733F" w:rsidRPr="007D733F" w:rsidRDefault="007D733F" w:rsidP="00592F1C">
      <w:pPr>
        <w:numPr>
          <w:ilvl w:val="0"/>
          <w:numId w:val="8"/>
        </w:numPr>
        <w:tabs>
          <w:tab w:val="left" w:pos="284"/>
          <w:tab w:val="left" w:pos="6237"/>
          <w:tab w:val="left" w:pos="6804"/>
        </w:tabs>
        <w:spacing w:after="0" w:line="240" w:lineRule="auto"/>
        <w:ind w:left="284" w:hanging="284"/>
        <w:jc w:val="both"/>
        <w:rPr>
          <w:rFonts w:eastAsia="Times New Roman" w:cs="Times New Roman"/>
          <w:szCs w:val="20"/>
          <w:lang w:eastAsia="pl-PL"/>
        </w:rPr>
      </w:pPr>
      <w:r w:rsidRPr="007D733F">
        <w:rPr>
          <w:rFonts w:eastAsia="Times New Roman" w:cs="Times New Roman"/>
          <w:b/>
          <w:szCs w:val="20"/>
          <w:lang w:eastAsia="pl-PL"/>
        </w:rPr>
        <w:t xml:space="preserve">Odbiór kompletnego urządzenia nastąpi w siedzibie Zamawiającego, </w:t>
      </w:r>
      <w:r w:rsidRPr="007D733F">
        <w:rPr>
          <w:rFonts w:eastAsia="Times New Roman" w:cs="Times New Roman"/>
          <w:szCs w:val="20"/>
          <w:lang w:eastAsia="pl-PL"/>
        </w:rPr>
        <w:t>a</w:t>
      </w:r>
      <w:r w:rsidRPr="007D733F">
        <w:rPr>
          <w:rFonts w:eastAsia="Times New Roman" w:cs="Times New Roman"/>
          <w:b/>
          <w:szCs w:val="20"/>
          <w:lang w:eastAsia="pl-PL"/>
        </w:rPr>
        <w:t xml:space="preserve"> </w:t>
      </w:r>
      <w:r w:rsidRPr="007D733F">
        <w:rPr>
          <w:rFonts w:eastAsia="Times New Roman" w:cs="Times New Roman"/>
          <w:szCs w:val="20"/>
          <w:lang w:eastAsia="pl-PL"/>
        </w:rPr>
        <w:t>osobą upoważnioną do odbioru jest</w:t>
      </w:r>
      <w:r w:rsidRPr="007D733F">
        <w:rPr>
          <w:rFonts w:eastAsia="Times New Roman" w:cs="Times New Roman"/>
          <w:szCs w:val="24"/>
          <w:lang w:eastAsia="pl-PL"/>
        </w:rPr>
        <w:t xml:space="preserve"> :</w:t>
      </w:r>
      <w:r w:rsidRPr="007D733F">
        <w:rPr>
          <w:rFonts w:eastAsia="Times New Roman" w:cs="Times New Roman"/>
          <w:b/>
          <w:szCs w:val="20"/>
          <w:lang w:eastAsia="pl-PL"/>
        </w:rPr>
        <w:t xml:space="preserve"> </w:t>
      </w:r>
      <w:r w:rsidRPr="007D733F">
        <w:rPr>
          <w:rFonts w:eastAsia="Times New Roman" w:cs="Times New Roman"/>
          <w:szCs w:val="20"/>
          <w:lang w:eastAsia="pl-PL"/>
        </w:rPr>
        <w:t>Ordynator Klinicznego Oddziału Neurochirurgii,</w:t>
      </w:r>
      <w:r w:rsidRPr="007D733F">
        <w:rPr>
          <w:rFonts w:eastAsia="Times New Roman" w:cs="Times New Roman"/>
          <w:b/>
          <w:szCs w:val="20"/>
          <w:lang w:eastAsia="pl-PL"/>
        </w:rPr>
        <w:t xml:space="preserve"> </w:t>
      </w:r>
      <w:r w:rsidRPr="007D733F">
        <w:rPr>
          <w:rFonts w:eastAsia="Times New Roman" w:cs="Times New Roman"/>
          <w:szCs w:val="24"/>
          <w:lang w:eastAsia="pl-PL"/>
        </w:rPr>
        <w:t xml:space="preserve"> Pielęgniarka Koordynująca Bloku Operacyjnego Klinicznego Oddziału Neurochirurgii. </w:t>
      </w:r>
      <w:r w:rsidRPr="007D733F">
        <w:rPr>
          <w:rFonts w:eastAsia="Times New Roman" w:cs="Times New Roman"/>
          <w:szCs w:val="20"/>
          <w:lang w:eastAsia="pl-PL"/>
        </w:rPr>
        <w:t>wraz z pracownikiem Sekcji Sprzętu Medycznego tel. 261 660 468/462.</w:t>
      </w:r>
    </w:p>
    <w:p w:rsidR="007D733F" w:rsidRPr="007D733F" w:rsidRDefault="007D733F" w:rsidP="00592F1C">
      <w:pPr>
        <w:numPr>
          <w:ilvl w:val="0"/>
          <w:numId w:val="8"/>
        </w:numPr>
        <w:tabs>
          <w:tab w:val="left" w:pos="284"/>
          <w:tab w:val="left" w:pos="6804"/>
        </w:tabs>
        <w:spacing w:after="0" w:line="240" w:lineRule="auto"/>
        <w:ind w:left="284" w:hanging="284"/>
        <w:contextualSpacing/>
        <w:jc w:val="both"/>
        <w:rPr>
          <w:rFonts w:eastAsia="Times New Roman" w:cs="Times New Roman"/>
          <w:szCs w:val="20"/>
          <w:lang w:eastAsia="pl-PL"/>
        </w:rPr>
      </w:pPr>
      <w:r w:rsidRPr="007D733F">
        <w:rPr>
          <w:rFonts w:eastAsia="Times New Roman" w:cs="Times New Roman"/>
          <w:szCs w:val="20"/>
          <w:lang w:eastAsia="pl-PL"/>
        </w:rPr>
        <w:t>Odbiór urządzenia nastąpi w siedzibie Zamawiającego po przeprowadzeniu szkolenia zgodnie z ust. 7 potwierdzonym podpisanym protokołem instalacji i przekazania (wzór protokołu - załącznik nr 8a do SIWZ),</w:t>
      </w:r>
      <w:r w:rsidRPr="007D733F">
        <w:rPr>
          <w:rFonts w:eastAsia="Times New Roman" w:cs="Times New Roman"/>
          <w:b/>
          <w:szCs w:val="20"/>
          <w:lang w:eastAsia="pl-PL"/>
        </w:rPr>
        <w:t xml:space="preserve"> </w:t>
      </w:r>
      <w:r w:rsidRPr="007D733F">
        <w:rPr>
          <w:rFonts w:eastAsia="Times New Roman" w:cs="Times New Roman"/>
          <w:szCs w:val="20"/>
          <w:lang w:eastAsia="pl-PL"/>
        </w:rPr>
        <w:t>co stanowi podstawę wystawienia pierwszej faktury za najem. Oryginał protokołu należy przekazać do Sekcji Sprzętu Medycznego.</w:t>
      </w:r>
    </w:p>
    <w:p w:rsidR="007D733F" w:rsidRPr="007D733F" w:rsidRDefault="007D733F" w:rsidP="00592F1C">
      <w:pPr>
        <w:numPr>
          <w:ilvl w:val="0"/>
          <w:numId w:val="8"/>
        </w:numPr>
        <w:tabs>
          <w:tab w:val="left" w:pos="284"/>
          <w:tab w:val="left" w:pos="6804"/>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Wraz z przekazaniem urządzenia Wykonawca zobowiązany jest przekazać Zamawiającemu wszystkie dokumenty związane z</w:t>
      </w:r>
      <w:r w:rsidRPr="007D733F">
        <w:rPr>
          <w:rFonts w:eastAsia="Times New Roman" w:cs="Times New Roman"/>
          <w:b/>
          <w:szCs w:val="20"/>
          <w:lang w:eastAsia="pl-PL"/>
        </w:rPr>
        <w:t xml:space="preserve"> urządzeniem </w:t>
      </w:r>
      <w:r w:rsidRPr="007D733F">
        <w:rPr>
          <w:rFonts w:eastAsia="Times New Roman" w:cs="Times New Roman"/>
          <w:szCs w:val="20"/>
          <w:lang w:eastAsia="pl-PL"/>
        </w:rPr>
        <w:t>w formie pisemnej i elektronicznej (na nośniku USB), w tym m.in. opisy, warunki techniczne, instrukcje obsługi i użytkowania pod rygorem możliwości naliczania kar umownych i możliwości odstąpienia od umowy z przyczyn leżących po stronie Wykonawcy</w:t>
      </w:r>
    </w:p>
    <w:p w:rsidR="007D733F" w:rsidRPr="007D733F" w:rsidRDefault="007D733F" w:rsidP="00592F1C">
      <w:pPr>
        <w:numPr>
          <w:ilvl w:val="0"/>
          <w:numId w:val="8"/>
        </w:numPr>
        <w:tabs>
          <w:tab w:val="left" w:pos="284"/>
          <w:tab w:val="left" w:pos="6804"/>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lastRenderedPageBreak/>
        <w:t xml:space="preserve">Wykonawca zobowiązuje się przeprowadzić w siedzibie Zamawiającego </w:t>
      </w:r>
      <w:r w:rsidRPr="007D733F">
        <w:rPr>
          <w:rFonts w:eastAsia="Times New Roman" w:cs="Times New Roman"/>
          <w:b/>
          <w:szCs w:val="20"/>
          <w:lang w:eastAsia="pl-PL"/>
        </w:rPr>
        <w:t>szkolenie personelu medycznego</w:t>
      </w:r>
      <w:r w:rsidRPr="007D733F">
        <w:rPr>
          <w:rFonts w:eastAsia="Times New Roman" w:cs="Times New Roman"/>
          <w:szCs w:val="20"/>
          <w:lang w:eastAsia="pl-PL"/>
        </w:rPr>
        <w:t xml:space="preserve"> (osób wskazanych przez Zamawiającego) </w:t>
      </w:r>
      <w:r w:rsidRPr="007D733F">
        <w:rPr>
          <w:rFonts w:eastAsia="Times New Roman" w:cs="Times New Roman"/>
          <w:b/>
          <w:szCs w:val="20"/>
          <w:lang w:eastAsia="pl-PL"/>
        </w:rPr>
        <w:t>w wymiarze min. 25 godzin (5 dni po 5 godzin)</w:t>
      </w:r>
      <w:r w:rsidRPr="007D733F">
        <w:rPr>
          <w:rFonts w:eastAsia="Times New Roman" w:cs="Times New Roman"/>
          <w:szCs w:val="20"/>
          <w:lang w:eastAsia="pl-PL"/>
        </w:rPr>
        <w:t xml:space="preserve">, niezwłocznie po dostawie/instalacji </w:t>
      </w:r>
      <w:r w:rsidRPr="007D733F">
        <w:rPr>
          <w:rFonts w:eastAsia="Times New Roman" w:cs="Times New Roman"/>
          <w:b/>
          <w:szCs w:val="20"/>
          <w:lang w:eastAsia="pl-PL"/>
        </w:rPr>
        <w:t xml:space="preserve">urządzeń </w:t>
      </w:r>
      <w:r w:rsidRPr="007D733F">
        <w:rPr>
          <w:rFonts w:eastAsia="Times New Roman" w:cs="Times New Roman"/>
          <w:szCs w:val="20"/>
          <w:lang w:eastAsia="pl-PL"/>
        </w:rPr>
        <w:t xml:space="preserve">po wcześniejszym uzgodnieniu telefonicznym. Szkolenie dotyczy obsługi urządzenia m.in. w zakresie oferowanych technik (osoby wskazane przez ordynatorów oddziałów). Osobą upoważnioną do kontaktu z Wykonawcą, w zakresie dotyczącym szkoleń (w tym terminów) pracowników Zamawiającego jest </w:t>
      </w:r>
      <w:r w:rsidRPr="007D733F">
        <w:rPr>
          <w:rFonts w:eastAsia="Times New Roman" w:cs="Times New Roman"/>
          <w:b/>
          <w:szCs w:val="20"/>
          <w:lang w:eastAsia="pl-PL"/>
        </w:rPr>
        <w:t>Ordynator Klinicznego Oddziału Neurochirurgii</w:t>
      </w:r>
      <w:r w:rsidRPr="007D733F">
        <w:rPr>
          <w:rFonts w:eastAsia="Times New Roman" w:cs="Times New Roman"/>
          <w:szCs w:val="20"/>
          <w:lang w:eastAsia="pl-PL"/>
        </w:rPr>
        <w:t xml:space="preserve"> Zamawiający zastrzega sobie prawo wezwania Wykonawcy do przeprowadzenia dodatkowego szkolenia pracowników w wymiarze max.10 godzin na urządzenie  w późniejszym terminie, jeżeli wystąpi taka konieczność.</w:t>
      </w:r>
    </w:p>
    <w:p w:rsidR="007D733F" w:rsidRPr="007D733F" w:rsidRDefault="007D733F" w:rsidP="00592F1C">
      <w:pPr>
        <w:numPr>
          <w:ilvl w:val="0"/>
          <w:numId w:val="8"/>
        </w:numPr>
        <w:tabs>
          <w:tab w:val="left" w:pos="284"/>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Wykonawca będzie na bieżąco aktualizował dokumentację związaną z </w:t>
      </w:r>
      <w:r w:rsidRPr="007D733F">
        <w:rPr>
          <w:rFonts w:eastAsia="Times New Roman" w:cs="Times New Roman"/>
          <w:b/>
          <w:szCs w:val="20"/>
          <w:lang w:eastAsia="pl-PL"/>
        </w:rPr>
        <w:t xml:space="preserve">urządzeniem </w:t>
      </w:r>
      <w:r w:rsidRPr="007D733F">
        <w:rPr>
          <w:rFonts w:eastAsia="Times New Roman" w:cs="Times New Roman"/>
          <w:szCs w:val="20"/>
          <w:lang w:eastAsia="pl-PL"/>
        </w:rPr>
        <w:t>oraz inne pomoce stosowane do zmian wprowadzanych w aplikacjach i procedurach medycznych jak również aktualnego stanu wiedzy na tematy merytoryczne związane z wykonywanymi badaniami (w miarę potrzeb aktualizacji w siedzibie Zamawiającego).</w:t>
      </w:r>
    </w:p>
    <w:p w:rsidR="007D733F" w:rsidRPr="007D733F" w:rsidRDefault="007D733F" w:rsidP="00592F1C">
      <w:pPr>
        <w:numPr>
          <w:ilvl w:val="0"/>
          <w:numId w:val="8"/>
        </w:numPr>
        <w:tabs>
          <w:tab w:val="left" w:pos="284"/>
          <w:tab w:val="left" w:pos="426"/>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Wykonawca zobowiązuje się po upływie okresu trwania najmu do odbioru ww. sprzętu. Odbiór nastąpi w siedzibie Zamawiającego i zostanie potwierdzony </w:t>
      </w:r>
      <w:r w:rsidRPr="007D733F">
        <w:rPr>
          <w:rFonts w:eastAsia="Times New Roman" w:cs="Times New Roman"/>
          <w:b/>
          <w:szCs w:val="20"/>
          <w:lang w:eastAsia="pl-PL"/>
        </w:rPr>
        <w:t>protokołem deinstalacji</w:t>
      </w:r>
      <w:r w:rsidRPr="007D733F">
        <w:rPr>
          <w:rFonts w:eastAsia="Times New Roman" w:cs="Times New Roman"/>
          <w:szCs w:val="20"/>
          <w:lang w:eastAsia="pl-PL"/>
        </w:rPr>
        <w:t xml:space="preserve"> (wzór protokołu - załącznik nr 8b do SIWZ)</w:t>
      </w:r>
      <w:r w:rsidRPr="007D733F">
        <w:rPr>
          <w:rFonts w:eastAsia="Times New Roman" w:cs="Times New Roman"/>
          <w:b/>
          <w:szCs w:val="20"/>
          <w:lang w:eastAsia="pl-PL"/>
        </w:rPr>
        <w:t xml:space="preserve"> </w:t>
      </w:r>
      <w:r w:rsidRPr="007D733F">
        <w:rPr>
          <w:rFonts w:eastAsia="Times New Roman" w:cs="Times New Roman"/>
          <w:szCs w:val="20"/>
          <w:lang w:eastAsia="pl-PL"/>
        </w:rPr>
        <w:t>w obecności Ordynator Klinicznego Oddziału Neurochirurgii</w:t>
      </w:r>
      <w:r w:rsidRPr="007D733F">
        <w:rPr>
          <w:rFonts w:eastAsia="Times New Roman" w:cs="Times New Roman"/>
          <w:b/>
          <w:szCs w:val="20"/>
          <w:lang w:eastAsia="pl-PL"/>
        </w:rPr>
        <w:t>,</w:t>
      </w:r>
      <w:r w:rsidRPr="007D733F">
        <w:rPr>
          <w:rFonts w:eastAsia="Times New Roman" w:cs="Times New Roman"/>
          <w:szCs w:val="24"/>
          <w:lang w:eastAsia="pl-PL"/>
        </w:rPr>
        <w:t xml:space="preserve"> Pielęgniarki Koordynującej Bloku Operacyjnego Klinicznego Oddziału Neurochirurgii </w:t>
      </w:r>
      <w:r w:rsidRPr="007D733F">
        <w:rPr>
          <w:rFonts w:eastAsia="Times New Roman" w:cs="Times New Roman"/>
          <w:szCs w:val="20"/>
          <w:lang w:eastAsia="pl-PL"/>
        </w:rPr>
        <w:t xml:space="preserve">oraz pracownika Sekcji Sprzętu Medycznego po uprzednim zawiadomieniu  pod nr tel./ fax 261 660 468/462. </w:t>
      </w: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r w:rsidRPr="007D733F">
        <w:rPr>
          <w:rFonts w:eastAsia="Times New Roman" w:cs="Times New Roman"/>
          <w:b/>
          <w:szCs w:val="20"/>
          <w:lang w:eastAsia="pl-PL"/>
        </w:rPr>
        <w:t>§ 4</w:t>
      </w:r>
    </w:p>
    <w:p w:rsidR="007D733F" w:rsidRPr="007D733F" w:rsidRDefault="007D733F" w:rsidP="007D733F">
      <w:pPr>
        <w:tabs>
          <w:tab w:val="left" w:pos="5963"/>
        </w:tabs>
        <w:spacing w:after="0" w:line="240" w:lineRule="auto"/>
        <w:ind w:left="284"/>
        <w:jc w:val="center"/>
        <w:rPr>
          <w:rFonts w:eastAsia="Times New Roman" w:cs="Times New Roman"/>
          <w:b/>
          <w:szCs w:val="20"/>
          <w:u w:val="single"/>
          <w:lang w:eastAsia="pl-PL"/>
        </w:rPr>
      </w:pPr>
      <w:r w:rsidRPr="007D733F">
        <w:rPr>
          <w:rFonts w:eastAsia="Times New Roman" w:cs="Times New Roman"/>
          <w:b/>
          <w:szCs w:val="20"/>
          <w:u w:val="single"/>
          <w:lang w:eastAsia="pl-PL"/>
        </w:rPr>
        <w:t>Warunki płatności</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Zamawiający za dostarczony i odebrany towar oraz za najem urządzenia zapłaci Wykonawcy cenę obliczoną zgodnie z cennikiem podanym w §10 umowy.</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Zapłata za przedmiot zamówienia nastąpi na podstawie prawidłowo wystawionej faktury po przekazaniu towaru wg §1 ust. 8 oraz po wszczepie wg §1 ust. 5 oraz za najem </w:t>
      </w:r>
      <w:r w:rsidRPr="007D733F">
        <w:rPr>
          <w:rFonts w:eastAsia="Times New Roman" w:cs="Times New Roman"/>
          <w:b/>
          <w:szCs w:val="20"/>
          <w:lang w:eastAsia="pl-PL"/>
        </w:rPr>
        <w:t>urządzeń</w:t>
      </w:r>
      <w:r w:rsidRPr="007D733F">
        <w:rPr>
          <w:rFonts w:eastAsia="Times New Roman" w:cs="Times New Roman"/>
          <w:szCs w:val="20"/>
          <w:lang w:eastAsia="pl-PL"/>
        </w:rPr>
        <w:t xml:space="preserve">, wg §3 ust. 5 w </w:t>
      </w:r>
      <w:r w:rsidRPr="007D733F">
        <w:rPr>
          <w:rFonts w:eastAsia="Times New Roman" w:cs="Times New Roman"/>
          <w:b/>
          <w:szCs w:val="20"/>
          <w:lang w:eastAsia="pl-PL"/>
        </w:rPr>
        <w:t>terminie 60 dni</w:t>
      </w:r>
      <w:r w:rsidRPr="007D733F">
        <w:rPr>
          <w:rFonts w:eastAsia="Times New Roman" w:cs="Times New Roman"/>
          <w:szCs w:val="20"/>
          <w:lang w:eastAsia="pl-PL"/>
        </w:rPr>
        <w:t xml:space="preserve"> od daty przyjęcia faktury przez Zamawiającego</w:t>
      </w:r>
      <w:r w:rsidRPr="007D733F">
        <w:rPr>
          <w:rFonts w:eastAsia="Times New Roman" w:cs="Times New Roman"/>
          <w:b/>
          <w:szCs w:val="20"/>
          <w:lang w:eastAsia="pl-PL"/>
        </w:rPr>
        <w:t>,</w:t>
      </w:r>
      <w:r w:rsidRPr="007D733F">
        <w:rPr>
          <w:rFonts w:eastAsia="Times New Roman" w:cs="Times New Roman"/>
          <w:szCs w:val="20"/>
          <w:lang w:eastAsia="pl-PL"/>
        </w:rPr>
        <w:t xml:space="preserve"> przelewem na konto wskazane na fakturze. Wykonawca zobowiązany jest umieścić datę zamówienia na fakturze VAT.</w:t>
      </w:r>
    </w:p>
    <w:p w:rsidR="007D733F" w:rsidRPr="007D733F" w:rsidRDefault="007D733F" w:rsidP="00592F1C">
      <w:pPr>
        <w:numPr>
          <w:ilvl w:val="1"/>
          <w:numId w:val="10"/>
        </w:numPr>
        <w:spacing w:after="0" w:line="240" w:lineRule="auto"/>
        <w:ind w:left="284" w:hanging="284"/>
        <w:jc w:val="both"/>
        <w:rPr>
          <w:rFonts w:eastAsia="Times New Roman" w:cs="Times New Roman"/>
          <w:b/>
          <w:szCs w:val="20"/>
          <w:lang w:eastAsia="pl-PL"/>
        </w:rPr>
      </w:pPr>
      <w:r w:rsidRPr="007D733F">
        <w:rPr>
          <w:rFonts w:eastAsia="Times New Roman" w:cs="Times New Roman"/>
          <w:b/>
          <w:szCs w:val="20"/>
          <w:lang w:eastAsia="pl-PL"/>
        </w:rPr>
        <w:t xml:space="preserve">Czynsz płatny jest z dołu i zawiera w sobie wszystkie koszty związane                                                      z serwisowaniem, naprawami i ewentualną wymianą </w:t>
      </w:r>
      <w:r w:rsidRPr="007D733F">
        <w:rPr>
          <w:rFonts w:eastAsia="Times New Roman" w:cs="Times New Roman"/>
          <w:szCs w:val="20"/>
          <w:lang w:eastAsia="pl-PL"/>
        </w:rPr>
        <w:t xml:space="preserve">ww. urządzenia </w:t>
      </w:r>
      <w:r w:rsidRPr="007D733F">
        <w:rPr>
          <w:rFonts w:eastAsia="Times New Roman" w:cs="Times New Roman"/>
          <w:b/>
          <w:szCs w:val="20"/>
          <w:lang w:eastAsia="pl-PL"/>
        </w:rPr>
        <w:t xml:space="preserve">. </w:t>
      </w:r>
      <w:r w:rsidRPr="007D733F">
        <w:rPr>
          <w:rFonts w:eastAsia="Times New Roman" w:cs="Times New Roman"/>
          <w:szCs w:val="20"/>
          <w:lang w:eastAsia="pl-PL"/>
        </w:rPr>
        <w:t>Wykonawca ma obowiązek wystawić fakturę do 10–tego dnia miesiąca za miesiąc poprzedni. Pierwsza faktura może być wystawiona po protokólarnym przekazaniu urządzenia wg §3 ust. 6. Czynsz za pierwszy i ostatni miesiąc będzie proporcjonalny do okresu najmu w tych miesiącach.</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b/>
          <w:szCs w:val="20"/>
          <w:lang w:eastAsia="pl-PL"/>
        </w:rPr>
        <w:t xml:space="preserve">Łączna wartość netto umowy </w:t>
      </w:r>
      <w:r w:rsidRPr="007D733F">
        <w:rPr>
          <w:rFonts w:eastAsia="Times New Roman" w:cs="Times New Roman"/>
          <w:szCs w:val="20"/>
          <w:lang w:eastAsia="pl-PL"/>
        </w:rPr>
        <w:t xml:space="preserve">wynosi: ……… zł (słownie: ………..………........... ................... złotych, …/100), </w:t>
      </w:r>
      <w:r w:rsidRPr="007D733F">
        <w:rPr>
          <w:rFonts w:eastAsia="Times New Roman" w:cs="Times New Roman"/>
          <w:b/>
          <w:szCs w:val="20"/>
          <w:lang w:eastAsia="pl-PL"/>
        </w:rPr>
        <w:t>łączna cena brutto</w:t>
      </w:r>
      <w:r w:rsidRPr="007D733F">
        <w:rPr>
          <w:rFonts w:eastAsia="Times New Roman" w:cs="Times New Roman"/>
          <w:szCs w:val="20"/>
          <w:lang w:eastAsia="pl-PL"/>
        </w:rPr>
        <w:t xml:space="preserve"> (wartość netto powiększona o podatek VAT naliczony zgodnie z obowiązującymi przepisami) wynosi: …… zł (słownie: ……………………..………………. ........... złotych, …/100).</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Cena, o której mowa w ust. 4, obejmuje koszt towaru oraz wszelkie koszty związane z wykonaniem zamówienia w tym w szczególności koszty najmu, przewozu </w:t>
      </w:r>
      <w:r w:rsidRPr="007D733F">
        <w:rPr>
          <w:rFonts w:eastAsia="Times New Roman" w:cs="Times New Roman"/>
          <w:szCs w:val="20"/>
          <w:lang w:eastAsia="pl-PL"/>
        </w:rPr>
        <w:br w:type="textWrapping" w:clear="all"/>
        <w:t>i montażu (jeżeli jest konieczny) w siedzibie Zamawiającego, koszt gwarancji oraz przeprowadzenia szkolenia personelu medycznego (osób wskazanych przez Zamawiającego).</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Urzędowa stawka podatku VAT obowiązuje z mocy prawa. </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Wykonawca gwarantuje, że wartości netto nie wzrosną przez okres trwania umowy.</w:t>
      </w:r>
    </w:p>
    <w:p w:rsidR="007D733F" w:rsidRPr="007D733F" w:rsidRDefault="007D733F" w:rsidP="00592F1C">
      <w:pPr>
        <w:numPr>
          <w:ilvl w:val="1"/>
          <w:numId w:val="10"/>
        </w:numPr>
        <w:spacing w:after="0" w:line="240" w:lineRule="auto"/>
        <w:ind w:left="284" w:hanging="284"/>
        <w:jc w:val="both"/>
        <w:rPr>
          <w:rFonts w:eastAsia="Times New Roman" w:cs="Times New Roman"/>
          <w:szCs w:val="24"/>
          <w:lang w:eastAsia="pl-PL"/>
        </w:rPr>
      </w:pPr>
      <w:r w:rsidRPr="007D733F">
        <w:rPr>
          <w:rFonts w:eastAsia="Times New Roman" w:cs="Times New Roman"/>
          <w:szCs w:val="24"/>
          <w:lang w:eastAsia="pl-PL"/>
        </w:rPr>
        <w:t>Od należności nieuiszczonych w terminie ustalonym przez strony, Wykonawca może na podstawie art. 8 ustawy z dnia 8 marca 2013r. o terminach zapłaty w transakcjach handlowych (Dz. U. z 2015r. poz. 1830 ze zm.), naliczać odsetki ustawowe za opóźnienie w transakcjach handlowych – odsetki w wysokości równej sumie stopy referencyjnej Narodowego Banku Polskiego i ośmiu punktów procentowych.</w:t>
      </w:r>
    </w:p>
    <w:p w:rsidR="007D733F" w:rsidRPr="007D733F" w:rsidRDefault="007D733F" w:rsidP="00592F1C">
      <w:pPr>
        <w:numPr>
          <w:ilvl w:val="1"/>
          <w:numId w:val="10"/>
        </w:numPr>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Za datę zapłaty strony uznają dzień obciążenia rachunku bankowego Zamawiającego.</w:t>
      </w: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r w:rsidRPr="007D733F">
        <w:rPr>
          <w:rFonts w:eastAsia="Times New Roman" w:cs="Times New Roman"/>
          <w:b/>
          <w:szCs w:val="20"/>
          <w:lang w:eastAsia="pl-PL"/>
        </w:rPr>
        <w:t>§5</w:t>
      </w: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r w:rsidRPr="007D733F">
        <w:rPr>
          <w:rFonts w:eastAsia="Times New Roman" w:cs="Times New Roman"/>
          <w:b/>
          <w:szCs w:val="20"/>
          <w:u w:val="single"/>
          <w:lang w:eastAsia="pl-PL"/>
        </w:rPr>
        <w:t>Warunki najmu</w:t>
      </w:r>
      <w:r w:rsidRPr="007D733F">
        <w:rPr>
          <w:rFonts w:eastAsia="Times New Roman" w:cs="Times New Roman"/>
          <w:b/>
          <w:szCs w:val="20"/>
          <w:lang w:eastAsia="pl-PL"/>
        </w:rPr>
        <w:t xml:space="preserve"> </w:t>
      </w:r>
      <w:r w:rsidRPr="007D733F">
        <w:rPr>
          <w:rFonts w:eastAsia="Times New Roman" w:cs="Times New Roman"/>
          <w:b/>
          <w:szCs w:val="20"/>
          <w:vertAlign w:val="superscript"/>
          <w:lang w:eastAsia="pl-PL"/>
        </w:rPr>
        <w:footnoteReference w:id="5"/>
      </w:r>
    </w:p>
    <w:p w:rsidR="007D733F" w:rsidRPr="007D733F" w:rsidRDefault="007D733F" w:rsidP="00592F1C">
      <w:pPr>
        <w:numPr>
          <w:ilvl w:val="0"/>
          <w:numId w:val="9"/>
        </w:numPr>
        <w:tabs>
          <w:tab w:val="left" w:pos="5963"/>
        </w:tabs>
        <w:spacing w:after="0" w:line="240" w:lineRule="auto"/>
        <w:ind w:left="426" w:hanging="426"/>
        <w:jc w:val="both"/>
        <w:rPr>
          <w:rFonts w:eastAsia="Times New Roman" w:cs="Times New Roman"/>
          <w:szCs w:val="20"/>
          <w:lang w:eastAsia="pl-PL"/>
        </w:rPr>
      </w:pPr>
      <w:r w:rsidRPr="007D733F">
        <w:rPr>
          <w:rFonts w:eastAsia="Times New Roman" w:cs="Times New Roman"/>
          <w:szCs w:val="20"/>
          <w:lang w:eastAsia="pl-PL"/>
        </w:rPr>
        <w:lastRenderedPageBreak/>
        <w:t xml:space="preserve">Wykonawca zobowiązuje się zapewnić serwis </w:t>
      </w:r>
      <w:r w:rsidRPr="007D733F">
        <w:rPr>
          <w:rFonts w:eastAsia="Times New Roman" w:cs="Times New Roman"/>
          <w:b/>
          <w:szCs w:val="20"/>
          <w:lang w:eastAsia="pl-PL"/>
        </w:rPr>
        <w:t xml:space="preserve">najmowanego urządzenia </w:t>
      </w:r>
      <w:r w:rsidRPr="007D733F">
        <w:rPr>
          <w:rFonts w:eastAsia="Times New Roman" w:cs="Times New Roman"/>
          <w:szCs w:val="20"/>
          <w:lang w:eastAsia="pl-PL"/>
        </w:rPr>
        <w:t>na własny koszt przez okres trwania umowy.</w:t>
      </w:r>
    </w:p>
    <w:p w:rsidR="007D733F" w:rsidRPr="007D733F" w:rsidRDefault="007D733F" w:rsidP="00592F1C">
      <w:pPr>
        <w:numPr>
          <w:ilvl w:val="0"/>
          <w:numId w:val="9"/>
        </w:numPr>
        <w:tabs>
          <w:tab w:val="left" w:pos="5963"/>
        </w:tabs>
        <w:spacing w:after="0" w:line="240" w:lineRule="auto"/>
        <w:ind w:left="426" w:hanging="426"/>
        <w:jc w:val="both"/>
        <w:rPr>
          <w:rFonts w:eastAsia="Times New Roman" w:cs="Times New Roman"/>
          <w:szCs w:val="20"/>
          <w:lang w:eastAsia="pl-PL"/>
        </w:rPr>
      </w:pPr>
      <w:r w:rsidRPr="007D733F">
        <w:rPr>
          <w:rFonts w:eastAsia="Times New Roman" w:cs="Times New Roman"/>
          <w:szCs w:val="20"/>
          <w:lang w:eastAsia="pl-PL"/>
        </w:rPr>
        <w:t>Koszty serwisu, przeglądów, napraw, części zamiennych i materiałów zużywalnych wliczone zostały w cenę najmu.</w:t>
      </w:r>
    </w:p>
    <w:p w:rsidR="007D733F" w:rsidRPr="007D733F" w:rsidRDefault="007D733F" w:rsidP="00592F1C">
      <w:pPr>
        <w:numPr>
          <w:ilvl w:val="0"/>
          <w:numId w:val="9"/>
        </w:numPr>
        <w:tabs>
          <w:tab w:val="left" w:pos="5963"/>
        </w:tabs>
        <w:spacing w:after="0" w:line="240" w:lineRule="auto"/>
        <w:ind w:left="426" w:hanging="426"/>
        <w:jc w:val="both"/>
        <w:rPr>
          <w:rFonts w:eastAsia="Times New Roman" w:cs="Times New Roman"/>
          <w:szCs w:val="20"/>
          <w:lang w:eastAsia="pl-PL"/>
        </w:rPr>
      </w:pPr>
      <w:r w:rsidRPr="007D733F">
        <w:rPr>
          <w:rFonts w:eastAsia="Times New Roman" w:cs="Times New Roman"/>
          <w:szCs w:val="20"/>
          <w:lang w:eastAsia="pl-PL"/>
        </w:rPr>
        <w:t>Naprawy bieżące urządzenia  wykonywane będą na wezwanie Zamawiającego.</w:t>
      </w:r>
    </w:p>
    <w:p w:rsidR="007D733F" w:rsidRPr="007D733F" w:rsidRDefault="007D733F" w:rsidP="00592F1C">
      <w:pPr>
        <w:numPr>
          <w:ilvl w:val="0"/>
          <w:numId w:val="9"/>
        </w:numPr>
        <w:tabs>
          <w:tab w:val="left" w:pos="5963"/>
        </w:tabs>
        <w:spacing w:after="0" w:line="240" w:lineRule="auto"/>
        <w:ind w:left="426" w:hanging="426"/>
        <w:jc w:val="both"/>
        <w:rPr>
          <w:rFonts w:eastAsia="Times New Roman" w:cs="Times New Roman"/>
          <w:szCs w:val="20"/>
          <w:lang w:eastAsia="pl-PL"/>
        </w:rPr>
      </w:pPr>
      <w:r w:rsidRPr="007D733F">
        <w:rPr>
          <w:rFonts w:eastAsia="Times New Roman" w:cs="Times New Roman"/>
          <w:szCs w:val="20"/>
          <w:lang w:eastAsia="pl-PL"/>
        </w:rPr>
        <w:t>Zamawiający zgłosi awarie telefonicznie na numer tel. ……………….. i potwierdzi jednocześnie faxem na numer…………….. Czas naprawy do 3 dni od daty zgłoszenia.</w:t>
      </w:r>
    </w:p>
    <w:p w:rsidR="007D733F" w:rsidRPr="007D733F" w:rsidRDefault="007D733F" w:rsidP="00592F1C">
      <w:pPr>
        <w:numPr>
          <w:ilvl w:val="0"/>
          <w:numId w:val="9"/>
        </w:numPr>
        <w:tabs>
          <w:tab w:val="left" w:pos="5963"/>
        </w:tabs>
        <w:spacing w:after="0" w:line="240" w:lineRule="auto"/>
        <w:ind w:left="426" w:hanging="426"/>
        <w:jc w:val="both"/>
        <w:rPr>
          <w:rFonts w:eastAsia="Times New Roman" w:cs="Times New Roman"/>
          <w:szCs w:val="20"/>
          <w:lang w:eastAsia="pl-PL"/>
        </w:rPr>
      </w:pPr>
      <w:r w:rsidRPr="007D733F">
        <w:rPr>
          <w:rFonts w:eastAsia="Times New Roman" w:cs="Times New Roman"/>
          <w:szCs w:val="20"/>
          <w:lang w:eastAsia="pl-PL"/>
        </w:rPr>
        <w:t>W przypadku awarii</w:t>
      </w:r>
      <w:r w:rsidRPr="007D733F">
        <w:rPr>
          <w:rFonts w:eastAsia="Times New Roman" w:cs="Times New Roman"/>
          <w:b/>
          <w:szCs w:val="20"/>
          <w:lang w:eastAsia="pl-PL"/>
        </w:rPr>
        <w:t xml:space="preserve"> urządzenia, </w:t>
      </w:r>
      <w:r w:rsidRPr="007D733F">
        <w:rPr>
          <w:rFonts w:eastAsia="Times New Roman" w:cs="Times New Roman"/>
          <w:szCs w:val="20"/>
          <w:lang w:eastAsia="pl-PL"/>
        </w:rPr>
        <w:t>jeżeli naprawa przedłuża się powyżej 3 dni, Wykonawca zobowiązany jest zapewnić bez dodatkowego wezwania urządzenie zastępcze tego samego typu na czas naprawy.</w:t>
      </w:r>
    </w:p>
    <w:p w:rsidR="007D733F" w:rsidRPr="007D733F" w:rsidRDefault="007D733F" w:rsidP="00592F1C">
      <w:pPr>
        <w:numPr>
          <w:ilvl w:val="0"/>
          <w:numId w:val="9"/>
        </w:numPr>
        <w:tabs>
          <w:tab w:val="left" w:pos="5963"/>
        </w:tabs>
        <w:spacing w:after="0" w:line="240" w:lineRule="auto"/>
        <w:ind w:left="426" w:hanging="426"/>
        <w:jc w:val="both"/>
        <w:rPr>
          <w:rFonts w:eastAsia="Times New Roman" w:cs="Times New Roman"/>
          <w:szCs w:val="20"/>
          <w:lang w:eastAsia="pl-PL"/>
        </w:rPr>
      </w:pPr>
      <w:r w:rsidRPr="007D733F">
        <w:rPr>
          <w:rFonts w:eastAsia="Times New Roman" w:cs="Times New Roman"/>
          <w:szCs w:val="20"/>
          <w:lang w:eastAsia="pl-PL"/>
        </w:rPr>
        <w:t>W przypadku 3 (trzech) powtarzających się awarii urządzenia w ciągu 4 miesięcy                                        lub 2 (dwóch) awarii urządzenia w ciągu miesiąca, Zamawiającemu przysługuje możliwość żądania wymiany urządzenia na nowy tego samego typu w terminie 3 dni od daty zgłoszenia ostatniej awarii.</w:t>
      </w:r>
    </w:p>
    <w:p w:rsidR="007D733F" w:rsidRPr="007D733F" w:rsidRDefault="007D733F" w:rsidP="00592F1C">
      <w:pPr>
        <w:numPr>
          <w:ilvl w:val="0"/>
          <w:numId w:val="9"/>
        </w:numPr>
        <w:shd w:val="clear" w:color="auto" w:fill="FFFFFF"/>
        <w:tabs>
          <w:tab w:val="left" w:pos="5963"/>
        </w:tabs>
        <w:spacing w:after="0" w:line="240" w:lineRule="auto"/>
        <w:ind w:left="426" w:hanging="426"/>
        <w:jc w:val="both"/>
        <w:rPr>
          <w:rFonts w:eastAsia="Times New Roman" w:cs="Times New Roman"/>
          <w:b/>
          <w:szCs w:val="20"/>
          <w:lang w:eastAsia="pl-PL"/>
        </w:rPr>
      </w:pPr>
      <w:r w:rsidRPr="007D733F">
        <w:rPr>
          <w:rFonts w:eastAsia="Times New Roman" w:cs="Times New Roman"/>
          <w:szCs w:val="20"/>
          <w:lang w:eastAsia="pl-PL"/>
        </w:rPr>
        <w:t xml:space="preserve">Wykonawca zobowiązany jest do wykonywania przeglądów okresowych oraz konserwacji profilaktycznej wynajmowanego urządzenia (wykonywanie konserwacji części mechanicznych i elektrycznych, sprawdzenie poprawności działania) z częstotliwością odpowiadającą potrzebom wynikającym z celu przedmiotu najmu i warunków jego użyczenia </w:t>
      </w:r>
      <w:r w:rsidRPr="007D733F">
        <w:rPr>
          <w:rFonts w:eastAsia="Times New Roman" w:cs="Times New Roman"/>
          <w:b/>
          <w:szCs w:val="20"/>
          <w:shd w:val="clear" w:color="auto" w:fill="FFFFFF"/>
          <w:lang w:eastAsia="pl-PL"/>
        </w:rPr>
        <w:t>nie rzadziej niż raz na 12 miesięcy lub</w:t>
      </w:r>
      <w:r w:rsidRPr="007D733F">
        <w:rPr>
          <w:rFonts w:eastAsia="Times New Roman" w:cs="Times New Roman"/>
          <w:b/>
          <w:szCs w:val="20"/>
          <w:lang w:eastAsia="pl-PL"/>
        </w:rPr>
        <w:t xml:space="preserve"> częściej jeśli takie są zalecenia producenta oraz na każde wcześniejsze wezwanie Zamawiającego. </w:t>
      </w:r>
      <w:r w:rsidRPr="007D733F">
        <w:rPr>
          <w:rFonts w:eastAsia="Times New Roman" w:cs="Times New Roman"/>
          <w:szCs w:val="20"/>
          <w:lang w:eastAsia="pl-PL"/>
        </w:rPr>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7D733F">
        <w:rPr>
          <w:rFonts w:eastAsia="Times New Roman" w:cs="Times New Roman"/>
          <w:b/>
          <w:szCs w:val="20"/>
          <w:lang w:eastAsia="pl-PL"/>
        </w:rPr>
        <w:t>Oryginał raportu serwisowego należy dołączyć do faktury za najem za dany miesiąc i przesłać do Sekcji Sprzętu Medycznego. Kopię tego raportu winien pozostawić na Oddziale.</w:t>
      </w:r>
    </w:p>
    <w:p w:rsidR="007D733F" w:rsidRPr="007D733F" w:rsidRDefault="007D733F" w:rsidP="00592F1C">
      <w:pPr>
        <w:numPr>
          <w:ilvl w:val="0"/>
          <w:numId w:val="9"/>
        </w:numPr>
        <w:tabs>
          <w:tab w:val="left" w:pos="5963"/>
        </w:tabs>
        <w:spacing w:after="0" w:line="240" w:lineRule="auto"/>
        <w:ind w:left="425" w:hanging="425"/>
        <w:jc w:val="both"/>
        <w:rPr>
          <w:rFonts w:eastAsia="Times New Roman" w:cs="Times New Roman"/>
          <w:szCs w:val="20"/>
          <w:lang w:eastAsia="pl-PL"/>
        </w:rPr>
      </w:pPr>
      <w:r w:rsidRPr="007D733F">
        <w:rPr>
          <w:rFonts w:eastAsia="Times New Roman" w:cs="Times New Roman"/>
          <w:szCs w:val="20"/>
          <w:lang w:eastAsia="pl-PL"/>
        </w:rPr>
        <w:t>Wykonawca ponosi odpowiedzialność wobec Zamawiającego i osób trzecich za sprawne działanie przedmiotu najmu.</w:t>
      </w:r>
    </w:p>
    <w:p w:rsidR="007D733F" w:rsidRPr="007D733F" w:rsidRDefault="007D733F" w:rsidP="00592F1C">
      <w:pPr>
        <w:numPr>
          <w:ilvl w:val="0"/>
          <w:numId w:val="9"/>
        </w:numPr>
        <w:tabs>
          <w:tab w:val="left" w:pos="5963"/>
        </w:tabs>
        <w:spacing w:after="0" w:line="240" w:lineRule="auto"/>
        <w:ind w:left="425" w:hanging="425"/>
        <w:contextualSpacing/>
        <w:jc w:val="both"/>
        <w:rPr>
          <w:rFonts w:eastAsia="Times New Roman" w:cs="Times New Roman"/>
          <w:szCs w:val="20"/>
          <w:lang w:eastAsia="pl-PL"/>
        </w:rPr>
      </w:pPr>
      <w:r w:rsidRPr="007D733F">
        <w:rPr>
          <w:rFonts w:eastAsia="Times New Roman" w:cs="Times New Roman"/>
          <w:szCs w:val="20"/>
          <w:lang w:eastAsia="pl-PL"/>
        </w:rPr>
        <w:t xml:space="preserve">Po wykonaniu naprawy, przeglądu okresowego Wykonawca ma obowiązek wystawić raport serwisowy oraz dokonać wpisu w paszporcie technicznym urządzenia                                           wraz z wyszczególnieniem części zamiennych oraz określeniem, czy sprzęt jest sprawny i nadaje się do dalszej eksploatacji. Wpis w paszporcie technicznym powinien być bezwzględnie podpisany przez podmioty posiadające autoryzację / osoby przeszkolone w tym zakresie przez producenta </w:t>
      </w:r>
      <w:proofErr w:type="spellStart"/>
      <w:r w:rsidRPr="007D733F">
        <w:rPr>
          <w:rFonts w:eastAsia="Times New Roman" w:cs="Times New Roman"/>
          <w:szCs w:val="20"/>
          <w:lang w:eastAsia="pl-PL"/>
        </w:rPr>
        <w:t>urzadzen</w:t>
      </w:r>
      <w:proofErr w:type="spellEnd"/>
      <w:r w:rsidRPr="007D733F">
        <w:rPr>
          <w:rFonts w:eastAsia="Times New Roman" w:cs="Times New Roman"/>
          <w:szCs w:val="20"/>
          <w:lang w:eastAsia="pl-PL"/>
        </w:rPr>
        <w:t xml:space="preserve"> objętych niniejszą umową, pod rygorem odstąpienia od umowy (z przyczyn leżących po stronie Wykonawcy) w terminie 30 dni od daty wystawienia wpisu. </w:t>
      </w:r>
    </w:p>
    <w:p w:rsidR="007D733F" w:rsidRPr="007D733F" w:rsidRDefault="007D733F" w:rsidP="00592F1C">
      <w:pPr>
        <w:numPr>
          <w:ilvl w:val="0"/>
          <w:numId w:val="9"/>
        </w:numPr>
        <w:tabs>
          <w:tab w:val="left" w:pos="5963"/>
        </w:tabs>
        <w:spacing w:after="0" w:line="240" w:lineRule="auto"/>
        <w:ind w:left="425" w:hanging="425"/>
        <w:jc w:val="both"/>
        <w:rPr>
          <w:rFonts w:eastAsia="Times New Roman" w:cs="Times New Roman"/>
          <w:szCs w:val="20"/>
          <w:lang w:eastAsia="pl-PL"/>
        </w:rPr>
      </w:pPr>
      <w:r w:rsidRPr="007D733F">
        <w:rPr>
          <w:rFonts w:eastAsia="Times New Roman" w:cs="Times New Roman"/>
          <w:szCs w:val="20"/>
          <w:lang w:eastAsia="pl-PL"/>
        </w:rPr>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7D733F" w:rsidRPr="007D733F" w:rsidRDefault="007D733F" w:rsidP="007D733F">
      <w:pPr>
        <w:tabs>
          <w:tab w:val="left" w:pos="5963"/>
        </w:tabs>
        <w:spacing w:after="0" w:line="240" w:lineRule="auto"/>
        <w:ind w:left="425"/>
        <w:jc w:val="both"/>
        <w:rPr>
          <w:rFonts w:eastAsia="Times New Roman" w:cs="Times New Roman"/>
          <w:szCs w:val="20"/>
          <w:lang w:eastAsia="pl-PL"/>
        </w:rPr>
      </w:pPr>
    </w:p>
    <w:p w:rsidR="007D733F" w:rsidRPr="007D733F" w:rsidRDefault="007D733F" w:rsidP="007D733F">
      <w:pPr>
        <w:tabs>
          <w:tab w:val="num" w:pos="426"/>
          <w:tab w:val="left" w:pos="5963"/>
        </w:tabs>
        <w:spacing w:after="0" w:line="240" w:lineRule="auto"/>
        <w:ind w:left="426" w:hanging="426"/>
        <w:jc w:val="center"/>
        <w:rPr>
          <w:rFonts w:eastAsia="Times New Roman" w:cs="Times New Roman"/>
          <w:b/>
          <w:szCs w:val="20"/>
          <w:lang w:eastAsia="pl-PL"/>
        </w:rPr>
      </w:pPr>
      <w:r w:rsidRPr="007D733F">
        <w:rPr>
          <w:rFonts w:eastAsia="Times New Roman" w:cs="Times New Roman"/>
          <w:b/>
          <w:szCs w:val="20"/>
          <w:lang w:eastAsia="pl-PL"/>
        </w:rPr>
        <w:t>§ 6</w:t>
      </w:r>
    </w:p>
    <w:p w:rsidR="007D733F" w:rsidRPr="007D733F" w:rsidRDefault="007D733F" w:rsidP="007D733F">
      <w:pPr>
        <w:tabs>
          <w:tab w:val="left" w:pos="5963"/>
        </w:tabs>
        <w:spacing w:after="0" w:line="240" w:lineRule="auto"/>
        <w:jc w:val="center"/>
        <w:rPr>
          <w:rFonts w:eastAsia="Times New Roman" w:cs="Times New Roman"/>
          <w:b/>
          <w:szCs w:val="20"/>
          <w:u w:val="single"/>
          <w:lang w:eastAsia="pl-PL"/>
        </w:rPr>
      </w:pPr>
      <w:r w:rsidRPr="007D733F">
        <w:rPr>
          <w:rFonts w:eastAsia="Times New Roman" w:cs="Times New Roman"/>
          <w:b/>
          <w:szCs w:val="20"/>
          <w:u w:val="single"/>
          <w:lang w:eastAsia="pl-PL"/>
        </w:rPr>
        <w:t>Gwarancja</w:t>
      </w:r>
    </w:p>
    <w:p w:rsidR="007D733F" w:rsidRPr="007D733F" w:rsidRDefault="007D733F" w:rsidP="00592F1C">
      <w:pPr>
        <w:numPr>
          <w:ilvl w:val="3"/>
          <w:numId w:val="9"/>
        </w:numPr>
        <w:tabs>
          <w:tab w:val="left" w:pos="284"/>
          <w:tab w:val="left" w:pos="5963"/>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Wykonawca udziela Zamawiającemu gwarancji jakości i trwałości dostarczonego towaru na okres ważności </w:t>
      </w:r>
      <w:r w:rsidRPr="007D733F">
        <w:rPr>
          <w:rFonts w:eastAsia="Times New Roman" w:cs="Times New Roman"/>
          <w:b/>
          <w:szCs w:val="20"/>
          <w:lang w:eastAsia="pl-PL"/>
        </w:rPr>
        <w:t>…. (min. 12 miesięcy max 24 miesięcy )</w:t>
      </w:r>
      <w:r w:rsidRPr="007D733F">
        <w:rPr>
          <w:rFonts w:eastAsia="Times New Roman" w:cs="Times New Roman"/>
          <w:szCs w:val="20"/>
          <w:lang w:eastAsia="pl-PL"/>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7D733F" w:rsidRPr="007D733F" w:rsidRDefault="007D733F" w:rsidP="00592F1C">
      <w:pPr>
        <w:numPr>
          <w:ilvl w:val="3"/>
          <w:numId w:val="9"/>
        </w:numPr>
        <w:tabs>
          <w:tab w:val="left" w:pos="284"/>
          <w:tab w:val="left" w:pos="5963"/>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Wykonawca przyjmuje na siebie obowiązek wymiany towaru na nowy w przypadku ujawnienia się wady w terminie gwarancji i rękojmi.</w:t>
      </w:r>
    </w:p>
    <w:p w:rsidR="007D733F" w:rsidRPr="007D733F" w:rsidRDefault="007D733F" w:rsidP="00592F1C">
      <w:pPr>
        <w:numPr>
          <w:ilvl w:val="3"/>
          <w:numId w:val="9"/>
        </w:numPr>
        <w:tabs>
          <w:tab w:val="left" w:pos="284"/>
          <w:tab w:val="left" w:pos="5963"/>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W ramach gwarancji i rękojmi Wykonawca zobowiązany jest wymienić zakwestionowany towar, o którym mowa w ust. 2 i §1 ust. 11 w terminie </w:t>
      </w:r>
      <w:r w:rsidRPr="007D733F">
        <w:rPr>
          <w:rFonts w:eastAsia="Times New Roman" w:cs="Times New Roman"/>
          <w:b/>
          <w:szCs w:val="20"/>
          <w:lang w:eastAsia="pl-PL"/>
        </w:rPr>
        <w:t>…... dni ( min. 1 dnia max 5 dni)</w:t>
      </w:r>
      <w:r w:rsidRPr="007D733F">
        <w:rPr>
          <w:rFonts w:eastAsia="Times New Roman" w:cs="Times New Roman"/>
          <w:szCs w:val="20"/>
          <w:lang w:eastAsia="pl-PL"/>
        </w:rPr>
        <w:t xml:space="preserve"> od daty wezwania faxem na numer ………………………………...</w:t>
      </w:r>
    </w:p>
    <w:p w:rsidR="007D733F" w:rsidRPr="007D733F" w:rsidRDefault="007D733F" w:rsidP="00592F1C">
      <w:pPr>
        <w:numPr>
          <w:ilvl w:val="3"/>
          <w:numId w:val="9"/>
        </w:numPr>
        <w:tabs>
          <w:tab w:val="left" w:pos="284"/>
          <w:tab w:val="left" w:pos="5963"/>
        </w:tabs>
        <w:spacing w:after="0" w:line="240" w:lineRule="auto"/>
        <w:ind w:left="284" w:hanging="284"/>
        <w:jc w:val="both"/>
        <w:rPr>
          <w:rFonts w:eastAsia="Times New Roman" w:cs="Times New Roman"/>
          <w:szCs w:val="24"/>
          <w:lang w:eastAsia="pl-PL"/>
        </w:rPr>
      </w:pPr>
      <w:r w:rsidRPr="007D733F">
        <w:rPr>
          <w:rFonts w:eastAsia="Times New Roman" w:cs="Times New Roman"/>
          <w:szCs w:val="24"/>
          <w:lang w:eastAsia="pl-PL"/>
        </w:rPr>
        <w:t xml:space="preserve">Niniejsza umowa stanowi dokument gwarancyjny w rozumieniu przepisów ustawy z dnia 23 kwietnia 1964 roku  Kodeksu Cywilnego ( tj. z 2014 r poz. 121 z późn.zm.) dalej K.c.. </w:t>
      </w:r>
    </w:p>
    <w:p w:rsidR="007D733F" w:rsidRPr="007D733F" w:rsidRDefault="007D733F" w:rsidP="00592F1C">
      <w:pPr>
        <w:numPr>
          <w:ilvl w:val="3"/>
          <w:numId w:val="9"/>
        </w:numPr>
        <w:tabs>
          <w:tab w:val="left" w:pos="284"/>
          <w:tab w:val="left" w:pos="5963"/>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lastRenderedPageBreak/>
        <w:t xml:space="preserve">W sprawach nieuregulowanych umową, do gwarancji stosuje się przepisy art. 577                                       i następnych </w:t>
      </w:r>
      <w:proofErr w:type="spellStart"/>
      <w:r w:rsidRPr="007D733F">
        <w:rPr>
          <w:rFonts w:eastAsia="Times New Roman" w:cs="Times New Roman"/>
          <w:szCs w:val="20"/>
          <w:lang w:eastAsia="pl-PL"/>
        </w:rPr>
        <w:t>Kc</w:t>
      </w:r>
      <w:proofErr w:type="spellEnd"/>
      <w:r w:rsidRPr="007D733F">
        <w:rPr>
          <w:rFonts w:eastAsia="Times New Roman" w:cs="Times New Roman"/>
          <w:szCs w:val="20"/>
          <w:lang w:eastAsia="pl-PL"/>
        </w:rPr>
        <w:t xml:space="preserve">. </w:t>
      </w:r>
    </w:p>
    <w:p w:rsidR="007D733F" w:rsidRPr="007D733F" w:rsidRDefault="007D733F" w:rsidP="00592F1C">
      <w:pPr>
        <w:numPr>
          <w:ilvl w:val="3"/>
          <w:numId w:val="9"/>
        </w:numPr>
        <w:tabs>
          <w:tab w:val="left" w:pos="284"/>
          <w:tab w:val="left" w:pos="5963"/>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Do odpowiedzialności Wykonawcy z tytułu rękojmi w terminie udzielonej ważności stosuje się przepisy K.c. </w:t>
      </w: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r w:rsidRPr="007D733F">
        <w:rPr>
          <w:rFonts w:eastAsia="Times New Roman" w:cs="Times New Roman"/>
          <w:b/>
          <w:szCs w:val="20"/>
          <w:lang w:eastAsia="pl-PL"/>
        </w:rPr>
        <w:t>§ 7</w:t>
      </w:r>
    </w:p>
    <w:p w:rsidR="007D733F" w:rsidRPr="007D733F" w:rsidRDefault="007D733F" w:rsidP="00592F1C">
      <w:pPr>
        <w:numPr>
          <w:ilvl w:val="0"/>
          <w:numId w:val="12"/>
        </w:numPr>
        <w:tabs>
          <w:tab w:val="left" w:pos="284"/>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 xml:space="preserve">Umowa zostaje zawarta na okres </w:t>
      </w:r>
      <w:r w:rsidRPr="007D733F">
        <w:rPr>
          <w:rFonts w:eastAsia="Times New Roman" w:cs="Times New Roman"/>
          <w:b/>
          <w:szCs w:val="20"/>
          <w:lang w:eastAsia="pl-PL"/>
        </w:rPr>
        <w:t>12 miesięcy od jej daty zawarcia lub do czasu wyczerpania wartości umowy w zależności, która z tych przesłanek nastąpi wcześniej.</w:t>
      </w:r>
    </w:p>
    <w:p w:rsidR="007D733F" w:rsidRPr="007D733F" w:rsidRDefault="007D733F" w:rsidP="00592F1C">
      <w:pPr>
        <w:numPr>
          <w:ilvl w:val="0"/>
          <w:numId w:val="12"/>
        </w:numPr>
        <w:tabs>
          <w:tab w:val="left" w:pos="284"/>
        </w:tabs>
        <w:spacing w:after="0" w:line="240" w:lineRule="auto"/>
        <w:ind w:left="284" w:hanging="284"/>
        <w:jc w:val="both"/>
        <w:rPr>
          <w:rFonts w:eastAsia="Times New Roman" w:cs="Times New Roman"/>
          <w:szCs w:val="20"/>
          <w:lang w:eastAsia="pl-PL"/>
        </w:rPr>
      </w:pPr>
      <w:r w:rsidRPr="007D733F">
        <w:rPr>
          <w:rFonts w:eastAsia="Times New Roman" w:cs="Times New Roman"/>
          <w:szCs w:val="20"/>
          <w:lang w:eastAsia="pl-PL"/>
        </w:rPr>
        <w:t>Zamawiający może odstąpić od umowy w terminie 30 dni od wystąpienia okoliczności będących podstawą do odstąpienia, jeżeli Wykonawca w szczególności:</w:t>
      </w:r>
    </w:p>
    <w:p w:rsidR="007D733F" w:rsidRPr="007D733F" w:rsidRDefault="007D733F" w:rsidP="00592F1C">
      <w:pPr>
        <w:numPr>
          <w:ilvl w:val="0"/>
          <w:numId w:val="6"/>
        </w:numPr>
        <w:tabs>
          <w:tab w:val="left" w:pos="284"/>
          <w:tab w:val="left" w:pos="1134"/>
        </w:tabs>
        <w:spacing w:after="0" w:line="240" w:lineRule="auto"/>
        <w:ind w:left="426" w:firstLine="141"/>
        <w:contextualSpacing/>
        <w:jc w:val="both"/>
        <w:rPr>
          <w:rFonts w:eastAsia="Calibri" w:cs="Times New Roman"/>
          <w:szCs w:val="24"/>
          <w:lang w:eastAsia="pl-PL"/>
        </w:rPr>
      </w:pPr>
      <w:r w:rsidRPr="007D733F">
        <w:rPr>
          <w:rFonts w:eastAsia="Calibri" w:cs="Times New Roman"/>
          <w:szCs w:val="24"/>
          <w:lang w:eastAsia="pl-PL"/>
        </w:rPr>
        <w:t xml:space="preserve">przekroczy terminy realizacji dostawy towaru wynikające z §1 ust. 3, 4 i 6 o 7 dni; </w:t>
      </w:r>
    </w:p>
    <w:p w:rsidR="007D733F" w:rsidRPr="007D733F" w:rsidRDefault="007D733F" w:rsidP="00592F1C">
      <w:pPr>
        <w:numPr>
          <w:ilvl w:val="0"/>
          <w:numId w:val="6"/>
        </w:numPr>
        <w:tabs>
          <w:tab w:val="left" w:pos="284"/>
          <w:tab w:val="left" w:pos="1134"/>
        </w:tabs>
        <w:spacing w:after="0" w:line="240" w:lineRule="auto"/>
        <w:ind w:left="426" w:firstLine="141"/>
        <w:jc w:val="both"/>
        <w:rPr>
          <w:rFonts w:eastAsia="Times New Roman" w:cs="Times New Roman"/>
          <w:szCs w:val="24"/>
          <w:lang w:eastAsia="pl-PL"/>
        </w:rPr>
      </w:pPr>
      <w:r w:rsidRPr="007D733F">
        <w:rPr>
          <w:rFonts w:eastAsia="Times New Roman" w:cs="Times New Roman"/>
          <w:szCs w:val="24"/>
          <w:lang w:eastAsia="pl-PL"/>
        </w:rPr>
        <w:t>przekroczy termin, o którym mowa w  §3 ust. 3 o 3 dni,</w:t>
      </w:r>
    </w:p>
    <w:p w:rsidR="007D733F" w:rsidRPr="007D733F" w:rsidRDefault="007D733F" w:rsidP="00592F1C">
      <w:pPr>
        <w:numPr>
          <w:ilvl w:val="0"/>
          <w:numId w:val="6"/>
        </w:numPr>
        <w:tabs>
          <w:tab w:val="left" w:pos="284"/>
          <w:tab w:val="left" w:pos="1134"/>
        </w:tabs>
        <w:spacing w:after="0" w:line="240" w:lineRule="auto"/>
        <w:ind w:left="426" w:firstLine="141"/>
        <w:jc w:val="both"/>
        <w:rPr>
          <w:rFonts w:eastAsia="Times New Roman" w:cs="Times New Roman"/>
          <w:szCs w:val="24"/>
          <w:lang w:eastAsia="pl-PL"/>
        </w:rPr>
      </w:pPr>
      <w:r w:rsidRPr="007D733F">
        <w:rPr>
          <w:rFonts w:eastAsia="Times New Roman" w:cs="Times New Roman"/>
          <w:szCs w:val="24"/>
          <w:lang w:eastAsia="pl-PL"/>
        </w:rPr>
        <w:t xml:space="preserve">przekroczy termin, o którym mowa w  §6 ust. 3 o 7 dni ;  </w:t>
      </w:r>
    </w:p>
    <w:p w:rsidR="007D733F" w:rsidRPr="007D733F" w:rsidRDefault="007D733F" w:rsidP="00592F1C">
      <w:pPr>
        <w:numPr>
          <w:ilvl w:val="0"/>
          <w:numId w:val="6"/>
        </w:numPr>
        <w:tabs>
          <w:tab w:val="left" w:pos="426"/>
          <w:tab w:val="left" w:pos="1134"/>
        </w:tabs>
        <w:spacing w:after="0" w:line="240" w:lineRule="auto"/>
        <w:ind w:left="426" w:firstLine="141"/>
        <w:jc w:val="both"/>
        <w:rPr>
          <w:rFonts w:eastAsia="Times New Roman" w:cs="Times New Roman"/>
          <w:szCs w:val="24"/>
          <w:lang w:eastAsia="pl-PL"/>
        </w:rPr>
      </w:pPr>
      <w:r w:rsidRPr="007D733F">
        <w:rPr>
          <w:rFonts w:eastAsia="Times New Roman" w:cs="Times New Roman"/>
          <w:szCs w:val="24"/>
          <w:lang w:eastAsia="pl-PL"/>
        </w:rPr>
        <w:t>nie dostarczy dokumentów, o których mowa w §1 ust. 14, §3 ust. 6</w:t>
      </w:r>
    </w:p>
    <w:p w:rsidR="007D733F" w:rsidRPr="007D733F" w:rsidRDefault="007D733F" w:rsidP="00592F1C">
      <w:pPr>
        <w:numPr>
          <w:ilvl w:val="0"/>
          <w:numId w:val="6"/>
        </w:numPr>
        <w:tabs>
          <w:tab w:val="left" w:pos="426"/>
          <w:tab w:val="left" w:pos="1134"/>
        </w:tabs>
        <w:spacing w:after="0" w:line="240" w:lineRule="auto"/>
        <w:ind w:left="426" w:firstLine="141"/>
        <w:jc w:val="both"/>
        <w:rPr>
          <w:rFonts w:eastAsia="Times New Roman" w:cs="Times New Roman"/>
          <w:szCs w:val="24"/>
          <w:lang w:eastAsia="pl-PL"/>
        </w:rPr>
      </w:pPr>
      <w:r w:rsidRPr="007D733F">
        <w:rPr>
          <w:rFonts w:eastAsia="Times New Roman" w:cs="Times New Roman"/>
          <w:szCs w:val="24"/>
          <w:lang w:eastAsia="pl-PL"/>
        </w:rPr>
        <w:t>nie dostarczy urządzenia zastępczego, o którym mowa w §5 ust. 5,</w:t>
      </w:r>
    </w:p>
    <w:p w:rsidR="007D733F" w:rsidRPr="007D733F" w:rsidRDefault="007D733F" w:rsidP="00592F1C">
      <w:pPr>
        <w:numPr>
          <w:ilvl w:val="0"/>
          <w:numId w:val="6"/>
        </w:numPr>
        <w:tabs>
          <w:tab w:val="left" w:pos="426"/>
          <w:tab w:val="left" w:pos="1134"/>
        </w:tabs>
        <w:spacing w:after="0" w:line="240" w:lineRule="auto"/>
        <w:ind w:left="426" w:firstLine="141"/>
        <w:jc w:val="both"/>
        <w:rPr>
          <w:rFonts w:eastAsia="Times New Roman" w:cs="Times New Roman"/>
          <w:szCs w:val="24"/>
          <w:lang w:eastAsia="pl-PL"/>
        </w:rPr>
      </w:pPr>
      <w:r w:rsidRPr="007D733F">
        <w:rPr>
          <w:rFonts w:eastAsia="Times New Roman" w:cs="Times New Roman"/>
          <w:szCs w:val="24"/>
          <w:lang w:eastAsia="pl-PL"/>
        </w:rPr>
        <w:t>nie dostarczy urządzenia nowego, o którym mowa w §5 ust. 6,</w:t>
      </w:r>
    </w:p>
    <w:p w:rsidR="007D733F" w:rsidRPr="007D733F" w:rsidRDefault="007D733F" w:rsidP="00592F1C">
      <w:pPr>
        <w:numPr>
          <w:ilvl w:val="0"/>
          <w:numId w:val="6"/>
        </w:numPr>
        <w:tabs>
          <w:tab w:val="left" w:pos="426"/>
          <w:tab w:val="left" w:pos="1134"/>
        </w:tabs>
        <w:spacing w:after="0" w:line="240" w:lineRule="auto"/>
        <w:ind w:left="426" w:firstLine="141"/>
        <w:jc w:val="both"/>
        <w:rPr>
          <w:rFonts w:eastAsia="Times New Roman" w:cs="Times New Roman"/>
          <w:szCs w:val="24"/>
          <w:lang w:eastAsia="pl-PL"/>
        </w:rPr>
      </w:pPr>
      <w:r w:rsidRPr="007D733F">
        <w:rPr>
          <w:rFonts w:eastAsia="Times New Roman" w:cs="Times New Roman"/>
          <w:szCs w:val="24"/>
          <w:lang w:eastAsia="pl-PL"/>
        </w:rPr>
        <w:t>w przypadku, o którym mowa w § 5 ust. 9;</w:t>
      </w:r>
    </w:p>
    <w:p w:rsidR="007D733F" w:rsidRPr="007D733F" w:rsidRDefault="007D733F" w:rsidP="00592F1C">
      <w:pPr>
        <w:numPr>
          <w:ilvl w:val="0"/>
          <w:numId w:val="6"/>
        </w:numPr>
        <w:tabs>
          <w:tab w:val="left" w:pos="851"/>
        </w:tabs>
        <w:spacing w:after="0" w:line="240" w:lineRule="auto"/>
        <w:ind w:left="426"/>
        <w:jc w:val="both"/>
        <w:rPr>
          <w:rFonts w:eastAsia="Times New Roman" w:cs="Times New Roman"/>
          <w:szCs w:val="24"/>
          <w:lang w:eastAsia="pl-PL"/>
        </w:rPr>
      </w:pPr>
      <w:r w:rsidRPr="007D733F">
        <w:rPr>
          <w:rFonts w:eastAsia="Times New Roman" w:cs="Times New Roman"/>
          <w:szCs w:val="24"/>
          <w:lang w:eastAsia="pl-PL"/>
        </w:rPr>
        <w:t>jeżeli wykonuje przedmiot zamówienia w sposób niezgodny z umową lub normami i warunkami prawem określonymi.</w:t>
      </w: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r w:rsidRPr="007D733F">
        <w:rPr>
          <w:rFonts w:eastAsia="Times New Roman" w:cs="Times New Roman"/>
          <w:b/>
          <w:szCs w:val="20"/>
          <w:lang w:eastAsia="pl-PL"/>
        </w:rPr>
        <w:t>§ 8</w:t>
      </w:r>
    </w:p>
    <w:p w:rsidR="007D733F" w:rsidRPr="007D733F" w:rsidRDefault="007D733F" w:rsidP="00592F1C">
      <w:pPr>
        <w:numPr>
          <w:ilvl w:val="0"/>
          <w:numId w:val="7"/>
        </w:numPr>
        <w:tabs>
          <w:tab w:val="left" w:pos="5963"/>
        </w:tabs>
        <w:spacing w:after="0" w:line="240" w:lineRule="auto"/>
        <w:ind w:left="283" w:hanging="357"/>
        <w:jc w:val="both"/>
        <w:rPr>
          <w:rFonts w:eastAsia="Times New Roman" w:cs="Times New Roman"/>
          <w:szCs w:val="20"/>
          <w:lang w:eastAsia="pl-PL"/>
        </w:rPr>
      </w:pPr>
      <w:r w:rsidRPr="007D733F">
        <w:rPr>
          <w:rFonts w:eastAsia="Times New Roman" w:cs="Times New Roman"/>
          <w:szCs w:val="20"/>
          <w:lang w:eastAsia="pl-PL"/>
        </w:rPr>
        <w:t>W przypadku, gdy Wykonawca nie dostarczy zamówionych towarów w terminie określonym w §1 ust. 3, 4 i 6, § 6 ust. 3 niniejszej umowy, Zamawiający zastrzega sobie prawo zakupu tego towaru  u innych dostawców.</w:t>
      </w:r>
    </w:p>
    <w:p w:rsidR="007D733F" w:rsidRPr="007D733F" w:rsidRDefault="007D733F" w:rsidP="00592F1C">
      <w:pPr>
        <w:numPr>
          <w:ilvl w:val="0"/>
          <w:numId w:val="7"/>
        </w:numPr>
        <w:tabs>
          <w:tab w:val="left" w:pos="5963"/>
        </w:tabs>
        <w:spacing w:after="0" w:line="240" w:lineRule="auto"/>
        <w:ind w:left="283" w:hanging="357"/>
        <w:jc w:val="both"/>
        <w:rPr>
          <w:rFonts w:eastAsia="Times New Roman" w:cs="Times New Roman"/>
          <w:szCs w:val="20"/>
          <w:lang w:eastAsia="pl-PL"/>
        </w:rPr>
      </w:pPr>
      <w:r w:rsidRPr="007D733F">
        <w:rPr>
          <w:rFonts w:eastAsia="Times New Roman" w:cs="Times New Roman"/>
          <w:szCs w:val="20"/>
          <w:lang w:eastAsia="pl-PL"/>
        </w:rPr>
        <w:t xml:space="preserve">W przypadku, gdy Zamawiający zapłaci za towar zakupiony w trybie określonym w ust. 1 cenę wyższą niż wynika z cennika, zawartego w §10 niniejszej umowy. Wykonawca na żądanie Zamawiającego, zwróci mu wynikającą z różnicy kwot cenę w terminie 14 dni od daty wezwania. </w:t>
      </w:r>
    </w:p>
    <w:p w:rsidR="007D733F" w:rsidRPr="007D733F" w:rsidRDefault="007D733F" w:rsidP="00592F1C">
      <w:pPr>
        <w:numPr>
          <w:ilvl w:val="0"/>
          <w:numId w:val="7"/>
        </w:numPr>
        <w:tabs>
          <w:tab w:val="left" w:pos="5963"/>
        </w:tabs>
        <w:spacing w:after="0" w:line="240" w:lineRule="auto"/>
        <w:ind w:left="283" w:hanging="357"/>
        <w:jc w:val="both"/>
        <w:rPr>
          <w:rFonts w:eastAsia="Times New Roman" w:cs="Times New Roman"/>
          <w:szCs w:val="20"/>
          <w:lang w:eastAsia="pl-PL"/>
        </w:rPr>
      </w:pPr>
      <w:r w:rsidRPr="007D733F">
        <w:rPr>
          <w:rFonts w:eastAsia="Times New Roman" w:cs="Times New Roman"/>
          <w:szCs w:val="20"/>
          <w:lang w:eastAsia="pl-PL"/>
        </w:rPr>
        <w:t xml:space="preserve">Zamawiający zobowiązany jest udokumentować wykonawcy koszt poniesiony na zakup towaru dokonanego w trybie określonym w ust. 1. </w:t>
      </w:r>
    </w:p>
    <w:p w:rsidR="007D733F" w:rsidRPr="007D733F" w:rsidRDefault="007D733F" w:rsidP="00592F1C">
      <w:pPr>
        <w:numPr>
          <w:ilvl w:val="0"/>
          <w:numId w:val="7"/>
        </w:numPr>
        <w:tabs>
          <w:tab w:val="left" w:pos="5963"/>
        </w:tabs>
        <w:spacing w:after="0" w:line="240" w:lineRule="auto"/>
        <w:ind w:left="283" w:hanging="357"/>
        <w:contextualSpacing/>
        <w:jc w:val="both"/>
        <w:rPr>
          <w:rFonts w:eastAsia="Times New Roman" w:cs="Times New Roman"/>
          <w:szCs w:val="20"/>
          <w:lang w:eastAsia="pl-PL"/>
        </w:rPr>
      </w:pPr>
      <w:r w:rsidRPr="007D733F">
        <w:rPr>
          <w:rFonts w:eastAsia="Times New Roman" w:cs="Times New Roman"/>
          <w:szCs w:val="20"/>
          <w:lang w:eastAsia="pl-PL"/>
        </w:rPr>
        <w:t xml:space="preserve">Cena za towar kupiony w trybie wykonawstwa zastępczego zostanie odjęta od ceny brutto umowy/pakietu w wysokości zgodnej z cennikiem zawartym w§ 10 niniejszej umowy. </w:t>
      </w: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p>
    <w:p w:rsidR="007D733F" w:rsidRPr="007D733F" w:rsidRDefault="007D733F" w:rsidP="007D733F">
      <w:pPr>
        <w:tabs>
          <w:tab w:val="left" w:pos="5963"/>
        </w:tabs>
        <w:spacing w:after="0" w:line="240" w:lineRule="auto"/>
        <w:ind w:left="284"/>
        <w:jc w:val="center"/>
        <w:rPr>
          <w:rFonts w:eastAsia="Times New Roman" w:cs="Times New Roman"/>
          <w:b/>
          <w:szCs w:val="20"/>
          <w:lang w:eastAsia="pl-PL"/>
        </w:rPr>
      </w:pPr>
      <w:r w:rsidRPr="007D733F">
        <w:rPr>
          <w:rFonts w:eastAsia="Times New Roman" w:cs="Times New Roman"/>
          <w:b/>
          <w:szCs w:val="20"/>
          <w:lang w:eastAsia="pl-PL"/>
        </w:rPr>
        <w:t>§ 9</w:t>
      </w:r>
    </w:p>
    <w:p w:rsidR="007D733F" w:rsidRPr="007D733F" w:rsidRDefault="007D733F" w:rsidP="007D733F">
      <w:pPr>
        <w:tabs>
          <w:tab w:val="left" w:pos="5963"/>
        </w:tabs>
        <w:spacing w:after="0" w:line="240" w:lineRule="auto"/>
        <w:ind w:left="284"/>
        <w:jc w:val="center"/>
        <w:rPr>
          <w:rFonts w:eastAsia="Times New Roman" w:cs="Times New Roman"/>
          <w:b/>
          <w:szCs w:val="20"/>
          <w:u w:val="single"/>
          <w:lang w:eastAsia="pl-PL"/>
        </w:rPr>
      </w:pPr>
      <w:r w:rsidRPr="007D733F">
        <w:rPr>
          <w:rFonts w:eastAsia="Times New Roman" w:cs="Times New Roman"/>
          <w:b/>
          <w:szCs w:val="20"/>
          <w:u w:val="single"/>
          <w:lang w:eastAsia="pl-PL"/>
        </w:rPr>
        <w:t>Kary umowne</w:t>
      </w:r>
    </w:p>
    <w:p w:rsidR="007D733F" w:rsidRPr="007D733F" w:rsidRDefault="007D733F" w:rsidP="007D733F">
      <w:pPr>
        <w:tabs>
          <w:tab w:val="left" w:pos="284"/>
          <w:tab w:val="left" w:pos="5963"/>
        </w:tabs>
        <w:spacing w:after="0" w:line="240" w:lineRule="auto"/>
        <w:ind w:left="284" w:hanging="284"/>
        <w:rPr>
          <w:rFonts w:eastAsia="Times New Roman" w:cs="Times New Roman"/>
          <w:szCs w:val="24"/>
          <w:lang w:eastAsia="pl-PL"/>
        </w:rPr>
      </w:pPr>
      <w:r w:rsidRPr="007D733F">
        <w:rPr>
          <w:rFonts w:eastAsia="Times New Roman" w:cs="Times New Roman"/>
          <w:szCs w:val="24"/>
          <w:lang w:eastAsia="pl-PL"/>
        </w:rPr>
        <w:t>1.</w:t>
      </w:r>
      <w:r w:rsidRPr="007D733F">
        <w:rPr>
          <w:rFonts w:eastAsia="Times New Roman" w:cs="Times New Roman"/>
          <w:szCs w:val="24"/>
          <w:lang w:eastAsia="pl-PL"/>
        </w:rPr>
        <w:tab/>
        <w:t>W razie nie wykonania lub nienależytego wykonania umowy Wykonawca zobowiązuje się zapłacić Zamawiającemu karę:</w:t>
      </w:r>
    </w:p>
    <w:p w:rsidR="007D733F" w:rsidRPr="007D733F" w:rsidRDefault="007D733F" w:rsidP="00592F1C">
      <w:pPr>
        <w:numPr>
          <w:ilvl w:val="0"/>
          <w:numId w:val="16"/>
        </w:numPr>
        <w:tabs>
          <w:tab w:val="left" w:pos="709"/>
        </w:tabs>
        <w:spacing w:after="0" w:line="240" w:lineRule="auto"/>
        <w:contextualSpacing/>
        <w:jc w:val="both"/>
        <w:rPr>
          <w:rFonts w:eastAsia="Times New Roman" w:cs="Times New Roman"/>
          <w:szCs w:val="24"/>
          <w:lang w:eastAsia="pl-PL"/>
        </w:rPr>
      </w:pPr>
      <w:r w:rsidRPr="007D733F">
        <w:rPr>
          <w:rFonts w:eastAsia="Times New Roman" w:cs="Times New Roman"/>
          <w:szCs w:val="24"/>
          <w:lang w:eastAsia="pl-PL"/>
        </w:rPr>
        <w:t>w wysokości …….% ceny brutto gwarantowanej wartości pakietu w przypadku opóźnienia w wykonaniu dostawy za każdy dzień opóźnienia licząc od daty upływu terminu określonego w §1 ust. 3,4,6 oraz w §6 ust. 3 do dnia ostatecznego przyjęcia bez zastrzeżeń przez Zamawiającego zamawianego towaru. W przypadku wykonawstwa zastępczego, o którym mowa w §8, termin ostatecznego przyjęcia będzie oznaczał datę otrzymania towaru od podmiotu, któremu Zamawiający powierzył wykonawstwo zastępcze,</w:t>
      </w:r>
    </w:p>
    <w:p w:rsidR="007D733F" w:rsidRPr="007D733F" w:rsidRDefault="007D733F" w:rsidP="00592F1C">
      <w:pPr>
        <w:numPr>
          <w:ilvl w:val="0"/>
          <w:numId w:val="16"/>
        </w:numPr>
        <w:tabs>
          <w:tab w:val="left" w:pos="709"/>
        </w:tabs>
        <w:spacing w:after="0" w:line="240" w:lineRule="auto"/>
        <w:contextualSpacing/>
        <w:jc w:val="both"/>
        <w:rPr>
          <w:rFonts w:eastAsia="Times New Roman" w:cs="Times New Roman"/>
          <w:szCs w:val="24"/>
          <w:lang w:eastAsia="pl-PL"/>
        </w:rPr>
      </w:pPr>
      <w:r w:rsidRPr="007D733F">
        <w:rPr>
          <w:rFonts w:eastAsia="Times New Roman" w:cs="Times New Roman"/>
          <w:szCs w:val="24"/>
          <w:lang w:eastAsia="pl-PL"/>
        </w:rPr>
        <w:t>w wysokości 5% ceny brutto gwarantowanej wartości pakietu, w przypadku odstąpienia od umowy w całości lub w części z przyczyn leżących po stronie Wykonawcy.</w:t>
      </w:r>
    </w:p>
    <w:p w:rsidR="007D733F" w:rsidRPr="007D733F" w:rsidRDefault="007D733F" w:rsidP="00592F1C">
      <w:pPr>
        <w:numPr>
          <w:ilvl w:val="0"/>
          <w:numId w:val="16"/>
        </w:numPr>
        <w:tabs>
          <w:tab w:val="left" w:pos="709"/>
        </w:tabs>
        <w:spacing w:after="0" w:line="240" w:lineRule="auto"/>
        <w:contextualSpacing/>
        <w:jc w:val="both"/>
        <w:rPr>
          <w:rFonts w:eastAsia="Times New Roman" w:cs="Times New Roman"/>
          <w:szCs w:val="24"/>
          <w:lang w:eastAsia="pl-PL"/>
        </w:rPr>
      </w:pPr>
      <w:r w:rsidRPr="007D733F">
        <w:rPr>
          <w:rFonts w:eastAsia="Times New Roman" w:cs="Times New Roman"/>
          <w:szCs w:val="24"/>
          <w:lang w:eastAsia="pl-PL"/>
        </w:rPr>
        <w:t>w wysokości 0,5% ceny brutto gwarantowanej wartości pakietu, w przypadku opóźnienia w dostawie / zainstalowaniu wynajmowanego urządzenia za każdy dzień opóźnienia licząc od daty upływu terminu określonego w §3 ust. 3 do dnia ostatecznego przyjęcia bez zastrzeżeń przez Zamawiającego potwierdzonego /protokołem instalacji i przekazania, podpisanym po dostawie/ instalacji urządzenia;</w:t>
      </w:r>
    </w:p>
    <w:p w:rsidR="007D733F" w:rsidRPr="007D733F" w:rsidRDefault="007D733F" w:rsidP="00592F1C">
      <w:pPr>
        <w:numPr>
          <w:ilvl w:val="0"/>
          <w:numId w:val="16"/>
        </w:numPr>
        <w:tabs>
          <w:tab w:val="left" w:pos="709"/>
        </w:tabs>
        <w:spacing w:after="0" w:line="240" w:lineRule="auto"/>
        <w:contextualSpacing/>
        <w:jc w:val="both"/>
        <w:rPr>
          <w:rFonts w:eastAsia="Times New Roman" w:cs="Times New Roman"/>
          <w:szCs w:val="24"/>
          <w:lang w:eastAsia="pl-PL"/>
        </w:rPr>
      </w:pPr>
      <w:r w:rsidRPr="007D733F">
        <w:rPr>
          <w:rFonts w:eastAsia="Times New Roman" w:cs="Times New Roman"/>
          <w:szCs w:val="24"/>
          <w:lang w:eastAsia="pl-PL"/>
        </w:rPr>
        <w:t>w wysokości 0,15 % ceny brutto gwarantowanej wartości pakietu, w przypadku opóźnienia w usunięciu awarii urządzenia, jeżeli naprawa przedłuża się powyżej 3 dni, do czasu dostarczenia urządzenia zastępczego na czas naprawy, które to dostarczenie naliczanie dalszych kar umownych wstrzymuje.</w:t>
      </w:r>
    </w:p>
    <w:p w:rsidR="007D733F" w:rsidRPr="007D733F" w:rsidRDefault="007D733F" w:rsidP="00592F1C">
      <w:pPr>
        <w:numPr>
          <w:ilvl w:val="0"/>
          <w:numId w:val="16"/>
        </w:numPr>
        <w:spacing w:after="0" w:line="240" w:lineRule="auto"/>
        <w:rPr>
          <w:rFonts w:eastAsia="Times New Roman" w:cs="Times New Roman"/>
          <w:szCs w:val="24"/>
          <w:lang w:eastAsia="pl-PL"/>
        </w:rPr>
      </w:pPr>
      <w:r w:rsidRPr="007D733F">
        <w:rPr>
          <w:rFonts w:eastAsia="Times New Roman" w:cs="Times New Roman"/>
          <w:szCs w:val="24"/>
          <w:lang w:eastAsia="pl-PL"/>
        </w:rPr>
        <w:lastRenderedPageBreak/>
        <w:t>w wysokości 0,1% ceny brutto gwarantowanej wartości pakietu w przypadku nie wywiązania się z obowiązku o którym mowa w § 5 ust. 5 oraz § 5 ust. 6 umowy za każdy dzień opóźnienia,</w:t>
      </w:r>
    </w:p>
    <w:p w:rsidR="007D733F" w:rsidRPr="007D733F" w:rsidRDefault="007D733F" w:rsidP="00592F1C">
      <w:pPr>
        <w:numPr>
          <w:ilvl w:val="0"/>
          <w:numId w:val="16"/>
        </w:numPr>
        <w:spacing w:after="0" w:line="240" w:lineRule="auto"/>
        <w:rPr>
          <w:rFonts w:eastAsia="Times New Roman" w:cs="Times New Roman"/>
          <w:szCs w:val="24"/>
          <w:lang w:eastAsia="pl-PL"/>
        </w:rPr>
      </w:pPr>
      <w:r w:rsidRPr="007D733F">
        <w:rPr>
          <w:rFonts w:eastAsia="Times New Roman" w:cs="Times New Roman"/>
          <w:szCs w:val="24"/>
          <w:lang w:eastAsia="pl-PL"/>
        </w:rPr>
        <w:t xml:space="preserve">w wysokości 1% ceny brutto gwarantowanej wartości pakietu, w przypadku niedostarczenia dokumentów o których mowa w § 1 ust 14 oraz  w § 3 ust.6  za każdy dzień opóźnienia, licząc od upływu terminu tam wskazanego do dnia dostarczenia dokumentów. </w:t>
      </w:r>
    </w:p>
    <w:p w:rsidR="007D733F" w:rsidRPr="007D733F" w:rsidRDefault="007D733F" w:rsidP="00592F1C">
      <w:pPr>
        <w:numPr>
          <w:ilvl w:val="0"/>
          <w:numId w:val="10"/>
        </w:numPr>
        <w:tabs>
          <w:tab w:val="left" w:pos="284"/>
        </w:tabs>
        <w:spacing w:after="0" w:line="240" w:lineRule="auto"/>
        <w:ind w:left="284" w:hanging="284"/>
        <w:contextualSpacing/>
        <w:jc w:val="both"/>
        <w:rPr>
          <w:rFonts w:eastAsia="Times New Roman" w:cs="Times New Roman"/>
          <w:szCs w:val="24"/>
          <w:lang w:eastAsia="pl-PL"/>
        </w:rPr>
      </w:pPr>
      <w:r w:rsidRPr="007D733F">
        <w:rPr>
          <w:rFonts w:eastAsia="Times New Roman" w:cs="Times New Roman"/>
          <w:szCs w:val="24"/>
          <w:lang w:eastAsia="pl-PL"/>
        </w:rPr>
        <w:t xml:space="preserve">Zamawiający może dochodzić odszkodowania przewyższającego kary umowne. </w:t>
      </w:r>
    </w:p>
    <w:p w:rsidR="007D733F" w:rsidRPr="007D733F" w:rsidRDefault="007D733F" w:rsidP="007D733F">
      <w:pPr>
        <w:tabs>
          <w:tab w:val="left" w:pos="5963"/>
        </w:tabs>
        <w:spacing w:after="0" w:line="240" w:lineRule="auto"/>
        <w:rPr>
          <w:rFonts w:eastAsia="Times New Roman" w:cs="Times New Roman"/>
          <w:b/>
          <w:szCs w:val="24"/>
          <w:lang w:eastAsia="pl-PL"/>
        </w:rPr>
      </w:pPr>
    </w:p>
    <w:p w:rsidR="007D733F" w:rsidRPr="007D733F" w:rsidRDefault="007D733F" w:rsidP="007D733F">
      <w:pPr>
        <w:tabs>
          <w:tab w:val="left" w:pos="5963"/>
        </w:tabs>
        <w:spacing w:after="0" w:line="240" w:lineRule="auto"/>
        <w:jc w:val="center"/>
        <w:rPr>
          <w:rFonts w:eastAsia="Times New Roman" w:cs="Times New Roman"/>
          <w:b/>
          <w:szCs w:val="24"/>
          <w:lang w:eastAsia="pl-PL"/>
        </w:rPr>
      </w:pPr>
      <w:r w:rsidRPr="007D733F">
        <w:rPr>
          <w:rFonts w:eastAsia="Times New Roman" w:cs="Times New Roman"/>
          <w:b/>
          <w:szCs w:val="24"/>
          <w:lang w:eastAsia="pl-PL"/>
        </w:rPr>
        <w:t>§ 10</w:t>
      </w:r>
    </w:p>
    <w:p w:rsidR="007D733F" w:rsidRPr="007D733F" w:rsidRDefault="007D733F" w:rsidP="007D733F">
      <w:pPr>
        <w:tabs>
          <w:tab w:val="left" w:pos="5963"/>
        </w:tabs>
        <w:spacing w:after="0" w:line="240" w:lineRule="auto"/>
        <w:ind w:left="284" w:right="281"/>
        <w:jc w:val="both"/>
        <w:rPr>
          <w:rFonts w:eastAsia="Times New Roman" w:cs="Times New Roman"/>
          <w:b/>
          <w:szCs w:val="24"/>
          <w:lang w:eastAsia="pl-PL"/>
        </w:rPr>
      </w:pPr>
      <w:r w:rsidRPr="007D733F">
        <w:rPr>
          <w:rFonts w:eastAsia="Times New Roman" w:cs="Times New Roman"/>
          <w:b/>
          <w:szCs w:val="24"/>
          <w:lang w:eastAsia="pl-PL"/>
        </w:rPr>
        <w:t xml:space="preserve">Treścią §10 w umowie ostatecznej, będzie treść załącznika nr 2 </w:t>
      </w:r>
      <w:r w:rsidRPr="007D733F">
        <w:rPr>
          <w:rFonts w:eastAsia="Times New Roman" w:cs="Times New Roman"/>
          <w:szCs w:val="24"/>
          <w:lang w:eastAsia="pl-PL"/>
        </w:rPr>
        <w:t>(</w:t>
      </w:r>
      <w:r w:rsidRPr="007D733F">
        <w:rPr>
          <w:rFonts w:eastAsia="Times New Roman" w:cs="Times New Roman"/>
          <w:snapToGrid w:val="0"/>
          <w:szCs w:val="24"/>
          <w:lang w:eastAsia="pl-PL"/>
        </w:rPr>
        <w:t>Zestawienie asortymentowo-cenowe przedmiotu zamówienia oraz parametry techniczne)</w:t>
      </w:r>
      <w:r w:rsidRPr="007D733F">
        <w:rPr>
          <w:rFonts w:eastAsia="Times New Roman" w:cs="Times New Roman"/>
          <w:szCs w:val="24"/>
          <w:lang w:eastAsia="pl-PL"/>
        </w:rPr>
        <w:t xml:space="preserve"> </w:t>
      </w:r>
      <w:r w:rsidRPr="007D733F">
        <w:rPr>
          <w:rFonts w:eastAsia="Times New Roman" w:cs="Times New Roman"/>
          <w:b/>
          <w:szCs w:val="24"/>
          <w:lang w:eastAsia="pl-PL"/>
        </w:rPr>
        <w:t xml:space="preserve">do SIWZ </w:t>
      </w:r>
      <w:r w:rsidRPr="007D733F">
        <w:rPr>
          <w:rFonts w:eastAsia="Times New Roman" w:cs="Times New Roman"/>
          <w:szCs w:val="24"/>
          <w:lang w:eastAsia="pl-PL"/>
        </w:rPr>
        <w:t>wypełnione przez Wykonawcę w ofercie.</w:t>
      </w:r>
    </w:p>
    <w:p w:rsidR="007D733F" w:rsidRPr="007D733F" w:rsidRDefault="007D733F" w:rsidP="007D733F">
      <w:pPr>
        <w:widowControl w:val="0"/>
        <w:tabs>
          <w:tab w:val="left" w:pos="5963"/>
        </w:tabs>
        <w:suppressAutoHyphens/>
        <w:spacing w:after="0" w:line="240" w:lineRule="auto"/>
        <w:rPr>
          <w:rFonts w:eastAsia="Calibri" w:cs="Times New Roman"/>
          <w:b/>
          <w:szCs w:val="24"/>
          <w:lang w:eastAsia="pl-PL"/>
        </w:rPr>
      </w:pPr>
      <w:r>
        <w:rPr>
          <w:rFonts w:eastAsia="Calibri" w:cs="Times New Roman"/>
          <w:b/>
          <w:szCs w:val="24"/>
          <w:lang w:eastAsia="pl-PL"/>
        </w:rPr>
        <w:t xml:space="preserve">                                                                              </w:t>
      </w:r>
      <w:r w:rsidRPr="007D733F">
        <w:rPr>
          <w:rFonts w:eastAsia="Calibri" w:cs="Times New Roman"/>
          <w:b/>
          <w:szCs w:val="24"/>
          <w:lang w:eastAsia="pl-PL"/>
        </w:rPr>
        <w:t>§ 11</w:t>
      </w:r>
    </w:p>
    <w:p w:rsidR="007D733F" w:rsidRPr="007D733F" w:rsidRDefault="007D733F" w:rsidP="007D733F">
      <w:pPr>
        <w:tabs>
          <w:tab w:val="left" w:pos="5963"/>
        </w:tabs>
        <w:spacing w:after="0" w:line="240" w:lineRule="auto"/>
        <w:ind w:left="284"/>
        <w:jc w:val="both"/>
        <w:rPr>
          <w:rFonts w:eastAsia="Times New Roman" w:cs="Times New Roman"/>
          <w:b/>
          <w:szCs w:val="24"/>
          <w:lang w:eastAsia="pl-PL"/>
        </w:rPr>
      </w:pPr>
      <w:r w:rsidRPr="007D733F">
        <w:rPr>
          <w:rFonts w:eastAsia="Times New Roman" w:cs="Times New Roman"/>
          <w:szCs w:val="24"/>
          <w:lang w:eastAsia="pl-PL"/>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dnia 15.04.2011r. (Dz. </w:t>
      </w:r>
      <w:proofErr w:type="spellStart"/>
      <w:r w:rsidRPr="007D733F">
        <w:rPr>
          <w:rFonts w:eastAsia="Times New Roman" w:cs="Times New Roman"/>
          <w:szCs w:val="24"/>
          <w:lang w:eastAsia="pl-PL"/>
        </w:rPr>
        <w:t>U.z</w:t>
      </w:r>
      <w:proofErr w:type="spellEnd"/>
      <w:r w:rsidRPr="007D733F">
        <w:rPr>
          <w:rFonts w:eastAsia="Times New Roman" w:cs="Times New Roman"/>
          <w:szCs w:val="24"/>
          <w:lang w:eastAsia="pl-PL"/>
        </w:rPr>
        <w:t xml:space="preserve"> 2016 r. poz.1638 z późn.zm) ma zastosowanie.</w:t>
      </w:r>
    </w:p>
    <w:p w:rsidR="007D733F" w:rsidRPr="007D733F" w:rsidRDefault="007D733F" w:rsidP="007D733F">
      <w:pPr>
        <w:tabs>
          <w:tab w:val="left" w:pos="5963"/>
        </w:tabs>
        <w:spacing w:after="0" w:line="240" w:lineRule="auto"/>
        <w:ind w:left="284"/>
        <w:jc w:val="center"/>
        <w:rPr>
          <w:rFonts w:eastAsia="Times New Roman" w:cs="Times New Roman"/>
          <w:b/>
          <w:szCs w:val="24"/>
          <w:lang w:eastAsia="pl-PL"/>
        </w:rPr>
      </w:pPr>
      <w:r w:rsidRPr="007D733F">
        <w:rPr>
          <w:rFonts w:eastAsia="Times New Roman" w:cs="Times New Roman"/>
          <w:b/>
          <w:szCs w:val="24"/>
          <w:lang w:eastAsia="pl-PL"/>
        </w:rPr>
        <w:t>§ 12</w:t>
      </w:r>
    </w:p>
    <w:p w:rsidR="007D733F" w:rsidRPr="007D733F" w:rsidRDefault="007D733F" w:rsidP="007D733F">
      <w:pPr>
        <w:tabs>
          <w:tab w:val="left" w:pos="5963"/>
        </w:tabs>
        <w:spacing w:after="0" w:line="240" w:lineRule="auto"/>
        <w:ind w:left="284"/>
        <w:jc w:val="center"/>
        <w:rPr>
          <w:rFonts w:eastAsia="Times New Roman" w:cs="Times New Roman"/>
          <w:b/>
          <w:szCs w:val="24"/>
          <w:lang w:eastAsia="pl-PL"/>
        </w:rPr>
      </w:pPr>
      <w:r w:rsidRPr="007D733F">
        <w:rPr>
          <w:rFonts w:eastAsia="Times New Roman" w:cs="Times New Roman"/>
          <w:b/>
          <w:szCs w:val="24"/>
          <w:u w:val="single"/>
          <w:lang w:eastAsia="pl-PL"/>
        </w:rPr>
        <w:t>Zmiana umowy</w:t>
      </w:r>
      <w:r w:rsidRPr="007D733F">
        <w:rPr>
          <w:rFonts w:eastAsia="Times New Roman" w:cs="Times New Roman"/>
          <w:b/>
          <w:szCs w:val="24"/>
          <w:lang w:eastAsia="pl-PL"/>
        </w:rPr>
        <w:t>.</w:t>
      </w:r>
    </w:p>
    <w:p w:rsidR="007D733F" w:rsidRPr="007D733F" w:rsidRDefault="007D733F" w:rsidP="00592F1C">
      <w:pPr>
        <w:numPr>
          <w:ilvl w:val="0"/>
          <w:numId w:val="5"/>
        </w:numPr>
        <w:tabs>
          <w:tab w:val="left" w:pos="5963"/>
        </w:tabs>
        <w:spacing w:after="0" w:line="240" w:lineRule="auto"/>
        <w:ind w:left="284"/>
        <w:jc w:val="both"/>
        <w:rPr>
          <w:rFonts w:eastAsia="Times New Roman" w:cs="Times New Roman"/>
          <w:szCs w:val="24"/>
          <w:lang w:eastAsia="pl-PL"/>
        </w:rPr>
      </w:pPr>
      <w:r w:rsidRPr="007D733F">
        <w:rPr>
          <w:rFonts w:eastAsia="Times New Roman" w:cs="Times New Roman"/>
          <w:szCs w:val="24"/>
          <w:lang w:eastAsia="pl-PL"/>
        </w:rPr>
        <w:t xml:space="preserve">Zmiana umowy może nastąpić za zgodą obu stron w przypadkach ściśle określonych </w:t>
      </w:r>
      <w:r w:rsidRPr="007D733F">
        <w:rPr>
          <w:rFonts w:eastAsia="Times New Roman" w:cs="Times New Roman"/>
          <w:szCs w:val="24"/>
          <w:lang w:eastAsia="pl-PL"/>
        </w:rPr>
        <w:br w:type="textWrapping" w:clear="all"/>
        <w:t>w SIWZ w formie aneksu.</w:t>
      </w:r>
    </w:p>
    <w:p w:rsidR="007D733F" w:rsidRPr="007D733F" w:rsidRDefault="007D733F" w:rsidP="00592F1C">
      <w:pPr>
        <w:numPr>
          <w:ilvl w:val="0"/>
          <w:numId w:val="5"/>
        </w:numPr>
        <w:tabs>
          <w:tab w:val="left" w:pos="5963"/>
        </w:tabs>
        <w:spacing w:after="0" w:line="240" w:lineRule="auto"/>
        <w:ind w:left="284"/>
        <w:jc w:val="both"/>
        <w:rPr>
          <w:rFonts w:eastAsia="Times New Roman" w:cs="Times New Roman"/>
          <w:szCs w:val="24"/>
          <w:lang w:eastAsia="pl-PL"/>
        </w:rPr>
      </w:pPr>
      <w:r w:rsidRPr="007D733F">
        <w:rPr>
          <w:rFonts w:eastAsia="Times New Roman" w:cs="Times New Roman"/>
          <w:szCs w:val="24"/>
          <w:lang w:eastAsia="pl-PL"/>
        </w:rPr>
        <w:t>Wszelkie zmiany umowy wymagają dla swojej ważności formy pisemnej.</w:t>
      </w:r>
    </w:p>
    <w:p w:rsidR="007D733F" w:rsidRPr="007D733F" w:rsidRDefault="007D733F" w:rsidP="007D733F">
      <w:pPr>
        <w:tabs>
          <w:tab w:val="left" w:pos="5963"/>
        </w:tabs>
        <w:spacing w:after="0" w:line="240" w:lineRule="auto"/>
        <w:rPr>
          <w:rFonts w:eastAsia="Times New Roman" w:cs="Times New Roman"/>
          <w:b/>
          <w:szCs w:val="24"/>
          <w:lang w:eastAsia="pl-PL"/>
        </w:rPr>
      </w:pPr>
    </w:p>
    <w:p w:rsidR="007D733F" w:rsidRPr="007D733F" w:rsidRDefault="007D733F" w:rsidP="007D733F">
      <w:pPr>
        <w:tabs>
          <w:tab w:val="left" w:pos="5963"/>
        </w:tabs>
        <w:spacing w:after="0" w:line="240" w:lineRule="auto"/>
        <w:ind w:left="284"/>
        <w:jc w:val="center"/>
        <w:rPr>
          <w:rFonts w:eastAsia="Times New Roman" w:cs="Times New Roman"/>
          <w:b/>
          <w:szCs w:val="24"/>
          <w:lang w:eastAsia="pl-PL"/>
        </w:rPr>
      </w:pPr>
      <w:r w:rsidRPr="007D733F">
        <w:rPr>
          <w:rFonts w:eastAsia="Times New Roman" w:cs="Times New Roman"/>
          <w:b/>
          <w:szCs w:val="24"/>
          <w:lang w:eastAsia="pl-PL"/>
        </w:rPr>
        <w:t>§ 13</w:t>
      </w:r>
    </w:p>
    <w:p w:rsidR="007D733F" w:rsidRPr="007D733F" w:rsidRDefault="007D733F" w:rsidP="007D733F">
      <w:pPr>
        <w:tabs>
          <w:tab w:val="left" w:pos="5963"/>
        </w:tabs>
        <w:spacing w:after="0" w:line="240" w:lineRule="auto"/>
        <w:ind w:left="284"/>
        <w:jc w:val="center"/>
        <w:rPr>
          <w:rFonts w:eastAsia="Times New Roman" w:cs="Times New Roman"/>
          <w:b/>
          <w:szCs w:val="24"/>
          <w:u w:val="single"/>
          <w:lang w:eastAsia="pl-PL"/>
        </w:rPr>
      </w:pPr>
      <w:r w:rsidRPr="007D733F">
        <w:rPr>
          <w:rFonts w:eastAsia="Times New Roman" w:cs="Times New Roman"/>
          <w:b/>
          <w:szCs w:val="24"/>
          <w:u w:val="single"/>
          <w:lang w:eastAsia="pl-PL"/>
        </w:rPr>
        <w:t>Postępowanie polubowne.</w:t>
      </w:r>
    </w:p>
    <w:p w:rsidR="007D733F" w:rsidRPr="007D733F" w:rsidRDefault="007D733F" w:rsidP="00592F1C">
      <w:pPr>
        <w:numPr>
          <w:ilvl w:val="0"/>
          <w:numId w:val="15"/>
        </w:numPr>
        <w:tabs>
          <w:tab w:val="left" w:pos="5963"/>
        </w:tabs>
        <w:spacing w:after="0" w:line="240" w:lineRule="auto"/>
        <w:ind w:left="283"/>
        <w:jc w:val="both"/>
        <w:rPr>
          <w:rFonts w:eastAsia="Times New Roman" w:cs="Times New Roman"/>
          <w:szCs w:val="24"/>
          <w:lang w:eastAsia="pl-PL"/>
        </w:rPr>
      </w:pPr>
      <w:r w:rsidRPr="007D733F">
        <w:rPr>
          <w:rFonts w:eastAsia="Times New Roman" w:cs="Times New Roman"/>
          <w:szCs w:val="24"/>
          <w:lang w:eastAsia="pl-PL"/>
        </w:rPr>
        <w:t xml:space="preserve">Wszelkie spory strony zobowiązują się załatwić w pierwszej kolejności polubownie. </w:t>
      </w:r>
    </w:p>
    <w:p w:rsidR="007D733F" w:rsidRPr="007D733F" w:rsidRDefault="007D733F" w:rsidP="00592F1C">
      <w:pPr>
        <w:numPr>
          <w:ilvl w:val="0"/>
          <w:numId w:val="15"/>
        </w:numPr>
        <w:tabs>
          <w:tab w:val="left" w:pos="5963"/>
        </w:tabs>
        <w:spacing w:after="0" w:line="240" w:lineRule="auto"/>
        <w:ind w:left="283"/>
        <w:jc w:val="both"/>
        <w:rPr>
          <w:rFonts w:eastAsia="Times New Roman" w:cs="Times New Roman"/>
          <w:szCs w:val="24"/>
          <w:lang w:eastAsia="pl-PL"/>
        </w:rPr>
      </w:pPr>
      <w:r w:rsidRPr="007D733F">
        <w:rPr>
          <w:rFonts w:eastAsia="Times New Roman" w:cs="Times New Roman"/>
          <w:szCs w:val="24"/>
          <w:lang w:eastAsia="pl-PL"/>
        </w:rPr>
        <w:t>Do rozstrzygania sporów Sądowych strony ustalają właściwość Sądu siedziby Zamawiającego.</w:t>
      </w:r>
    </w:p>
    <w:p w:rsidR="007D733F" w:rsidRDefault="007D733F" w:rsidP="007D733F">
      <w:pPr>
        <w:tabs>
          <w:tab w:val="left" w:pos="5963"/>
        </w:tabs>
        <w:spacing w:after="0" w:line="240" w:lineRule="auto"/>
        <w:ind w:left="284"/>
        <w:jc w:val="center"/>
        <w:rPr>
          <w:rFonts w:eastAsia="Times New Roman" w:cs="Times New Roman"/>
          <w:b/>
          <w:szCs w:val="24"/>
          <w:lang w:eastAsia="pl-PL"/>
        </w:rPr>
      </w:pPr>
    </w:p>
    <w:p w:rsidR="007D733F" w:rsidRPr="007D733F" w:rsidRDefault="007D733F" w:rsidP="007D733F">
      <w:pPr>
        <w:tabs>
          <w:tab w:val="left" w:pos="5963"/>
        </w:tabs>
        <w:spacing w:after="0" w:line="240" w:lineRule="auto"/>
        <w:ind w:left="284"/>
        <w:jc w:val="center"/>
        <w:rPr>
          <w:rFonts w:eastAsia="Times New Roman" w:cs="Times New Roman"/>
          <w:b/>
          <w:szCs w:val="24"/>
          <w:lang w:eastAsia="pl-PL"/>
        </w:rPr>
      </w:pPr>
      <w:r w:rsidRPr="007D733F">
        <w:rPr>
          <w:rFonts w:eastAsia="Times New Roman" w:cs="Times New Roman"/>
          <w:b/>
          <w:szCs w:val="24"/>
          <w:lang w:eastAsia="pl-PL"/>
        </w:rPr>
        <w:t>§ 14</w:t>
      </w:r>
    </w:p>
    <w:p w:rsidR="007D733F" w:rsidRPr="007D733F" w:rsidRDefault="007D733F" w:rsidP="007D733F">
      <w:pPr>
        <w:tabs>
          <w:tab w:val="left" w:pos="5963"/>
        </w:tabs>
        <w:spacing w:after="0" w:line="240" w:lineRule="auto"/>
        <w:ind w:left="284"/>
        <w:jc w:val="center"/>
        <w:rPr>
          <w:rFonts w:eastAsia="Times New Roman" w:cs="Times New Roman"/>
          <w:b/>
          <w:szCs w:val="24"/>
          <w:u w:val="single"/>
          <w:lang w:eastAsia="pl-PL"/>
        </w:rPr>
      </w:pPr>
      <w:r w:rsidRPr="007D733F">
        <w:rPr>
          <w:rFonts w:eastAsia="Times New Roman" w:cs="Times New Roman"/>
          <w:b/>
          <w:szCs w:val="24"/>
          <w:u w:val="single"/>
          <w:lang w:eastAsia="pl-PL"/>
        </w:rPr>
        <w:t>Pozostałe postanowienia.</w:t>
      </w:r>
    </w:p>
    <w:p w:rsidR="007D733F" w:rsidRPr="007D733F" w:rsidRDefault="007D733F" w:rsidP="00592F1C">
      <w:pPr>
        <w:numPr>
          <w:ilvl w:val="0"/>
          <w:numId w:val="14"/>
        </w:numPr>
        <w:tabs>
          <w:tab w:val="left" w:pos="5963"/>
        </w:tabs>
        <w:spacing w:after="0" w:line="240" w:lineRule="auto"/>
        <w:ind w:left="284"/>
        <w:jc w:val="both"/>
        <w:rPr>
          <w:rFonts w:eastAsia="Times New Roman" w:cs="Times New Roman"/>
          <w:szCs w:val="24"/>
          <w:lang w:eastAsia="pl-PL"/>
        </w:rPr>
      </w:pPr>
      <w:r w:rsidRPr="007D733F">
        <w:rPr>
          <w:rFonts w:eastAsia="Times New Roman" w:cs="Times New Roman"/>
          <w:szCs w:val="24"/>
          <w:lang w:eastAsia="pl-PL"/>
        </w:rPr>
        <w:t>Niniejsza umowa podlega wyłącznie prawu polskiemu. Strony zgodnie wyłączają stosowanie Konwencji Narodów Zjednoczonych o umowach międzynarodowej sprzedaży towarów. W sprawach nieunormowanych umową oraz do wykładni jej postanowień zastosowanie mają przepisy ustawy z ustawy z dnia 29.01.2004r Prawo zamówień publicznych, ustawy z dnia 23.04.1964r Kodeks Cywilny oraz innych obowiązujących aktów prawnych</w:t>
      </w:r>
    </w:p>
    <w:p w:rsidR="007D733F" w:rsidRPr="007D733F" w:rsidRDefault="007D733F" w:rsidP="00592F1C">
      <w:pPr>
        <w:numPr>
          <w:ilvl w:val="0"/>
          <w:numId w:val="14"/>
        </w:numPr>
        <w:tabs>
          <w:tab w:val="left" w:pos="5963"/>
        </w:tabs>
        <w:spacing w:after="0" w:line="240" w:lineRule="auto"/>
        <w:ind w:left="284"/>
        <w:jc w:val="both"/>
        <w:rPr>
          <w:rFonts w:eastAsia="Times New Roman" w:cs="Times New Roman"/>
          <w:szCs w:val="24"/>
          <w:lang w:eastAsia="pl-PL"/>
        </w:rPr>
      </w:pPr>
      <w:r w:rsidRPr="007D733F">
        <w:rPr>
          <w:rFonts w:eastAsia="Times New Roman" w:cs="Times New Roman"/>
          <w:szCs w:val="24"/>
          <w:lang w:eastAsia="pl-PL"/>
        </w:rPr>
        <w:t>Integralną częścią umowy jest specyfikacja istotnych warunków zamówienia oraz oferta sporządzona i złożona w postępowaniu przetargowym, z tym, przy czym oferta i SIWZ, jako sporządzone w jednym egzemplarzu, nie stanowią załącznika i znajdują się u Zamawiającego wraz z całą dokumentacją postępowania, którego wynikiem jest niniejsza umowa.</w:t>
      </w:r>
    </w:p>
    <w:p w:rsidR="007D733F" w:rsidRDefault="007D733F" w:rsidP="007D733F">
      <w:pPr>
        <w:tabs>
          <w:tab w:val="left" w:pos="5963"/>
        </w:tabs>
        <w:spacing w:after="0" w:line="240" w:lineRule="auto"/>
        <w:ind w:left="284"/>
        <w:jc w:val="center"/>
        <w:rPr>
          <w:rFonts w:eastAsia="Times New Roman" w:cs="Times New Roman"/>
          <w:b/>
          <w:szCs w:val="24"/>
          <w:lang w:eastAsia="pl-PL"/>
        </w:rPr>
      </w:pPr>
    </w:p>
    <w:p w:rsidR="007D733F" w:rsidRPr="007D733F" w:rsidRDefault="007D733F" w:rsidP="007D733F">
      <w:pPr>
        <w:tabs>
          <w:tab w:val="left" w:pos="5963"/>
        </w:tabs>
        <w:spacing w:after="0" w:line="240" w:lineRule="auto"/>
        <w:ind w:left="284"/>
        <w:jc w:val="center"/>
        <w:rPr>
          <w:rFonts w:eastAsia="Times New Roman" w:cs="Times New Roman"/>
          <w:b/>
          <w:szCs w:val="24"/>
          <w:lang w:eastAsia="pl-PL"/>
        </w:rPr>
      </w:pPr>
      <w:r w:rsidRPr="007D733F">
        <w:rPr>
          <w:rFonts w:eastAsia="Times New Roman" w:cs="Times New Roman"/>
          <w:b/>
          <w:szCs w:val="24"/>
          <w:lang w:eastAsia="pl-PL"/>
        </w:rPr>
        <w:t>§ 15</w:t>
      </w:r>
    </w:p>
    <w:p w:rsidR="007D733F" w:rsidRPr="007D733F" w:rsidRDefault="007D733F" w:rsidP="007D733F">
      <w:pPr>
        <w:tabs>
          <w:tab w:val="left" w:pos="5963"/>
        </w:tabs>
        <w:spacing w:after="120" w:line="240" w:lineRule="auto"/>
        <w:ind w:left="284"/>
        <w:rPr>
          <w:rFonts w:eastAsia="Times New Roman" w:cs="Times New Roman"/>
          <w:szCs w:val="24"/>
          <w:lang w:eastAsia="pl-PL"/>
        </w:rPr>
      </w:pPr>
      <w:r w:rsidRPr="007D733F">
        <w:rPr>
          <w:rFonts w:eastAsia="Times New Roman" w:cs="Times New Roman"/>
          <w:szCs w:val="24"/>
          <w:lang w:eastAsia="pl-PL"/>
        </w:rPr>
        <w:t>Umowę sporządzono w dwóch jednobrzmiących egzemplarzach, po jednym dla każdej ze Stron.</w:t>
      </w:r>
    </w:p>
    <w:p w:rsidR="007D733F" w:rsidRPr="007D733F" w:rsidRDefault="007D733F" w:rsidP="007D733F">
      <w:pPr>
        <w:tabs>
          <w:tab w:val="left" w:pos="5963"/>
        </w:tabs>
        <w:spacing w:after="120" w:line="240" w:lineRule="auto"/>
        <w:jc w:val="center"/>
        <w:rPr>
          <w:rFonts w:eastAsia="Times New Roman" w:cs="Times New Roman"/>
          <w:b/>
          <w:szCs w:val="24"/>
          <w:lang w:eastAsia="pl-PL"/>
        </w:rPr>
      </w:pPr>
      <w:r w:rsidRPr="007D733F">
        <w:rPr>
          <w:rFonts w:eastAsia="Times New Roman" w:cs="Times New Roman"/>
          <w:b/>
          <w:szCs w:val="24"/>
          <w:lang w:eastAsia="pl-PL"/>
        </w:rPr>
        <w:t>Wykonawca:</w:t>
      </w:r>
      <w:r w:rsidRPr="007D733F">
        <w:rPr>
          <w:rFonts w:eastAsia="Times New Roman" w:cs="Times New Roman"/>
          <w:b/>
          <w:szCs w:val="24"/>
          <w:lang w:eastAsia="pl-PL"/>
        </w:rPr>
        <w:tab/>
      </w:r>
      <w:r w:rsidRPr="007D733F">
        <w:rPr>
          <w:rFonts w:eastAsia="Times New Roman" w:cs="Times New Roman"/>
          <w:b/>
          <w:szCs w:val="24"/>
          <w:lang w:eastAsia="pl-PL"/>
        </w:rPr>
        <w:tab/>
        <w:t xml:space="preserve">   Zamawiający:</w:t>
      </w:r>
    </w:p>
    <w:p w:rsidR="007D733F" w:rsidRPr="007D733F" w:rsidRDefault="007D733F" w:rsidP="007D733F">
      <w:pPr>
        <w:tabs>
          <w:tab w:val="left" w:pos="5963"/>
        </w:tabs>
        <w:spacing w:after="120" w:line="240" w:lineRule="auto"/>
        <w:jc w:val="both"/>
        <w:rPr>
          <w:rFonts w:eastAsia="Times New Roman" w:cs="Times New Roman"/>
          <w:i/>
          <w:sz w:val="20"/>
          <w:szCs w:val="20"/>
          <w:lang w:eastAsia="pl-PL"/>
        </w:rPr>
      </w:pPr>
      <w:r w:rsidRPr="007D733F">
        <w:rPr>
          <w:rFonts w:eastAsia="Times New Roman" w:cs="Times New Roman"/>
          <w:i/>
          <w:sz w:val="20"/>
          <w:szCs w:val="20"/>
          <w:lang w:eastAsia="pl-PL"/>
        </w:rPr>
        <w:t>W przypadku wyboru mojej oferty w trybie przetargu nieograniczonego nr postępowania</w:t>
      </w:r>
      <w:r>
        <w:rPr>
          <w:rFonts w:eastAsia="Times New Roman" w:cs="Times New Roman"/>
          <w:i/>
          <w:sz w:val="20"/>
          <w:szCs w:val="20"/>
          <w:lang w:eastAsia="pl-PL"/>
        </w:rPr>
        <w:t>37</w:t>
      </w:r>
      <w:r w:rsidRPr="007D733F">
        <w:rPr>
          <w:rFonts w:eastAsia="Times New Roman" w:cs="Times New Roman"/>
          <w:i/>
          <w:sz w:val="20"/>
          <w:szCs w:val="20"/>
          <w:lang w:eastAsia="pl-PL"/>
        </w:rPr>
        <w:t>./WZM/2018, zobowiązuję się podpisać z Zamawiającym umowę wg powyższego wzoru.</w:t>
      </w:r>
    </w:p>
    <w:p w:rsidR="007D733F" w:rsidRPr="007D733F" w:rsidRDefault="007D733F" w:rsidP="007D733F">
      <w:pPr>
        <w:tabs>
          <w:tab w:val="left" w:pos="5963"/>
        </w:tabs>
        <w:spacing w:after="0" w:line="240" w:lineRule="auto"/>
        <w:ind w:firstLine="708"/>
        <w:rPr>
          <w:rFonts w:eastAsia="Times New Roman" w:cs="Times New Roman"/>
          <w:color w:val="000000"/>
          <w:sz w:val="18"/>
          <w:szCs w:val="20"/>
          <w:lang w:eastAsia="pl-PL"/>
        </w:rPr>
      </w:pPr>
      <w:r w:rsidRPr="007D733F">
        <w:rPr>
          <w:rFonts w:eastAsia="Times New Roman" w:cs="Times New Roman"/>
          <w:color w:val="000000"/>
          <w:sz w:val="18"/>
          <w:szCs w:val="20"/>
          <w:lang w:eastAsia="pl-PL"/>
        </w:rPr>
        <w:t>……………….…dnia……………                                               ....................................................................</w:t>
      </w:r>
    </w:p>
    <w:p w:rsidR="007D733F" w:rsidRPr="007D733F" w:rsidRDefault="007D733F" w:rsidP="007D733F">
      <w:pPr>
        <w:tabs>
          <w:tab w:val="left" w:pos="5245"/>
        </w:tabs>
        <w:spacing w:after="0" w:line="240" w:lineRule="auto"/>
        <w:ind w:left="5103"/>
        <w:jc w:val="center"/>
        <w:rPr>
          <w:rFonts w:eastAsia="Times New Roman" w:cs="Times New Roman"/>
          <w:b/>
          <w:color w:val="000000"/>
          <w:sz w:val="14"/>
          <w:szCs w:val="14"/>
          <w:lang w:eastAsia="pl-PL"/>
        </w:rPr>
      </w:pPr>
      <w:r w:rsidRPr="007D733F">
        <w:rPr>
          <w:rFonts w:eastAsia="Times New Roman" w:cs="Times New Roman"/>
          <w:sz w:val="14"/>
          <w:szCs w:val="14"/>
          <w:lang w:eastAsia="pl-PL"/>
        </w:rPr>
        <w:t>podpis i  pieczęć  osób wskazanych w dokumencie                                                                                                      uprawniającym do występowania w obrocie prawny lub   posiadają pełnomocnictwo</w:t>
      </w:r>
      <w:r w:rsidRPr="007D733F">
        <w:rPr>
          <w:rFonts w:eastAsia="Times New Roman" w:cs="Times New Roman"/>
          <w:b/>
          <w:color w:val="000000"/>
          <w:sz w:val="14"/>
          <w:szCs w:val="14"/>
          <w:lang w:eastAsia="pl-PL"/>
        </w:rPr>
        <w:t xml:space="preserve"> </w:t>
      </w:r>
    </w:p>
    <w:p w:rsidR="00AF0153" w:rsidRPr="00E65626" w:rsidRDefault="00AF0153" w:rsidP="00AF0153">
      <w:pPr>
        <w:spacing w:after="0" w:line="240" w:lineRule="auto"/>
        <w:jc w:val="both"/>
        <w:rPr>
          <w:rFonts w:eastAsia="Times New Roman" w:cs="Times New Roman"/>
          <w:szCs w:val="24"/>
          <w:lang w:eastAsia="pl-PL"/>
        </w:rPr>
      </w:pPr>
    </w:p>
    <w:sectPr w:rsidR="00AF0153" w:rsidRPr="00E65626" w:rsidSect="00713B51">
      <w:footerReference w:type="default" r:id="rId13"/>
      <w:pgSz w:w="11906" w:h="16838"/>
      <w:pgMar w:top="851"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36" w:rsidRDefault="00F72536" w:rsidP="00337FD8">
      <w:pPr>
        <w:spacing w:after="0" w:line="240" w:lineRule="auto"/>
      </w:pPr>
      <w:r>
        <w:separator/>
      </w:r>
    </w:p>
  </w:endnote>
  <w:endnote w:type="continuationSeparator" w:id="0">
    <w:p w:rsidR="00F72536" w:rsidRDefault="00F72536" w:rsidP="003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Helvetica">
    <w:panose1 w:val="020B0504020202020204"/>
    <w:charset w:val="EE"/>
    <w:family w:val="swiss"/>
    <w:pitch w:val="variable"/>
    <w:sig w:usb0="E0002AFF" w:usb1="C0007843" w:usb2="00000009" w:usb3="00000000" w:csb0="000001FF" w:csb1="00000000"/>
  </w:font>
  <w:font w:name="ヒラギノ角ゴ Pro W3">
    <w:altName w:val="Arial Unicode MS"/>
    <w:charset w:val="80"/>
    <w:family w:val="auto"/>
    <w:pitch w:val="variable"/>
    <w:sig w:usb0="00000000" w:usb1="7AC7FFFF" w:usb2="00000012" w:usb3="00000000" w:csb0="0002000D" w:csb1="00000000"/>
  </w:font>
  <w:font w:name="Liberation Sans">
    <w:altName w:val="Arial"/>
    <w:panose1 w:val="00000000000000000000"/>
    <w:charset w:val="EE"/>
    <w:family w:val="modern"/>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73" w:rsidRDefault="00016173" w:rsidP="005F14B7">
    <w:pPr>
      <w:pStyle w:val="Stopka"/>
      <w:tabs>
        <w:tab w:val="left" w:pos="1276"/>
      </w:tabs>
      <w:rPr>
        <w:rFonts w:cs="Times New Roman"/>
        <w:sz w:val="18"/>
        <w:szCs w:val="16"/>
      </w:rPr>
    </w:pPr>
    <w:r w:rsidRPr="005F14B7">
      <w:rPr>
        <w:rFonts w:cs="Times New Roman"/>
        <w:sz w:val="18"/>
        <w:szCs w:val="16"/>
      </w:rPr>
      <w:t xml:space="preserve">Wyk. </w:t>
    </w:r>
    <w:proofErr w:type="spellStart"/>
    <w:r w:rsidRPr="005F14B7">
      <w:rPr>
        <w:rFonts w:cs="Times New Roman"/>
        <w:sz w:val="18"/>
        <w:szCs w:val="16"/>
      </w:rPr>
      <w:t>A.</w:t>
    </w:r>
    <w:r>
      <w:rPr>
        <w:rFonts w:cs="Times New Roman"/>
        <w:sz w:val="18"/>
        <w:szCs w:val="16"/>
      </w:rPr>
      <w:t>Stanisławska</w:t>
    </w:r>
    <w:proofErr w:type="spellEnd"/>
    <w:r>
      <w:rPr>
        <w:rFonts w:cs="Times New Roman"/>
        <w:sz w:val="18"/>
        <w:szCs w:val="16"/>
      </w:rPr>
      <w:t xml:space="preserve"> t</w:t>
    </w:r>
    <w:r w:rsidRPr="005F14B7">
      <w:rPr>
        <w:rFonts w:cs="Times New Roman"/>
        <w:sz w:val="18"/>
        <w:szCs w:val="16"/>
      </w:rPr>
      <w:t>el. 261 660</w:t>
    </w:r>
    <w:r>
      <w:rPr>
        <w:rFonts w:cs="Times New Roman"/>
        <w:sz w:val="18"/>
        <w:szCs w:val="16"/>
      </w:rPr>
      <w:t> 604</w:t>
    </w:r>
  </w:p>
  <w:p w:rsidR="00016173" w:rsidRPr="005F14B7" w:rsidRDefault="00016173" w:rsidP="005F14B7">
    <w:pPr>
      <w:pStyle w:val="Stopka"/>
      <w:tabs>
        <w:tab w:val="left" w:pos="1276"/>
      </w:tabs>
      <w:rPr>
        <w:rFonts w:cs="Times New Roman"/>
        <w:sz w:val="18"/>
        <w:szCs w:val="16"/>
      </w:rPr>
    </w:pPr>
    <w:r>
      <w:rPr>
        <w:rFonts w:cs="Times New Roman"/>
        <w:sz w:val="18"/>
        <w:szCs w:val="16"/>
      </w:rPr>
      <w:t>Dn. 09.05.2018 r.</w:t>
    </w:r>
  </w:p>
  <w:p w:rsidR="00016173" w:rsidRDefault="0001617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36" w:rsidRDefault="00F72536" w:rsidP="00337FD8">
      <w:pPr>
        <w:spacing w:after="0" w:line="240" w:lineRule="auto"/>
      </w:pPr>
      <w:r>
        <w:separator/>
      </w:r>
    </w:p>
  </w:footnote>
  <w:footnote w:type="continuationSeparator" w:id="0">
    <w:p w:rsidR="00F72536" w:rsidRDefault="00F72536" w:rsidP="00337FD8">
      <w:pPr>
        <w:spacing w:after="0" w:line="240" w:lineRule="auto"/>
      </w:pPr>
      <w:r>
        <w:continuationSeparator/>
      </w:r>
    </w:p>
  </w:footnote>
  <w:footnote w:id="1">
    <w:p w:rsidR="00016173" w:rsidRPr="0084781C" w:rsidRDefault="00016173" w:rsidP="0084781C">
      <w:pPr>
        <w:pStyle w:val="Tekstprzypisudolnego"/>
      </w:pPr>
    </w:p>
  </w:footnote>
  <w:footnote w:id="2">
    <w:p w:rsidR="00016173" w:rsidRPr="00EA5222" w:rsidRDefault="00016173" w:rsidP="007D733F">
      <w:pPr>
        <w:pStyle w:val="Tekstprzypisudolnego"/>
      </w:pPr>
      <w:r>
        <w:rPr>
          <w:rStyle w:val="Odwoanieprzypisudolnego"/>
        </w:rPr>
        <w:footnoteRef/>
      </w:r>
      <w:r>
        <w:t xml:space="preserve"> Dotyczy: </w:t>
      </w:r>
      <w:r w:rsidRPr="00016173">
        <w:rPr>
          <w:b/>
          <w:color w:val="FF0000"/>
        </w:rPr>
        <w:t>pakietu 3a poz. 2;</w:t>
      </w:r>
      <w:r w:rsidRPr="007D733F">
        <w:rPr>
          <w:color w:val="FF0000"/>
        </w:rPr>
        <w:t xml:space="preserve"> </w:t>
      </w:r>
      <w:r>
        <w:t>pakietu 5 poz. 2,4,6,8; pakietu  6 poz. 2, 4; pakietu  9 poz. 2</w:t>
      </w:r>
    </w:p>
  </w:footnote>
  <w:footnote w:id="3">
    <w:p w:rsidR="00016173" w:rsidRPr="003052F0" w:rsidRDefault="00016173" w:rsidP="007D733F">
      <w:pPr>
        <w:pStyle w:val="Tekstprzypisudolnego"/>
      </w:pPr>
      <w:r>
        <w:rPr>
          <w:rStyle w:val="Odwoanieprzypisudolnego"/>
        </w:rPr>
        <w:footnoteRef/>
      </w:r>
      <w:r>
        <w:t xml:space="preserve"> </w:t>
      </w:r>
      <w:r w:rsidRPr="003052F0">
        <w:rPr>
          <w:sz w:val="18"/>
          <w:szCs w:val="18"/>
        </w:rPr>
        <w:t xml:space="preserve">Dotyczy: </w:t>
      </w:r>
      <w:r>
        <w:rPr>
          <w:sz w:val="18"/>
          <w:szCs w:val="18"/>
        </w:rPr>
        <w:t>pakietu</w:t>
      </w:r>
      <w:r w:rsidRPr="003052F0">
        <w:rPr>
          <w:sz w:val="18"/>
          <w:szCs w:val="18"/>
        </w:rPr>
        <w:t xml:space="preserve"> nr 1-2; </w:t>
      </w:r>
      <w:r>
        <w:rPr>
          <w:sz w:val="18"/>
          <w:szCs w:val="18"/>
        </w:rPr>
        <w:t xml:space="preserve">pakietu </w:t>
      </w:r>
      <w:r w:rsidRPr="003052F0">
        <w:rPr>
          <w:sz w:val="18"/>
          <w:szCs w:val="18"/>
        </w:rPr>
        <w:t>nr 3 poz. 1-2,</w:t>
      </w:r>
      <w:r w:rsidRPr="00016173">
        <w:rPr>
          <w:b/>
          <w:color w:val="FF0000"/>
          <w:sz w:val="18"/>
          <w:szCs w:val="18"/>
        </w:rPr>
        <w:t>pakietu 3a poz. 1</w:t>
      </w:r>
      <w:r>
        <w:rPr>
          <w:sz w:val="18"/>
          <w:szCs w:val="18"/>
        </w:rPr>
        <w:t>,</w:t>
      </w:r>
      <w:r w:rsidRPr="003052F0">
        <w:rPr>
          <w:sz w:val="18"/>
          <w:szCs w:val="18"/>
        </w:rPr>
        <w:t xml:space="preserve"> </w:t>
      </w:r>
      <w:r>
        <w:rPr>
          <w:sz w:val="18"/>
          <w:szCs w:val="18"/>
        </w:rPr>
        <w:t>pakietu</w:t>
      </w:r>
      <w:r w:rsidRPr="003052F0">
        <w:rPr>
          <w:sz w:val="18"/>
          <w:szCs w:val="18"/>
        </w:rPr>
        <w:t xml:space="preserve"> nr 4, </w:t>
      </w:r>
      <w:r>
        <w:rPr>
          <w:sz w:val="18"/>
          <w:szCs w:val="18"/>
        </w:rPr>
        <w:t>pakietu</w:t>
      </w:r>
      <w:r w:rsidRPr="003052F0">
        <w:rPr>
          <w:sz w:val="18"/>
          <w:szCs w:val="18"/>
        </w:rPr>
        <w:t xml:space="preserve"> nr 5 poz. 1,3,5,7.9; </w:t>
      </w:r>
      <w:r>
        <w:rPr>
          <w:sz w:val="18"/>
          <w:szCs w:val="18"/>
        </w:rPr>
        <w:t>pakietu</w:t>
      </w:r>
      <w:r w:rsidRPr="003052F0">
        <w:rPr>
          <w:sz w:val="18"/>
          <w:szCs w:val="18"/>
        </w:rPr>
        <w:t xml:space="preserve"> nr 6 poz. 1,3; </w:t>
      </w:r>
      <w:r>
        <w:rPr>
          <w:sz w:val="18"/>
          <w:szCs w:val="18"/>
        </w:rPr>
        <w:t>pakietu</w:t>
      </w:r>
      <w:r w:rsidRPr="003052F0">
        <w:rPr>
          <w:sz w:val="18"/>
          <w:szCs w:val="18"/>
        </w:rPr>
        <w:t xml:space="preserve"> nr 7, </w:t>
      </w:r>
      <w:r>
        <w:rPr>
          <w:sz w:val="18"/>
          <w:szCs w:val="18"/>
        </w:rPr>
        <w:t>pakietu</w:t>
      </w:r>
      <w:r w:rsidRPr="003052F0">
        <w:rPr>
          <w:sz w:val="18"/>
          <w:szCs w:val="18"/>
        </w:rPr>
        <w:t xml:space="preserve"> nr 8; </w:t>
      </w:r>
      <w:r>
        <w:rPr>
          <w:sz w:val="18"/>
          <w:szCs w:val="18"/>
        </w:rPr>
        <w:t>pakietu</w:t>
      </w:r>
      <w:r w:rsidRPr="003052F0">
        <w:rPr>
          <w:sz w:val="18"/>
          <w:szCs w:val="18"/>
        </w:rPr>
        <w:t xml:space="preserve"> nr 9 poz. 1; </w:t>
      </w:r>
      <w:r>
        <w:rPr>
          <w:sz w:val="18"/>
          <w:szCs w:val="18"/>
        </w:rPr>
        <w:t>pakietu</w:t>
      </w:r>
      <w:r w:rsidRPr="003052F0">
        <w:rPr>
          <w:sz w:val="18"/>
          <w:szCs w:val="18"/>
        </w:rPr>
        <w:t xml:space="preserve"> nr 10,11,13,14</w:t>
      </w:r>
    </w:p>
  </w:footnote>
  <w:footnote w:id="4">
    <w:p w:rsidR="00016173" w:rsidRPr="00D36E24" w:rsidRDefault="00016173" w:rsidP="007D733F">
      <w:pPr>
        <w:rPr>
          <w:sz w:val="16"/>
          <w:szCs w:val="16"/>
        </w:rPr>
      </w:pPr>
      <w:r>
        <w:rPr>
          <w:rStyle w:val="Odwoanieprzypisudolnego"/>
        </w:rPr>
        <w:footnoteRef/>
      </w:r>
      <w:r>
        <w:t xml:space="preserve"> </w:t>
      </w:r>
      <w:r w:rsidRPr="008A2FCF">
        <w:rPr>
          <w:sz w:val="16"/>
          <w:szCs w:val="16"/>
        </w:rPr>
        <w:t>Dotyczy</w:t>
      </w:r>
      <w:r w:rsidRPr="00484E53">
        <w:rPr>
          <w:sz w:val="20"/>
          <w:szCs w:val="20"/>
        </w:rPr>
        <w:t xml:space="preserve">:     </w:t>
      </w:r>
      <w:r w:rsidRPr="00016173">
        <w:rPr>
          <w:b/>
          <w:color w:val="FF0000"/>
          <w:sz w:val="20"/>
          <w:szCs w:val="20"/>
        </w:rPr>
        <w:t>pakietu 3a poz. 2</w:t>
      </w:r>
      <w:r w:rsidRPr="007D733F">
        <w:rPr>
          <w:color w:val="FF0000"/>
          <w:sz w:val="20"/>
          <w:szCs w:val="20"/>
        </w:rPr>
        <w:t xml:space="preserve">; </w:t>
      </w:r>
      <w:r w:rsidRPr="00484E53">
        <w:rPr>
          <w:sz w:val="20"/>
          <w:szCs w:val="20"/>
        </w:rPr>
        <w:t>pakietu 5 poz. 2,4,6,8; pakietu  6 poz. 2, 4; pakietu  9 poz. 2</w:t>
      </w:r>
    </w:p>
  </w:footnote>
  <w:footnote w:id="5">
    <w:p w:rsidR="00016173" w:rsidRPr="004708BC" w:rsidRDefault="00016173" w:rsidP="007D733F">
      <w:pPr>
        <w:pStyle w:val="Tekstprzypisudolnego"/>
      </w:pPr>
      <w:r>
        <w:rPr>
          <w:rStyle w:val="Odwoanieprzypisudolnego"/>
        </w:rPr>
        <w:footnoteRef/>
      </w:r>
      <w:r>
        <w:t xml:space="preserve"> </w:t>
      </w:r>
      <w:r w:rsidRPr="008A2FCF">
        <w:rPr>
          <w:sz w:val="16"/>
          <w:szCs w:val="16"/>
        </w:rPr>
        <w:t xml:space="preserve">Dotyczy:     </w:t>
      </w:r>
      <w:r w:rsidRPr="00016173">
        <w:rPr>
          <w:b/>
          <w:color w:val="FF0000"/>
        </w:rPr>
        <w:t>pakietu 3a poz. 2</w:t>
      </w:r>
      <w:r w:rsidRPr="007D733F">
        <w:rPr>
          <w:color w:val="FF0000"/>
        </w:rPr>
        <w:t xml:space="preserve">; </w:t>
      </w:r>
      <w:r>
        <w:t>pakietu 5 poz. 2,4,6,8; pakietu  6 poz. 2, 4; pakietu  9 poz. 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515"/>
        </w:tabs>
        <w:ind w:left="515" w:hanging="360"/>
      </w:pPr>
      <w:rPr>
        <w:b w:val="0"/>
        <w:bCs w:val="0"/>
        <w:sz w:val="22"/>
        <w:szCs w:val="22"/>
      </w:rPr>
    </w:lvl>
  </w:abstractNum>
  <w:abstractNum w:abstractNumId="1" w15:restartNumberingAfterBreak="0">
    <w:nsid w:val="03051732"/>
    <w:multiLevelType w:val="multilevel"/>
    <w:tmpl w:val="05144BB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5736306"/>
    <w:multiLevelType w:val="hybridMultilevel"/>
    <w:tmpl w:val="BC5E0F7A"/>
    <w:lvl w:ilvl="0" w:tplc="5380DAE2">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B35A63"/>
    <w:multiLevelType w:val="hybridMultilevel"/>
    <w:tmpl w:val="94226364"/>
    <w:lvl w:ilvl="0" w:tplc="653AE1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BA6C33"/>
    <w:multiLevelType w:val="hybridMultilevel"/>
    <w:tmpl w:val="23A4C2B4"/>
    <w:lvl w:ilvl="0" w:tplc="0415000F">
      <w:start w:val="1"/>
      <w:numFmt w:val="decimal"/>
      <w:lvlText w:val="%1."/>
      <w:lvlJc w:val="left"/>
      <w:pPr>
        <w:ind w:left="646" w:hanging="360"/>
      </w:p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5" w15:restartNumberingAfterBreak="0">
    <w:nsid w:val="35EE2ADD"/>
    <w:multiLevelType w:val="hybridMultilevel"/>
    <w:tmpl w:val="20583142"/>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48F9420D"/>
    <w:multiLevelType w:val="hybridMultilevel"/>
    <w:tmpl w:val="41B2DF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2850E4"/>
    <w:multiLevelType w:val="multilevel"/>
    <w:tmpl w:val="EA489126"/>
    <w:lvl w:ilvl="0">
      <w:start w:val="1"/>
      <w:numFmt w:val="decimal"/>
      <w:lvlText w:val="%1)"/>
      <w:lvlJc w:val="left"/>
      <w:pPr>
        <w:tabs>
          <w:tab w:val="num" w:pos="1068"/>
        </w:tabs>
        <w:ind w:left="1068" w:hanging="360"/>
      </w:pPr>
      <w:rPr>
        <w:rFonts w:hint="default"/>
        <w:b w:val="0"/>
        <w:i w:val="0"/>
        <w:sz w:val="24"/>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55252DA7"/>
    <w:multiLevelType w:val="hybridMultilevel"/>
    <w:tmpl w:val="458213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1" w15:restartNumberingAfterBreak="0">
    <w:nsid w:val="5C420F83"/>
    <w:multiLevelType w:val="singleLevel"/>
    <w:tmpl w:val="F4226C44"/>
    <w:styleLink w:val="WW8Num45121111"/>
    <w:lvl w:ilvl="0">
      <w:start w:val="1"/>
      <w:numFmt w:val="decimal"/>
      <w:lvlText w:val="%1."/>
      <w:lvlJc w:val="left"/>
      <w:pPr>
        <w:tabs>
          <w:tab w:val="num" w:pos="360"/>
        </w:tabs>
        <w:ind w:left="360" w:hanging="360"/>
      </w:pPr>
      <w:rPr>
        <w:rFonts w:cs="Times New Roman"/>
      </w:rPr>
    </w:lvl>
  </w:abstractNum>
  <w:abstractNum w:abstractNumId="12" w15:restartNumberingAfterBreak="0">
    <w:nsid w:val="67B252EE"/>
    <w:multiLevelType w:val="singleLevel"/>
    <w:tmpl w:val="0415000F"/>
    <w:styleLink w:val="WW8Num291212"/>
    <w:lvl w:ilvl="0">
      <w:start w:val="1"/>
      <w:numFmt w:val="decimal"/>
      <w:lvlText w:val="%1."/>
      <w:lvlJc w:val="left"/>
      <w:pPr>
        <w:tabs>
          <w:tab w:val="num" w:pos="360"/>
        </w:tabs>
        <w:ind w:left="360" w:hanging="360"/>
      </w:pPr>
      <w:rPr>
        <w:rFonts w:cs="Times New Roman"/>
      </w:rPr>
    </w:lvl>
  </w:abstractNum>
  <w:abstractNum w:abstractNumId="13" w15:restartNumberingAfterBreak="0">
    <w:nsid w:val="68A26390"/>
    <w:multiLevelType w:val="hybridMultilevel"/>
    <w:tmpl w:val="2EB41D9A"/>
    <w:styleLink w:val="WW8Num29122"/>
    <w:lvl w:ilvl="0" w:tplc="FFFFFFFF">
      <w:start w:val="1"/>
      <w:numFmt w:val="decimal"/>
      <w:lvlText w:val="%1."/>
      <w:lvlJc w:val="right"/>
      <w:pPr>
        <w:ind w:left="720" w:hanging="360"/>
      </w:pPr>
      <w:rPr>
        <w:rFonts w:hint="default"/>
      </w:rPr>
    </w:lvl>
    <w:lvl w:ilvl="1" w:tplc="0BD66C32">
      <w:start w:val="1"/>
      <w:numFmt w:val="decimal"/>
      <w:lvlText w:val="%2."/>
      <w:lvlJc w:val="left"/>
      <w:pPr>
        <w:ind w:left="1440" w:hanging="360"/>
      </w:pPr>
      <w:rPr>
        <w:rFonts w:ascii="Times New Roman" w:eastAsia="Times New Roman" w:hAnsi="Times New Roman" w:cs="Times New Roman"/>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5D6EDC"/>
    <w:multiLevelType w:val="singleLevel"/>
    <w:tmpl w:val="0415000F"/>
    <w:lvl w:ilvl="0">
      <w:start w:val="1"/>
      <w:numFmt w:val="decimal"/>
      <w:lvlText w:val="%1."/>
      <w:lvlJc w:val="left"/>
      <w:pPr>
        <w:ind w:left="2487" w:hanging="360"/>
      </w:pPr>
    </w:lvl>
  </w:abstractNum>
  <w:abstractNum w:abstractNumId="15" w15:restartNumberingAfterBreak="0">
    <w:nsid w:val="78CC6CE5"/>
    <w:multiLevelType w:val="hybridMultilevel"/>
    <w:tmpl w:val="A9A0DEFE"/>
    <w:styleLink w:val="WW8Num29171"/>
    <w:lvl w:ilvl="0" w:tplc="62561232">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3"/>
    <w:lvlOverride w:ilvl="1">
      <w:lvl w:ilvl="1" w:tplc="0BD66C32">
        <w:start w:val="1"/>
        <w:numFmt w:val="decimal"/>
        <w:lvlText w:val="%2."/>
        <w:lvlJc w:val="left"/>
        <w:pPr>
          <w:ind w:left="1440" w:hanging="360"/>
        </w:pPr>
        <w:rPr>
          <w:rFonts w:ascii="Times New Roman" w:eastAsia="Times New Roman" w:hAnsi="Times New Roman" w:cs="Times New Roman"/>
          <w:b w:val="0"/>
        </w:rPr>
      </w:lvl>
    </w:lvlOverride>
  </w:num>
  <w:num w:numId="5">
    <w:abstractNumId w:val="12"/>
  </w:num>
  <w:num w:numId="6">
    <w:abstractNumId w:val="15"/>
  </w:num>
  <w:num w:numId="7">
    <w:abstractNumId w:val="11"/>
  </w:num>
  <w:num w:numId="8">
    <w:abstractNumId w:val="14"/>
  </w:num>
  <w:num w:numId="9">
    <w:abstractNumId w:val="1"/>
  </w:num>
  <w:num w:numId="10">
    <w:abstractNumId w:val="13"/>
  </w:num>
  <w:num w:numId="11">
    <w:abstractNumId w:val="3"/>
  </w:num>
  <w:num w:numId="12">
    <w:abstractNumId w:val="5"/>
  </w:num>
  <w:num w:numId="13">
    <w:abstractNumId w:val="4"/>
  </w:num>
  <w:num w:numId="14">
    <w:abstractNumId w:val="6"/>
  </w:num>
  <w:num w:numId="15">
    <w:abstractNumId w:val="10"/>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0F"/>
    <w:rsid w:val="000011D6"/>
    <w:rsid w:val="00004675"/>
    <w:rsid w:val="00005AF1"/>
    <w:rsid w:val="000067FC"/>
    <w:rsid w:val="00006CEE"/>
    <w:rsid w:val="0001394A"/>
    <w:rsid w:val="00014C65"/>
    <w:rsid w:val="000156F2"/>
    <w:rsid w:val="00016173"/>
    <w:rsid w:val="00016B87"/>
    <w:rsid w:val="00017AF1"/>
    <w:rsid w:val="00021398"/>
    <w:rsid w:val="0002349D"/>
    <w:rsid w:val="000268EC"/>
    <w:rsid w:val="00026DB8"/>
    <w:rsid w:val="000314D3"/>
    <w:rsid w:val="000317B3"/>
    <w:rsid w:val="000325C0"/>
    <w:rsid w:val="00035B08"/>
    <w:rsid w:val="000363D3"/>
    <w:rsid w:val="00036709"/>
    <w:rsid w:val="00036BDA"/>
    <w:rsid w:val="00036F25"/>
    <w:rsid w:val="0004110F"/>
    <w:rsid w:val="00055672"/>
    <w:rsid w:val="00060E30"/>
    <w:rsid w:val="00072BDD"/>
    <w:rsid w:val="00076BAB"/>
    <w:rsid w:val="00077788"/>
    <w:rsid w:val="000800D9"/>
    <w:rsid w:val="00083CFD"/>
    <w:rsid w:val="00093B70"/>
    <w:rsid w:val="00093D86"/>
    <w:rsid w:val="000968F0"/>
    <w:rsid w:val="000977D3"/>
    <w:rsid w:val="000A0243"/>
    <w:rsid w:val="000A0C50"/>
    <w:rsid w:val="000A6766"/>
    <w:rsid w:val="000B0AD7"/>
    <w:rsid w:val="000B435E"/>
    <w:rsid w:val="000C103B"/>
    <w:rsid w:val="000C4298"/>
    <w:rsid w:val="000C6B86"/>
    <w:rsid w:val="000D2843"/>
    <w:rsid w:val="000D2E80"/>
    <w:rsid w:val="000D38D7"/>
    <w:rsid w:val="000D4C2A"/>
    <w:rsid w:val="000E4B11"/>
    <w:rsid w:val="000E6512"/>
    <w:rsid w:val="000E7DD5"/>
    <w:rsid w:val="000F5838"/>
    <w:rsid w:val="000F6989"/>
    <w:rsid w:val="00104705"/>
    <w:rsid w:val="00104FEC"/>
    <w:rsid w:val="00107154"/>
    <w:rsid w:val="00110B09"/>
    <w:rsid w:val="00112630"/>
    <w:rsid w:val="0011406A"/>
    <w:rsid w:val="00115675"/>
    <w:rsid w:val="00116F00"/>
    <w:rsid w:val="001263EB"/>
    <w:rsid w:val="001331DF"/>
    <w:rsid w:val="0013362A"/>
    <w:rsid w:val="00135285"/>
    <w:rsid w:val="00140F65"/>
    <w:rsid w:val="001413C2"/>
    <w:rsid w:val="001420FE"/>
    <w:rsid w:val="00146EDB"/>
    <w:rsid w:val="0014718D"/>
    <w:rsid w:val="00150808"/>
    <w:rsid w:val="0015405B"/>
    <w:rsid w:val="0015433E"/>
    <w:rsid w:val="0015542C"/>
    <w:rsid w:val="00156B51"/>
    <w:rsid w:val="00162724"/>
    <w:rsid w:val="001628A7"/>
    <w:rsid w:val="0016654C"/>
    <w:rsid w:val="00166A9D"/>
    <w:rsid w:val="00172B0C"/>
    <w:rsid w:val="00174C96"/>
    <w:rsid w:val="00175974"/>
    <w:rsid w:val="001840D0"/>
    <w:rsid w:val="00190BB1"/>
    <w:rsid w:val="00193F62"/>
    <w:rsid w:val="00195D6B"/>
    <w:rsid w:val="00196B4C"/>
    <w:rsid w:val="00197256"/>
    <w:rsid w:val="001A0AD2"/>
    <w:rsid w:val="001B176A"/>
    <w:rsid w:val="001B18A7"/>
    <w:rsid w:val="001B33E9"/>
    <w:rsid w:val="001B6355"/>
    <w:rsid w:val="001C0664"/>
    <w:rsid w:val="001C36AA"/>
    <w:rsid w:val="001C39EA"/>
    <w:rsid w:val="001C42CB"/>
    <w:rsid w:val="001C4D90"/>
    <w:rsid w:val="001D37E9"/>
    <w:rsid w:val="001E29BC"/>
    <w:rsid w:val="001F0AF2"/>
    <w:rsid w:val="001F147A"/>
    <w:rsid w:val="001F19C8"/>
    <w:rsid w:val="001F2861"/>
    <w:rsid w:val="001F3664"/>
    <w:rsid w:val="001F3E48"/>
    <w:rsid w:val="002017BC"/>
    <w:rsid w:val="002035DE"/>
    <w:rsid w:val="0020412E"/>
    <w:rsid w:val="0020425A"/>
    <w:rsid w:val="00205406"/>
    <w:rsid w:val="0020638E"/>
    <w:rsid w:val="00207C59"/>
    <w:rsid w:val="00211A75"/>
    <w:rsid w:val="00211CBD"/>
    <w:rsid w:val="00212219"/>
    <w:rsid w:val="00214170"/>
    <w:rsid w:val="00214658"/>
    <w:rsid w:val="002168A1"/>
    <w:rsid w:val="00216F96"/>
    <w:rsid w:val="0022062C"/>
    <w:rsid w:val="00220D77"/>
    <w:rsid w:val="002219A9"/>
    <w:rsid w:val="0022209A"/>
    <w:rsid w:val="002253DC"/>
    <w:rsid w:val="002306EB"/>
    <w:rsid w:val="00230D67"/>
    <w:rsid w:val="00246B4D"/>
    <w:rsid w:val="002476BE"/>
    <w:rsid w:val="0025545C"/>
    <w:rsid w:val="002558AB"/>
    <w:rsid w:val="00257642"/>
    <w:rsid w:val="00260598"/>
    <w:rsid w:val="002641B3"/>
    <w:rsid w:val="00264CF5"/>
    <w:rsid w:val="00267C76"/>
    <w:rsid w:val="002706EB"/>
    <w:rsid w:val="00270EE7"/>
    <w:rsid w:val="00285E33"/>
    <w:rsid w:val="00297E42"/>
    <w:rsid w:val="002A2B21"/>
    <w:rsid w:val="002A3D93"/>
    <w:rsid w:val="002A4FFF"/>
    <w:rsid w:val="002A5BDE"/>
    <w:rsid w:val="002A6563"/>
    <w:rsid w:val="002A7BAE"/>
    <w:rsid w:val="002B1E93"/>
    <w:rsid w:val="002B2C7D"/>
    <w:rsid w:val="002B5C29"/>
    <w:rsid w:val="002B6C38"/>
    <w:rsid w:val="002C0F20"/>
    <w:rsid w:val="002C2C65"/>
    <w:rsid w:val="002C3011"/>
    <w:rsid w:val="002C6DFA"/>
    <w:rsid w:val="002C7095"/>
    <w:rsid w:val="002C70A4"/>
    <w:rsid w:val="002D23D2"/>
    <w:rsid w:val="002D2D1F"/>
    <w:rsid w:val="002D544C"/>
    <w:rsid w:val="002D62BD"/>
    <w:rsid w:val="002D7B37"/>
    <w:rsid w:val="002E1201"/>
    <w:rsid w:val="002E464F"/>
    <w:rsid w:val="002E51E7"/>
    <w:rsid w:val="002E525E"/>
    <w:rsid w:val="002E69E0"/>
    <w:rsid w:val="002E76F5"/>
    <w:rsid w:val="002F0AE2"/>
    <w:rsid w:val="002F1D27"/>
    <w:rsid w:val="002F32AC"/>
    <w:rsid w:val="0030138F"/>
    <w:rsid w:val="0030188E"/>
    <w:rsid w:val="00303DFA"/>
    <w:rsid w:val="00306EFA"/>
    <w:rsid w:val="00307F85"/>
    <w:rsid w:val="00312740"/>
    <w:rsid w:val="00312E2F"/>
    <w:rsid w:val="003153B8"/>
    <w:rsid w:val="00316824"/>
    <w:rsid w:val="00322958"/>
    <w:rsid w:val="00333115"/>
    <w:rsid w:val="00333AE6"/>
    <w:rsid w:val="00337FD8"/>
    <w:rsid w:val="00341146"/>
    <w:rsid w:val="00342394"/>
    <w:rsid w:val="003433AE"/>
    <w:rsid w:val="00344708"/>
    <w:rsid w:val="0034641A"/>
    <w:rsid w:val="00350710"/>
    <w:rsid w:val="0035297B"/>
    <w:rsid w:val="0035335D"/>
    <w:rsid w:val="0035495B"/>
    <w:rsid w:val="003558A8"/>
    <w:rsid w:val="00360E08"/>
    <w:rsid w:val="00364EC5"/>
    <w:rsid w:val="00371850"/>
    <w:rsid w:val="0037258F"/>
    <w:rsid w:val="0037340E"/>
    <w:rsid w:val="003744D6"/>
    <w:rsid w:val="003765C8"/>
    <w:rsid w:val="00376643"/>
    <w:rsid w:val="00381858"/>
    <w:rsid w:val="003825E2"/>
    <w:rsid w:val="00386EC6"/>
    <w:rsid w:val="00391BE9"/>
    <w:rsid w:val="00392E30"/>
    <w:rsid w:val="00393A23"/>
    <w:rsid w:val="00393AB5"/>
    <w:rsid w:val="00394EB6"/>
    <w:rsid w:val="0039521B"/>
    <w:rsid w:val="003A1F58"/>
    <w:rsid w:val="003A4D31"/>
    <w:rsid w:val="003A62F0"/>
    <w:rsid w:val="003A65A4"/>
    <w:rsid w:val="003A67F0"/>
    <w:rsid w:val="003A709D"/>
    <w:rsid w:val="003A7BEA"/>
    <w:rsid w:val="003B0D8C"/>
    <w:rsid w:val="003B693E"/>
    <w:rsid w:val="003C0170"/>
    <w:rsid w:val="003C021A"/>
    <w:rsid w:val="003C310C"/>
    <w:rsid w:val="003C3429"/>
    <w:rsid w:val="003C367A"/>
    <w:rsid w:val="003C4D8C"/>
    <w:rsid w:val="003C5514"/>
    <w:rsid w:val="003C5B8F"/>
    <w:rsid w:val="003D0068"/>
    <w:rsid w:val="003D02C9"/>
    <w:rsid w:val="003D1583"/>
    <w:rsid w:val="003D6B3A"/>
    <w:rsid w:val="003D6F62"/>
    <w:rsid w:val="003E0877"/>
    <w:rsid w:val="003E09E8"/>
    <w:rsid w:val="003E1413"/>
    <w:rsid w:val="003E3B40"/>
    <w:rsid w:val="003E599A"/>
    <w:rsid w:val="003E6025"/>
    <w:rsid w:val="003F3119"/>
    <w:rsid w:val="003F469F"/>
    <w:rsid w:val="003F54B0"/>
    <w:rsid w:val="003F693A"/>
    <w:rsid w:val="00400C9C"/>
    <w:rsid w:val="00401AAE"/>
    <w:rsid w:val="0040264E"/>
    <w:rsid w:val="0040289B"/>
    <w:rsid w:val="004103D0"/>
    <w:rsid w:val="0041085F"/>
    <w:rsid w:val="00412A58"/>
    <w:rsid w:val="004151E6"/>
    <w:rsid w:val="00415775"/>
    <w:rsid w:val="00422315"/>
    <w:rsid w:val="004257EF"/>
    <w:rsid w:val="00426F16"/>
    <w:rsid w:val="00427060"/>
    <w:rsid w:val="00431997"/>
    <w:rsid w:val="00442DCE"/>
    <w:rsid w:val="00444AB1"/>
    <w:rsid w:val="0044555E"/>
    <w:rsid w:val="00445AB3"/>
    <w:rsid w:val="004475CD"/>
    <w:rsid w:val="00450E82"/>
    <w:rsid w:val="00454E03"/>
    <w:rsid w:val="00456403"/>
    <w:rsid w:val="004623C5"/>
    <w:rsid w:val="00462616"/>
    <w:rsid w:val="00464D16"/>
    <w:rsid w:val="0047547A"/>
    <w:rsid w:val="004827C0"/>
    <w:rsid w:val="0048614B"/>
    <w:rsid w:val="00487943"/>
    <w:rsid w:val="00491845"/>
    <w:rsid w:val="00494772"/>
    <w:rsid w:val="0049656B"/>
    <w:rsid w:val="00496F51"/>
    <w:rsid w:val="004A15EC"/>
    <w:rsid w:val="004A1B36"/>
    <w:rsid w:val="004A2D95"/>
    <w:rsid w:val="004B0218"/>
    <w:rsid w:val="004B3B0E"/>
    <w:rsid w:val="004B43DF"/>
    <w:rsid w:val="004B5591"/>
    <w:rsid w:val="004B6E5D"/>
    <w:rsid w:val="004C3E03"/>
    <w:rsid w:val="004C3E70"/>
    <w:rsid w:val="004C528F"/>
    <w:rsid w:val="004C5D68"/>
    <w:rsid w:val="004C6182"/>
    <w:rsid w:val="004C7F4A"/>
    <w:rsid w:val="004D2101"/>
    <w:rsid w:val="004D22BE"/>
    <w:rsid w:val="004D24B1"/>
    <w:rsid w:val="004D6165"/>
    <w:rsid w:val="004D69D5"/>
    <w:rsid w:val="004D73ED"/>
    <w:rsid w:val="004D7708"/>
    <w:rsid w:val="004E06CE"/>
    <w:rsid w:val="004E09A3"/>
    <w:rsid w:val="004E0AFA"/>
    <w:rsid w:val="004E2738"/>
    <w:rsid w:val="004E31E9"/>
    <w:rsid w:val="004E35FC"/>
    <w:rsid w:val="004E5438"/>
    <w:rsid w:val="004F265F"/>
    <w:rsid w:val="004F3BDE"/>
    <w:rsid w:val="004F49C1"/>
    <w:rsid w:val="00502416"/>
    <w:rsid w:val="00506295"/>
    <w:rsid w:val="00506C46"/>
    <w:rsid w:val="005077C5"/>
    <w:rsid w:val="00510B69"/>
    <w:rsid w:val="005119C6"/>
    <w:rsid w:val="005166BB"/>
    <w:rsid w:val="00521236"/>
    <w:rsid w:val="00522C4D"/>
    <w:rsid w:val="005235FD"/>
    <w:rsid w:val="0052396C"/>
    <w:rsid w:val="005264B2"/>
    <w:rsid w:val="005404F6"/>
    <w:rsid w:val="00542A56"/>
    <w:rsid w:val="00542BA4"/>
    <w:rsid w:val="00544235"/>
    <w:rsid w:val="005472A1"/>
    <w:rsid w:val="00556B27"/>
    <w:rsid w:val="00556CB5"/>
    <w:rsid w:val="0056099F"/>
    <w:rsid w:val="00561F7F"/>
    <w:rsid w:val="0056241A"/>
    <w:rsid w:val="00563C5A"/>
    <w:rsid w:val="005664D4"/>
    <w:rsid w:val="00566BDC"/>
    <w:rsid w:val="0056744C"/>
    <w:rsid w:val="00570062"/>
    <w:rsid w:val="0057123D"/>
    <w:rsid w:val="00576212"/>
    <w:rsid w:val="00576CF1"/>
    <w:rsid w:val="0058248D"/>
    <w:rsid w:val="0058307F"/>
    <w:rsid w:val="005832ED"/>
    <w:rsid w:val="0058637C"/>
    <w:rsid w:val="00586C33"/>
    <w:rsid w:val="00587B14"/>
    <w:rsid w:val="00591541"/>
    <w:rsid w:val="00591D3E"/>
    <w:rsid w:val="00592F1C"/>
    <w:rsid w:val="00593704"/>
    <w:rsid w:val="00593BBB"/>
    <w:rsid w:val="0059429E"/>
    <w:rsid w:val="0059537C"/>
    <w:rsid w:val="0059609B"/>
    <w:rsid w:val="005979FE"/>
    <w:rsid w:val="005A046C"/>
    <w:rsid w:val="005A1D03"/>
    <w:rsid w:val="005A25D7"/>
    <w:rsid w:val="005A5220"/>
    <w:rsid w:val="005A5A17"/>
    <w:rsid w:val="005A6927"/>
    <w:rsid w:val="005B0B0E"/>
    <w:rsid w:val="005B7D23"/>
    <w:rsid w:val="005C143A"/>
    <w:rsid w:val="005C2592"/>
    <w:rsid w:val="005C2A2C"/>
    <w:rsid w:val="005C3A36"/>
    <w:rsid w:val="005C57C9"/>
    <w:rsid w:val="005D16C6"/>
    <w:rsid w:val="005D4337"/>
    <w:rsid w:val="005D4441"/>
    <w:rsid w:val="005D5131"/>
    <w:rsid w:val="005D59A7"/>
    <w:rsid w:val="005E3AA3"/>
    <w:rsid w:val="005E4266"/>
    <w:rsid w:val="005E6969"/>
    <w:rsid w:val="005F14B7"/>
    <w:rsid w:val="005F186E"/>
    <w:rsid w:val="005F253D"/>
    <w:rsid w:val="0060155B"/>
    <w:rsid w:val="0060243D"/>
    <w:rsid w:val="006025C9"/>
    <w:rsid w:val="00602AE0"/>
    <w:rsid w:val="0060479E"/>
    <w:rsid w:val="0060626F"/>
    <w:rsid w:val="006064DF"/>
    <w:rsid w:val="00607775"/>
    <w:rsid w:val="00607CA9"/>
    <w:rsid w:val="0061259C"/>
    <w:rsid w:val="00615998"/>
    <w:rsid w:val="00617D33"/>
    <w:rsid w:val="00620CED"/>
    <w:rsid w:val="00622A87"/>
    <w:rsid w:val="00625B99"/>
    <w:rsid w:val="00626350"/>
    <w:rsid w:val="006324EE"/>
    <w:rsid w:val="00635B2E"/>
    <w:rsid w:val="00640437"/>
    <w:rsid w:val="00643864"/>
    <w:rsid w:val="006466C4"/>
    <w:rsid w:val="00655173"/>
    <w:rsid w:val="006552F0"/>
    <w:rsid w:val="0066184C"/>
    <w:rsid w:val="00661D39"/>
    <w:rsid w:val="0066226E"/>
    <w:rsid w:val="00663B68"/>
    <w:rsid w:val="006646A4"/>
    <w:rsid w:val="006647A7"/>
    <w:rsid w:val="00664ED0"/>
    <w:rsid w:val="0066693A"/>
    <w:rsid w:val="00666D5F"/>
    <w:rsid w:val="00667041"/>
    <w:rsid w:val="00672DA7"/>
    <w:rsid w:val="00676114"/>
    <w:rsid w:val="0067612F"/>
    <w:rsid w:val="00677FA0"/>
    <w:rsid w:val="00681389"/>
    <w:rsid w:val="006846D7"/>
    <w:rsid w:val="00685AE9"/>
    <w:rsid w:val="00685C9B"/>
    <w:rsid w:val="006863B7"/>
    <w:rsid w:val="00687B5D"/>
    <w:rsid w:val="00687C69"/>
    <w:rsid w:val="0069147B"/>
    <w:rsid w:val="00692027"/>
    <w:rsid w:val="006927B2"/>
    <w:rsid w:val="00697EAA"/>
    <w:rsid w:val="006A4D9C"/>
    <w:rsid w:val="006B6200"/>
    <w:rsid w:val="006B693A"/>
    <w:rsid w:val="006C00AF"/>
    <w:rsid w:val="006C3BFD"/>
    <w:rsid w:val="006D06C4"/>
    <w:rsid w:val="006D1FBC"/>
    <w:rsid w:val="006D2D19"/>
    <w:rsid w:val="006D3268"/>
    <w:rsid w:val="006D4EB6"/>
    <w:rsid w:val="006D54C0"/>
    <w:rsid w:val="006D5695"/>
    <w:rsid w:val="006E2EAF"/>
    <w:rsid w:val="006E6FA9"/>
    <w:rsid w:val="006F087F"/>
    <w:rsid w:val="006F232B"/>
    <w:rsid w:val="006F3D36"/>
    <w:rsid w:val="006F528B"/>
    <w:rsid w:val="006F6EF8"/>
    <w:rsid w:val="007059A1"/>
    <w:rsid w:val="00705C9D"/>
    <w:rsid w:val="00711DF9"/>
    <w:rsid w:val="007139CD"/>
    <w:rsid w:val="00713B51"/>
    <w:rsid w:val="007220A0"/>
    <w:rsid w:val="00723EAD"/>
    <w:rsid w:val="00727329"/>
    <w:rsid w:val="00727723"/>
    <w:rsid w:val="00727C03"/>
    <w:rsid w:val="00732EFD"/>
    <w:rsid w:val="0073521E"/>
    <w:rsid w:val="0073651B"/>
    <w:rsid w:val="00740E1B"/>
    <w:rsid w:val="00746939"/>
    <w:rsid w:val="00750A3A"/>
    <w:rsid w:val="00750C13"/>
    <w:rsid w:val="007564A8"/>
    <w:rsid w:val="00757319"/>
    <w:rsid w:val="00760EED"/>
    <w:rsid w:val="0076349E"/>
    <w:rsid w:val="00763C6F"/>
    <w:rsid w:val="00764F53"/>
    <w:rsid w:val="007652C3"/>
    <w:rsid w:val="00766D3F"/>
    <w:rsid w:val="00772BE9"/>
    <w:rsid w:val="007765B6"/>
    <w:rsid w:val="00776EDE"/>
    <w:rsid w:val="007771AF"/>
    <w:rsid w:val="00781F9F"/>
    <w:rsid w:val="00791E17"/>
    <w:rsid w:val="00794A51"/>
    <w:rsid w:val="00795DB8"/>
    <w:rsid w:val="007968AC"/>
    <w:rsid w:val="007A356E"/>
    <w:rsid w:val="007A3CE9"/>
    <w:rsid w:val="007B068C"/>
    <w:rsid w:val="007B1F24"/>
    <w:rsid w:val="007B2837"/>
    <w:rsid w:val="007B2C1C"/>
    <w:rsid w:val="007B5CEB"/>
    <w:rsid w:val="007B7EC4"/>
    <w:rsid w:val="007C039D"/>
    <w:rsid w:val="007C2374"/>
    <w:rsid w:val="007C3434"/>
    <w:rsid w:val="007C6307"/>
    <w:rsid w:val="007D0703"/>
    <w:rsid w:val="007D1BB5"/>
    <w:rsid w:val="007D3EAE"/>
    <w:rsid w:val="007D4925"/>
    <w:rsid w:val="007D71DC"/>
    <w:rsid w:val="007D733F"/>
    <w:rsid w:val="007E167E"/>
    <w:rsid w:val="007E37DA"/>
    <w:rsid w:val="007E4073"/>
    <w:rsid w:val="007E6541"/>
    <w:rsid w:val="007F4095"/>
    <w:rsid w:val="007F4129"/>
    <w:rsid w:val="007F5398"/>
    <w:rsid w:val="007F7E07"/>
    <w:rsid w:val="00801D20"/>
    <w:rsid w:val="00806115"/>
    <w:rsid w:val="00806390"/>
    <w:rsid w:val="00812DF2"/>
    <w:rsid w:val="00814C09"/>
    <w:rsid w:val="00814CF8"/>
    <w:rsid w:val="00815EA2"/>
    <w:rsid w:val="00820182"/>
    <w:rsid w:val="00821190"/>
    <w:rsid w:val="00830F8E"/>
    <w:rsid w:val="00831562"/>
    <w:rsid w:val="00832258"/>
    <w:rsid w:val="00835B8D"/>
    <w:rsid w:val="00837571"/>
    <w:rsid w:val="00837E5E"/>
    <w:rsid w:val="00840599"/>
    <w:rsid w:val="00842064"/>
    <w:rsid w:val="008430B1"/>
    <w:rsid w:val="00843627"/>
    <w:rsid w:val="00844025"/>
    <w:rsid w:val="0084781C"/>
    <w:rsid w:val="0084784E"/>
    <w:rsid w:val="008539E6"/>
    <w:rsid w:val="00855837"/>
    <w:rsid w:val="00855C53"/>
    <w:rsid w:val="008568BC"/>
    <w:rsid w:val="00860F3B"/>
    <w:rsid w:val="00865562"/>
    <w:rsid w:val="00867DAF"/>
    <w:rsid w:val="00870D80"/>
    <w:rsid w:val="00872767"/>
    <w:rsid w:val="008731B7"/>
    <w:rsid w:val="00873FA8"/>
    <w:rsid w:val="00877FFD"/>
    <w:rsid w:val="00881C96"/>
    <w:rsid w:val="008829D0"/>
    <w:rsid w:val="00885EFF"/>
    <w:rsid w:val="008870DD"/>
    <w:rsid w:val="00887219"/>
    <w:rsid w:val="00891268"/>
    <w:rsid w:val="00892E96"/>
    <w:rsid w:val="008A4EB5"/>
    <w:rsid w:val="008A53A7"/>
    <w:rsid w:val="008A6C99"/>
    <w:rsid w:val="008A7C9F"/>
    <w:rsid w:val="008B0462"/>
    <w:rsid w:val="008B0B27"/>
    <w:rsid w:val="008B45A0"/>
    <w:rsid w:val="008B5DF1"/>
    <w:rsid w:val="008C0D8F"/>
    <w:rsid w:val="008C44F5"/>
    <w:rsid w:val="008C4F01"/>
    <w:rsid w:val="008C649F"/>
    <w:rsid w:val="008D16E2"/>
    <w:rsid w:val="008D29AB"/>
    <w:rsid w:val="008D3E80"/>
    <w:rsid w:val="008D7F22"/>
    <w:rsid w:val="008E179C"/>
    <w:rsid w:val="008E1F7A"/>
    <w:rsid w:val="008E4973"/>
    <w:rsid w:val="008E6318"/>
    <w:rsid w:val="008F165C"/>
    <w:rsid w:val="008F1AC1"/>
    <w:rsid w:val="008F2180"/>
    <w:rsid w:val="008F36B4"/>
    <w:rsid w:val="00901245"/>
    <w:rsid w:val="009034F4"/>
    <w:rsid w:val="00904630"/>
    <w:rsid w:val="00905527"/>
    <w:rsid w:val="00912B70"/>
    <w:rsid w:val="0091360B"/>
    <w:rsid w:val="00914688"/>
    <w:rsid w:val="00925953"/>
    <w:rsid w:val="00935A61"/>
    <w:rsid w:val="00935ADB"/>
    <w:rsid w:val="009363A7"/>
    <w:rsid w:val="009372F1"/>
    <w:rsid w:val="0094236C"/>
    <w:rsid w:val="00942394"/>
    <w:rsid w:val="00942506"/>
    <w:rsid w:val="009428E8"/>
    <w:rsid w:val="0094354C"/>
    <w:rsid w:val="0094417E"/>
    <w:rsid w:val="00944B1F"/>
    <w:rsid w:val="00944D88"/>
    <w:rsid w:val="009461FD"/>
    <w:rsid w:val="00952BB4"/>
    <w:rsid w:val="0095385B"/>
    <w:rsid w:val="009539F1"/>
    <w:rsid w:val="00954F6F"/>
    <w:rsid w:val="0096046B"/>
    <w:rsid w:val="00966072"/>
    <w:rsid w:val="009663FB"/>
    <w:rsid w:val="00970121"/>
    <w:rsid w:val="00971DA6"/>
    <w:rsid w:val="00972484"/>
    <w:rsid w:val="00977A3E"/>
    <w:rsid w:val="009816CA"/>
    <w:rsid w:val="00987308"/>
    <w:rsid w:val="00991DE3"/>
    <w:rsid w:val="00992F37"/>
    <w:rsid w:val="0099300E"/>
    <w:rsid w:val="00995C2A"/>
    <w:rsid w:val="009A0454"/>
    <w:rsid w:val="009A14E1"/>
    <w:rsid w:val="009A73FA"/>
    <w:rsid w:val="009B31F4"/>
    <w:rsid w:val="009B5A94"/>
    <w:rsid w:val="009C0ACC"/>
    <w:rsid w:val="009C2928"/>
    <w:rsid w:val="009D0A4F"/>
    <w:rsid w:val="009D568E"/>
    <w:rsid w:val="009D56B6"/>
    <w:rsid w:val="009D7F6C"/>
    <w:rsid w:val="009E0F04"/>
    <w:rsid w:val="009E19AA"/>
    <w:rsid w:val="009F6DD9"/>
    <w:rsid w:val="009F7BB1"/>
    <w:rsid w:val="00A033AE"/>
    <w:rsid w:val="00A0600F"/>
    <w:rsid w:val="00A103D5"/>
    <w:rsid w:val="00A13652"/>
    <w:rsid w:val="00A14415"/>
    <w:rsid w:val="00A162BC"/>
    <w:rsid w:val="00A170C6"/>
    <w:rsid w:val="00A22DC9"/>
    <w:rsid w:val="00A235C8"/>
    <w:rsid w:val="00A25373"/>
    <w:rsid w:val="00A2642E"/>
    <w:rsid w:val="00A27782"/>
    <w:rsid w:val="00A329BA"/>
    <w:rsid w:val="00A35CD4"/>
    <w:rsid w:val="00A35D6E"/>
    <w:rsid w:val="00A421EB"/>
    <w:rsid w:val="00A43325"/>
    <w:rsid w:val="00A47D22"/>
    <w:rsid w:val="00A506DD"/>
    <w:rsid w:val="00A50FA4"/>
    <w:rsid w:val="00A51604"/>
    <w:rsid w:val="00A52884"/>
    <w:rsid w:val="00A54FD9"/>
    <w:rsid w:val="00A61D08"/>
    <w:rsid w:val="00A638B6"/>
    <w:rsid w:val="00A64F6D"/>
    <w:rsid w:val="00A76845"/>
    <w:rsid w:val="00A76E23"/>
    <w:rsid w:val="00A76F41"/>
    <w:rsid w:val="00A85E65"/>
    <w:rsid w:val="00A866CB"/>
    <w:rsid w:val="00A87033"/>
    <w:rsid w:val="00A87323"/>
    <w:rsid w:val="00A92732"/>
    <w:rsid w:val="00AA114D"/>
    <w:rsid w:val="00AA182C"/>
    <w:rsid w:val="00AA60C7"/>
    <w:rsid w:val="00AA7489"/>
    <w:rsid w:val="00AB25A1"/>
    <w:rsid w:val="00AB4D55"/>
    <w:rsid w:val="00AB52E7"/>
    <w:rsid w:val="00AB5662"/>
    <w:rsid w:val="00AB5B46"/>
    <w:rsid w:val="00AB672F"/>
    <w:rsid w:val="00AB7B0D"/>
    <w:rsid w:val="00AC00E2"/>
    <w:rsid w:val="00AC0641"/>
    <w:rsid w:val="00AC13D3"/>
    <w:rsid w:val="00AC1D43"/>
    <w:rsid w:val="00AC330A"/>
    <w:rsid w:val="00AC3D0E"/>
    <w:rsid w:val="00AC43DA"/>
    <w:rsid w:val="00AD5F93"/>
    <w:rsid w:val="00AE032C"/>
    <w:rsid w:val="00AE5E56"/>
    <w:rsid w:val="00AE6582"/>
    <w:rsid w:val="00AF0153"/>
    <w:rsid w:val="00AF115D"/>
    <w:rsid w:val="00AF4D7F"/>
    <w:rsid w:val="00AF6082"/>
    <w:rsid w:val="00AF6F89"/>
    <w:rsid w:val="00AF75E6"/>
    <w:rsid w:val="00B0163F"/>
    <w:rsid w:val="00B03EDE"/>
    <w:rsid w:val="00B13772"/>
    <w:rsid w:val="00B13851"/>
    <w:rsid w:val="00B14336"/>
    <w:rsid w:val="00B15B17"/>
    <w:rsid w:val="00B2380E"/>
    <w:rsid w:val="00B24A6A"/>
    <w:rsid w:val="00B262FC"/>
    <w:rsid w:val="00B27029"/>
    <w:rsid w:val="00B30C73"/>
    <w:rsid w:val="00B311C4"/>
    <w:rsid w:val="00B316D7"/>
    <w:rsid w:val="00B355EF"/>
    <w:rsid w:val="00B35C95"/>
    <w:rsid w:val="00B36BB0"/>
    <w:rsid w:val="00B40A1B"/>
    <w:rsid w:val="00B43423"/>
    <w:rsid w:val="00B51B0D"/>
    <w:rsid w:val="00B52A21"/>
    <w:rsid w:val="00B5324F"/>
    <w:rsid w:val="00B53376"/>
    <w:rsid w:val="00B53905"/>
    <w:rsid w:val="00B57E45"/>
    <w:rsid w:val="00B62754"/>
    <w:rsid w:val="00B63758"/>
    <w:rsid w:val="00B6444C"/>
    <w:rsid w:val="00B64CCE"/>
    <w:rsid w:val="00B7477E"/>
    <w:rsid w:val="00B80D30"/>
    <w:rsid w:val="00B84751"/>
    <w:rsid w:val="00B86224"/>
    <w:rsid w:val="00B91317"/>
    <w:rsid w:val="00B938D9"/>
    <w:rsid w:val="00BA0B5D"/>
    <w:rsid w:val="00BA3A37"/>
    <w:rsid w:val="00BA40EF"/>
    <w:rsid w:val="00BA608C"/>
    <w:rsid w:val="00BA7756"/>
    <w:rsid w:val="00BB02F2"/>
    <w:rsid w:val="00BB3B37"/>
    <w:rsid w:val="00BC0904"/>
    <w:rsid w:val="00BE1957"/>
    <w:rsid w:val="00BE2A56"/>
    <w:rsid w:val="00BE3CD6"/>
    <w:rsid w:val="00BE4EE4"/>
    <w:rsid w:val="00BE5665"/>
    <w:rsid w:val="00BF1C24"/>
    <w:rsid w:val="00BF58A2"/>
    <w:rsid w:val="00BF6692"/>
    <w:rsid w:val="00BF6AA2"/>
    <w:rsid w:val="00BF7795"/>
    <w:rsid w:val="00C004CD"/>
    <w:rsid w:val="00C00C0F"/>
    <w:rsid w:val="00C00CD2"/>
    <w:rsid w:val="00C03472"/>
    <w:rsid w:val="00C10181"/>
    <w:rsid w:val="00C15789"/>
    <w:rsid w:val="00C21B52"/>
    <w:rsid w:val="00C22665"/>
    <w:rsid w:val="00C2349E"/>
    <w:rsid w:val="00C24385"/>
    <w:rsid w:val="00C25044"/>
    <w:rsid w:val="00C256B3"/>
    <w:rsid w:val="00C27656"/>
    <w:rsid w:val="00C27F3D"/>
    <w:rsid w:val="00C348BE"/>
    <w:rsid w:val="00C3519D"/>
    <w:rsid w:val="00C35284"/>
    <w:rsid w:val="00C3588A"/>
    <w:rsid w:val="00C421CB"/>
    <w:rsid w:val="00C428EB"/>
    <w:rsid w:val="00C44734"/>
    <w:rsid w:val="00C51A6F"/>
    <w:rsid w:val="00C51AF6"/>
    <w:rsid w:val="00C55553"/>
    <w:rsid w:val="00C55BF5"/>
    <w:rsid w:val="00C56B7C"/>
    <w:rsid w:val="00C57087"/>
    <w:rsid w:val="00C5747E"/>
    <w:rsid w:val="00C613A8"/>
    <w:rsid w:val="00C6158D"/>
    <w:rsid w:val="00C66949"/>
    <w:rsid w:val="00C677C4"/>
    <w:rsid w:val="00C70821"/>
    <w:rsid w:val="00C7216D"/>
    <w:rsid w:val="00C726E8"/>
    <w:rsid w:val="00C73193"/>
    <w:rsid w:val="00C735FC"/>
    <w:rsid w:val="00C769FC"/>
    <w:rsid w:val="00C77874"/>
    <w:rsid w:val="00C77880"/>
    <w:rsid w:val="00C8064A"/>
    <w:rsid w:val="00C82769"/>
    <w:rsid w:val="00C830B7"/>
    <w:rsid w:val="00C9276A"/>
    <w:rsid w:val="00C9776A"/>
    <w:rsid w:val="00C97A8A"/>
    <w:rsid w:val="00C97B03"/>
    <w:rsid w:val="00CA2A11"/>
    <w:rsid w:val="00CA343F"/>
    <w:rsid w:val="00CA4674"/>
    <w:rsid w:val="00CA481D"/>
    <w:rsid w:val="00CA5B93"/>
    <w:rsid w:val="00CB08C2"/>
    <w:rsid w:val="00CC4158"/>
    <w:rsid w:val="00CD2219"/>
    <w:rsid w:val="00CD3BDE"/>
    <w:rsid w:val="00CD6C68"/>
    <w:rsid w:val="00CE0DCD"/>
    <w:rsid w:val="00CE2386"/>
    <w:rsid w:val="00CE26DC"/>
    <w:rsid w:val="00CE444F"/>
    <w:rsid w:val="00CE56F1"/>
    <w:rsid w:val="00CF4953"/>
    <w:rsid w:val="00CF7548"/>
    <w:rsid w:val="00D03A53"/>
    <w:rsid w:val="00D043B4"/>
    <w:rsid w:val="00D062C4"/>
    <w:rsid w:val="00D07750"/>
    <w:rsid w:val="00D14EE8"/>
    <w:rsid w:val="00D178A1"/>
    <w:rsid w:val="00D21599"/>
    <w:rsid w:val="00D24072"/>
    <w:rsid w:val="00D25772"/>
    <w:rsid w:val="00D26463"/>
    <w:rsid w:val="00D348B0"/>
    <w:rsid w:val="00D400AB"/>
    <w:rsid w:val="00D42537"/>
    <w:rsid w:val="00D42A00"/>
    <w:rsid w:val="00D44D1D"/>
    <w:rsid w:val="00D47318"/>
    <w:rsid w:val="00D47B1C"/>
    <w:rsid w:val="00D5260B"/>
    <w:rsid w:val="00D52CEA"/>
    <w:rsid w:val="00D65E0F"/>
    <w:rsid w:val="00D66E30"/>
    <w:rsid w:val="00D75CE5"/>
    <w:rsid w:val="00D8221C"/>
    <w:rsid w:val="00D8238C"/>
    <w:rsid w:val="00D84C17"/>
    <w:rsid w:val="00D856A6"/>
    <w:rsid w:val="00D85BE9"/>
    <w:rsid w:val="00D8625C"/>
    <w:rsid w:val="00D91036"/>
    <w:rsid w:val="00D93399"/>
    <w:rsid w:val="00D94EAF"/>
    <w:rsid w:val="00DA11F6"/>
    <w:rsid w:val="00DA3ECB"/>
    <w:rsid w:val="00DA467F"/>
    <w:rsid w:val="00DA48B5"/>
    <w:rsid w:val="00DA584D"/>
    <w:rsid w:val="00DA66D0"/>
    <w:rsid w:val="00DB2C0E"/>
    <w:rsid w:val="00DB6874"/>
    <w:rsid w:val="00DC26FA"/>
    <w:rsid w:val="00DC3939"/>
    <w:rsid w:val="00DD1DDA"/>
    <w:rsid w:val="00DD43F2"/>
    <w:rsid w:val="00DE05A6"/>
    <w:rsid w:val="00DE0DB1"/>
    <w:rsid w:val="00DE2BD9"/>
    <w:rsid w:val="00DE43FB"/>
    <w:rsid w:val="00DE4F11"/>
    <w:rsid w:val="00DE5D1E"/>
    <w:rsid w:val="00DF0190"/>
    <w:rsid w:val="00DF145D"/>
    <w:rsid w:val="00DF3AEE"/>
    <w:rsid w:val="00E0187F"/>
    <w:rsid w:val="00E04DFA"/>
    <w:rsid w:val="00E13774"/>
    <w:rsid w:val="00E1617E"/>
    <w:rsid w:val="00E165ED"/>
    <w:rsid w:val="00E176FB"/>
    <w:rsid w:val="00E21ADF"/>
    <w:rsid w:val="00E26AED"/>
    <w:rsid w:val="00E33845"/>
    <w:rsid w:val="00E33A2D"/>
    <w:rsid w:val="00E35620"/>
    <w:rsid w:val="00E36E22"/>
    <w:rsid w:val="00E5257D"/>
    <w:rsid w:val="00E53497"/>
    <w:rsid w:val="00E6401F"/>
    <w:rsid w:val="00E65626"/>
    <w:rsid w:val="00E65F2D"/>
    <w:rsid w:val="00E67DF6"/>
    <w:rsid w:val="00E71356"/>
    <w:rsid w:val="00E736C4"/>
    <w:rsid w:val="00E74B88"/>
    <w:rsid w:val="00E760F1"/>
    <w:rsid w:val="00E809DA"/>
    <w:rsid w:val="00E83F5B"/>
    <w:rsid w:val="00E86B8E"/>
    <w:rsid w:val="00E877E5"/>
    <w:rsid w:val="00E87D78"/>
    <w:rsid w:val="00E9144A"/>
    <w:rsid w:val="00E922E1"/>
    <w:rsid w:val="00E92910"/>
    <w:rsid w:val="00E955D6"/>
    <w:rsid w:val="00E96556"/>
    <w:rsid w:val="00E97882"/>
    <w:rsid w:val="00EA054D"/>
    <w:rsid w:val="00EA0A1B"/>
    <w:rsid w:val="00EA2B29"/>
    <w:rsid w:val="00EA2C9D"/>
    <w:rsid w:val="00EA3A55"/>
    <w:rsid w:val="00EA4A35"/>
    <w:rsid w:val="00EA78AF"/>
    <w:rsid w:val="00EB161C"/>
    <w:rsid w:val="00EB4BFF"/>
    <w:rsid w:val="00EB5FA1"/>
    <w:rsid w:val="00EB7312"/>
    <w:rsid w:val="00EC03DB"/>
    <w:rsid w:val="00EC083C"/>
    <w:rsid w:val="00EC21E4"/>
    <w:rsid w:val="00EC745E"/>
    <w:rsid w:val="00EC76F1"/>
    <w:rsid w:val="00ED0142"/>
    <w:rsid w:val="00ED0B38"/>
    <w:rsid w:val="00ED27AE"/>
    <w:rsid w:val="00ED3F8B"/>
    <w:rsid w:val="00ED476E"/>
    <w:rsid w:val="00ED51FB"/>
    <w:rsid w:val="00ED5C19"/>
    <w:rsid w:val="00ED6B53"/>
    <w:rsid w:val="00EE33E8"/>
    <w:rsid w:val="00EF0F12"/>
    <w:rsid w:val="00EF33B3"/>
    <w:rsid w:val="00EF7B19"/>
    <w:rsid w:val="00F00A63"/>
    <w:rsid w:val="00F01C6B"/>
    <w:rsid w:val="00F02B8F"/>
    <w:rsid w:val="00F03312"/>
    <w:rsid w:val="00F0724D"/>
    <w:rsid w:val="00F0754E"/>
    <w:rsid w:val="00F1021B"/>
    <w:rsid w:val="00F109FF"/>
    <w:rsid w:val="00F13019"/>
    <w:rsid w:val="00F154DA"/>
    <w:rsid w:val="00F158FD"/>
    <w:rsid w:val="00F17551"/>
    <w:rsid w:val="00F20F95"/>
    <w:rsid w:val="00F23396"/>
    <w:rsid w:val="00F26A01"/>
    <w:rsid w:val="00F27FF7"/>
    <w:rsid w:val="00F4133D"/>
    <w:rsid w:val="00F44FB1"/>
    <w:rsid w:val="00F50267"/>
    <w:rsid w:val="00F512B2"/>
    <w:rsid w:val="00F5383C"/>
    <w:rsid w:val="00F54888"/>
    <w:rsid w:val="00F66716"/>
    <w:rsid w:val="00F70686"/>
    <w:rsid w:val="00F72536"/>
    <w:rsid w:val="00F76872"/>
    <w:rsid w:val="00F842E5"/>
    <w:rsid w:val="00F848BE"/>
    <w:rsid w:val="00F86E43"/>
    <w:rsid w:val="00F909C4"/>
    <w:rsid w:val="00F92CAA"/>
    <w:rsid w:val="00F94898"/>
    <w:rsid w:val="00F948BA"/>
    <w:rsid w:val="00FA58C2"/>
    <w:rsid w:val="00FA5F9A"/>
    <w:rsid w:val="00FB616B"/>
    <w:rsid w:val="00FB6677"/>
    <w:rsid w:val="00FC08C5"/>
    <w:rsid w:val="00FC0C4A"/>
    <w:rsid w:val="00FC26B9"/>
    <w:rsid w:val="00FD00BA"/>
    <w:rsid w:val="00FD2B0A"/>
    <w:rsid w:val="00FD41CD"/>
    <w:rsid w:val="00FD425D"/>
    <w:rsid w:val="00FD49D4"/>
    <w:rsid w:val="00FD52C8"/>
    <w:rsid w:val="00FD5E3C"/>
    <w:rsid w:val="00FE248C"/>
    <w:rsid w:val="00FE5A5A"/>
    <w:rsid w:val="00FE5AAA"/>
    <w:rsid w:val="00FF05D4"/>
    <w:rsid w:val="00FF1180"/>
    <w:rsid w:val="00FF3962"/>
    <w:rsid w:val="00FF4A4F"/>
    <w:rsid w:val="00FF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F4AA75-69CC-4AE5-8228-DF8022E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40D0"/>
  </w:style>
  <w:style w:type="paragraph" w:styleId="Nagwek1">
    <w:name w:val="heading 1"/>
    <w:basedOn w:val="Normalny"/>
    <w:next w:val="Normalny"/>
    <w:link w:val="Nagwek1Znak"/>
    <w:uiPriority w:val="9"/>
    <w:qFormat/>
    <w:rsid w:val="00207C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9"/>
    <w:unhideWhenUsed/>
    <w:qFormat/>
    <w:rsid w:val="004C3E7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pl-PL"/>
    </w:rPr>
  </w:style>
  <w:style w:type="paragraph" w:styleId="Nagwek7">
    <w:name w:val="heading 7"/>
    <w:basedOn w:val="Normalny"/>
    <w:next w:val="Normalny"/>
    <w:link w:val="Nagwek7Znak"/>
    <w:uiPriority w:val="9"/>
    <w:semiHidden/>
    <w:unhideWhenUsed/>
    <w:qFormat/>
    <w:rsid w:val="00C35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nhideWhenUsed/>
    <w:qFormat/>
    <w:rsid w:val="0004110F"/>
    <w:pPr>
      <w:spacing w:after="0" w:line="240" w:lineRule="auto"/>
    </w:pPr>
    <w:rPr>
      <w:rFonts w:eastAsia="Times New Roman" w:cs="Times New Roman"/>
      <w:b/>
      <w:sz w:val="20"/>
      <w:szCs w:val="20"/>
      <w:lang w:eastAsia="pl-PL"/>
    </w:rPr>
  </w:style>
  <w:style w:type="paragraph" w:styleId="Tytu">
    <w:name w:val="Title"/>
    <w:basedOn w:val="Normalny"/>
    <w:link w:val="TytuZnak"/>
    <w:qFormat/>
    <w:rsid w:val="0004110F"/>
    <w:pPr>
      <w:spacing w:after="0" w:line="240" w:lineRule="auto"/>
      <w:jc w:val="center"/>
    </w:pPr>
    <w:rPr>
      <w:rFonts w:eastAsia="Times New Roman" w:cs="Times New Roman"/>
      <w:sz w:val="28"/>
      <w:szCs w:val="20"/>
      <w:lang w:eastAsia="pl-PL"/>
    </w:rPr>
  </w:style>
  <w:style w:type="character" w:customStyle="1" w:styleId="TytuZnak">
    <w:name w:val="Tytuł Znak"/>
    <w:basedOn w:val="Domylnaczcionkaakapitu"/>
    <w:link w:val="Tytu"/>
    <w:rsid w:val="0004110F"/>
    <w:rPr>
      <w:rFonts w:eastAsia="Times New Roman" w:cs="Times New Roman"/>
      <w:sz w:val="28"/>
      <w:szCs w:val="20"/>
      <w:lang w:eastAsia="pl-PL"/>
    </w:rPr>
  </w:style>
  <w:style w:type="paragraph" w:styleId="Bezodstpw">
    <w:name w:val="No Spacing"/>
    <w:link w:val="BezodstpwZnak"/>
    <w:uiPriority w:val="1"/>
    <w:qFormat/>
    <w:rsid w:val="0004110F"/>
    <w:pPr>
      <w:spacing w:after="0" w:line="240" w:lineRule="auto"/>
    </w:pPr>
  </w:style>
  <w:style w:type="paragraph" w:styleId="Tekstpodstawowy">
    <w:name w:val="Body Text"/>
    <w:basedOn w:val="Normalny"/>
    <w:link w:val="TekstpodstawowyZnak"/>
    <w:rsid w:val="00337FD8"/>
    <w:pPr>
      <w:spacing w:after="0" w:line="240" w:lineRule="auto"/>
    </w:pPr>
    <w:rPr>
      <w:rFonts w:eastAsia="Times New Roman" w:cs="Times New Roman"/>
      <w:sz w:val="28"/>
      <w:szCs w:val="20"/>
      <w:lang w:eastAsia="pl-PL"/>
    </w:rPr>
  </w:style>
  <w:style w:type="character" w:customStyle="1" w:styleId="TekstpodstawowyZnak">
    <w:name w:val="Tekst podstawowy Znak"/>
    <w:basedOn w:val="Domylnaczcionkaakapitu"/>
    <w:link w:val="Tekstpodstawowy"/>
    <w:rsid w:val="00337FD8"/>
    <w:rPr>
      <w:rFonts w:eastAsia="Times New Roman" w:cs="Times New Roman"/>
      <w:sz w:val="28"/>
      <w:szCs w:val="20"/>
      <w:lang w:eastAsia="pl-PL"/>
    </w:rPr>
  </w:style>
  <w:style w:type="paragraph" w:styleId="Tekstprzypisudolnego">
    <w:name w:val="footnote text"/>
    <w:basedOn w:val="Normalny"/>
    <w:link w:val="TekstprzypisudolnegoZnak"/>
    <w:uiPriority w:val="99"/>
    <w:unhideWhenUsed/>
    <w:rsid w:val="00337FD8"/>
    <w:pPr>
      <w:spacing w:after="0"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37FD8"/>
    <w:rPr>
      <w:rFonts w:eastAsia="Times New Roman" w:cs="Times New Roman"/>
      <w:sz w:val="20"/>
      <w:szCs w:val="20"/>
      <w:lang w:eastAsia="pl-PL"/>
    </w:rPr>
  </w:style>
  <w:style w:type="character" w:styleId="Odwoanieprzypisudolnego">
    <w:name w:val="footnote reference"/>
    <w:basedOn w:val="Domylnaczcionkaakapitu"/>
    <w:uiPriority w:val="99"/>
    <w:unhideWhenUsed/>
    <w:rsid w:val="00337FD8"/>
    <w:rPr>
      <w:vertAlign w:val="superscript"/>
    </w:rPr>
  </w:style>
  <w:style w:type="character" w:customStyle="1" w:styleId="Nagwek2Znak">
    <w:name w:val="Nagłówek 2 Znak"/>
    <w:basedOn w:val="Domylnaczcionkaakapitu"/>
    <w:link w:val="Nagwek2"/>
    <w:uiPriority w:val="99"/>
    <w:rsid w:val="004C3E70"/>
    <w:rPr>
      <w:rFonts w:asciiTheme="majorHAnsi" w:eastAsiaTheme="majorEastAsia" w:hAnsiTheme="majorHAnsi" w:cstheme="majorBidi"/>
      <w:b/>
      <w:bCs/>
      <w:color w:val="4F81BD" w:themeColor="accent1"/>
      <w:sz w:val="26"/>
      <w:szCs w:val="26"/>
      <w:lang w:eastAsia="pl-PL"/>
    </w:rPr>
  </w:style>
  <w:style w:type="character" w:customStyle="1" w:styleId="Nagwek1Znak">
    <w:name w:val="Nagłówek 1 Znak"/>
    <w:basedOn w:val="Domylnaczcionkaakapitu"/>
    <w:link w:val="Nagwek1"/>
    <w:uiPriority w:val="9"/>
    <w:rsid w:val="00207C5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qFormat/>
    <w:rsid w:val="005F186E"/>
    <w:pPr>
      <w:ind w:left="720"/>
      <w:contextualSpacing/>
    </w:pPr>
  </w:style>
  <w:style w:type="paragraph" w:customStyle="1" w:styleId="Bartek">
    <w:name w:val="Bartek"/>
    <w:basedOn w:val="Normalny"/>
    <w:rsid w:val="005F186E"/>
    <w:pPr>
      <w:spacing w:after="0" w:line="240" w:lineRule="auto"/>
    </w:pPr>
    <w:rPr>
      <w:rFonts w:eastAsia="Times New Roman" w:cs="Times New Roman"/>
      <w:sz w:val="28"/>
      <w:szCs w:val="20"/>
      <w:lang w:eastAsia="pl-PL"/>
    </w:rPr>
  </w:style>
  <w:style w:type="table" w:styleId="Tabela-Siatka">
    <w:name w:val="Table Grid"/>
    <w:basedOn w:val="Standardowy"/>
    <w:uiPriority w:val="59"/>
    <w:rsid w:val="00814C09"/>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65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65F2D"/>
  </w:style>
  <w:style w:type="paragraph" w:styleId="Stopka">
    <w:name w:val="footer"/>
    <w:basedOn w:val="Normalny"/>
    <w:link w:val="StopkaZnak"/>
    <w:uiPriority w:val="99"/>
    <w:unhideWhenUsed/>
    <w:rsid w:val="00E65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65F2D"/>
  </w:style>
  <w:style w:type="paragraph" w:styleId="Tekstdymka">
    <w:name w:val="Balloon Text"/>
    <w:basedOn w:val="Normalny"/>
    <w:link w:val="TekstdymkaZnak"/>
    <w:uiPriority w:val="99"/>
    <w:semiHidden/>
    <w:unhideWhenUsed/>
    <w:rsid w:val="006D32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D3268"/>
    <w:rPr>
      <w:rFonts w:ascii="Tahoma" w:hAnsi="Tahoma" w:cs="Tahoma"/>
      <w:sz w:val="16"/>
      <w:szCs w:val="16"/>
    </w:rPr>
  </w:style>
  <w:style w:type="paragraph" w:styleId="Tekstpodstawowy2">
    <w:name w:val="Body Text 2"/>
    <w:basedOn w:val="Normalny"/>
    <w:link w:val="Tekstpodstawowy2Znak"/>
    <w:uiPriority w:val="99"/>
    <w:unhideWhenUsed/>
    <w:rsid w:val="000A6766"/>
    <w:pPr>
      <w:spacing w:after="120" w:line="480" w:lineRule="auto"/>
    </w:pPr>
    <w:rPr>
      <w:rFonts w:eastAsia="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0A6766"/>
    <w:rPr>
      <w:rFonts w:eastAsia="Times New Roman" w:cs="Times New Roman"/>
      <w:sz w:val="20"/>
      <w:szCs w:val="20"/>
      <w:lang w:eastAsia="pl-PL"/>
    </w:rPr>
  </w:style>
  <w:style w:type="paragraph" w:styleId="Zwykytekst">
    <w:name w:val="Plain Text"/>
    <w:basedOn w:val="Normalny"/>
    <w:link w:val="ZwykytekstZnak"/>
    <w:uiPriority w:val="99"/>
    <w:unhideWhenUsed/>
    <w:rsid w:val="000156F2"/>
    <w:pPr>
      <w:spacing w:after="0" w:line="240" w:lineRule="auto"/>
    </w:pPr>
    <w:rPr>
      <w:rFonts w:ascii="Calibri" w:eastAsia="Calibri" w:hAnsi="Calibri" w:cs="Times New Roman"/>
      <w:sz w:val="22"/>
      <w:szCs w:val="21"/>
    </w:rPr>
  </w:style>
  <w:style w:type="character" w:customStyle="1" w:styleId="ZwykytekstZnak">
    <w:name w:val="Zwykły tekst Znak"/>
    <w:basedOn w:val="Domylnaczcionkaakapitu"/>
    <w:link w:val="Zwykytekst"/>
    <w:uiPriority w:val="99"/>
    <w:rsid w:val="000156F2"/>
    <w:rPr>
      <w:rFonts w:ascii="Calibri" w:eastAsia="Calibri" w:hAnsi="Calibri" w:cs="Times New Roman"/>
      <w:sz w:val="22"/>
      <w:szCs w:val="21"/>
    </w:rPr>
  </w:style>
  <w:style w:type="paragraph" w:styleId="Tekstpodstawowywcity2">
    <w:name w:val="Body Text Indent 2"/>
    <w:basedOn w:val="Normalny"/>
    <w:link w:val="Tekstpodstawowywcity2Znak"/>
    <w:rsid w:val="003D6B3A"/>
    <w:pPr>
      <w:spacing w:after="120" w:line="480" w:lineRule="auto"/>
      <w:ind w:left="283"/>
    </w:pPr>
    <w:rPr>
      <w:rFonts w:eastAsia="Times New Roman" w:cs="Times New Roman"/>
      <w:szCs w:val="24"/>
      <w:lang w:eastAsia="pl-PL"/>
    </w:rPr>
  </w:style>
  <w:style w:type="character" w:customStyle="1" w:styleId="Tekstpodstawowywcity2Znak">
    <w:name w:val="Tekst podstawowy wcięty 2 Znak"/>
    <w:basedOn w:val="Domylnaczcionkaakapitu"/>
    <w:link w:val="Tekstpodstawowywcity2"/>
    <w:rsid w:val="003D6B3A"/>
    <w:rPr>
      <w:rFonts w:eastAsia="Times New Roman" w:cs="Times New Roman"/>
      <w:szCs w:val="24"/>
      <w:lang w:eastAsia="pl-PL"/>
    </w:rPr>
  </w:style>
  <w:style w:type="paragraph" w:customStyle="1" w:styleId="ZnakZnak1ZnakZnakZnakZnak">
    <w:name w:val="Znak Znak1 Znak Znak Znak Znak"/>
    <w:basedOn w:val="Normalny"/>
    <w:rsid w:val="003D6B3A"/>
    <w:pPr>
      <w:spacing w:after="0" w:line="240" w:lineRule="auto"/>
    </w:pPr>
    <w:rPr>
      <w:rFonts w:ascii="Arial" w:eastAsia="Times New Roman" w:hAnsi="Arial" w:cs="Arial"/>
      <w:szCs w:val="24"/>
      <w:lang w:eastAsia="pl-PL"/>
    </w:rPr>
  </w:style>
  <w:style w:type="paragraph" w:customStyle="1" w:styleId="tresc">
    <w:name w:val="tresc"/>
    <w:basedOn w:val="Normalny"/>
    <w:rsid w:val="003D6B3A"/>
    <w:pPr>
      <w:spacing w:before="100" w:beforeAutospacing="1" w:after="100" w:afterAutospacing="1" w:line="240" w:lineRule="auto"/>
    </w:pPr>
    <w:rPr>
      <w:rFonts w:eastAsia="Times New Roman" w:cs="Times New Roman"/>
      <w:szCs w:val="24"/>
      <w:lang w:eastAsia="pl-PL"/>
    </w:rPr>
  </w:style>
  <w:style w:type="paragraph" w:customStyle="1" w:styleId="Akapitzlist1">
    <w:name w:val="Akapit z listą1"/>
    <w:basedOn w:val="Normalny"/>
    <w:rsid w:val="003D6B3A"/>
    <w:pPr>
      <w:spacing w:after="0" w:line="240" w:lineRule="auto"/>
      <w:ind w:left="720"/>
      <w:contextualSpacing/>
    </w:pPr>
    <w:rPr>
      <w:rFonts w:eastAsia="Calibri" w:cs="Times New Roman"/>
      <w:szCs w:val="24"/>
      <w:lang w:eastAsia="pl-PL"/>
    </w:rPr>
  </w:style>
  <w:style w:type="paragraph" w:customStyle="1" w:styleId="Tekstpodstawowywcity31">
    <w:name w:val="Tekst podstawowy wcięty 31"/>
    <w:basedOn w:val="Normalny"/>
    <w:rsid w:val="004F3BDE"/>
    <w:pPr>
      <w:suppressAutoHyphens/>
      <w:spacing w:after="0" w:line="240" w:lineRule="auto"/>
      <w:ind w:left="922" w:hanging="922"/>
    </w:pPr>
    <w:rPr>
      <w:rFonts w:ascii="Arial" w:eastAsia="Times New Roman" w:hAnsi="Arial" w:cs="Arial"/>
      <w:i/>
      <w:iCs/>
      <w:color w:val="0000FF"/>
      <w:sz w:val="16"/>
      <w:szCs w:val="16"/>
      <w:lang w:eastAsia="ar-SA"/>
    </w:rPr>
  </w:style>
  <w:style w:type="paragraph" w:styleId="Tekstpodstawowywcity3">
    <w:name w:val="Body Text Indent 3"/>
    <w:basedOn w:val="Normalny"/>
    <w:link w:val="Tekstpodstawowywcity3Znak"/>
    <w:uiPriority w:val="99"/>
    <w:rsid w:val="004F3BDE"/>
    <w:pPr>
      <w:spacing w:after="120" w:line="240" w:lineRule="auto"/>
      <w:ind w:left="283"/>
    </w:pPr>
    <w:rPr>
      <w:rFonts w:eastAsia="Times New Roman" w:cs="Times New Roman"/>
      <w:sz w:val="16"/>
      <w:szCs w:val="16"/>
      <w:lang w:eastAsia="pl-PL"/>
    </w:rPr>
  </w:style>
  <w:style w:type="character" w:customStyle="1" w:styleId="Tekstpodstawowywcity3Znak">
    <w:name w:val="Tekst podstawowy wcięty 3 Znak"/>
    <w:basedOn w:val="Domylnaczcionkaakapitu"/>
    <w:link w:val="Tekstpodstawowywcity3"/>
    <w:uiPriority w:val="99"/>
    <w:rsid w:val="004F3BDE"/>
    <w:rPr>
      <w:rFonts w:eastAsia="Times New Roman" w:cs="Times New Roman"/>
      <w:sz w:val="16"/>
      <w:szCs w:val="16"/>
      <w:lang w:eastAsia="pl-PL"/>
    </w:rPr>
  </w:style>
  <w:style w:type="paragraph" w:customStyle="1" w:styleId="xl31">
    <w:name w:val="xl31"/>
    <w:basedOn w:val="Normalny"/>
    <w:rsid w:val="004F3BDE"/>
    <w:pPr>
      <w:pBdr>
        <w:left w:val="single" w:sz="8" w:space="0" w:color="auto"/>
      </w:pBdr>
      <w:spacing w:before="100" w:after="100" w:line="240" w:lineRule="auto"/>
    </w:pPr>
    <w:rPr>
      <w:rFonts w:ascii="Arial" w:eastAsia="Arial Unicode MS" w:hAnsi="Arial" w:cs="Arial"/>
      <w:b/>
      <w:bCs/>
      <w:szCs w:val="24"/>
      <w:lang w:eastAsia="zh-CN"/>
    </w:rPr>
  </w:style>
  <w:style w:type="paragraph" w:customStyle="1" w:styleId="Standard">
    <w:name w:val="Standard"/>
    <w:basedOn w:val="Normalny"/>
    <w:rsid w:val="004F3BDE"/>
    <w:pPr>
      <w:autoSpaceDE w:val="0"/>
      <w:spacing w:after="0" w:line="240" w:lineRule="auto"/>
    </w:pPr>
    <w:rPr>
      <w:rFonts w:eastAsia="Calibri" w:cs="Times New Roman"/>
      <w:szCs w:val="24"/>
      <w:lang w:eastAsia="pl-PL"/>
    </w:rPr>
  </w:style>
  <w:style w:type="character" w:customStyle="1" w:styleId="BezodstpwZnak">
    <w:name w:val="Bez odstępów Znak"/>
    <w:link w:val="Bezodstpw"/>
    <w:uiPriority w:val="1"/>
    <w:rsid w:val="0066693A"/>
  </w:style>
  <w:style w:type="paragraph" w:customStyle="1" w:styleId="ZnakZnak1">
    <w:name w:val="Znak Znak1"/>
    <w:basedOn w:val="Normalny"/>
    <w:rsid w:val="001C4D90"/>
    <w:pPr>
      <w:spacing w:after="0" w:line="240" w:lineRule="auto"/>
    </w:pPr>
    <w:rPr>
      <w:rFonts w:ascii="Arial" w:eastAsia="Times New Roman" w:hAnsi="Arial" w:cs="Arial"/>
      <w:szCs w:val="24"/>
      <w:lang w:eastAsia="pl-PL"/>
    </w:rPr>
  </w:style>
  <w:style w:type="paragraph" w:styleId="Tekstpodstawowywcity">
    <w:name w:val="Body Text Indent"/>
    <w:basedOn w:val="Normalny"/>
    <w:link w:val="TekstpodstawowywcityZnak"/>
    <w:rsid w:val="001C4D90"/>
    <w:pPr>
      <w:spacing w:after="120" w:line="240" w:lineRule="auto"/>
      <w:ind w:left="283"/>
    </w:pPr>
    <w:rPr>
      <w:rFonts w:eastAsia="Times New Roman" w:cs="Times New Roman"/>
      <w:szCs w:val="24"/>
      <w:lang w:eastAsia="pl-PL"/>
    </w:rPr>
  </w:style>
  <w:style w:type="character" w:customStyle="1" w:styleId="TekstpodstawowywcityZnak">
    <w:name w:val="Tekst podstawowy wcięty Znak"/>
    <w:basedOn w:val="Domylnaczcionkaakapitu"/>
    <w:link w:val="Tekstpodstawowywcity"/>
    <w:rsid w:val="001C4D90"/>
    <w:rPr>
      <w:rFonts w:eastAsia="Times New Roman" w:cs="Times New Roman"/>
      <w:szCs w:val="24"/>
      <w:lang w:eastAsia="pl-PL"/>
    </w:rPr>
  </w:style>
  <w:style w:type="paragraph" w:customStyle="1" w:styleId="pkt">
    <w:name w:val="pkt"/>
    <w:basedOn w:val="Normalny"/>
    <w:rsid w:val="0066184C"/>
    <w:pPr>
      <w:spacing w:before="60" w:after="60" w:line="240" w:lineRule="auto"/>
      <w:ind w:left="851" w:hanging="295"/>
      <w:jc w:val="both"/>
    </w:pPr>
    <w:rPr>
      <w:rFonts w:eastAsia="Times New Roman" w:cs="Times New Roman"/>
      <w:szCs w:val="20"/>
      <w:lang w:eastAsia="pl-PL"/>
    </w:rPr>
  </w:style>
  <w:style w:type="character" w:customStyle="1" w:styleId="Nagwek7Znak">
    <w:name w:val="Nagłówek 7 Znak"/>
    <w:basedOn w:val="Domylnaczcionkaakapitu"/>
    <w:link w:val="Nagwek7"/>
    <w:uiPriority w:val="9"/>
    <w:semiHidden/>
    <w:rsid w:val="00C3519D"/>
    <w:rPr>
      <w:rFonts w:asciiTheme="majorHAnsi" w:eastAsiaTheme="majorEastAsia" w:hAnsiTheme="majorHAnsi" w:cstheme="majorBidi"/>
      <w:i/>
      <w:iCs/>
      <w:color w:val="404040" w:themeColor="text1" w:themeTint="BF"/>
    </w:rPr>
  </w:style>
  <w:style w:type="paragraph" w:styleId="Tekstpodstawowy3">
    <w:name w:val="Body Text 3"/>
    <w:basedOn w:val="Normalny"/>
    <w:link w:val="Tekstpodstawowy3Znak"/>
    <w:uiPriority w:val="99"/>
    <w:unhideWhenUsed/>
    <w:rsid w:val="00C3519D"/>
    <w:pPr>
      <w:spacing w:after="120"/>
    </w:pPr>
    <w:rPr>
      <w:sz w:val="16"/>
      <w:szCs w:val="16"/>
    </w:rPr>
  </w:style>
  <w:style w:type="character" w:customStyle="1" w:styleId="Tekstpodstawowy3Znak">
    <w:name w:val="Tekst podstawowy 3 Znak"/>
    <w:basedOn w:val="Domylnaczcionkaakapitu"/>
    <w:link w:val="Tekstpodstawowy3"/>
    <w:uiPriority w:val="99"/>
    <w:rsid w:val="00C3519D"/>
    <w:rPr>
      <w:sz w:val="16"/>
      <w:szCs w:val="16"/>
    </w:rPr>
  </w:style>
  <w:style w:type="character" w:customStyle="1" w:styleId="FontStyle26">
    <w:name w:val="Font Style26"/>
    <w:basedOn w:val="Domylnaczcionkaakapitu"/>
    <w:rsid w:val="001413C2"/>
    <w:rPr>
      <w:rFonts w:ascii="Times New Roman" w:hAnsi="Times New Roman" w:cs="Times New Roman"/>
      <w:b/>
      <w:bCs/>
      <w:sz w:val="18"/>
      <w:szCs w:val="18"/>
    </w:rPr>
  </w:style>
  <w:style w:type="paragraph" w:customStyle="1" w:styleId="Style19">
    <w:name w:val="Style19"/>
    <w:basedOn w:val="Normalny"/>
    <w:rsid w:val="001413C2"/>
    <w:pPr>
      <w:widowControl w:val="0"/>
      <w:autoSpaceDE w:val="0"/>
      <w:autoSpaceDN w:val="0"/>
      <w:adjustRightInd w:val="0"/>
      <w:spacing w:after="0" w:line="254" w:lineRule="exact"/>
      <w:ind w:firstLine="677"/>
      <w:jc w:val="both"/>
    </w:pPr>
    <w:rPr>
      <w:rFonts w:eastAsia="Times New Roman" w:cs="Times New Roman"/>
      <w:szCs w:val="24"/>
      <w:lang w:eastAsia="pl-PL"/>
    </w:rPr>
  </w:style>
  <w:style w:type="character" w:styleId="Hipercze">
    <w:name w:val="Hyperlink"/>
    <w:uiPriority w:val="99"/>
    <w:unhideWhenUsed/>
    <w:rsid w:val="00EF7B19"/>
    <w:rPr>
      <w:color w:val="0000FF"/>
      <w:u w:val="single"/>
    </w:rPr>
  </w:style>
  <w:style w:type="character" w:customStyle="1" w:styleId="apple-converted-space">
    <w:name w:val="apple-converted-space"/>
    <w:basedOn w:val="Domylnaczcionkaakapitu"/>
    <w:rsid w:val="008C4F01"/>
  </w:style>
  <w:style w:type="paragraph" w:styleId="HTML-wstpniesformatowany">
    <w:name w:val="HTML Preformatted"/>
    <w:basedOn w:val="Normalny"/>
    <w:link w:val="HTML-wstpniesformatowanyZnak"/>
    <w:uiPriority w:val="99"/>
    <w:unhideWhenUsed/>
    <w:rsid w:val="00B80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80D30"/>
    <w:rPr>
      <w:rFonts w:ascii="Courier New" w:eastAsia="Times New Roman" w:hAnsi="Courier New" w:cs="Courier New"/>
      <w:sz w:val="20"/>
      <w:szCs w:val="20"/>
      <w:lang w:eastAsia="pl-PL"/>
    </w:rPr>
  </w:style>
  <w:style w:type="paragraph" w:styleId="Tekstkomentarza">
    <w:name w:val="annotation text"/>
    <w:basedOn w:val="Normalny"/>
    <w:link w:val="TekstkomentarzaZnak"/>
    <w:semiHidden/>
    <w:rsid w:val="00A033AE"/>
    <w:pPr>
      <w:overflowPunct w:val="0"/>
      <w:autoSpaceDE w:val="0"/>
      <w:autoSpaceDN w:val="0"/>
      <w:adjustRightInd w:val="0"/>
      <w:spacing w:after="0" w:line="240" w:lineRule="auto"/>
      <w:textAlignment w:val="baseline"/>
    </w:pPr>
    <w:rPr>
      <w:rFonts w:ascii="Verdana" w:eastAsia="Times New Roman" w:hAnsi="Verdana" w:cs="Times New Roman"/>
      <w:sz w:val="22"/>
      <w:szCs w:val="20"/>
      <w:lang w:val="nl"/>
    </w:rPr>
  </w:style>
  <w:style w:type="character" w:customStyle="1" w:styleId="TekstkomentarzaZnak">
    <w:name w:val="Tekst komentarza Znak"/>
    <w:basedOn w:val="Domylnaczcionkaakapitu"/>
    <w:link w:val="Tekstkomentarza"/>
    <w:semiHidden/>
    <w:rsid w:val="00A033AE"/>
    <w:rPr>
      <w:rFonts w:ascii="Verdana" w:eastAsia="Times New Roman" w:hAnsi="Verdana" w:cs="Times New Roman"/>
      <w:sz w:val="22"/>
      <w:szCs w:val="20"/>
      <w:lang w:val="nl"/>
    </w:rPr>
  </w:style>
  <w:style w:type="paragraph" w:customStyle="1" w:styleId="ZnakZnakZnakZnakZnakZnakZnak">
    <w:name w:val="Znak Znak Znak Znak Znak Znak Znak"/>
    <w:basedOn w:val="Normalny"/>
    <w:rsid w:val="003765C8"/>
    <w:pPr>
      <w:spacing w:after="0" w:line="240" w:lineRule="auto"/>
    </w:pPr>
    <w:rPr>
      <w:rFonts w:ascii="Arial" w:eastAsia="Times New Roman" w:hAnsi="Arial" w:cs="Arial"/>
      <w:szCs w:val="24"/>
      <w:lang w:eastAsia="pl-PL"/>
    </w:rPr>
  </w:style>
  <w:style w:type="paragraph" w:customStyle="1" w:styleId="Body">
    <w:name w:val="Body"/>
    <w:rsid w:val="00602AE0"/>
    <w:pPr>
      <w:spacing w:after="0" w:line="240" w:lineRule="auto"/>
    </w:pPr>
    <w:rPr>
      <w:rFonts w:ascii="Helvetica" w:eastAsia="ヒラギノ角ゴ Pro W3" w:hAnsi="Helvetica" w:cs="Times New Roman"/>
      <w:color w:val="000000"/>
      <w:szCs w:val="20"/>
      <w:lang w:eastAsia="pl-PL"/>
    </w:rPr>
  </w:style>
  <w:style w:type="paragraph" w:styleId="NormalnyWeb">
    <w:name w:val="Normal (Web)"/>
    <w:basedOn w:val="Normalny"/>
    <w:uiPriority w:val="99"/>
    <w:unhideWhenUsed/>
    <w:rsid w:val="0060626F"/>
    <w:pPr>
      <w:spacing w:before="100" w:beforeAutospacing="1" w:after="100" w:afterAutospacing="1" w:line="240" w:lineRule="auto"/>
    </w:pPr>
    <w:rPr>
      <w:rFonts w:eastAsia="Times New Roman" w:cs="Times New Roman"/>
      <w:szCs w:val="24"/>
      <w:lang w:eastAsia="pl-PL"/>
    </w:rPr>
  </w:style>
  <w:style w:type="character" w:styleId="Uwydatnienie">
    <w:name w:val="Emphasis"/>
    <w:basedOn w:val="Domylnaczcionkaakapitu"/>
    <w:uiPriority w:val="20"/>
    <w:qFormat/>
    <w:rsid w:val="0060626F"/>
    <w:rPr>
      <w:i/>
      <w:iCs/>
    </w:rPr>
  </w:style>
  <w:style w:type="character" w:styleId="Pogrubienie">
    <w:name w:val="Strong"/>
    <w:basedOn w:val="Domylnaczcionkaakapitu"/>
    <w:uiPriority w:val="22"/>
    <w:qFormat/>
    <w:rsid w:val="008829D0"/>
    <w:rPr>
      <w:b/>
      <w:bCs/>
    </w:rPr>
  </w:style>
  <w:style w:type="paragraph" w:customStyle="1" w:styleId="Default">
    <w:name w:val="Default"/>
    <w:rsid w:val="00814CF8"/>
    <w:pPr>
      <w:autoSpaceDE w:val="0"/>
      <w:autoSpaceDN w:val="0"/>
      <w:adjustRightInd w:val="0"/>
      <w:spacing w:after="0" w:line="240" w:lineRule="auto"/>
    </w:pPr>
    <w:rPr>
      <w:rFonts w:ascii="Liberation Sans" w:hAnsi="Liberation Sans" w:cs="Liberation Sans"/>
      <w:color w:val="000000"/>
      <w:szCs w:val="24"/>
    </w:rPr>
  </w:style>
  <w:style w:type="paragraph" w:customStyle="1" w:styleId="Tekstpodstawowy31">
    <w:name w:val="Tekst podstawowy 31"/>
    <w:basedOn w:val="Normalny"/>
    <w:rsid w:val="001F3E48"/>
    <w:pPr>
      <w:widowControl w:val="0"/>
      <w:suppressAutoHyphens/>
      <w:spacing w:after="0" w:line="240" w:lineRule="auto"/>
      <w:jc w:val="both"/>
    </w:pPr>
    <w:rPr>
      <w:rFonts w:ascii="Tahoma" w:eastAsia="Times New Roman" w:hAnsi="Tahoma" w:cs="Times New Roman"/>
      <w:szCs w:val="20"/>
      <w:lang w:eastAsia="ar-SA"/>
    </w:rPr>
  </w:style>
  <w:style w:type="paragraph" w:styleId="Tekstprzypisukocowego">
    <w:name w:val="endnote text"/>
    <w:basedOn w:val="Normalny"/>
    <w:link w:val="TekstprzypisukocowegoZnak"/>
    <w:uiPriority w:val="99"/>
    <w:semiHidden/>
    <w:unhideWhenUsed/>
    <w:rsid w:val="00E26A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6AED"/>
    <w:rPr>
      <w:sz w:val="20"/>
      <w:szCs w:val="20"/>
    </w:rPr>
  </w:style>
  <w:style w:type="character" w:styleId="Odwoanieprzypisukocowego">
    <w:name w:val="endnote reference"/>
    <w:basedOn w:val="Domylnaczcionkaakapitu"/>
    <w:uiPriority w:val="99"/>
    <w:semiHidden/>
    <w:unhideWhenUsed/>
    <w:rsid w:val="00E26AED"/>
    <w:rPr>
      <w:vertAlign w:val="superscript"/>
    </w:rPr>
  </w:style>
  <w:style w:type="table" w:customStyle="1" w:styleId="Tabela-Siatka5">
    <w:name w:val="Tabela - Siatka5"/>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99"/>
    <w:rsid w:val="007A356E"/>
    <w:pPr>
      <w:spacing w:after="0" w:line="240" w:lineRule="auto"/>
    </w:pPr>
    <w:rPr>
      <w:rFonts w:ascii="Garamond" w:eastAsia="Times New Roman" w:hAnsi="Garamond"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5161">
    <w:name w:val="WW8Num45161"/>
    <w:rsid w:val="00076BAB"/>
  </w:style>
  <w:style w:type="paragraph" w:customStyle="1" w:styleId="ox-9d0c10e9ef-msonormal">
    <w:name w:val="ox-9d0c10e9ef-msonormal"/>
    <w:basedOn w:val="Normalny"/>
    <w:rsid w:val="003D02C9"/>
    <w:pPr>
      <w:spacing w:after="150" w:line="240" w:lineRule="auto"/>
    </w:pPr>
    <w:rPr>
      <w:rFonts w:eastAsia="Times New Roman" w:cs="Times New Roman"/>
      <w:szCs w:val="24"/>
      <w:lang w:eastAsia="pl-PL"/>
    </w:rPr>
  </w:style>
  <w:style w:type="character" w:customStyle="1" w:styleId="TekstprzypisudolnegoZnak1">
    <w:name w:val="Tekst przypisu dolnego Znak1"/>
    <w:uiPriority w:val="99"/>
    <w:rsid w:val="007D733F"/>
    <w:rPr>
      <w:rFonts w:ascii="Times New Roman" w:eastAsia="Times New Roman" w:hAnsi="Times New Roman" w:cs="Times New Roman"/>
      <w:sz w:val="20"/>
      <w:szCs w:val="20"/>
      <w:lang w:eastAsia="pl-PL"/>
    </w:rPr>
  </w:style>
  <w:style w:type="numbering" w:customStyle="1" w:styleId="WW8Num29122">
    <w:name w:val="WW8Num29122"/>
    <w:rsid w:val="007D733F"/>
    <w:pPr>
      <w:numPr>
        <w:numId w:val="10"/>
      </w:numPr>
    </w:pPr>
  </w:style>
  <w:style w:type="numbering" w:customStyle="1" w:styleId="WW8Num291212">
    <w:name w:val="WW8Num291212"/>
    <w:rsid w:val="007D733F"/>
    <w:pPr>
      <w:numPr>
        <w:numId w:val="5"/>
      </w:numPr>
    </w:pPr>
  </w:style>
  <w:style w:type="numbering" w:customStyle="1" w:styleId="WW8Num29171">
    <w:name w:val="WW8Num29171"/>
    <w:rsid w:val="007D733F"/>
    <w:pPr>
      <w:numPr>
        <w:numId w:val="6"/>
      </w:numPr>
    </w:pPr>
  </w:style>
  <w:style w:type="numbering" w:customStyle="1" w:styleId="WW8Num45121111">
    <w:name w:val="WW8Num45121111"/>
    <w:rsid w:val="007D733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313">
      <w:bodyDiv w:val="1"/>
      <w:marLeft w:val="0"/>
      <w:marRight w:val="0"/>
      <w:marTop w:val="0"/>
      <w:marBottom w:val="0"/>
      <w:divBdr>
        <w:top w:val="none" w:sz="0" w:space="0" w:color="auto"/>
        <w:left w:val="none" w:sz="0" w:space="0" w:color="auto"/>
        <w:bottom w:val="none" w:sz="0" w:space="0" w:color="auto"/>
        <w:right w:val="none" w:sz="0" w:space="0" w:color="auto"/>
      </w:divBdr>
    </w:div>
    <w:div w:id="77946240">
      <w:bodyDiv w:val="1"/>
      <w:marLeft w:val="0"/>
      <w:marRight w:val="0"/>
      <w:marTop w:val="0"/>
      <w:marBottom w:val="0"/>
      <w:divBdr>
        <w:top w:val="none" w:sz="0" w:space="0" w:color="auto"/>
        <w:left w:val="none" w:sz="0" w:space="0" w:color="auto"/>
        <w:bottom w:val="none" w:sz="0" w:space="0" w:color="auto"/>
        <w:right w:val="none" w:sz="0" w:space="0" w:color="auto"/>
      </w:divBdr>
    </w:div>
    <w:div w:id="204950619">
      <w:bodyDiv w:val="1"/>
      <w:marLeft w:val="0"/>
      <w:marRight w:val="0"/>
      <w:marTop w:val="0"/>
      <w:marBottom w:val="0"/>
      <w:divBdr>
        <w:top w:val="none" w:sz="0" w:space="0" w:color="auto"/>
        <w:left w:val="none" w:sz="0" w:space="0" w:color="auto"/>
        <w:bottom w:val="none" w:sz="0" w:space="0" w:color="auto"/>
        <w:right w:val="none" w:sz="0" w:space="0" w:color="auto"/>
      </w:divBdr>
    </w:div>
    <w:div w:id="275715153">
      <w:bodyDiv w:val="1"/>
      <w:marLeft w:val="0"/>
      <w:marRight w:val="0"/>
      <w:marTop w:val="0"/>
      <w:marBottom w:val="0"/>
      <w:divBdr>
        <w:top w:val="none" w:sz="0" w:space="0" w:color="auto"/>
        <w:left w:val="none" w:sz="0" w:space="0" w:color="auto"/>
        <w:bottom w:val="none" w:sz="0" w:space="0" w:color="auto"/>
        <w:right w:val="none" w:sz="0" w:space="0" w:color="auto"/>
      </w:divBdr>
    </w:div>
    <w:div w:id="309529679">
      <w:bodyDiv w:val="1"/>
      <w:marLeft w:val="0"/>
      <w:marRight w:val="0"/>
      <w:marTop w:val="0"/>
      <w:marBottom w:val="0"/>
      <w:divBdr>
        <w:top w:val="none" w:sz="0" w:space="0" w:color="auto"/>
        <w:left w:val="none" w:sz="0" w:space="0" w:color="auto"/>
        <w:bottom w:val="none" w:sz="0" w:space="0" w:color="auto"/>
        <w:right w:val="none" w:sz="0" w:space="0" w:color="auto"/>
      </w:divBdr>
      <w:divsChild>
        <w:div w:id="65344380">
          <w:marLeft w:val="0"/>
          <w:marRight w:val="0"/>
          <w:marTop w:val="0"/>
          <w:marBottom w:val="0"/>
          <w:divBdr>
            <w:top w:val="none" w:sz="0" w:space="0" w:color="auto"/>
            <w:left w:val="none" w:sz="0" w:space="0" w:color="auto"/>
            <w:bottom w:val="none" w:sz="0" w:space="0" w:color="auto"/>
            <w:right w:val="none" w:sz="0" w:space="0" w:color="auto"/>
          </w:divBdr>
          <w:divsChild>
            <w:div w:id="1754935319">
              <w:marLeft w:val="0"/>
              <w:marRight w:val="0"/>
              <w:marTop w:val="630"/>
              <w:marBottom w:val="0"/>
              <w:divBdr>
                <w:top w:val="none" w:sz="0" w:space="0" w:color="auto"/>
                <w:left w:val="none" w:sz="0" w:space="0" w:color="auto"/>
                <w:bottom w:val="none" w:sz="0" w:space="0" w:color="auto"/>
                <w:right w:val="none" w:sz="0" w:space="0" w:color="auto"/>
              </w:divBdr>
              <w:divsChild>
                <w:div w:id="1657759183">
                  <w:marLeft w:val="0"/>
                  <w:marRight w:val="0"/>
                  <w:marTop w:val="0"/>
                  <w:marBottom w:val="0"/>
                  <w:divBdr>
                    <w:top w:val="none" w:sz="0" w:space="0" w:color="auto"/>
                    <w:left w:val="none" w:sz="0" w:space="0" w:color="auto"/>
                    <w:bottom w:val="none" w:sz="0" w:space="0" w:color="auto"/>
                    <w:right w:val="none" w:sz="0" w:space="0" w:color="auto"/>
                  </w:divBdr>
                  <w:divsChild>
                    <w:div w:id="107705358">
                      <w:marLeft w:val="0"/>
                      <w:marRight w:val="0"/>
                      <w:marTop w:val="0"/>
                      <w:marBottom w:val="0"/>
                      <w:divBdr>
                        <w:top w:val="none" w:sz="0" w:space="0" w:color="auto"/>
                        <w:left w:val="none" w:sz="0" w:space="0" w:color="auto"/>
                        <w:bottom w:val="none" w:sz="0" w:space="0" w:color="auto"/>
                        <w:right w:val="none" w:sz="0" w:space="0" w:color="auto"/>
                      </w:divBdr>
                      <w:divsChild>
                        <w:div w:id="265357132">
                          <w:marLeft w:val="120"/>
                          <w:marRight w:val="120"/>
                          <w:marTop w:val="120"/>
                          <w:marBottom w:val="120"/>
                          <w:divBdr>
                            <w:top w:val="none" w:sz="0" w:space="0" w:color="auto"/>
                            <w:left w:val="none" w:sz="0" w:space="0" w:color="auto"/>
                            <w:bottom w:val="none" w:sz="0" w:space="0" w:color="auto"/>
                            <w:right w:val="none" w:sz="0" w:space="0" w:color="auto"/>
                          </w:divBdr>
                          <w:divsChild>
                            <w:div w:id="112988055">
                              <w:marLeft w:val="0"/>
                              <w:marRight w:val="0"/>
                              <w:marTop w:val="0"/>
                              <w:marBottom w:val="0"/>
                              <w:divBdr>
                                <w:top w:val="single" w:sz="12" w:space="0" w:color="F0F0F0"/>
                                <w:left w:val="none" w:sz="0" w:space="0" w:color="auto"/>
                                <w:bottom w:val="none" w:sz="0" w:space="0" w:color="auto"/>
                                <w:right w:val="none" w:sz="0" w:space="0" w:color="auto"/>
                              </w:divBdr>
                              <w:divsChild>
                                <w:div w:id="309406823">
                                  <w:marLeft w:val="0"/>
                                  <w:marRight w:val="0"/>
                                  <w:marTop w:val="0"/>
                                  <w:marBottom w:val="0"/>
                                  <w:divBdr>
                                    <w:top w:val="none" w:sz="0" w:space="0" w:color="auto"/>
                                    <w:left w:val="none" w:sz="0" w:space="0" w:color="auto"/>
                                    <w:bottom w:val="none" w:sz="0" w:space="0" w:color="auto"/>
                                    <w:right w:val="none" w:sz="0" w:space="0" w:color="auto"/>
                                  </w:divBdr>
                                  <w:divsChild>
                                    <w:div w:id="14707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590838">
      <w:bodyDiv w:val="1"/>
      <w:marLeft w:val="0"/>
      <w:marRight w:val="0"/>
      <w:marTop w:val="0"/>
      <w:marBottom w:val="0"/>
      <w:divBdr>
        <w:top w:val="none" w:sz="0" w:space="0" w:color="auto"/>
        <w:left w:val="none" w:sz="0" w:space="0" w:color="auto"/>
        <w:bottom w:val="none" w:sz="0" w:space="0" w:color="auto"/>
        <w:right w:val="none" w:sz="0" w:space="0" w:color="auto"/>
      </w:divBdr>
    </w:div>
    <w:div w:id="442194096">
      <w:bodyDiv w:val="1"/>
      <w:marLeft w:val="0"/>
      <w:marRight w:val="0"/>
      <w:marTop w:val="0"/>
      <w:marBottom w:val="0"/>
      <w:divBdr>
        <w:top w:val="none" w:sz="0" w:space="0" w:color="auto"/>
        <w:left w:val="none" w:sz="0" w:space="0" w:color="auto"/>
        <w:bottom w:val="none" w:sz="0" w:space="0" w:color="auto"/>
        <w:right w:val="none" w:sz="0" w:space="0" w:color="auto"/>
      </w:divBdr>
    </w:div>
    <w:div w:id="655955372">
      <w:bodyDiv w:val="1"/>
      <w:marLeft w:val="0"/>
      <w:marRight w:val="0"/>
      <w:marTop w:val="0"/>
      <w:marBottom w:val="0"/>
      <w:divBdr>
        <w:top w:val="none" w:sz="0" w:space="0" w:color="auto"/>
        <w:left w:val="none" w:sz="0" w:space="0" w:color="auto"/>
        <w:bottom w:val="none" w:sz="0" w:space="0" w:color="auto"/>
        <w:right w:val="none" w:sz="0" w:space="0" w:color="auto"/>
      </w:divBdr>
    </w:div>
    <w:div w:id="681130296">
      <w:bodyDiv w:val="1"/>
      <w:marLeft w:val="0"/>
      <w:marRight w:val="0"/>
      <w:marTop w:val="0"/>
      <w:marBottom w:val="0"/>
      <w:divBdr>
        <w:top w:val="none" w:sz="0" w:space="0" w:color="auto"/>
        <w:left w:val="none" w:sz="0" w:space="0" w:color="auto"/>
        <w:bottom w:val="none" w:sz="0" w:space="0" w:color="auto"/>
        <w:right w:val="none" w:sz="0" w:space="0" w:color="auto"/>
      </w:divBdr>
      <w:divsChild>
        <w:div w:id="415328965">
          <w:marLeft w:val="0"/>
          <w:marRight w:val="0"/>
          <w:marTop w:val="0"/>
          <w:marBottom w:val="0"/>
          <w:divBdr>
            <w:top w:val="single" w:sz="6" w:space="3" w:color="DDDDDD"/>
            <w:left w:val="single" w:sz="6" w:space="3" w:color="DDDDDD"/>
            <w:bottom w:val="single" w:sz="6" w:space="3" w:color="DDDDDD"/>
            <w:right w:val="single" w:sz="6" w:space="3" w:color="DDDDDD"/>
          </w:divBdr>
          <w:divsChild>
            <w:div w:id="734663215">
              <w:marLeft w:val="0"/>
              <w:marRight w:val="0"/>
              <w:marTop w:val="0"/>
              <w:marBottom w:val="0"/>
              <w:divBdr>
                <w:top w:val="single" w:sz="6" w:space="3" w:color="DDDDDD"/>
                <w:left w:val="single" w:sz="6" w:space="3" w:color="DDDDDD"/>
                <w:bottom w:val="single" w:sz="6" w:space="3" w:color="DDDDDD"/>
                <w:right w:val="single" w:sz="6" w:space="3" w:color="DDDDDD"/>
              </w:divBdr>
              <w:divsChild>
                <w:div w:id="703864254">
                  <w:marLeft w:val="0"/>
                  <w:marRight w:val="0"/>
                  <w:marTop w:val="0"/>
                  <w:marBottom w:val="200"/>
                  <w:divBdr>
                    <w:top w:val="none" w:sz="0" w:space="0" w:color="auto"/>
                    <w:left w:val="none" w:sz="0" w:space="0" w:color="auto"/>
                    <w:bottom w:val="none" w:sz="0" w:space="0" w:color="auto"/>
                    <w:right w:val="none" w:sz="0" w:space="0" w:color="auto"/>
                  </w:divBdr>
                </w:div>
                <w:div w:id="55686141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690641744">
      <w:bodyDiv w:val="1"/>
      <w:marLeft w:val="0"/>
      <w:marRight w:val="0"/>
      <w:marTop w:val="0"/>
      <w:marBottom w:val="0"/>
      <w:divBdr>
        <w:top w:val="none" w:sz="0" w:space="0" w:color="auto"/>
        <w:left w:val="none" w:sz="0" w:space="0" w:color="auto"/>
        <w:bottom w:val="none" w:sz="0" w:space="0" w:color="auto"/>
        <w:right w:val="none" w:sz="0" w:space="0" w:color="auto"/>
      </w:divBdr>
    </w:div>
    <w:div w:id="769935264">
      <w:bodyDiv w:val="1"/>
      <w:marLeft w:val="0"/>
      <w:marRight w:val="0"/>
      <w:marTop w:val="0"/>
      <w:marBottom w:val="0"/>
      <w:divBdr>
        <w:top w:val="none" w:sz="0" w:space="0" w:color="auto"/>
        <w:left w:val="none" w:sz="0" w:space="0" w:color="auto"/>
        <w:bottom w:val="none" w:sz="0" w:space="0" w:color="auto"/>
        <w:right w:val="none" w:sz="0" w:space="0" w:color="auto"/>
      </w:divBdr>
    </w:div>
    <w:div w:id="804083665">
      <w:bodyDiv w:val="1"/>
      <w:marLeft w:val="0"/>
      <w:marRight w:val="0"/>
      <w:marTop w:val="0"/>
      <w:marBottom w:val="0"/>
      <w:divBdr>
        <w:top w:val="none" w:sz="0" w:space="0" w:color="auto"/>
        <w:left w:val="none" w:sz="0" w:space="0" w:color="auto"/>
        <w:bottom w:val="none" w:sz="0" w:space="0" w:color="auto"/>
        <w:right w:val="none" w:sz="0" w:space="0" w:color="auto"/>
      </w:divBdr>
    </w:div>
    <w:div w:id="839933946">
      <w:bodyDiv w:val="1"/>
      <w:marLeft w:val="0"/>
      <w:marRight w:val="0"/>
      <w:marTop w:val="0"/>
      <w:marBottom w:val="0"/>
      <w:divBdr>
        <w:top w:val="none" w:sz="0" w:space="0" w:color="auto"/>
        <w:left w:val="none" w:sz="0" w:space="0" w:color="auto"/>
        <w:bottom w:val="none" w:sz="0" w:space="0" w:color="auto"/>
        <w:right w:val="none" w:sz="0" w:space="0" w:color="auto"/>
      </w:divBdr>
    </w:div>
    <w:div w:id="912197806">
      <w:bodyDiv w:val="1"/>
      <w:marLeft w:val="0"/>
      <w:marRight w:val="0"/>
      <w:marTop w:val="0"/>
      <w:marBottom w:val="0"/>
      <w:divBdr>
        <w:top w:val="none" w:sz="0" w:space="0" w:color="auto"/>
        <w:left w:val="none" w:sz="0" w:space="0" w:color="auto"/>
        <w:bottom w:val="none" w:sz="0" w:space="0" w:color="auto"/>
        <w:right w:val="none" w:sz="0" w:space="0" w:color="auto"/>
      </w:divBdr>
    </w:div>
    <w:div w:id="934367263">
      <w:bodyDiv w:val="1"/>
      <w:marLeft w:val="0"/>
      <w:marRight w:val="0"/>
      <w:marTop w:val="0"/>
      <w:marBottom w:val="0"/>
      <w:divBdr>
        <w:top w:val="none" w:sz="0" w:space="0" w:color="auto"/>
        <w:left w:val="none" w:sz="0" w:space="0" w:color="auto"/>
        <w:bottom w:val="none" w:sz="0" w:space="0" w:color="auto"/>
        <w:right w:val="none" w:sz="0" w:space="0" w:color="auto"/>
      </w:divBdr>
      <w:divsChild>
        <w:div w:id="1131359176">
          <w:marLeft w:val="0"/>
          <w:marRight w:val="0"/>
          <w:marTop w:val="0"/>
          <w:marBottom w:val="0"/>
          <w:divBdr>
            <w:top w:val="single" w:sz="6" w:space="3" w:color="DDDDDD"/>
            <w:left w:val="single" w:sz="6" w:space="3" w:color="DDDDDD"/>
            <w:bottom w:val="single" w:sz="6" w:space="3" w:color="DDDDDD"/>
            <w:right w:val="single" w:sz="6" w:space="3" w:color="DDDDDD"/>
          </w:divBdr>
          <w:divsChild>
            <w:div w:id="286353714">
              <w:marLeft w:val="0"/>
              <w:marRight w:val="0"/>
              <w:marTop w:val="0"/>
              <w:marBottom w:val="0"/>
              <w:divBdr>
                <w:top w:val="single" w:sz="6" w:space="3" w:color="DDDDDD"/>
                <w:left w:val="single" w:sz="6" w:space="3" w:color="DDDDDD"/>
                <w:bottom w:val="single" w:sz="6" w:space="3" w:color="DDDDDD"/>
                <w:right w:val="single" w:sz="6" w:space="3" w:color="DDDDDD"/>
              </w:divBdr>
            </w:div>
          </w:divsChild>
        </w:div>
      </w:divsChild>
    </w:div>
    <w:div w:id="967315255">
      <w:bodyDiv w:val="1"/>
      <w:marLeft w:val="0"/>
      <w:marRight w:val="0"/>
      <w:marTop w:val="0"/>
      <w:marBottom w:val="0"/>
      <w:divBdr>
        <w:top w:val="none" w:sz="0" w:space="0" w:color="auto"/>
        <w:left w:val="none" w:sz="0" w:space="0" w:color="auto"/>
        <w:bottom w:val="none" w:sz="0" w:space="0" w:color="auto"/>
        <w:right w:val="none" w:sz="0" w:space="0" w:color="auto"/>
      </w:divBdr>
    </w:div>
    <w:div w:id="981151172">
      <w:bodyDiv w:val="1"/>
      <w:marLeft w:val="0"/>
      <w:marRight w:val="0"/>
      <w:marTop w:val="0"/>
      <w:marBottom w:val="0"/>
      <w:divBdr>
        <w:top w:val="none" w:sz="0" w:space="0" w:color="auto"/>
        <w:left w:val="none" w:sz="0" w:space="0" w:color="auto"/>
        <w:bottom w:val="none" w:sz="0" w:space="0" w:color="auto"/>
        <w:right w:val="none" w:sz="0" w:space="0" w:color="auto"/>
      </w:divBdr>
    </w:div>
    <w:div w:id="1031371603">
      <w:bodyDiv w:val="1"/>
      <w:marLeft w:val="0"/>
      <w:marRight w:val="0"/>
      <w:marTop w:val="0"/>
      <w:marBottom w:val="0"/>
      <w:divBdr>
        <w:top w:val="none" w:sz="0" w:space="0" w:color="auto"/>
        <w:left w:val="none" w:sz="0" w:space="0" w:color="auto"/>
        <w:bottom w:val="none" w:sz="0" w:space="0" w:color="auto"/>
        <w:right w:val="none" w:sz="0" w:space="0" w:color="auto"/>
      </w:divBdr>
    </w:div>
    <w:div w:id="1040666886">
      <w:bodyDiv w:val="1"/>
      <w:marLeft w:val="0"/>
      <w:marRight w:val="0"/>
      <w:marTop w:val="0"/>
      <w:marBottom w:val="0"/>
      <w:divBdr>
        <w:top w:val="none" w:sz="0" w:space="0" w:color="auto"/>
        <w:left w:val="none" w:sz="0" w:space="0" w:color="auto"/>
        <w:bottom w:val="none" w:sz="0" w:space="0" w:color="auto"/>
        <w:right w:val="none" w:sz="0" w:space="0" w:color="auto"/>
      </w:divBdr>
    </w:div>
    <w:div w:id="1125537290">
      <w:bodyDiv w:val="1"/>
      <w:marLeft w:val="0"/>
      <w:marRight w:val="0"/>
      <w:marTop w:val="0"/>
      <w:marBottom w:val="0"/>
      <w:divBdr>
        <w:top w:val="none" w:sz="0" w:space="0" w:color="auto"/>
        <w:left w:val="none" w:sz="0" w:space="0" w:color="auto"/>
        <w:bottom w:val="none" w:sz="0" w:space="0" w:color="auto"/>
        <w:right w:val="none" w:sz="0" w:space="0" w:color="auto"/>
      </w:divBdr>
      <w:divsChild>
        <w:div w:id="1280574192">
          <w:marLeft w:val="0"/>
          <w:marRight w:val="0"/>
          <w:marTop w:val="0"/>
          <w:marBottom w:val="0"/>
          <w:divBdr>
            <w:top w:val="none" w:sz="0" w:space="0" w:color="auto"/>
            <w:left w:val="none" w:sz="0" w:space="0" w:color="auto"/>
            <w:bottom w:val="none" w:sz="0" w:space="0" w:color="auto"/>
            <w:right w:val="none" w:sz="0" w:space="0" w:color="auto"/>
          </w:divBdr>
          <w:divsChild>
            <w:div w:id="1472942942">
              <w:marLeft w:val="0"/>
              <w:marRight w:val="0"/>
              <w:marTop w:val="630"/>
              <w:marBottom w:val="0"/>
              <w:divBdr>
                <w:top w:val="none" w:sz="0" w:space="0" w:color="auto"/>
                <w:left w:val="none" w:sz="0" w:space="0" w:color="auto"/>
                <w:bottom w:val="none" w:sz="0" w:space="0" w:color="auto"/>
                <w:right w:val="none" w:sz="0" w:space="0" w:color="auto"/>
              </w:divBdr>
              <w:divsChild>
                <w:div w:id="200477789">
                  <w:marLeft w:val="0"/>
                  <w:marRight w:val="0"/>
                  <w:marTop w:val="0"/>
                  <w:marBottom w:val="0"/>
                  <w:divBdr>
                    <w:top w:val="none" w:sz="0" w:space="0" w:color="auto"/>
                    <w:left w:val="none" w:sz="0" w:space="0" w:color="auto"/>
                    <w:bottom w:val="none" w:sz="0" w:space="0" w:color="auto"/>
                    <w:right w:val="none" w:sz="0" w:space="0" w:color="auto"/>
                  </w:divBdr>
                  <w:divsChild>
                    <w:div w:id="1111316216">
                      <w:marLeft w:val="0"/>
                      <w:marRight w:val="3780"/>
                      <w:marTop w:val="0"/>
                      <w:marBottom w:val="0"/>
                      <w:divBdr>
                        <w:top w:val="none" w:sz="0" w:space="0" w:color="auto"/>
                        <w:left w:val="none" w:sz="0" w:space="0" w:color="auto"/>
                        <w:bottom w:val="none" w:sz="0" w:space="0" w:color="auto"/>
                        <w:right w:val="none" w:sz="0" w:space="0" w:color="auto"/>
                      </w:divBdr>
                      <w:divsChild>
                        <w:div w:id="980113506">
                          <w:marLeft w:val="120"/>
                          <w:marRight w:val="120"/>
                          <w:marTop w:val="120"/>
                          <w:marBottom w:val="120"/>
                          <w:divBdr>
                            <w:top w:val="none" w:sz="0" w:space="0" w:color="auto"/>
                            <w:left w:val="none" w:sz="0" w:space="0" w:color="auto"/>
                            <w:bottom w:val="none" w:sz="0" w:space="0" w:color="auto"/>
                            <w:right w:val="none" w:sz="0" w:space="0" w:color="auto"/>
                          </w:divBdr>
                          <w:divsChild>
                            <w:div w:id="34549318">
                              <w:marLeft w:val="0"/>
                              <w:marRight w:val="0"/>
                              <w:marTop w:val="0"/>
                              <w:marBottom w:val="0"/>
                              <w:divBdr>
                                <w:top w:val="single" w:sz="12" w:space="0" w:color="F0F0F0"/>
                                <w:left w:val="none" w:sz="0" w:space="0" w:color="auto"/>
                                <w:bottom w:val="none" w:sz="0" w:space="0" w:color="auto"/>
                                <w:right w:val="none" w:sz="0" w:space="0" w:color="auto"/>
                              </w:divBdr>
                              <w:divsChild>
                                <w:div w:id="1643659946">
                                  <w:marLeft w:val="0"/>
                                  <w:marRight w:val="0"/>
                                  <w:marTop w:val="0"/>
                                  <w:marBottom w:val="0"/>
                                  <w:divBdr>
                                    <w:top w:val="none" w:sz="0" w:space="0" w:color="auto"/>
                                    <w:left w:val="none" w:sz="0" w:space="0" w:color="auto"/>
                                    <w:bottom w:val="none" w:sz="0" w:space="0" w:color="auto"/>
                                    <w:right w:val="none" w:sz="0" w:space="0" w:color="auto"/>
                                  </w:divBdr>
                                  <w:divsChild>
                                    <w:div w:id="458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515551">
      <w:bodyDiv w:val="1"/>
      <w:marLeft w:val="0"/>
      <w:marRight w:val="0"/>
      <w:marTop w:val="0"/>
      <w:marBottom w:val="0"/>
      <w:divBdr>
        <w:top w:val="none" w:sz="0" w:space="0" w:color="auto"/>
        <w:left w:val="none" w:sz="0" w:space="0" w:color="auto"/>
        <w:bottom w:val="none" w:sz="0" w:space="0" w:color="auto"/>
        <w:right w:val="none" w:sz="0" w:space="0" w:color="auto"/>
      </w:divBdr>
      <w:divsChild>
        <w:div w:id="561603059">
          <w:marLeft w:val="0"/>
          <w:marRight w:val="0"/>
          <w:marTop w:val="0"/>
          <w:marBottom w:val="0"/>
          <w:divBdr>
            <w:top w:val="none" w:sz="0" w:space="0" w:color="auto"/>
            <w:left w:val="none" w:sz="0" w:space="0" w:color="auto"/>
            <w:bottom w:val="none" w:sz="0" w:space="0" w:color="auto"/>
            <w:right w:val="none" w:sz="0" w:space="0" w:color="auto"/>
          </w:divBdr>
          <w:divsChild>
            <w:div w:id="950670829">
              <w:marLeft w:val="0"/>
              <w:marRight w:val="0"/>
              <w:marTop w:val="630"/>
              <w:marBottom w:val="0"/>
              <w:divBdr>
                <w:top w:val="none" w:sz="0" w:space="0" w:color="auto"/>
                <w:left w:val="none" w:sz="0" w:space="0" w:color="auto"/>
                <w:bottom w:val="none" w:sz="0" w:space="0" w:color="auto"/>
                <w:right w:val="none" w:sz="0" w:space="0" w:color="auto"/>
              </w:divBdr>
              <w:divsChild>
                <w:div w:id="1758483517">
                  <w:marLeft w:val="0"/>
                  <w:marRight w:val="0"/>
                  <w:marTop w:val="0"/>
                  <w:marBottom w:val="0"/>
                  <w:divBdr>
                    <w:top w:val="none" w:sz="0" w:space="0" w:color="auto"/>
                    <w:left w:val="none" w:sz="0" w:space="0" w:color="auto"/>
                    <w:bottom w:val="none" w:sz="0" w:space="0" w:color="auto"/>
                    <w:right w:val="none" w:sz="0" w:space="0" w:color="auto"/>
                  </w:divBdr>
                  <w:divsChild>
                    <w:div w:id="1308969388">
                      <w:marLeft w:val="0"/>
                      <w:marRight w:val="0"/>
                      <w:marTop w:val="0"/>
                      <w:marBottom w:val="0"/>
                      <w:divBdr>
                        <w:top w:val="none" w:sz="0" w:space="0" w:color="auto"/>
                        <w:left w:val="none" w:sz="0" w:space="0" w:color="auto"/>
                        <w:bottom w:val="none" w:sz="0" w:space="0" w:color="auto"/>
                        <w:right w:val="none" w:sz="0" w:space="0" w:color="auto"/>
                      </w:divBdr>
                      <w:divsChild>
                        <w:div w:id="281496056">
                          <w:marLeft w:val="120"/>
                          <w:marRight w:val="120"/>
                          <w:marTop w:val="120"/>
                          <w:marBottom w:val="120"/>
                          <w:divBdr>
                            <w:top w:val="none" w:sz="0" w:space="0" w:color="auto"/>
                            <w:left w:val="none" w:sz="0" w:space="0" w:color="auto"/>
                            <w:bottom w:val="none" w:sz="0" w:space="0" w:color="auto"/>
                            <w:right w:val="none" w:sz="0" w:space="0" w:color="auto"/>
                          </w:divBdr>
                          <w:divsChild>
                            <w:div w:id="1951937210">
                              <w:marLeft w:val="0"/>
                              <w:marRight w:val="0"/>
                              <w:marTop w:val="0"/>
                              <w:marBottom w:val="0"/>
                              <w:divBdr>
                                <w:top w:val="single" w:sz="12" w:space="0" w:color="F0F0F0"/>
                                <w:left w:val="none" w:sz="0" w:space="0" w:color="auto"/>
                                <w:bottom w:val="none" w:sz="0" w:space="0" w:color="auto"/>
                                <w:right w:val="none" w:sz="0" w:space="0" w:color="auto"/>
                              </w:divBdr>
                              <w:divsChild>
                                <w:div w:id="1561163340">
                                  <w:marLeft w:val="0"/>
                                  <w:marRight w:val="0"/>
                                  <w:marTop w:val="0"/>
                                  <w:marBottom w:val="0"/>
                                  <w:divBdr>
                                    <w:top w:val="none" w:sz="0" w:space="0" w:color="auto"/>
                                    <w:left w:val="none" w:sz="0" w:space="0" w:color="auto"/>
                                    <w:bottom w:val="none" w:sz="0" w:space="0" w:color="auto"/>
                                    <w:right w:val="none" w:sz="0" w:space="0" w:color="auto"/>
                                  </w:divBdr>
                                  <w:divsChild>
                                    <w:div w:id="111976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094200">
      <w:bodyDiv w:val="1"/>
      <w:marLeft w:val="0"/>
      <w:marRight w:val="0"/>
      <w:marTop w:val="0"/>
      <w:marBottom w:val="0"/>
      <w:divBdr>
        <w:top w:val="none" w:sz="0" w:space="0" w:color="auto"/>
        <w:left w:val="none" w:sz="0" w:space="0" w:color="auto"/>
        <w:bottom w:val="none" w:sz="0" w:space="0" w:color="auto"/>
        <w:right w:val="none" w:sz="0" w:space="0" w:color="auto"/>
      </w:divBdr>
    </w:div>
    <w:div w:id="1232547601">
      <w:bodyDiv w:val="1"/>
      <w:marLeft w:val="0"/>
      <w:marRight w:val="0"/>
      <w:marTop w:val="0"/>
      <w:marBottom w:val="0"/>
      <w:divBdr>
        <w:top w:val="none" w:sz="0" w:space="0" w:color="auto"/>
        <w:left w:val="none" w:sz="0" w:space="0" w:color="auto"/>
        <w:bottom w:val="none" w:sz="0" w:space="0" w:color="auto"/>
        <w:right w:val="none" w:sz="0" w:space="0" w:color="auto"/>
      </w:divBdr>
    </w:div>
    <w:div w:id="1340890568">
      <w:bodyDiv w:val="1"/>
      <w:marLeft w:val="0"/>
      <w:marRight w:val="0"/>
      <w:marTop w:val="0"/>
      <w:marBottom w:val="0"/>
      <w:divBdr>
        <w:top w:val="none" w:sz="0" w:space="0" w:color="auto"/>
        <w:left w:val="none" w:sz="0" w:space="0" w:color="auto"/>
        <w:bottom w:val="none" w:sz="0" w:space="0" w:color="auto"/>
        <w:right w:val="none" w:sz="0" w:space="0" w:color="auto"/>
      </w:divBdr>
    </w:div>
    <w:div w:id="1391806195">
      <w:bodyDiv w:val="1"/>
      <w:marLeft w:val="0"/>
      <w:marRight w:val="0"/>
      <w:marTop w:val="0"/>
      <w:marBottom w:val="0"/>
      <w:divBdr>
        <w:top w:val="none" w:sz="0" w:space="0" w:color="auto"/>
        <w:left w:val="none" w:sz="0" w:space="0" w:color="auto"/>
        <w:bottom w:val="none" w:sz="0" w:space="0" w:color="auto"/>
        <w:right w:val="none" w:sz="0" w:space="0" w:color="auto"/>
      </w:divBdr>
    </w:div>
    <w:div w:id="1429739148">
      <w:bodyDiv w:val="1"/>
      <w:marLeft w:val="0"/>
      <w:marRight w:val="0"/>
      <w:marTop w:val="0"/>
      <w:marBottom w:val="0"/>
      <w:divBdr>
        <w:top w:val="none" w:sz="0" w:space="0" w:color="auto"/>
        <w:left w:val="none" w:sz="0" w:space="0" w:color="auto"/>
        <w:bottom w:val="none" w:sz="0" w:space="0" w:color="auto"/>
        <w:right w:val="none" w:sz="0" w:space="0" w:color="auto"/>
      </w:divBdr>
    </w:div>
    <w:div w:id="1756778373">
      <w:bodyDiv w:val="1"/>
      <w:marLeft w:val="0"/>
      <w:marRight w:val="0"/>
      <w:marTop w:val="0"/>
      <w:marBottom w:val="0"/>
      <w:divBdr>
        <w:top w:val="none" w:sz="0" w:space="0" w:color="auto"/>
        <w:left w:val="none" w:sz="0" w:space="0" w:color="auto"/>
        <w:bottom w:val="none" w:sz="0" w:space="0" w:color="auto"/>
        <w:right w:val="none" w:sz="0" w:space="0" w:color="auto"/>
      </w:divBdr>
    </w:div>
    <w:div w:id="1778134789">
      <w:bodyDiv w:val="1"/>
      <w:marLeft w:val="0"/>
      <w:marRight w:val="0"/>
      <w:marTop w:val="0"/>
      <w:marBottom w:val="0"/>
      <w:divBdr>
        <w:top w:val="none" w:sz="0" w:space="0" w:color="auto"/>
        <w:left w:val="none" w:sz="0" w:space="0" w:color="auto"/>
        <w:bottom w:val="none" w:sz="0" w:space="0" w:color="auto"/>
        <w:right w:val="none" w:sz="0" w:space="0" w:color="auto"/>
      </w:divBdr>
    </w:div>
    <w:div w:id="1831943848">
      <w:bodyDiv w:val="1"/>
      <w:marLeft w:val="0"/>
      <w:marRight w:val="0"/>
      <w:marTop w:val="0"/>
      <w:marBottom w:val="0"/>
      <w:divBdr>
        <w:top w:val="none" w:sz="0" w:space="0" w:color="auto"/>
        <w:left w:val="none" w:sz="0" w:space="0" w:color="auto"/>
        <w:bottom w:val="none" w:sz="0" w:space="0" w:color="auto"/>
        <w:right w:val="none" w:sz="0" w:space="0" w:color="auto"/>
      </w:divBdr>
    </w:div>
    <w:div w:id="2049377198">
      <w:bodyDiv w:val="1"/>
      <w:marLeft w:val="0"/>
      <w:marRight w:val="0"/>
      <w:marTop w:val="0"/>
      <w:marBottom w:val="0"/>
      <w:divBdr>
        <w:top w:val="none" w:sz="0" w:space="0" w:color="auto"/>
        <w:left w:val="none" w:sz="0" w:space="0" w:color="auto"/>
        <w:bottom w:val="none" w:sz="0" w:space="0" w:color="auto"/>
        <w:right w:val="none" w:sz="0" w:space="0" w:color="auto"/>
      </w:divBdr>
      <w:divsChild>
        <w:div w:id="2115905759">
          <w:marLeft w:val="0"/>
          <w:marRight w:val="0"/>
          <w:marTop w:val="0"/>
          <w:marBottom w:val="0"/>
          <w:divBdr>
            <w:top w:val="single" w:sz="6" w:space="3" w:color="DDDDDD"/>
            <w:left w:val="single" w:sz="6" w:space="3" w:color="DDDDDD"/>
            <w:bottom w:val="single" w:sz="6" w:space="3" w:color="DDDDDD"/>
            <w:right w:val="single" w:sz="6" w:space="3" w:color="DDDDDD"/>
          </w:divBdr>
          <w:divsChild>
            <w:div w:id="912397103">
              <w:marLeft w:val="0"/>
              <w:marRight w:val="0"/>
              <w:marTop w:val="0"/>
              <w:marBottom w:val="0"/>
              <w:divBdr>
                <w:top w:val="single" w:sz="6" w:space="3" w:color="DDDDDD"/>
                <w:left w:val="single" w:sz="6" w:space="3" w:color="DDDDDD"/>
                <w:bottom w:val="single" w:sz="6" w:space="3" w:color="DDDDDD"/>
                <w:right w:val="single" w:sz="6" w:space="3" w:color="DDDDDD"/>
              </w:divBdr>
              <w:divsChild>
                <w:div w:id="31183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93365">
      <w:bodyDiv w:val="1"/>
      <w:marLeft w:val="0"/>
      <w:marRight w:val="0"/>
      <w:marTop w:val="0"/>
      <w:marBottom w:val="0"/>
      <w:divBdr>
        <w:top w:val="none" w:sz="0" w:space="0" w:color="auto"/>
        <w:left w:val="none" w:sz="0" w:space="0" w:color="auto"/>
        <w:bottom w:val="none" w:sz="0" w:space="0" w:color="auto"/>
        <w:right w:val="none" w:sz="0" w:space="0" w:color="auto"/>
      </w:divBdr>
    </w:div>
    <w:div w:id="214638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um.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apteka.dostawy@4wsk.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teka.faktury@4wsk.pl" TargetMode="External"/><Relationship Id="rId4" Type="http://schemas.openxmlformats.org/officeDocument/2006/relationships/settings" Target="settings.xml"/><Relationship Id="rId9" Type="http://schemas.openxmlformats.org/officeDocument/2006/relationships/image" Target="media/image10.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15ABB-DCAE-4F26-BB18-85FB134F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11</Pages>
  <Words>4958</Words>
  <Characters>29752</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34641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Lekarz</cp:lastModifiedBy>
  <cp:revision>30</cp:revision>
  <cp:lastPrinted>2018-05-09T08:39:00Z</cp:lastPrinted>
  <dcterms:created xsi:type="dcterms:W3CDTF">2017-01-11T07:40:00Z</dcterms:created>
  <dcterms:modified xsi:type="dcterms:W3CDTF">2018-05-09T10:51:00Z</dcterms:modified>
</cp:coreProperties>
</file>