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 xml:space="preserve">Załącznik nr </w:t>
      </w:r>
      <w:r w:rsidR="00EA1DD0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1</w:t>
      </w:r>
      <w:r w:rsidR="009474DF"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a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17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3458"/>
        <w:gridCol w:w="763"/>
        <w:gridCol w:w="1317"/>
        <w:gridCol w:w="925"/>
        <w:gridCol w:w="1167"/>
        <w:gridCol w:w="1174"/>
      </w:tblGrid>
      <w:tr w:rsidR="005A58A2" w:rsidRPr="0019676D" w:rsidTr="00A657C2">
        <w:trPr>
          <w:cantSplit/>
          <w:trHeight w:val="1505"/>
          <w:jc w:val="center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Pakiet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jednostkowa netto</w:t>
            </w:r>
          </w:p>
          <w:p w:rsidR="005A58A2" w:rsidRPr="0019676D" w:rsidRDefault="005A58A2" w:rsidP="005A58A2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Wartość netto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Cena brutto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producenta/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Nazwa handlowa/</w:t>
            </w:r>
          </w:p>
          <w:p w:rsidR="005A58A2" w:rsidRPr="0019676D" w:rsidRDefault="005A58A2" w:rsidP="00204704">
            <w:pPr>
              <w:jc w:val="center"/>
              <w:rPr>
                <w:b/>
                <w:bCs/>
                <w:sz w:val="20"/>
                <w:szCs w:val="20"/>
              </w:rPr>
            </w:pPr>
            <w:r w:rsidRPr="0019676D">
              <w:rPr>
                <w:b/>
                <w:bCs/>
                <w:sz w:val="20"/>
                <w:szCs w:val="20"/>
              </w:rPr>
              <w:t>numer katalogowy/</w:t>
            </w:r>
          </w:p>
        </w:tc>
      </w:tr>
      <w:tr w:rsidR="00A657C2" w:rsidRPr="0019676D" w:rsidTr="00A657C2">
        <w:trPr>
          <w:trHeight w:val="546"/>
          <w:jc w:val="center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C8630F" w:rsidRDefault="00A657C2" w:rsidP="00A7504F">
            <w:pPr>
              <w:pStyle w:val="Lista2"/>
              <w:spacing w:line="276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C8630F">
              <w:rPr>
                <w:bCs/>
              </w:rPr>
              <w:t>K</w:t>
            </w:r>
            <w:r w:rsidRPr="00521218">
              <w:rPr>
                <w:bCs/>
              </w:rPr>
              <w:t>abina do fototerapii całego ciała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C8630F" w:rsidRDefault="00A657C2" w:rsidP="00A7504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8630F">
              <w:rPr>
                <w:bCs/>
              </w:rPr>
              <w:t xml:space="preserve">1 </w:t>
            </w:r>
            <w:proofErr w:type="spellStart"/>
            <w:r w:rsidR="00350AF2">
              <w:rPr>
                <w:bCs/>
              </w:rPr>
              <w:t>kpl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</w:tr>
      <w:tr w:rsidR="00A657C2" w:rsidRPr="0019676D" w:rsidTr="00A657C2">
        <w:trPr>
          <w:trHeight w:val="546"/>
          <w:jc w:val="center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b/>
                <w:sz w:val="20"/>
                <w:szCs w:val="20"/>
              </w:rPr>
            </w:pPr>
            <w:r w:rsidRPr="001967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C8630F" w:rsidRDefault="00A657C2" w:rsidP="00A7504F">
            <w:pPr>
              <w:pStyle w:val="Lista2"/>
              <w:spacing w:line="276" w:lineRule="auto"/>
              <w:ind w:left="0" w:firstLine="0"/>
              <w:rPr>
                <w:sz w:val="20"/>
                <w:szCs w:val="20"/>
                <w:lang w:eastAsia="en-US"/>
              </w:rPr>
            </w:pPr>
            <w:r w:rsidRPr="00C8630F">
              <w:rPr>
                <w:bCs/>
              </w:rPr>
              <w:t>A</w:t>
            </w:r>
            <w:r w:rsidRPr="00521218">
              <w:rPr>
                <w:bCs/>
              </w:rPr>
              <w:t>parat do krioterapii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C8630F" w:rsidRDefault="00A657C2" w:rsidP="00A7504F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8630F">
              <w:rPr>
                <w:bCs/>
              </w:rPr>
              <w:t xml:space="preserve">1 </w:t>
            </w:r>
            <w:proofErr w:type="spellStart"/>
            <w:r w:rsidR="00350AF2">
              <w:rPr>
                <w:bCs/>
              </w:rPr>
              <w:t>kpl</w:t>
            </w:r>
            <w:proofErr w:type="spellEnd"/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</w:tr>
      <w:tr w:rsidR="00A657C2" w:rsidRPr="0019676D" w:rsidTr="00A657C2">
        <w:trPr>
          <w:trHeight w:val="400"/>
          <w:jc w:val="center"/>
        </w:trPr>
        <w:tc>
          <w:tcPr>
            <w:tcW w:w="259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right"/>
              <w:rPr>
                <w:sz w:val="20"/>
                <w:szCs w:val="20"/>
              </w:rPr>
            </w:pPr>
            <w:r w:rsidRPr="0019676D">
              <w:rPr>
                <w:sz w:val="20"/>
                <w:szCs w:val="20"/>
              </w:rPr>
              <w:t>Razem:</w:t>
            </w:r>
          </w:p>
        </w:tc>
        <w:tc>
          <w:tcPr>
            <w:tcW w:w="691" w:type="pct"/>
            <w:tcBorders>
              <w:left w:val="single" w:sz="6" w:space="0" w:color="auto"/>
              <w:right w:val="single" w:sz="6" w:space="0" w:color="auto"/>
            </w:tcBorders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7C2" w:rsidRPr="0019676D" w:rsidRDefault="00A657C2" w:rsidP="002047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F82823" w:rsidRDefault="00F82823">
      <w:pPr>
        <w:spacing w:after="200" w:line="276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:rsidR="00F82823" w:rsidRDefault="00F82823" w:rsidP="00F82823">
      <w:pPr>
        <w:ind w:firstLine="708"/>
        <w:jc w:val="right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>Załącznik nr 1b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36"/>
          <w:szCs w:val="36"/>
          <w:u w:val="single"/>
        </w:rPr>
      </w:pPr>
    </w:p>
    <w:p w:rsidR="00F82823" w:rsidRPr="00D83E50" w:rsidRDefault="00F82823" w:rsidP="00D83E50">
      <w:pPr>
        <w:jc w:val="center"/>
        <w:rPr>
          <w:b/>
          <w:u w:val="single"/>
        </w:rPr>
      </w:pPr>
      <w:r w:rsidRPr="00D83E50">
        <w:rPr>
          <w:b/>
          <w:u w:val="single"/>
        </w:rPr>
        <w:t>PARAMETRY BEZWZGLĘDNIE WYMAGANE</w:t>
      </w:r>
    </w:p>
    <w:p w:rsidR="00F82823" w:rsidRDefault="00F82823" w:rsidP="00F82823">
      <w:pPr>
        <w:ind w:firstLine="708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AD6C56" w:rsidRPr="00980D09" w:rsidRDefault="00AD6C56" w:rsidP="00F82823">
      <w:pPr>
        <w:ind w:firstLine="708"/>
        <w:jc w:val="center"/>
        <w:rPr>
          <w:b/>
        </w:rPr>
      </w:pPr>
      <w:r w:rsidRPr="00980D09">
        <w:rPr>
          <w:b/>
        </w:rPr>
        <w:t xml:space="preserve">Pakiet I - </w:t>
      </w:r>
      <w:r w:rsidRPr="00980D09">
        <w:rPr>
          <w:b/>
          <w:bCs/>
        </w:rPr>
        <w:t>K</w:t>
      </w:r>
      <w:r w:rsidRPr="00521218">
        <w:rPr>
          <w:b/>
          <w:bCs/>
        </w:rPr>
        <w:t>abina do fototerapii całego ciała</w:t>
      </w:r>
      <w:r w:rsidRPr="00980D09">
        <w:rPr>
          <w:b/>
          <w:bCs/>
        </w:rPr>
        <w:t xml:space="preserve"> -1 </w:t>
      </w:r>
      <w:proofErr w:type="spellStart"/>
      <w:r w:rsidRPr="00980D09">
        <w:rPr>
          <w:b/>
          <w:bCs/>
        </w:rPr>
        <w:t>kpl</w:t>
      </w:r>
      <w:proofErr w:type="spellEnd"/>
    </w:p>
    <w:p w:rsidR="00D154F4" w:rsidRDefault="00D154F4" w:rsidP="00D154F4">
      <w:pPr>
        <w:jc w:val="center"/>
        <w:rPr>
          <w:b/>
          <w:color w:val="FF0000"/>
          <w:sz w:val="22"/>
        </w:rPr>
      </w:pPr>
    </w:p>
    <w:p w:rsidR="00F82823" w:rsidRDefault="00F82823" w:rsidP="00F82823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  <w:t>sprzęt fabrycznie nowy - nieużywany / 201</w:t>
      </w:r>
      <w:r w:rsidR="00176847">
        <w:rPr>
          <w:rFonts w:ascii="Calibri" w:hAnsi="Calibri"/>
          <w:b/>
        </w:rPr>
        <w:t>8</w:t>
      </w:r>
    </w:p>
    <w:p w:rsidR="00F82823" w:rsidRDefault="00F82823" w:rsidP="00F82823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F82823" w:rsidRDefault="00F82823" w:rsidP="00F8282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*Odpowiedź NIE powoduje odrzucenie</w:t>
      </w:r>
    </w:p>
    <w:p w:rsidR="00F82823" w:rsidRDefault="00F82823" w:rsidP="00F8282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18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54"/>
        <w:gridCol w:w="1701"/>
        <w:gridCol w:w="2267"/>
      </w:tblGrid>
      <w:tr w:rsidR="00F82823" w:rsidRPr="00DD03FE" w:rsidTr="002F294C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pacing w:val="2"/>
                <w:sz w:val="20"/>
                <w:szCs w:val="20"/>
              </w:rPr>
              <w:t>Parametry wymagane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823" w:rsidRPr="00DD03FE" w:rsidRDefault="00F82823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 xml:space="preserve">parametry oferowane / </w:t>
            </w:r>
            <w:r w:rsidRPr="00DD03FE">
              <w:rPr>
                <w:b/>
                <w:sz w:val="20"/>
                <w:szCs w:val="20"/>
              </w:rPr>
              <w:br/>
              <w:t>nr strony w materiałach informacyjnych dołączonych do oferty</w:t>
            </w:r>
          </w:p>
        </w:tc>
      </w:tr>
      <w:tr w:rsidR="00DD03FE" w:rsidRPr="00DD03FE" w:rsidTr="002F294C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BE1DAA" w:rsidP="004C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Kabina do fototerapii całego ciała</w:t>
            </w:r>
            <w:r w:rsidR="00783278">
              <w:rPr>
                <w:sz w:val="20"/>
                <w:szCs w:val="20"/>
              </w:rPr>
              <w:t xml:space="preserve"> promieniowaniem UV w zakresie UVA (PUVA) </w:t>
            </w:r>
            <w:r w:rsidR="004C6950">
              <w:rPr>
                <w:sz w:val="20"/>
                <w:szCs w:val="20"/>
              </w:rPr>
              <w:t xml:space="preserve">i </w:t>
            </w:r>
            <w:r w:rsidR="00783278">
              <w:rPr>
                <w:sz w:val="20"/>
                <w:szCs w:val="20"/>
              </w:rPr>
              <w:t>wąskie pasmo UVB – 311nm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BE1DAA" w:rsidP="007F4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C732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Kabina wyposażona w :</w:t>
            </w:r>
          </w:p>
          <w:p w:rsidR="00783278" w:rsidRDefault="00783278" w:rsidP="00C732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promiennik PUVA – 14 szt.</w:t>
            </w:r>
          </w:p>
          <w:p w:rsidR="00783278" w:rsidRPr="00DD03FE" w:rsidRDefault="00783278" w:rsidP="007832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promiennik </w:t>
            </w:r>
            <w:r>
              <w:rPr>
                <w:color w:val="000000"/>
                <w:sz w:val="20"/>
                <w:szCs w:val="20"/>
              </w:rPr>
              <w:t>UVB-311nm</w:t>
            </w:r>
            <w:r>
              <w:rPr>
                <w:color w:val="000000"/>
                <w:sz w:val="20"/>
                <w:szCs w:val="20"/>
              </w:rPr>
              <w:t xml:space="preserve"> – 14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C7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przeprowadzenia terapii:</w:t>
            </w:r>
          </w:p>
          <w:p w:rsidR="00783278" w:rsidRDefault="00783278" w:rsidP="00C7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selektywna fototerapia (UVA, UVB-311nm)</w:t>
            </w:r>
          </w:p>
          <w:p w:rsidR="00783278" w:rsidRDefault="00783278" w:rsidP="00C7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fotochemoterapia</w:t>
            </w:r>
            <w:proofErr w:type="spellEnd"/>
            <w:r>
              <w:rPr>
                <w:sz w:val="20"/>
                <w:szCs w:val="20"/>
              </w:rPr>
              <w:t xml:space="preserve"> (PUVA, naświetlanie z innymi substancjami fotouczulającymi)</w:t>
            </w:r>
          </w:p>
          <w:p w:rsidR="00783278" w:rsidRDefault="00783278" w:rsidP="00C7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balneofototerapia</w:t>
            </w:r>
            <w:proofErr w:type="spellEnd"/>
          </w:p>
          <w:p w:rsidR="00783278" w:rsidRDefault="00783278" w:rsidP="00C732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helioterapia (naświetlanie promieniowaniem podobnym do słonecznego)</w:t>
            </w:r>
          </w:p>
          <w:p w:rsidR="00783278" w:rsidRPr="00DD03FE" w:rsidRDefault="00783278" w:rsidP="00C732D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naświetlanie promieniowaniem UVA-1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7F43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Możliwość obserwacji pacjenta w czasie naświetlania przez okienko z filtrem UV, usytuowane w drzwiach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7F4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Pomiar natężenia w trakcie naświetlania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7F4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Startery elektroniczne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C732D3" w:rsidRDefault="00783278" w:rsidP="00C732D3">
            <w:pPr>
              <w:rPr>
                <w:sz w:val="20"/>
                <w:szCs w:val="20"/>
              </w:rPr>
            </w:pPr>
            <w:r w:rsidRPr="00C732D3">
              <w:rPr>
                <w:sz w:val="20"/>
                <w:szCs w:val="20"/>
              </w:rPr>
              <w:t>Sterowanie elektroniczne umożliwiające podawanie dawek w J/m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Pr="00C732D3">
              <w:rPr>
                <w:sz w:val="20"/>
                <w:szCs w:val="20"/>
              </w:rPr>
              <w:t>, zabezpieczone przed błędem</w:t>
            </w:r>
            <w:r>
              <w:rPr>
                <w:sz w:val="20"/>
                <w:szCs w:val="20"/>
              </w:rPr>
              <w:t xml:space="preserve"> </w:t>
            </w:r>
            <w:r w:rsidR="002F294C">
              <w:rPr>
                <w:sz w:val="20"/>
                <w:szCs w:val="20"/>
              </w:rPr>
              <w:t>operatora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BE1D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Płyty akrylowe przed promiennikami uniemożliwiające bezpośredni kontakt pacjenta z promiennikami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7F43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Procentowe wskazanie stopnia zużycia promienników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783278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Pr="00DD03FE" w:rsidRDefault="00783278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F4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pierwszym wyposażeniu:</w:t>
            </w:r>
          </w:p>
          <w:p w:rsidR="00783278" w:rsidRDefault="00783278" w:rsidP="007F4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okulary ochronne dla personelu – 1 szt.</w:t>
            </w:r>
          </w:p>
          <w:p w:rsidR="00783278" w:rsidRPr="00DD03FE" w:rsidRDefault="00783278" w:rsidP="007F4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okulary ochronne dla pacjenta – 5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78" w:rsidRDefault="00783278" w:rsidP="00783278">
            <w:pPr>
              <w:jc w:val="center"/>
            </w:pPr>
            <w:r w:rsidRPr="00857C22"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8" w:rsidRPr="00DD03FE" w:rsidRDefault="00783278">
            <w:pPr>
              <w:rPr>
                <w:sz w:val="20"/>
                <w:szCs w:val="20"/>
              </w:rPr>
            </w:pPr>
          </w:p>
        </w:tc>
      </w:tr>
      <w:tr w:rsidR="00DD03FE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DD03F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 w:rsidP="00A93E5F">
            <w:pPr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b/>
                <w:sz w:val="20"/>
                <w:szCs w:val="20"/>
              </w:rPr>
            </w:pPr>
          </w:p>
        </w:tc>
      </w:tr>
      <w:tr w:rsidR="00DD03FE" w:rsidRPr="00DD03FE" w:rsidTr="002F294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E" w:rsidRPr="00DD03FE" w:rsidRDefault="00DD03FE" w:rsidP="00F828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FE" w:rsidRPr="00DD03FE" w:rsidRDefault="00DD03FE" w:rsidP="00F93F46">
            <w:pPr>
              <w:snapToGrid w:val="0"/>
              <w:rPr>
                <w:sz w:val="20"/>
                <w:szCs w:val="20"/>
                <w:lang w:eastAsia="en-US"/>
              </w:rPr>
            </w:pPr>
            <w:r w:rsidRPr="00DD03FE">
              <w:rPr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DD03FE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FE" w:rsidRPr="00DD03FE" w:rsidRDefault="00DD03FE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03FE">
              <w:rPr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E" w:rsidRPr="00DD03FE" w:rsidRDefault="00DD03FE">
            <w:pPr>
              <w:rPr>
                <w:sz w:val="20"/>
                <w:szCs w:val="20"/>
              </w:rPr>
            </w:pPr>
          </w:p>
        </w:tc>
      </w:tr>
    </w:tbl>
    <w:p w:rsidR="00F82823" w:rsidRPr="005A58A2" w:rsidRDefault="00F82823" w:rsidP="00F82823">
      <w:pPr>
        <w:shd w:val="clear" w:color="auto" w:fill="FFFFFF" w:themeFill="background1"/>
        <w:jc w:val="both"/>
        <w:rPr>
          <w:sz w:val="20"/>
          <w:szCs w:val="20"/>
        </w:rPr>
      </w:pPr>
      <w:r w:rsidRPr="005A58A2">
        <w:rPr>
          <w:sz w:val="20"/>
          <w:szCs w:val="20"/>
        </w:rPr>
        <w:t xml:space="preserve">Do oferty należy dołączyć materiały informacyjne (w języku polskim) zawierające pełne dane techniczne, </w:t>
      </w:r>
      <w:r w:rsidRPr="005A58A2">
        <w:rPr>
          <w:sz w:val="20"/>
          <w:szCs w:val="20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F82823" w:rsidRDefault="00F82823" w:rsidP="00F82823">
      <w:pPr>
        <w:rPr>
          <w:sz w:val="20"/>
          <w:szCs w:val="20"/>
        </w:rPr>
      </w:pPr>
    </w:p>
    <w:p w:rsidR="00F82823" w:rsidRDefault="00F82823" w:rsidP="00F82823">
      <w:pPr>
        <w:suppressAutoHyphens/>
        <w:ind w:left="1701" w:right="-709" w:hanging="170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lastRenderedPageBreak/>
        <w:t xml:space="preserve">Treść oświadczenia wykonawcy: 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Oświadczamy, że przedstawione powyżej dane są prawdziwe oraz zobowiązujemy się w przypadku wygrania </w:t>
      </w:r>
      <w:r w:rsidR="00FE35D1">
        <w:rPr>
          <w:sz w:val="20"/>
          <w:szCs w:val="20"/>
          <w:lang w:eastAsia="ar-SA"/>
        </w:rPr>
        <w:t>postępowania</w:t>
      </w:r>
      <w:r>
        <w:rPr>
          <w:sz w:val="20"/>
          <w:szCs w:val="20"/>
          <w:lang w:eastAsia="ar-SA"/>
        </w:rPr>
        <w:t xml:space="preserve"> do dostarczenia sprzętu spełniającego wyspecyfikowane parametry.</w:t>
      </w:r>
    </w:p>
    <w:p w:rsidR="00F82823" w:rsidRDefault="00F82823" w:rsidP="00F82823">
      <w:pPr>
        <w:numPr>
          <w:ilvl w:val="0"/>
          <w:numId w:val="3"/>
        </w:numPr>
        <w:suppressAutoHyphens/>
        <w:ind w:right="118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F82823" w:rsidRDefault="00F82823" w:rsidP="00F82823">
      <w:pPr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..................................................................................</w:t>
      </w:r>
    </w:p>
    <w:p w:rsidR="00F82823" w:rsidRDefault="00F82823" w:rsidP="00F82823">
      <w:pPr>
        <w:rPr>
          <w:rFonts w:ascii="Calibri" w:hAnsi="Calibri"/>
          <w:sz w:val="14"/>
          <w:szCs w:val="14"/>
        </w:rPr>
      </w:pP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Pieczęć i podpis osoby uprawnionej</w:t>
      </w:r>
    </w:p>
    <w:p w:rsidR="00F82823" w:rsidRDefault="00F82823" w:rsidP="00F82823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do reprezentowania Wykonawcy</w:t>
      </w:r>
      <w:r>
        <w:rPr>
          <w:rFonts w:ascii="Calibri" w:hAnsi="Calibri"/>
          <w:sz w:val="14"/>
          <w:szCs w:val="14"/>
        </w:rPr>
        <w:tab/>
      </w:r>
    </w:p>
    <w:p w:rsidR="00AD6C56" w:rsidRDefault="00AD6C56">
      <w:pPr>
        <w:spacing w:after="200" w:line="276" w:lineRule="auto"/>
      </w:pPr>
      <w:r>
        <w:br w:type="page"/>
      </w:r>
    </w:p>
    <w:p w:rsidR="00AD6C56" w:rsidRPr="00980D09" w:rsidRDefault="00AD6C56" w:rsidP="00AD6C56">
      <w:pPr>
        <w:ind w:firstLine="708"/>
        <w:jc w:val="center"/>
        <w:rPr>
          <w:b/>
          <w:sz w:val="22"/>
          <w:szCs w:val="22"/>
        </w:rPr>
      </w:pPr>
      <w:r w:rsidRPr="00980D09">
        <w:rPr>
          <w:b/>
          <w:sz w:val="22"/>
          <w:szCs w:val="22"/>
        </w:rPr>
        <w:lastRenderedPageBreak/>
        <w:t>Pakiet I</w:t>
      </w:r>
      <w:r w:rsidR="00980D09" w:rsidRPr="00980D09">
        <w:rPr>
          <w:b/>
          <w:sz w:val="22"/>
          <w:szCs w:val="22"/>
        </w:rPr>
        <w:t>I</w:t>
      </w:r>
      <w:r w:rsidRPr="00980D09">
        <w:rPr>
          <w:b/>
          <w:sz w:val="22"/>
          <w:szCs w:val="22"/>
        </w:rPr>
        <w:t xml:space="preserve"> - </w:t>
      </w:r>
      <w:r w:rsidR="00980D09" w:rsidRPr="00980D09">
        <w:rPr>
          <w:b/>
          <w:bCs/>
        </w:rPr>
        <w:t>Aparat do krioterapii</w:t>
      </w:r>
      <w:r w:rsidR="00347FC7">
        <w:rPr>
          <w:b/>
          <w:bCs/>
        </w:rPr>
        <w:t xml:space="preserve"> / kriochirurgii</w:t>
      </w:r>
      <w:r w:rsidR="00980D09" w:rsidRPr="00980D09">
        <w:rPr>
          <w:b/>
          <w:bCs/>
        </w:rPr>
        <w:t xml:space="preserve"> </w:t>
      </w:r>
      <w:r w:rsidRPr="00980D09">
        <w:rPr>
          <w:b/>
          <w:bCs/>
        </w:rPr>
        <w:t xml:space="preserve">-1 </w:t>
      </w:r>
      <w:proofErr w:type="spellStart"/>
      <w:r w:rsidRPr="00980D09">
        <w:rPr>
          <w:b/>
          <w:bCs/>
        </w:rPr>
        <w:t>kpl</w:t>
      </w:r>
      <w:proofErr w:type="spellEnd"/>
    </w:p>
    <w:p w:rsidR="00AD6C56" w:rsidRDefault="00AD6C56" w:rsidP="00AD6C56">
      <w:pPr>
        <w:jc w:val="center"/>
        <w:rPr>
          <w:b/>
          <w:color w:val="FF0000"/>
          <w:sz w:val="22"/>
        </w:rPr>
      </w:pPr>
    </w:p>
    <w:p w:rsidR="00AD6C56" w:rsidRDefault="00AD6C56" w:rsidP="00AD6C56">
      <w:pPr>
        <w:rPr>
          <w:rFonts w:ascii="Calibri" w:hAnsi="Calibri"/>
          <w:b/>
        </w:rPr>
      </w:pPr>
      <w:r>
        <w:rPr>
          <w:rFonts w:ascii="Calibri" w:hAnsi="Calibri"/>
          <w:b/>
        </w:rPr>
        <w:t>Wykonawca:</w:t>
      </w:r>
      <w:r>
        <w:rPr>
          <w:rFonts w:ascii="Calibri" w:hAnsi="Calibri"/>
          <w:b/>
        </w:rPr>
        <w:tab/>
        <w:t xml:space="preserve">                 ……………………………………………..</w:t>
      </w:r>
    </w:p>
    <w:p w:rsidR="00AD6C56" w:rsidRDefault="00AD6C56" w:rsidP="00AD6C56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</w:p>
    <w:p w:rsidR="00AD6C56" w:rsidRDefault="00AD6C56" w:rsidP="00AD6C56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Nazwa i typ:</w:t>
      </w:r>
      <w:r>
        <w:rPr>
          <w:rFonts w:ascii="Calibri" w:hAnsi="Calibri"/>
          <w:b/>
        </w:rPr>
        <w:tab/>
        <w:t>……………………………………………..</w:t>
      </w:r>
    </w:p>
    <w:p w:rsidR="00AD6C56" w:rsidRDefault="00AD6C56" w:rsidP="00AD6C56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AD6C56" w:rsidRDefault="00AD6C56" w:rsidP="00AD6C56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Producent/ Kraj :</w:t>
      </w:r>
      <w:r>
        <w:rPr>
          <w:rFonts w:ascii="Calibri" w:hAnsi="Calibri"/>
          <w:b/>
        </w:rPr>
        <w:tab/>
        <w:t>……………………………………………..</w:t>
      </w:r>
    </w:p>
    <w:p w:rsidR="00AD6C56" w:rsidRDefault="00AD6C56" w:rsidP="00AD6C56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AD6C56" w:rsidRDefault="00AD6C56" w:rsidP="00AD6C56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produkcji :</w:t>
      </w:r>
      <w:r>
        <w:rPr>
          <w:rFonts w:ascii="Calibri" w:hAnsi="Calibri"/>
          <w:b/>
        </w:rPr>
        <w:tab/>
        <w:t>sprzęt fabrycznie nowy - nieużywany / 2018</w:t>
      </w:r>
    </w:p>
    <w:p w:rsidR="00AD6C56" w:rsidRDefault="00AD6C56" w:rsidP="00AD6C56">
      <w:pPr>
        <w:tabs>
          <w:tab w:val="left" w:pos="3402"/>
          <w:tab w:val="left" w:pos="7371"/>
        </w:tabs>
        <w:ind w:left="2410" w:hanging="2410"/>
        <w:jc w:val="both"/>
        <w:rPr>
          <w:rFonts w:ascii="Calibri" w:hAnsi="Calibri"/>
          <w:b/>
        </w:rPr>
      </w:pPr>
    </w:p>
    <w:p w:rsidR="00AD6C56" w:rsidRDefault="00AD6C56" w:rsidP="00AD6C56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*Odpowiedź NIE powoduje odrzucenie</w:t>
      </w:r>
    </w:p>
    <w:p w:rsidR="00AD6C56" w:rsidRDefault="00AD6C56" w:rsidP="00AD6C56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7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74"/>
        <w:gridCol w:w="1559"/>
        <w:gridCol w:w="2267"/>
      </w:tblGrid>
      <w:tr w:rsidR="00AD6C56" w:rsidRPr="00DD03FE" w:rsidTr="007F172E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56" w:rsidRPr="00DD03FE" w:rsidRDefault="00AD6C56" w:rsidP="00A7504F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56" w:rsidRPr="00DD03FE" w:rsidRDefault="00AD6C56" w:rsidP="00A7504F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pacing w:val="2"/>
                <w:sz w:val="20"/>
                <w:szCs w:val="20"/>
              </w:rPr>
              <w:t>Parametry wymagane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56" w:rsidRPr="00DD03FE" w:rsidRDefault="00AD6C56" w:rsidP="00A7504F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56" w:rsidRPr="00DD03FE" w:rsidRDefault="00AD6C56" w:rsidP="00A7504F">
            <w:pPr>
              <w:jc w:val="center"/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 xml:space="preserve">parametry oferowane / </w:t>
            </w:r>
            <w:r w:rsidRPr="00DD03FE">
              <w:rPr>
                <w:b/>
                <w:sz w:val="20"/>
                <w:szCs w:val="20"/>
              </w:rPr>
              <w:br/>
              <w:t>nr strony w materiałach informacyjnych dołączonych do oferty</w:t>
            </w:r>
          </w:p>
        </w:tc>
      </w:tr>
      <w:tr w:rsidR="00AD6C56" w:rsidRPr="00DD03FE" w:rsidTr="007F172E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56" w:rsidRPr="00DD03FE" w:rsidRDefault="00AD6C56" w:rsidP="00980D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Aparat zasilany ciekłym azotem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sz w:val="20"/>
                <w:szCs w:val="20"/>
              </w:rPr>
            </w:pPr>
          </w:p>
        </w:tc>
      </w:tr>
      <w:tr w:rsidR="00AD6C56" w:rsidRPr="00DD03FE" w:rsidTr="007F172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AD6C56" w:rsidP="00980D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Pojemność zbiornika na ciekły azot –  min.500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sz w:val="20"/>
                <w:szCs w:val="20"/>
              </w:rPr>
            </w:pPr>
          </w:p>
        </w:tc>
      </w:tr>
      <w:tr w:rsidR="00AD6C56" w:rsidRPr="00DD03FE" w:rsidTr="007F172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AD6C56" w:rsidP="00980D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Statyczny czas przechowywania ciekłego azotu min. 20 godz.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sz w:val="20"/>
                <w:szCs w:val="20"/>
              </w:rPr>
            </w:pPr>
          </w:p>
        </w:tc>
      </w:tr>
      <w:tr w:rsidR="00AD6C56" w:rsidRPr="00DD03FE" w:rsidTr="007F172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AD6C56" w:rsidP="00980D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Aparat nie wymagający podstawki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sz w:val="20"/>
                <w:szCs w:val="20"/>
              </w:rPr>
            </w:pPr>
          </w:p>
        </w:tc>
      </w:tr>
      <w:tr w:rsidR="00AD6C56" w:rsidRPr="00DD03FE" w:rsidTr="007F172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AD6C56" w:rsidP="00980D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Default="007F172E" w:rsidP="00A7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Wyposażenie aparatu:</w:t>
            </w:r>
          </w:p>
          <w:p w:rsidR="007F172E" w:rsidRDefault="007F172E" w:rsidP="00A7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końcówka spray – 5 szt.</w:t>
            </w:r>
          </w:p>
          <w:p w:rsidR="007F172E" w:rsidRPr="00DD03FE" w:rsidRDefault="007F172E" w:rsidP="00A75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końcówka igłowa – 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7F172E" w:rsidP="00A7504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sz w:val="20"/>
                <w:szCs w:val="20"/>
              </w:rPr>
            </w:pPr>
          </w:p>
        </w:tc>
      </w:tr>
      <w:tr w:rsidR="00AD6C56" w:rsidRPr="00DD03FE" w:rsidTr="007F172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AD6C56" w:rsidP="00A7504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b/>
                <w:sz w:val="20"/>
                <w:szCs w:val="20"/>
              </w:rPr>
            </w:pPr>
            <w:r w:rsidRPr="00DD03FE">
              <w:rPr>
                <w:b/>
                <w:sz w:val="20"/>
                <w:szCs w:val="20"/>
              </w:rPr>
              <w:t>Inne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AD6C56" w:rsidP="00A7504F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b/>
                <w:sz w:val="20"/>
                <w:szCs w:val="20"/>
              </w:rPr>
            </w:pPr>
          </w:p>
        </w:tc>
      </w:tr>
      <w:tr w:rsidR="00AD6C56" w:rsidRPr="00DD03FE" w:rsidTr="007F172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56" w:rsidRPr="00DD03FE" w:rsidRDefault="00AD6C56" w:rsidP="00980D09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56" w:rsidRPr="00DD03FE" w:rsidRDefault="00AD6C56" w:rsidP="00A7504F">
            <w:pPr>
              <w:snapToGrid w:val="0"/>
              <w:rPr>
                <w:sz w:val="20"/>
                <w:szCs w:val="20"/>
                <w:lang w:eastAsia="en-US"/>
              </w:rPr>
            </w:pPr>
            <w:r w:rsidRPr="00DD03FE">
              <w:rPr>
                <w:sz w:val="20"/>
                <w:szCs w:val="20"/>
              </w:rPr>
              <w:t>Instrukcja obsługi i użytkowania w języku polskim, w formie papierowej i elektronicznej, skrócona wersja instrukcji obsługi i BHP w formie zalaminowanej (jeżeli Wykonawca posiada), paszport techniczny, karta gwarancyjna, wykaz punktów serwisowych, kopie dokumentów wraz z tłumaczeniem w przypadku oryginału w języku obcym: Certyfikat CE (jeżeli dotyczy) oraz Deklaracja Zgodności – wystawiona przez producenta</w:t>
            </w:r>
            <w:r w:rsidRPr="00DD03FE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56" w:rsidRPr="00DD03FE" w:rsidRDefault="00AD6C56" w:rsidP="00A7504F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03FE">
              <w:rPr>
                <w:sz w:val="20"/>
                <w:szCs w:val="20"/>
              </w:rPr>
              <w:t>TAK z dostawą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56" w:rsidRPr="00DD03FE" w:rsidRDefault="00AD6C56" w:rsidP="00A7504F">
            <w:pPr>
              <w:rPr>
                <w:sz w:val="20"/>
                <w:szCs w:val="20"/>
              </w:rPr>
            </w:pPr>
          </w:p>
        </w:tc>
      </w:tr>
    </w:tbl>
    <w:p w:rsidR="00AD6C56" w:rsidRPr="005A58A2" w:rsidRDefault="00AD6C56" w:rsidP="00AD6C56">
      <w:pPr>
        <w:shd w:val="clear" w:color="auto" w:fill="FFFFFF" w:themeFill="background1"/>
        <w:jc w:val="both"/>
        <w:rPr>
          <w:sz w:val="20"/>
          <w:szCs w:val="20"/>
        </w:rPr>
      </w:pPr>
      <w:r w:rsidRPr="005A58A2">
        <w:rPr>
          <w:sz w:val="20"/>
          <w:szCs w:val="20"/>
        </w:rPr>
        <w:t xml:space="preserve">Do oferty należy dołączyć materiały informacyjne (w języku polskim) zawierające pełne dane techniczne, </w:t>
      </w:r>
      <w:r w:rsidRPr="005A58A2">
        <w:rPr>
          <w:sz w:val="20"/>
          <w:szCs w:val="20"/>
        </w:rPr>
        <w:br/>
        <w:t>w których winny być zaznaczone informacje potwierdzające spełnienie wymagań parametrów granicznych. W przypadku braku potwierdzenia parametrów granicznych Zamawiający ma prawo do odrzucenia oferty.</w:t>
      </w:r>
    </w:p>
    <w:p w:rsidR="00AD6C56" w:rsidRDefault="00AD6C56" w:rsidP="00AD6C56">
      <w:pPr>
        <w:rPr>
          <w:sz w:val="20"/>
          <w:szCs w:val="20"/>
        </w:rPr>
      </w:pPr>
    </w:p>
    <w:p w:rsidR="00AD6C56" w:rsidRDefault="00AD6C56" w:rsidP="00AD6C56">
      <w:pPr>
        <w:suppressAutoHyphens/>
        <w:ind w:left="1701" w:right="-709" w:hanging="170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Treść oświadczenia wykonawcy: </w:t>
      </w:r>
    </w:p>
    <w:p w:rsidR="00AD6C56" w:rsidRDefault="00AD6C56" w:rsidP="00980D09">
      <w:pPr>
        <w:numPr>
          <w:ilvl w:val="0"/>
          <w:numId w:val="9"/>
        </w:numPr>
        <w:suppressAutoHyphens/>
        <w:ind w:right="118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przedstawione powyżej dane są prawdziwe oraz zobowiązujemy się w przypadku wygrania postępowania do dostarczenia sprzętu spełniającego wyspecyfikowane parametry.</w:t>
      </w:r>
    </w:p>
    <w:p w:rsidR="00AD6C56" w:rsidRDefault="00AD6C56" w:rsidP="00980D09">
      <w:pPr>
        <w:numPr>
          <w:ilvl w:val="0"/>
          <w:numId w:val="9"/>
        </w:numPr>
        <w:suppressAutoHyphens/>
        <w:ind w:right="118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AD6C56" w:rsidRDefault="00AD6C56" w:rsidP="00AD6C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AD6C56" w:rsidRDefault="00AD6C56" w:rsidP="00AD6C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AD6C56" w:rsidRDefault="00AD6C56" w:rsidP="00AD6C56">
      <w:pPr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..................................................................................</w:t>
      </w:r>
    </w:p>
    <w:p w:rsidR="00AD6C56" w:rsidRDefault="00AD6C56" w:rsidP="00AD6C56">
      <w:pPr>
        <w:rPr>
          <w:rFonts w:ascii="Calibri" w:hAnsi="Calibri"/>
          <w:sz w:val="14"/>
          <w:szCs w:val="14"/>
        </w:rPr>
      </w:pPr>
    </w:p>
    <w:p w:rsidR="00AD6C56" w:rsidRDefault="00AD6C56" w:rsidP="00AD6C56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Pieczęć i podpis osoby uprawnionej</w:t>
      </w:r>
    </w:p>
    <w:p w:rsidR="00AD6C56" w:rsidRDefault="00AD6C56" w:rsidP="00AD6C56">
      <w:pPr>
        <w:ind w:left="5664"/>
        <w:jc w:val="right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 do reprezentowania Wykonawcy</w:t>
      </w:r>
      <w:r>
        <w:rPr>
          <w:rFonts w:ascii="Calibri" w:hAnsi="Calibri"/>
          <w:sz w:val="14"/>
          <w:szCs w:val="14"/>
        </w:rPr>
        <w:tab/>
      </w:r>
    </w:p>
    <w:p w:rsidR="00AD6C56" w:rsidRDefault="00AD6C56" w:rsidP="00AD6C56"/>
    <w:p w:rsidR="00EF0D78" w:rsidRDefault="00EF0D78"/>
    <w:sectPr w:rsidR="00EF0D78" w:rsidSect="00F828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D3" w:rsidRDefault="00C732D3" w:rsidP="00C732D3">
      <w:r>
        <w:separator/>
      </w:r>
    </w:p>
  </w:endnote>
  <w:endnote w:type="continuationSeparator" w:id="0">
    <w:p w:rsidR="00C732D3" w:rsidRDefault="00C732D3" w:rsidP="00C7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D3" w:rsidRDefault="00C732D3" w:rsidP="00C732D3">
      <w:r>
        <w:separator/>
      </w:r>
    </w:p>
  </w:footnote>
  <w:footnote w:type="continuationSeparator" w:id="0">
    <w:p w:rsidR="00C732D3" w:rsidRDefault="00C732D3" w:rsidP="00C7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2E19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96E11"/>
    <w:multiLevelType w:val="hybridMultilevel"/>
    <w:tmpl w:val="95F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C41AF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107E9F"/>
    <w:rsid w:val="00172EAD"/>
    <w:rsid w:val="00176847"/>
    <w:rsid w:val="0019676D"/>
    <w:rsid w:val="001E7863"/>
    <w:rsid w:val="00204704"/>
    <w:rsid w:val="00206766"/>
    <w:rsid w:val="002F294C"/>
    <w:rsid w:val="00347FC7"/>
    <w:rsid w:val="00350AF2"/>
    <w:rsid w:val="00364360"/>
    <w:rsid w:val="003B24D0"/>
    <w:rsid w:val="003F7105"/>
    <w:rsid w:val="004057BF"/>
    <w:rsid w:val="004212D2"/>
    <w:rsid w:val="00422CDD"/>
    <w:rsid w:val="00456613"/>
    <w:rsid w:val="004C6950"/>
    <w:rsid w:val="005255BB"/>
    <w:rsid w:val="005A58A2"/>
    <w:rsid w:val="006720EF"/>
    <w:rsid w:val="006B4758"/>
    <w:rsid w:val="006C3B28"/>
    <w:rsid w:val="006F6A32"/>
    <w:rsid w:val="00783278"/>
    <w:rsid w:val="007F172E"/>
    <w:rsid w:val="009474DF"/>
    <w:rsid w:val="00980D09"/>
    <w:rsid w:val="00A657C2"/>
    <w:rsid w:val="00A93E5F"/>
    <w:rsid w:val="00AD6C56"/>
    <w:rsid w:val="00B26E03"/>
    <w:rsid w:val="00B43130"/>
    <w:rsid w:val="00BE1DAA"/>
    <w:rsid w:val="00BF2685"/>
    <w:rsid w:val="00C2444F"/>
    <w:rsid w:val="00C52F1E"/>
    <w:rsid w:val="00C732D3"/>
    <w:rsid w:val="00C92FD6"/>
    <w:rsid w:val="00C9793C"/>
    <w:rsid w:val="00CF1B67"/>
    <w:rsid w:val="00D154F4"/>
    <w:rsid w:val="00D30EBE"/>
    <w:rsid w:val="00D55461"/>
    <w:rsid w:val="00D82B3A"/>
    <w:rsid w:val="00D83E50"/>
    <w:rsid w:val="00DD03FE"/>
    <w:rsid w:val="00DE6091"/>
    <w:rsid w:val="00DF35A5"/>
    <w:rsid w:val="00E668C9"/>
    <w:rsid w:val="00EA1DD0"/>
    <w:rsid w:val="00EF0D78"/>
    <w:rsid w:val="00F82823"/>
    <w:rsid w:val="00F93F46"/>
    <w:rsid w:val="00FE0AD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2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2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Lista2">
    <w:name w:val="List 2"/>
    <w:basedOn w:val="Normalny"/>
    <w:rsid w:val="00364360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F828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56613"/>
  </w:style>
  <w:style w:type="paragraph" w:styleId="Tekstdymka">
    <w:name w:val="Balloon Text"/>
    <w:basedOn w:val="Normalny"/>
    <w:link w:val="TekstdymkaZnak"/>
    <w:uiPriority w:val="99"/>
    <w:semiHidden/>
    <w:unhideWhenUsed/>
    <w:rsid w:val="00C52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F1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2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2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47D4-7636-474B-9830-B3262594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14</cp:revision>
  <cp:lastPrinted>2018-04-10T07:11:00Z</cp:lastPrinted>
  <dcterms:created xsi:type="dcterms:W3CDTF">2017-06-06T06:41:00Z</dcterms:created>
  <dcterms:modified xsi:type="dcterms:W3CDTF">2018-04-10T09:23:00Z</dcterms:modified>
</cp:coreProperties>
</file>