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DD1E98">
        <w:rPr>
          <w:b/>
          <w:sz w:val="22"/>
          <w:szCs w:val="22"/>
        </w:rPr>
        <w:t>78</w:t>
      </w:r>
      <w:r w:rsidR="00BC428F">
        <w:rPr>
          <w:b/>
          <w:sz w:val="22"/>
          <w:szCs w:val="22"/>
        </w:rPr>
        <w:t>/</w:t>
      </w:r>
      <w:r w:rsidR="00DD1E98">
        <w:rPr>
          <w:b/>
          <w:sz w:val="22"/>
          <w:szCs w:val="22"/>
        </w:rPr>
        <w:t>OPI</w:t>
      </w:r>
      <w:r w:rsidR="00EE57F0">
        <w:rPr>
          <w:b/>
          <w:sz w:val="22"/>
          <w:szCs w:val="22"/>
        </w:rPr>
        <w:t>.</w:t>
      </w:r>
      <w:r w:rsidR="00BE5772">
        <w:rPr>
          <w:b/>
          <w:sz w:val="22"/>
          <w:szCs w:val="22"/>
        </w:rPr>
        <w:t>/2017</w:t>
      </w:r>
      <w:r w:rsidR="000E491E">
        <w:rPr>
          <w:b/>
          <w:sz w:val="22"/>
          <w:szCs w:val="22"/>
        </w:rPr>
        <w:t xml:space="preserve">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BE5772"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BE5772">
        <w:rPr>
          <w:b/>
          <w:sz w:val="22"/>
          <w:szCs w:val="22"/>
        </w:rPr>
        <w:t>SPECYFIKACJA ISTOTNYCH WARUNKÓW ZAMÓWIENIA (SIWZ)</w:t>
      </w:r>
    </w:p>
    <w:p w:rsidR="00E86EBD" w:rsidRPr="00BE5772" w:rsidRDefault="00EE57F0" w:rsidP="00DD1E98">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Pr>
          <w:b/>
          <w:sz w:val="22"/>
          <w:szCs w:val="22"/>
        </w:rPr>
        <w:t xml:space="preserve">NA </w:t>
      </w:r>
      <w:r w:rsidRPr="00EE57F0">
        <w:rPr>
          <w:b/>
          <w:sz w:val="22"/>
          <w:szCs w:val="22"/>
        </w:rPr>
        <w:t>DOSTAW</w:t>
      </w:r>
      <w:r>
        <w:rPr>
          <w:b/>
          <w:sz w:val="22"/>
          <w:szCs w:val="22"/>
        </w:rPr>
        <w:t>Ę</w:t>
      </w:r>
      <w:r w:rsidRPr="00EE57F0">
        <w:rPr>
          <w:b/>
          <w:sz w:val="22"/>
          <w:szCs w:val="22"/>
        </w:rPr>
        <w:t xml:space="preserve"> </w:t>
      </w:r>
      <w:r w:rsidR="00DD1E98">
        <w:rPr>
          <w:b/>
          <w:sz w:val="22"/>
          <w:szCs w:val="22"/>
        </w:rPr>
        <w:t>SPRZĘTU KOMPUTEROWEGO STANDARDOWEGO</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DD1E98">
        <w:t>7 poz. 1579</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CF014D">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CF014D">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CF014D">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DD1E98" w:rsidRDefault="00DD1E98" w:rsidP="009B48B3">
      <w:pPr>
        <w:spacing w:line="276" w:lineRule="auto"/>
        <w:rPr>
          <w:b/>
        </w:rPr>
        <w:sectPr w:rsidR="00DD1E98">
          <w:pgSz w:w="12242" w:h="15842" w:code="1"/>
          <w:pgMar w:top="709" w:right="1412" w:bottom="851" w:left="1412" w:header="708" w:footer="708" w:gutter="0"/>
          <w:cols w:space="708"/>
        </w:sectPr>
      </w:pPr>
    </w:p>
    <w:p w:rsidR="00FC13C9" w:rsidRDefault="00FC13C9" w:rsidP="009B48B3">
      <w:pPr>
        <w:spacing w:line="276" w:lineRule="auto"/>
        <w:rPr>
          <w:b/>
        </w:rPr>
      </w:pPr>
    </w:p>
    <w:p w:rsidR="00FC13C9" w:rsidRDefault="00FC13C9" w:rsidP="009B48B3">
      <w:pPr>
        <w:spacing w:line="276" w:lineRule="auto"/>
        <w:rPr>
          <w:b/>
        </w:rPr>
      </w:pPr>
    </w:p>
    <w:p w:rsidR="00EA1146" w:rsidRPr="000D7AB1" w:rsidRDefault="00EA1146" w:rsidP="00EA1146">
      <w:pPr>
        <w:spacing w:line="276" w:lineRule="auto"/>
      </w:pPr>
      <w:r w:rsidRPr="000D7AB1">
        <w:rPr>
          <w:b/>
        </w:rPr>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A52E06" w:rsidRDefault="00832671" w:rsidP="00EA1146">
      <w:pPr>
        <w:spacing w:line="276" w:lineRule="auto"/>
        <w:ind w:left="2124" w:firstLine="708"/>
        <w:rPr>
          <w:b/>
        </w:rPr>
      </w:pPr>
      <w:hyperlink r:id="rId8" w:history="1">
        <w:r w:rsidR="00EA1146" w:rsidRPr="00A52E06">
          <w:rPr>
            <w:b/>
          </w:rPr>
          <w:t>http://www.4wsk.pl</w:t>
        </w:r>
      </w:hyperlink>
      <w:r w:rsidR="00EA1146" w:rsidRPr="00A52E06">
        <w:rPr>
          <w:b/>
        </w:rPr>
        <w:t xml:space="preserve"> </w:t>
      </w:r>
    </w:p>
    <w:p w:rsidR="00EA1146" w:rsidRPr="00EB2756" w:rsidRDefault="00EA1146" w:rsidP="00EA1146">
      <w:pPr>
        <w:spacing w:line="276" w:lineRule="auto"/>
        <w:ind w:left="2124" w:firstLine="708"/>
        <w:rPr>
          <w:b/>
        </w:rPr>
      </w:pPr>
      <w:r w:rsidRPr="00EB2756">
        <w:rPr>
          <w:b/>
        </w:rPr>
        <w:tab/>
        <w:t>poczta e-mail:</w:t>
      </w:r>
      <w:r>
        <w:t xml:space="preserve"> </w:t>
      </w:r>
      <w:r w:rsidR="00DD1E98">
        <w:rPr>
          <w:b/>
        </w:rPr>
        <w:t>alewicka</w:t>
      </w:r>
      <w:r w:rsidRPr="00EB2756">
        <w:rPr>
          <w:b/>
        </w:rPr>
        <w:t>@4wsk.pl</w:t>
      </w:r>
    </w:p>
    <w:p w:rsidR="00EA1146" w:rsidRDefault="00EA1146" w:rsidP="00EA1146">
      <w:pPr>
        <w:spacing w:line="276" w:lineRule="auto"/>
        <w:ind w:left="2124" w:firstLine="708"/>
        <w:rPr>
          <w:b/>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EA1146" w:rsidRPr="00CC200A" w:rsidRDefault="00EA1146" w:rsidP="00241ED5">
      <w:pPr>
        <w:numPr>
          <w:ilvl w:val="0"/>
          <w:numId w:val="5"/>
        </w:numPr>
        <w:tabs>
          <w:tab w:val="clear" w:pos="720"/>
          <w:tab w:val="num" w:pos="426"/>
        </w:tabs>
        <w:spacing w:line="276" w:lineRule="auto"/>
        <w:ind w:left="426" w:hanging="284"/>
        <w:jc w:val="both"/>
      </w:pPr>
      <w:r w:rsidRPr="00CC200A">
        <w:t>Koszty związane z przygotowaniem i złożeniem oferty ponosi Wykonawca.</w:t>
      </w:r>
    </w:p>
    <w:p w:rsidR="00EA1146" w:rsidRPr="00CC200A" w:rsidRDefault="00EA1146" w:rsidP="00241ED5">
      <w:pPr>
        <w:numPr>
          <w:ilvl w:val="0"/>
          <w:numId w:val="5"/>
        </w:numPr>
        <w:tabs>
          <w:tab w:val="clear" w:pos="720"/>
          <w:tab w:val="num" w:pos="426"/>
        </w:tabs>
        <w:spacing w:line="276" w:lineRule="auto"/>
        <w:ind w:left="426" w:hanging="284"/>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241ED5">
      <w:pPr>
        <w:numPr>
          <w:ilvl w:val="0"/>
          <w:numId w:val="5"/>
        </w:numPr>
        <w:tabs>
          <w:tab w:val="clear" w:pos="720"/>
          <w:tab w:val="num" w:pos="426"/>
        </w:tabs>
        <w:spacing w:line="276" w:lineRule="auto"/>
        <w:ind w:left="426" w:hanging="284"/>
        <w:jc w:val="both"/>
      </w:pPr>
      <w:r w:rsidRPr="00CC200A">
        <w:t>W sprawach nieuregulowanych w SIWZ pierwszeństwo mają przepisy PZP i aktów wykonawczych do PZP.</w:t>
      </w:r>
    </w:p>
    <w:p w:rsidR="00EA1146" w:rsidRPr="00684393" w:rsidRDefault="00EA1146" w:rsidP="00EA1146">
      <w:pPr>
        <w:rPr>
          <w:i/>
        </w:rPr>
      </w:pPr>
    </w:p>
    <w:p w:rsidR="00EA1146"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200967" w:rsidRPr="00A023B4" w:rsidRDefault="00200967" w:rsidP="00EA1146">
      <w:pPr>
        <w:tabs>
          <w:tab w:val="left" w:pos="1985"/>
        </w:tabs>
        <w:spacing w:line="276" w:lineRule="auto"/>
        <w:ind w:left="-737" w:firstLine="709"/>
        <w:jc w:val="both"/>
        <w:rPr>
          <w:b/>
          <w:u w:val="single"/>
        </w:rPr>
      </w:pPr>
    </w:p>
    <w:p w:rsidR="00BE5772" w:rsidRPr="00D61738" w:rsidRDefault="00EA1146" w:rsidP="000868B0">
      <w:pPr>
        <w:pStyle w:val="Akapitzlist"/>
        <w:numPr>
          <w:ilvl w:val="0"/>
          <w:numId w:val="32"/>
        </w:numPr>
        <w:spacing w:after="0"/>
        <w:ind w:left="426" w:hanging="426"/>
        <w:jc w:val="both"/>
        <w:rPr>
          <w:rFonts w:ascii="Times New Roman" w:hAnsi="Times New Roman"/>
          <w:b/>
          <w:sz w:val="24"/>
          <w:szCs w:val="24"/>
        </w:rPr>
      </w:pPr>
      <w:r w:rsidRPr="00D61738">
        <w:rPr>
          <w:rFonts w:ascii="Times New Roman" w:hAnsi="Times New Roman"/>
          <w:sz w:val="24"/>
          <w:szCs w:val="24"/>
        </w:rPr>
        <w:t>Zamówienie obejmuje</w:t>
      </w:r>
      <w:r w:rsidRPr="00D61738">
        <w:rPr>
          <w:rFonts w:ascii="Times New Roman" w:hAnsi="Times New Roman"/>
          <w:b/>
          <w:sz w:val="24"/>
          <w:szCs w:val="24"/>
        </w:rPr>
        <w:t xml:space="preserve"> </w:t>
      </w:r>
      <w:r w:rsidR="00B96BD5">
        <w:rPr>
          <w:rFonts w:ascii="Times New Roman" w:hAnsi="Times New Roman"/>
          <w:b/>
          <w:sz w:val="24"/>
          <w:szCs w:val="24"/>
        </w:rPr>
        <w:t>d</w:t>
      </w:r>
      <w:r w:rsidR="00EE57F0" w:rsidRPr="00EE57F0">
        <w:rPr>
          <w:rFonts w:ascii="Times New Roman" w:hAnsi="Times New Roman"/>
          <w:b/>
          <w:sz w:val="24"/>
          <w:szCs w:val="24"/>
        </w:rPr>
        <w:t>ostaw</w:t>
      </w:r>
      <w:r w:rsidR="00B96BD5">
        <w:rPr>
          <w:rFonts w:ascii="Times New Roman" w:hAnsi="Times New Roman"/>
          <w:b/>
          <w:sz w:val="24"/>
          <w:szCs w:val="24"/>
        </w:rPr>
        <w:t>ę</w:t>
      </w:r>
      <w:r w:rsidR="00EE57F0" w:rsidRPr="00EE57F0">
        <w:rPr>
          <w:rFonts w:ascii="Times New Roman" w:hAnsi="Times New Roman"/>
          <w:b/>
          <w:sz w:val="24"/>
          <w:szCs w:val="24"/>
        </w:rPr>
        <w:t xml:space="preserve"> </w:t>
      </w:r>
      <w:r w:rsidR="00DD1E98">
        <w:rPr>
          <w:rFonts w:ascii="Times New Roman" w:hAnsi="Times New Roman"/>
          <w:b/>
          <w:sz w:val="24"/>
          <w:szCs w:val="24"/>
        </w:rPr>
        <w:t>sprzętu komputerowego standardowego</w:t>
      </w:r>
      <w:r w:rsidR="00B96BD5">
        <w:rPr>
          <w:rFonts w:ascii="Times New Roman" w:hAnsi="Times New Roman"/>
          <w:b/>
          <w:sz w:val="24"/>
          <w:szCs w:val="24"/>
        </w:rPr>
        <w:t>.</w:t>
      </w:r>
    </w:p>
    <w:p w:rsidR="00EA1146" w:rsidRPr="00A023B4" w:rsidRDefault="00EA1146" w:rsidP="000868B0">
      <w:pPr>
        <w:pStyle w:val="Akapitzlist"/>
        <w:numPr>
          <w:ilvl w:val="0"/>
          <w:numId w:val="32"/>
        </w:numPr>
        <w:spacing w:after="0"/>
        <w:ind w:left="426" w:hanging="426"/>
        <w:jc w:val="both"/>
        <w:rPr>
          <w:rFonts w:ascii="Times New Roman" w:hAnsi="Times New Roman"/>
          <w:sz w:val="24"/>
          <w:szCs w:val="24"/>
        </w:rPr>
      </w:pPr>
      <w:r w:rsidRPr="00D61738">
        <w:rPr>
          <w:rFonts w:ascii="Times New Roman" w:hAnsi="Times New Roman"/>
          <w:sz w:val="24"/>
          <w:szCs w:val="24"/>
        </w:rPr>
        <w:t>Zamawiający dopuszcza możliwość</w:t>
      </w:r>
      <w:r w:rsidRPr="00A023B4">
        <w:rPr>
          <w:rFonts w:ascii="Times New Roman" w:hAnsi="Times New Roman"/>
          <w:sz w:val="24"/>
          <w:szCs w:val="24"/>
        </w:rPr>
        <w:t xml:space="preserve">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EA1146" w:rsidRPr="00A023B4" w:rsidRDefault="00EA1146" w:rsidP="000868B0">
      <w:pPr>
        <w:numPr>
          <w:ilvl w:val="0"/>
          <w:numId w:val="32"/>
        </w:numPr>
        <w:spacing w:line="276" w:lineRule="auto"/>
        <w:ind w:left="426" w:hanging="426"/>
        <w:jc w:val="both"/>
      </w:pPr>
      <w:r w:rsidRPr="00A023B4">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w:t>
      </w:r>
      <w:r w:rsidRPr="00A023B4">
        <w:lastRenderedPageBreak/>
        <w:t xml:space="preserve">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0868B0">
      <w:pPr>
        <w:numPr>
          <w:ilvl w:val="0"/>
          <w:numId w:val="32"/>
        </w:numPr>
        <w:spacing w:line="276" w:lineRule="auto"/>
        <w:ind w:left="426" w:hanging="426"/>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0868B0">
      <w:pPr>
        <w:numPr>
          <w:ilvl w:val="0"/>
          <w:numId w:val="32"/>
        </w:numPr>
        <w:spacing w:line="276" w:lineRule="auto"/>
        <w:ind w:left="426" w:hanging="426"/>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A023B4" w:rsidRDefault="00EA1146" w:rsidP="000868B0">
      <w:pPr>
        <w:numPr>
          <w:ilvl w:val="0"/>
          <w:numId w:val="32"/>
        </w:numPr>
        <w:spacing w:line="276" w:lineRule="auto"/>
        <w:ind w:left="426" w:hanging="426"/>
        <w:jc w:val="both"/>
      </w:pPr>
      <w:r w:rsidRPr="00A023B4">
        <w:t xml:space="preserve">Jeżeli Wykonawca powoła się na rozwiązania równoważne to, jest zobowiązany wykazać, że oferowany przez niego przedmiot zamówienia spełnia wymogi/parametry Zamawiającego. </w:t>
      </w:r>
    </w:p>
    <w:p w:rsidR="00EA1146" w:rsidRPr="00A023B4" w:rsidRDefault="00EA1146" w:rsidP="000868B0">
      <w:pPr>
        <w:numPr>
          <w:ilvl w:val="0"/>
          <w:numId w:val="32"/>
        </w:numPr>
        <w:spacing w:line="276" w:lineRule="auto"/>
        <w:ind w:left="426" w:hanging="426"/>
        <w:jc w:val="both"/>
      </w:pPr>
      <w:r w:rsidRPr="00A023B4">
        <w:t>Zamawiający nie dopuszcza możliwości złożenia ofert wariantowych.</w:t>
      </w:r>
    </w:p>
    <w:p w:rsidR="00D61738" w:rsidRPr="00D61738" w:rsidRDefault="00D61738" w:rsidP="000868B0">
      <w:pPr>
        <w:numPr>
          <w:ilvl w:val="0"/>
          <w:numId w:val="32"/>
        </w:numPr>
        <w:spacing w:line="276" w:lineRule="auto"/>
        <w:ind w:left="426" w:hanging="426"/>
        <w:jc w:val="both"/>
        <w:rPr>
          <w:b/>
        </w:rPr>
      </w:pPr>
      <w:r>
        <w:rPr>
          <w:b/>
        </w:rPr>
        <w:t>Zamawiając</w:t>
      </w:r>
      <w:r w:rsidR="00DD1E98">
        <w:rPr>
          <w:b/>
        </w:rPr>
        <w:t>y</w:t>
      </w:r>
      <w:r w:rsidR="001B0C8D">
        <w:rPr>
          <w:b/>
        </w:rPr>
        <w:t xml:space="preserve"> </w:t>
      </w:r>
      <w:r w:rsidRPr="00D61738">
        <w:rPr>
          <w:b/>
        </w:rPr>
        <w:t>dopuszcza możliwoś</w:t>
      </w:r>
      <w:r w:rsidR="001B0C8D">
        <w:rPr>
          <w:b/>
        </w:rPr>
        <w:t>ci</w:t>
      </w:r>
      <w:r w:rsidRPr="00D61738">
        <w:rPr>
          <w:b/>
        </w:rPr>
        <w:t xml:space="preserve"> składania ofert częściowych</w:t>
      </w:r>
      <w:r w:rsidR="00DD1E98">
        <w:rPr>
          <w:b/>
        </w:rPr>
        <w:t xml:space="preserve"> na całe poszczególne pakiety 1-6</w:t>
      </w:r>
      <w:r w:rsidR="001B0C8D">
        <w:rPr>
          <w:b/>
        </w:rPr>
        <w:t>.</w:t>
      </w:r>
    </w:p>
    <w:p w:rsidR="00EA1146" w:rsidRPr="00D61738" w:rsidRDefault="00EA1146" w:rsidP="000868B0">
      <w:pPr>
        <w:numPr>
          <w:ilvl w:val="0"/>
          <w:numId w:val="32"/>
        </w:numPr>
        <w:spacing w:line="276" w:lineRule="auto"/>
        <w:ind w:left="426" w:hanging="426"/>
        <w:jc w:val="both"/>
        <w:rPr>
          <w:b/>
        </w:rPr>
      </w:pPr>
      <w:r w:rsidRPr="00A023B4">
        <w:t>Zamawiający nie przewiduje zamówienia, o którym mowa w o których mowa w art. 67 ust. 1 pkt 6 i 7 PZP.</w:t>
      </w:r>
    </w:p>
    <w:p w:rsidR="00EA1146" w:rsidRPr="00D61738" w:rsidRDefault="00EA1146" w:rsidP="000868B0">
      <w:pPr>
        <w:numPr>
          <w:ilvl w:val="0"/>
          <w:numId w:val="32"/>
        </w:numPr>
        <w:spacing w:line="276" w:lineRule="auto"/>
        <w:ind w:left="426" w:hanging="426"/>
        <w:jc w:val="both"/>
        <w:rPr>
          <w:b/>
        </w:rPr>
      </w:pPr>
      <w:r w:rsidRPr="005B29A4">
        <w:t>Zamawiający nie przewiduje przeprowadzenia aukcji elektronicznej.</w:t>
      </w:r>
    </w:p>
    <w:p w:rsidR="00EA1146" w:rsidRPr="00D61738" w:rsidRDefault="00EA1146" w:rsidP="000868B0">
      <w:pPr>
        <w:numPr>
          <w:ilvl w:val="0"/>
          <w:numId w:val="32"/>
        </w:numPr>
        <w:spacing w:line="276" w:lineRule="auto"/>
        <w:ind w:left="426" w:hanging="426"/>
        <w:jc w:val="both"/>
        <w:rPr>
          <w:b/>
        </w:rPr>
      </w:pPr>
      <w:r w:rsidRPr="00FC13C9">
        <w:t xml:space="preserve">Przedmiot zamówienia został opisany w rozdziale </w:t>
      </w:r>
      <w:r w:rsidRPr="00FC13C9">
        <w:rPr>
          <w:b/>
        </w:rPr>
        <w:t>V SIWZ</w:t>
      </w:r>
      <w:r w:rsidRPr="00FC13C9">
        <w:t xml:space="preserve"> oraz </w:t>
      </w:r>
      <w:r w:rsidRPr="00FC13C9">
        <w:rPr>
          <w:b/>
        </w:rPr>
        <w:t>załącznik</w:t>
      </w:r>
      <w:r w:rsidR="002E4913" w:rsidRPr="00FC13C9">
        <w:rPr>
          <w:b/>
        </w:rPr>
        <w:t>u</w:t>
      </w:r>
      <w:r w:rsidR="00BA3079" w:rsidRPr="00FC13C9">
        <w:rPr>
          <w:b/>
        </w:rPr>
        <w:t xml:space="preserve"> nr </w:t>
      </w:r>
      <w:r w:rsidR="00FC13C9" w:rsidRPr="00FC13C9">
        <w:rPr>
          <w:b/>
        </w:rPr>
        <w:t>2</w:t>
      </w:r>
      <w:r w:rsidR="00E35592" w:rsidRPr="00FC13C9">
        <w:rPr>
          <w:b/>
        </w:rPr>
        <w:t xml:space="preserve"> </w:t>
      </w:r>
      <w:r w:rsidRPr="00FC13C9">
        <w:t>do</w:t>
      </w:r>
      <w:r w:rsidRPr="005B29A4">
        <w:t xml:space="preserve"> niniejszej SIWZ.</w:t>
      </w:r>
    </w:p>
    <w:p w:rsidR="00EA1146" w:rsidRPr="00D61738" w:rsidRDefault="00EA1146" w:rsidP="000868B0">
      <w:pPr>
        <w:numPr>
          <w:ilvl w:val="0"/>
          <w:numId w:val="32"/>
        </w:numPr>
        <w:spacing w:line="276" w:lineRule="auto"/>
        <w:ind w:left="426" w:hanging="426"/>
        <w:jc w:val="both"/>
        <w:rPr>
          <w:b/>
        </w:rPr>
      </w:pPr>
      <w:r w:rsidRPr="005B29A4">
        <w:t>Szczegółowe zasady podpisania</w:t>
      </w:r>
      <w:r w:rsidRPr="00A023B4">
        <w:t xml:space="preserve">, realizacji umowy oraz jej zakończenia zawarte są we wzorze </w:t>
      </w:r>
      <w:r w:rsidRPr="00D61738">
        <w:rPr>
          <w:color w:val="000000"/>
        </w:rPr>
        <w:t xml:space="preserve">umowy </w:t>
      </w:r>
      <w:r w:rsidRPr="00FE64EA">
        <w:t xml:space="preserve">- </w:t>
      </w:r>
      <w:r w:rsidRPr="00FE64EA">
        <w:rPr>
          <w:b/>
        </w:rPr>
        <w:t xml:space="preserve">załącznik nr </w:t>
      </w:r>
      <w:r w:rsidR="00FC13C9">
        <w:rPr>
          <w:b/>
        </w:rPr>
        <w:t>3</w:t>
      </w:r>
      <w:r w:rsidRPr="00D61738">
        <w:rPr>
          <w:b/>
          <w:color w:val="000000"/>
        </w:rPr>
        <w:t xml:space="preserve"> </w:t>
      </w:r>
      <w:r w:rsidRPr="00D61738">
        <w:rPr>
          <w:b/>
        </w:rPr>
        <w:t>do SIWZ</w:t>
      </w:r>
      <w:r w:rsidRPr="00A023B4">
        <w:t>.</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200967" w:rsidRPr="00200967" w:rsidRDefault="00200967" w:rsidP="00200967"/>
    <w:p w:rsidR="00EA1146" w:rsidRPr="000D7AB1" w:rsidRDefault="00EA1146" w:rsidP="008F78C8">
      <w:pPr>
        <w:spacing w:line="276" w:lineRule="auto"/>
        <w:jc w:val="both"/>
        <w:rPr>
          <w:szCs w:val="20"/>
        </w:rPr>
      </w:pPr>
      <w:r w:rsidRPr="000D7AB1">
        <w:rPr>
          <w:szCs w:val="20"/>
        </w:rPr>
        <w:t>Wykonawca obowiązany jest przygotować ofertę zgodnie z wymaganiami SIWZ.</w:t>
      </w:r>
    </w:p>
    <w:p w:rsidR="00EA1146" w:rsidRDefault="00EA1146" w:rsidP="008F78C8">
      <w:pPr>
        <w:numPr>
          <w:ilvl w:val="0"/>
          <w:numId w:val="12"/>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8F78C8" w:rsidRDefault="00EA1146" w:rsidP="008F78C8">
      <w:pPr>
        <w:pStyle w:val="Akapitzlist"/>
        <w:numPr>
          <w:ilvl w:val="0"/>
          <w:numId w:val="12"/>
        </w:numPr>
        <w:ind w:left="284" w:hanging="284"/>
        <w:jc w:val="both"/>
        <w:rPr>
          <w:rFonts w:ascii="Times New Roman" w:eastAsia="Times New Roman" w:hAnsi="Times New Roman"/>
          <w:sz w:val="24"/>
          <w:szCs w:val="24"/>
          <w:lang w:eastAsia="pl-PL"/>
        </w:rPr>
      </w:pPr>
      <w:r w:rsidRPr="008F78C8">
        <w:rPr>
          <w:rFonts w:ascii="Times New Roman" w:hAnsi="Times New Roman"/>
          <w:sz w:val="24"/>
          <w:szCs w:val="24"/>
        </w:rP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 Powierzenie wykonania części zamówienia podwykonawcom nie zwalnia Wykonawcy z odpowiedzialności za należyte wykonanie tego zamówienia.</w:t>
      </w:r>
      <w:r w:rsidR="008F78C8" w:rsidRPr="008F78C8">
        <w:rPr>
          <w:rFonts w:ascii="Times New Roman" w:hAnsi="Times New Roman"/>
          <w:sz w:val="24"/>
          <w:szCs w:val="24"/>
        </w:rPr>
        <w:t xml:space="preserve"> </w:t>
      </w:r>
      <w:r w:rsidR="008F78C8" w:rsidRPr="008F78C8">
        <w:rPr>
          <w:rFonts w:ascii="Times New Roman" w:eastAsia="Times New Roman" w:hAnsi="Times New Roman"/>
          <w:sz w:val="24"/>
          <w:szCs w:val="24"/>
          <w:lang w:eastAsia="pl-PL"/>
        </w:rPr>
        <w:t>Zamawiający nie wymaga wykazania braku podstaw wykluczenia w odniesieniu do podwykonawców, (wykonawca nie składa oświadczenia o braku podstaw do wykluczenia ww. podwykonawcy/ów). Zamawiający nie żąda od wykonawców przedstawienia innych dokumentów (o ile ich żądał)dotyczących ww. podwykonawcy/ów, któremu zamierza powierzyć wykonanie części zamówienia, a który nie jest podmiotem, na którego zdolnościach lub sytuacji wykonawca polega na zasadach określonych w art. 22a PZP.</w:t>
      </w:r>
    </w:p>
    <w:p w:rsidR="00EA1146" w:rsidRPr="000D7AB1" w:rsidRDefault="00EA1146" w:rsidP="00241ED5">
      <w:pPr>
        <w:numPr>
          <w:ilvl w:val="0"/>
          <w:numId w:val="12"/>
        </w:numPr>
        <w:spacing w:line="276" w:lineRule="auto"/>
        <w:ind w:left="426" w:hanging="426"/>
        <w:jc w:val="both"/>
      </w:pPr>
      <w:r w:rsidRPr="000D7AB1">
        <w:lastRenderedPageBreak/>
        <w:t>Osoby uprawnione do reprezentacji Wykonawcy lub pełnomocnik muszą złożyć podpisy:</w:t>
      </w:r>
    </w:p>
    <w:p w:rsidR="00EA1146" w:rsidRPr="000D7AB1" w:rsidRDefault="00EA1146" w:rsidP="00241ED5">
      <w:pPr>
        <w:numPr>
          <w:ilvl w:val="0"/>
          <w:numId w:val="13"/>
        </w:numPr>
        <w:spacing w:line="276" w:lineRule="auto"/>
        <w:jc w:val="both"/>
      </w:pPr>
      <w:r w:rsidRPr="000D7AB1">
        <w:t>na wszystkich stronach (zapisanych) oferty,</w:t>
      </w:r>
    </w:p>
    <w:p w:rsidR="00EA1146" w:rsidRPr="000D7AB1" w:rsidRDefault="00EA1146" w:rsidP="00241ED5">
      <w:pPr>
        <w:numPr>
          <w:ilvl w:val="0"/>
          <w:numId w:val="13"/>
        </w:numPr>
        <w:spacing w:line="276" w:lineRule="auto"/>
        <w:jc w:val="both"/>
      </w:pPr>
      <w:r w:rsidRPr="000D7AB1">
        <w:t>na załącznikach,</w:t>
      </w:r>
    </w:p>
    <w:p w:rsidR="00EA1146" w:rsidRPr="000D7AB1" w:rsidRDefault="00EA1146" w:rsidP="00241ED5">
      <w:pPr>
        <w:numPr>
          <w:ilvl w:val="0"/>
          <w:numId w:val="13"/>
        </w:numPr>
        <w:spacing w:line="276" w:lineRule="auto"/>
        <w:jc w:val="both"/>
      </w:pPr>
      <w:r w:rsidRPr="000D7AB1">
        <w:t xml:space="preserve">w miejscach, w których Wykonawca naniósł zmiany. </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241ED5">
      <w:pPr>
        <w:numPr>
          <w:ilvl w:val="0"/>
          <w:numId w:val="7"/>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241ED5">
      <w:pPr>
        <w:numPr>
          <w:ilvl w:val="0"/>
          <w:numId w:val="7"/>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241ED5">
      <w:pPr>
        <w:numPr>
          <w:ilvl w:val="0"/>
          <w:numId w:val="7"/>
        </w:numPr>
        <w:tabs>
          <w:tab w:val="clear" w:pos="1080"/>
          <w:tab w:val="num" w:pos="36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B96BD5" w:rsidRPr="005F125D" w:rsidRDefault="00EA1146" w:rsidP="00FC13C9">
      <w:pPr>
        <w:numPr>
          <w:ilvl w:val="0"/>
          <w:numId w:val="7"/>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 xml:space="preserve">16 kwietnia 1993 r. (tj. Dz. U. z 2003r. nr 153 poz. 1503 z </w:t>
      </w:r>
      <w:proofErr w:type="spellStart"/>
      <w:r w:rsidRPr="00420C6A">
        <w:rPr>
          <w:szCs w:val="20"/>
        </w:rPr>
        <w:t>późn</w:t>
      </w:r>
      <w:proofErr w:type="spellEnd"/>
      <w:r w:rsidRPr="00420C6A">
        <w:rPr>
          <w:szCs w:val="20"/>
        </w:rPr>
        <w:t>.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75012E" w:rsidRDefault="00832671" w:rsidP="007C6679">
      <w:pPr>
        <w:numPr>
          <w:ilvl w:val="0"/>
          <w:numId w:val="7"/>
        </w:numPr>
        <w:tabs>
          <w:tab w:val="clear" w:pos="1080"/>
          <w:tab w:val="num" w:pos="426"/>
        </w:tabs>
        <w:spacing w:line="276" w:lineRule="auto"/>
        <w:ind w:left="426" w:hanging="426"/>
        <w:jc w:val="both"/>
      </w:pPr>
      <w:r w:rsidRPr="00832671">
        <w:rPr>
          <w:noProof/>
          <w:sz w:val="22"/>
          <w:szCs w:val="22"/>
        </w:rPr>
        <w:pict>
          <v:rect id="Rectangle 4" o:spid="_x0000_s1032" style="position:absolute;left:0;text-align:left;margin-left:-5.55pt;margin-top:13.1pt;width:473.9pt;height:104.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" o:allowincell="f"/>
        </w:pict>
      </w:r>
      <w:r w:rsidR="009B48B3" w:rsidRPr="000D7AB1">
        <w:t>Kopertę należy zaadresować:</w:t>
      </w:r>
      <w:r w:rsidR="009B48B3">
        <w:t xml:space="preserve"> </w:t>
      </w:r>
    </w:p>
    <w:p w:rsidR="00E075A3" w:rsidRPr="0075012E" w:rsidRDefault="009B48B3" w:rsidP="0075012E">
      <w:pPr>
        <w:tabs>
          <w:tab w:val="center" w:pos="4915"/>
        </w:tabs>
        <w:spacing w:line="276" w:lineRule="auto"/>
        <w:ind w:left="426"/>
        <w:jc w:val="both"/>
        <w:rPr>
          <w:b/>
          <w:sz w:val="18"/>
        </w:rPr>
      </w:pPr>
      <w:r>
        <w:t xml:space="preserve"> </w:t>
      </w:r>
      <w:r w:rsidR="0075012E">
        <w:tab/>
      </w:r>
      <w:r w:rsidR="00E075A3" w:rsidRPr="0075012E">
        <w:rPr>
          <w:b/>
          <w:sz w:val="18"/>
        </w:rPr>
        <w:t xml:space="preserve">4 Wojskowy </w:t>
      </w:r>
      <w:r w:rsidR="00F90587" w:rsidRPr="0075012E">
        <w:rPr>
          <w:b/>
          <w:sz w:val="18"/>
        </w:rPr>
        <w:t>Szpital Kliniczny z Polikliniką</w:t>
      </w:r>
      <w:r w:rsidR="00E075A3" w:rsidRPr="0075012E">
        <w:rPr>
          <w:b/>
          <w:sz w:val="18"/>
        </w:rPr>
        <w:t xml:space="preserve"> SP ZOZ</w:t>
      </w:r>
    </w:p>
    <w:p w:rsidR="00E075A3" w:rsidRPr="0075012E" w:rsidRDefault="00E075A3" w:rsidP="007D0D14">
      <w:pPr>
        <w:jc w:val="center"/>
        <w:rPr>
          <w:b/>
          <w:sz w:val="18"/>
          <w:szCs w:val="20"/>
        </w:rPr>
      </w:pPr>
      <w:r w:rsidRPr="0075012E">
        <w:rPr>
          <w:b/>
          <w:sz w:val="18"/>
          <w:szCs w:val="20"/>
        </w:rPr>
        <w:t>50 – 981 WROCŁAW ul. Weigla 5</w:t>
      </w:r>
    </w:p>
    <w:p w:rsidR="00E075A3" w:rsidRPr="0075012E" w:rsidRDefault="00E075A3" w:rsidP="007D0D14">
      <w:pPr>
        <w:jc w:val="center"/>
        <w:rPr>
          <w:sz w:val="18"/>
          <w:szCs w:val="20"/>
        </w:rPr>
      </w:pPr>
      <w:r w:rsidRPr="0075012E">
        <w:rPr>
          <w:sz w:val="18"/>
          <w:szCs w:val="20"/>
        </w:rPr>
        <w:t>„Przetarg nieograniczony”</w:t>
      </w:r>
    </w:p>
    <w:p w:rsidR="00E075A3" w:rsidRPr="0075012E" w:rsidRDefault="00E075A3" w:rsidP="007D0D14">
      <w:pPr>
        <w:jc w:val="center"/>
        <w:rPr>
          <w:sz w:val="18"/>
          <w:szCs w:val="20"/>
        </w:rPr>
      </w:pPr>
      <w:r w:rsidRPr="0075012E">
        <w:rPr>
          <w:sz w:val="18"/>
          <w:szCs w:val="20"/>
        </w:rPr>
        <w:t>NIE OTWIERAĆ W KANCELARII ”</w:t>
      </w:r>
    </w:p>
    <w:p w:rsidR="001D2412" w:rsidRPr="0075012E" w:rsidRDefault="00B72DFC" w:rsidP="007D0D14">
      <w:pPr>
        <w:jc w:val="center"/>
        <w:rPr>
          <w:b/>
          <w:i/>
          <w:sz w:val="18"/>
          <w:szCs w:val="20"/>
        </w:rPr>
      </w:pPr>
      <w:r w:rsidRPr="0075012E">
        <w:rPr>
          <w:i/>
          <w:sz w:val="18"/>
          <w:szCs w:val="20"/>
        </w:rPr>
        <w:t>„</w:t>
      </w:r>
      <w:r w:rsidRPr="0075012E">
        <w:rPr>
          <w:b/>
          <w:i/>
          <w:sz w:val="18"/>
          <w:szCs w:val="20"/>
        </w:rPr>
        <w:t>Oferta</w:t>
      </w:r>
      <w:r w:rsidR="00156F0C" w:rsidRPr="0075012E">
        <w:rPr>
          <w:b/>
          <w:i/>
          <w:sz w:val="18"/>
          <w:szCs w:val="20"/>
        </w:rPr>
        <w:t xml:space="preserve"> na </w:t>
      </w:r>
      <w:r w:rsidR="00B96BD5" w:rsidRPr="00B96BD5">
        <w:rPr>
          <w:b/>
          <w:i/>
          <w:sz w:val="18"/>
          <w:szCs w:val="20"/>
        </w:rPr>
        <w:t xml:space="preserve">dostawę </w:t>
      </w:r>
      <w:r w:rsidR="005F125D">
        <w:rPr>
          <w:b/>
          <w:i/>
          <w:sz w:val="18"/>
          <w:szCs w:val="20"/>
        </w:rPr>
        <w:t>sprzętu komputerowego standardowego</w:t>
      </w:r>
      <w:r w:rsidRPr="0075012E">
        <w:rPr>
          <w:b/>
          <w:i/>
          <w:sz w:val="18"/>
          <w:szCs w:val="20"/>
        </w:rPr>
        <w:t>”</w:t>
      </w:r>
      <w:r w:rsidR="00C77009" w:rsidRPr="0075012E">
        <w:rPr>
          <w:b/>
          <w:i/>
          <w:sz w:val="18"/>
          <w:szCs w:val="20"/>
        </w:rPr>
        <w:t>,</w:t>
      </w:r>
      <w:r w:rsidR="00001AD9" w:rsidRPr="0075012E">
        <w:rPr>
          <w:b/>
          <w:i/>
          <w:sz w:val="18"/>
          <w:szCs w:val="20"/>
        </w:rPr>
        <w:t xml:space="preserve"> </w:t>
      </w:r>
      <w:r w:rsidR="00C77009" w:rsidRPr="0075012E">
        <w:rPr>
          <w:b/>
          <w:i/>
          <w:sz w:val="18"/>
          <w:szCs w:val="20"/>
        </w:rPr>
        <w:t xml:space="preserve"> </w:t>
      </w:r>
    </w:p>
    <w:p w:rsidR="00B72DFC" w:rsidRPr="0075012E" w:rsidRDefault="006E07B7" w:rsidP="007D0D14">
      <w:pPr>
        <w:jc w:val="center"/>
        <w:rPr>
          <w:i/>
          <w:sz w:val="18"/>
          <w:szCs w:val="20"/>
        </w:rPr>
      </w:pPr>
      <w:r w:rsidRPr="0075012E">
        <w:rPr>
          <w:b/>
          <w:i/>
          <w:sz w:val="18"/>
          <w:szCs w:val="20"/>
        </w:rPr>
        <w:t xml:space="preserve">znak sprawy </w:t>
      </w:r>
      <w:r w:rsidR="005F125D">
        <w:rPr>
          <w:b/>
          <w:i/>
          <w:sz w:val="18"/>
          <w:szCs w:val="20"/>
        </w:rPr>
        <w:t>78</w:t>
      </w:r>
      <w:r w:rsidR="00200967" w:rsidRPr="0075012E">
        <w:rPr>
          <w:b/>
          <w:i/>
          <w:sz w:val="18"/>
          <w:szCs w:val="20"/>
        </w:rPr>
        <w:t>/</w:t>
      </w:r>
      <w:r w:rsidR="005F125D">
        <w:rPr>
          <w:b/>
          <w:i/>
          <w:sz w:val="18"/>
          <w:szCs w:val="20"/>
        </w:rPr>
        <w:t>OPI</w:t>
      </w:r>
      <w:r w:rsidR="001D2412" w:rsidRPr="0075012E">
        <w:rPr>
          <w:b/>
          <w:i/>
          <w:sz w:val="18"/>
          <w:szCs w:val="20"/>
        </w:rPr>
        <w:t>/2017</w:t>
      </w:r>
    </w:p>
    <w:p w:rsidR="00E075A3" w:rsidRPr="0075012E" w:rsidRDefault="00E075A3" w:rsidP="007D0D14">
      <w:pPr>
        <w:ind w:left="300" w:hanging="300"/>
        <w:jc w:val="center"/>
        <w:rPr>
          <w:color w:val="FF0000"/>
          <w:sz w:val="18"/>
          <w:szCs w:val="20"/>
          <w:vertAlign w:val="superscript"/>
        </w:rPr>
      </w:pPr>
      <w:r w:rsidRPr="0075012E">
        <w:rPr>
          <w:sz w:val="18"/>
          <w:szCs w:val="20"/>
        </w:rPr>
        <w:t>nie otwierać przed dniem</w:t>
      </w:r>
      <w:r w:rsidR="005F125D">
        <w:rPr>
          <w:b/>
          <w:sz w:val="18"/>
          <w:szCs w:val="20"/>
        </w:rPr>
        <w:t xml:space="preserve"> </w:t>
      </w:r>
      <w:r w:rsidR="00007B62">
        <w:rPr>
          <w:b/>
          <w:sz w:val="18"/>
          <w:szCs w:val="20"/>
        </w:rPr>
        <w:t>25.10.</w:t>
      </w:r>
      <w:r w:rsidR="006161E5" w:rsidRPr="0094404A">
        <w:rPr>
          <w:b/>
          <w:sz w:val="18"/>
          <w:szCs w:val="20"/>
        </w:rPr>
        <w:t>2017</w:t>
      </w:r>
      <w:r w:rsidR="000E68CA" w:rsidRPr="0094404A">
        <w:rPr>
          <w:b/>
          <w:sz w:val="18"/>
          <w:szCs w:val="20"/>
        </w:rPr>
        <w:t>r</w:t>
      </w:r>
      <w:r w:rsidR="000E68CA" w:rsidRPr="0075012E">
        <w:rPr>
          <w:b/>
          <w:sz w:val="18"/>
          <w:szCs w:val="20"/>
        </w:rPr>
        <w:t>.</w:t>
      </w:r>
      <w:r w:rsidRPr="0075012E">
        <w:rPr>
          <w:b/>
          <w:sz w:val="18"/>
          <w:szCs w:val="20"/>
        </w:rPr>
        <w:t xml:space="preserve"> </w:t>
      </w:r>
      <w:r w:rsidRPr="0075012E">
        <w:rPr>
          <w:sz w:val="18"/>
          <w:szCs w:val="20"/>
        </w:rPr>
        <w:t>godz. 11</w:t>
      </w:r>
      <w:r w:rsidRPr="0075012E">
        <w:rPr>
          <w:sz w:val="18"/>
          <w:szCs w:val="20"/>
          <w:vertAlign w:val="superscript"/>
        </w:rPr>
        <w:t>00</w:t>
      </w:r>
    </w:p>
    <w:p w:rsidR="00587C11" w:rsidRPr="0075012E" w:rsidRDefault="00E075A3" w:rsidP="007D0D14">
      <w:pPr>
        <w:ind w:left="300" w:hanging="300"/>
        <w:jc w:val="center"/>
        <w:rPr>
          <w:sz w:val="18"/>
          <w:szCs w:val="20"/>
        </w:rPr>
      </w:pPr>
      <w:r w:rsidRPr="0075012E">
        <w:rPr>
          <w:sz w:val="18"/>
          <w:szCs w:val="20"/>
        </w:rPr>
        <w:t>Ilość stron ..... (określić, ile stron znajduje się w kopercie)</w:t>
      </w:r>
    </w:p>
    <w:p w:rsidR="00B96BD5" w:rsidRDefault="00B96BD5" w:rsidP="009B48B3">
      <w:pPr>
        <w:autoSpaceDE w:val="0"/>
        <w:autoSpaceDN w:val="0"/>
        <w:adjustRightInd w:val="0"/>
        <w:spacing w:line="276" w:lineRule="auto"/>
        <w:jc w:val="both"/>
        <w:rPr>
          <w:b/>
          <w:u w:val="single"/>
        </w:rPr>
      </w:pPr>
    </w:p>
    <w:p w:rsidR="00B96BD5" w:rsidRDefault="00B96BD5" w:rsidP="009B48B3">
      <w:pPr>
        <w:autoSpaceDE w:val="0"/>
        <w:autoSpaceDN w:val="0"/>
        <w:adjustRightInd w:val="0"/>
        <w:spacing w:line="276" w:lineRule="auto"/>
        <w:jc w:val="both"/>
        <w:rPr>
          <w:b/>
          <w:u w:val="single"/>
        </w:rPr>
      </w:pPr>
    </w:p>
    <w:p w:rsidR="009B48B3" w:rsidRDefault="009B48B3" w:rsidP="009B48B3">
      <w:pPr>
        <w:autoSpaceDE w:val="0"/>
        <w:autoSpaceDN w:val="0"/>
        <w:adjustRightInd w:val="0"/>
        <w:spacing w:line="276" w:lineRule="auto"/>
        <w:jc w:val="both"/>
        <w:rPr>
          <w:b/>
          <w:bCs/>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200967" w:rsidRPr="008D2F84" w:rsidRDefault="00200967" w:rsidP="009B48B3">
      <w:pPr>
        <w:autoSpaceDE w:val="0"/>
        <w:autoSpaceDN w:val="0"/>
        <w:adjustRightInd w:val="0"/>
        <w:spacing w:line="276" w:lineRule="auto"/>
        <w:jc w:val="both"/>
        <w:rPr>
          <w:b/>
          <w:u w:val="single"/>
        </w:rPr>
      </w:pPr>
    </w:p>
    <w:p w:rsidR="009B48B3" w:rsidRPr="005A6008" w:rsidRDefault="009B48B3" w:rsidP="009B48B3">
      <w:pPr>
        <w:autoSpaceDE w:val="0"/>
        <w:autoSpaceDN w:val="0"/>
        <w:adjustRightInd w:val="0"/>
        <w:spacing w:line="276" w:lineRule="auto"/>
        <w:jc w:val="both"/>
      </w:pPr>
      <w:r w:rsidRPr="005A6008">
        <w:t>O udzielenie zamówienia mogą ubiegać się Wykonawcy, którzy:</w:t>
      </w:r>
    </w:p>
    <w:p w:rsidR="009B48B3" w:rsidRPr="005A6008" w:rsidRDefault="009B48B3" w:rsidP="00241ED5">
      <w:pPr>
        <w:numPr>
          <w:ilvl w:val="0"/>
          <w:numId w:val="14"/>
        </w:numPr>
        <w:autoSpaceDE w:val="0"/>
        <w:autoSpaceDN w:val="0"/>
        <w:adjustRightInd w:val="0"/>
        <w:spacing w:line="276" w:lineRule="auto"/>
        <w:ind w:left="426" w:hanging="426"/>
        <w:jc w:val="both"/>
        <w:rPr>
          <w:b/>
        </w:rPr>
      </w:pPr>
      <w:r w:rsidRPr="005A6008">
        <w:rPr>
          <w:bCs/>
        </w:rPr>
        <w:t>Wykażą brak podstaw do wykluczenia</w:t>
      </w:r>
      <w:r w:rsidRPr="005A6008">
        <w:rPr>
          <w:b/>
          <w:bCs/>
        </w:rPr>
        <w:t xml:space="preserve"> na podstawie </w:t>
      </w:r>
      <w:r w:rsidR="004F5143" w:rsidRPr="005A6008">
        <w:rPr>
          <w:b/>
          <w:bCs/>
        </w:rPr>
        <w:t xml:space="preserve">art. </w:t>
      </w:r>
      <w:r w:rsidR="00EE4902" w:rsidRPr="005A6008">
        <w:rPr>
          <w:b/>
        </w:rPr>
        <w:t>24 ust 1 pkt 1</w:t>
      </w:r>
      <w:r w:rsidR="005B29A4" w:rsidRPr="005A6008">
        <w:rPr>
          <w:b/>
        </w:rPr>
        <w:t>2</w:t>
      </w:r>
      <w:r w:rsidR="00EE4902" w:rsidRPr="005A6008">
        <w:rPr>
          <w:b/>
        </w:rPr>
        <w:t>-2</w:t>
      </w:r>
      <w:r w:rsidR="005B29A4" w:rsidRPr="005A6008">
        <w:rPr>
          <w:b/>
        </w:rPr>
        <w:t>3</w:t>
      </w:r>
      <w:r w:rsidR="004F5143" w:rsidRPr="005A6008">
        <w:rPr>
          <w:b/>
        </w:rPr>
        <w:t xml:space="preserve"> i art. 24 ust. 5 </w:t>
      </w:r>
      <w:r w:rsidR="00420C6A" w:rsidRPr="005A6008">
        <w:rPr>
          <w:b/>
          <w:bCs/>
        </w:rPr>
        <w:t>PZP</w:t>
      </w:r>
      <w:r w:rsidR="00CB1222" w:rsidRPr="005A6008">
        <w:rPr>
          <w:b/>
          <w:bCs/>
        </w:rPr>
        <w:t>.</w:t>
      </w:r>
      <w:r w:rsidR="00197921" w:rsidRPr="005A6008">
        <w:rPr>
          <w:b/>
          <w:bCs/>
        </w:rPr>
        <w:t xml:space="preserve"> </w:t>
      </w:r>
    </w:p>
    <w:p w:rsidR="009B48B3" w:rsidRPr="0019407D" w:rsidRDefault="009B48B3" w:rsidP="0019407D">
      <w:pPr>
        <w:numPr>
          <w:ilvl w:val="0"/>
          <w:numId w:val="14"/>
        </w:numPr>
        <w:autoSpaceDE w:val="0"/>
        <w:autoSpaceDN w:val="0"/>
        <w:adjustRightInd w:val="0"/>
        <w:spacing w:line="276" w:lineRule="auto"/>
        <w:ind w:left="426" w:hanging="426"/>
        <w:jc w:val="both"/>
      </w:pPr>
      <w:r w:rsidRPr="005A6008">
        <w:rPr>
          <w:b/>
          <w:bCs/>
        </w:rPr>
        <w:lastRenderedPageBreak/>
        <w:t xml:space="preserve">Spełniają warunki udziału w postępowaniu określone </w:t>
      </w:r>
      <w:r w:rsidR="005B29A4" w:rsidRPr="005A6008">
        <w:rPr>
          <w:b/>
          <w:bCs/>
        </w:rPr>
        <w:t xml:space="preserve">na podstawie </w:t>
      </w:r>
      <w:r w:rsidR="002355EE" w:rsidRPr="005A6008">
        <w:rPr>
          <w:b/>
          <w:bCs/>
        </w:rPr>
        <w:t>art. 22 ust 1</w:t>
      </w:r>
      <w:r w:rsidR="00E903E3" w:rsidRPr="005A6008">
        <w:rPr>
          <w:b/>
          <w:bCs/>
        </w:rPr>
        <w:t xml:space="preserve"> pkt 2) </w:t>
      </w:r>
      <w:r w:rsidRPr="005A6008">
        <w:rPr>
          <w:b/>
          <w:bCs/>
        </w:rPr>
        <w:t>PZP</w:t>
      </w:r>
      <w:r w:rsidR="003D114F" w:rsidRPr="005A6008">
        <w:rPr>
          <w:b/>
          <w:bCs/>
        </w:rPr>
        <w:t xml:space="preserve"> – </w:t>
      </w:r>
      <w:r w:rsidR="00BA3079" w:rsidRPr="00BA3079">
        <w:rPr>
          <w:i/>
        </w:rPr>
        <w:t>Zamawiający nie stawia warunków udziału w postępowaniu.</w:t>
      </w:r>
    </w:p>
    <w:p w:rsidR="009B48B3" w:rsidRPr="00383590" w:rsidRDefault="009B48B3" w:rsidP="00241ED5">
      <w:pPr>
        <w:numPr>
          <w:ilvl w:val="0"/>
          <w:numId w:val="14"/>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B48B3" w:rsidRDefault="009B48B3" w:rsidP="009B48B3">
      <w:pPr>
        <w:spacing w:line="276" w:lineRule="auto"/>
        <w:jc w:val="both"/>
        <w:rPr>
          <w:b/>
          <w:u w:val="single"/>
        </w:rPr>
      </w:pPr>
      <w:r w:rsidRPr="008D2F84">
        <w:rPr>
          <w:b/>
        </w:rPr>
        <w:t xml:space="preserve">ROZDZIAŁ IV. </w:t>
      </w:r>
      <w:r w:rsidRPr="008D2F84">
        <w:rPr>
          <w:b/>
          <w:u w:val="single"/>
        </w:rPr>
        <w:t>WYKAZ :</w:t>
      </w:r>
    </w:p>
    <w:p w:rsidR="006E07B7" w:rsidRPr="008D2F84" w:rsidRDefault="006E07B7" w:rsidP="009B48B3">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9B48B3" w:rsidRPr="007E0CD9" w:rsidRDefault="009B48B3" w:rsidP="005F125D">
      <w:pPr>
        <w:spacing w:line="276" w:lineRule="auto"/>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8E22CE">
        <w:t>2</w:t>
      </w:r>
      <w:r w:rsidR="00F6799D">
        <w:t>6</w:t>
      </w:r>
      <w:r w:rsidRPr="00420C6A">
        <w:t xml:space="preserve"> </w:t>
      </w:r>
      <w:r w:rsidR="00420C6A" w:rsidRPr="00420C6A">
        <w:t>lipca</w:t>
      </w:r>
      <w:r w:rsidRPr="00420C6A">
        <w:t xml:space="preserve"> 201</w:t>
      </w:r>
      <w:r w:rsidR="00420C6A" w:rsidRPr="00420C6A">
        <w:t>6</w:t>
      </w:r>
      <w:r w:rsidRPr="00420C6A">
        <w:t>r.</w:t>
      </w:r>
      <w:r>
        <w:t xml:space="preserve"> </w:t>
      </w:r>
      <w:r w:rsidR="005F125D" w:rsidRPr="00E236ED">
        <w:t>w sprawie rodzajów dokumentów, jakich może żądać Zamawiający od Wykonawcy w postępowaniu o udzielenia zamówienia (Dz. U. z 2016r. 1126)</w:t>
      </w:r>
      <w:r w:rsidR="00D85287">
        <w:t>,</w:t>
      </w:r>
      <w:r w:rsidRPr="007E0CD9">
        <w:t xml:space="preserve"> zwane dalej Rozporządzeniem.</w:t>
      </w:r>
    </w:p>
    <w:p w:rsidR="009B48B3" w:rsidRPr="00BA6717" w:rsidRDefault="009B48B3" w:rsidP="000B77DD">
      <w:pPr>
        <w:numPr>
          <w:ilvl w:val="0"/>
          <w:numId w:val="15"/>
        </w:numPr>
        <w:autoSpaceDE w:val="0"/>
        <w:autoSpaceDN w:val="0"/>
        <w:adjustRightInd w:val="0"/>
        <w:spacing w:line="276" w:lineRule="auto"/>
        <w:ind w:left="284" w:hanging="284"/>
        <w:jc w:val="both"/>
        <w:rPr>
          <w:b/>
          <w:bCs/>
        </w:rPr>
      </w:pPr>
      <w:r w:rsidRPr="00BA6717">
        <w:rPr>
          <w:b/>
          <w:bCs/>
        </w:rPr>
        <w:t xml:space="preserve">Do oferty należy załączyć w celu potwierdzenia </w:t>
      </w:r>
      <w:r w:rsidRPr="00BA6717">
        <w:rPr>
          <w:b/>
        </w:rPr>
        <w:t>braku podstaw do wykluczenia:</w:t>
      </w:r>
    </w:p>
    <w:p w:rsidR="0019407D" w:rsidRDefault="00757D18" w:rsidP="0019407D">
      <w:pPr>
        <w:numPr>
          <w:ilvl w:val="0"/>
          <w:numId w:val="16"/>
        </w:numPr>
        <w:autoSpaceDE w:val="0"/>
        <w:autoSpaceDN w:val="0"/>
        <w:adjustRightInd w:val="0"/>
        <w:spacing w:line="276" w:lineRule="auto"/>
        <w:ind w:left="709"/>
        <w:jc w:val="both"/>
        <w:rPr>
          <w:color w:val="000000"/>
          <w:u w:val="single"/>
        </w:rPr>
      </w:pPr>
      <w:r>
        <w:t>O</w:t>
      </w:r>
      <w:r w:rsidR="009B48B3" w:rsidRPr="00BA6717">
        <w:t>świadczenie o braku podstaw do wykluczenia</w:t>
      </w:r>
      <w:r w:rsidR="009B48B3" w:rsidRPr="00BA6717">
        <w:rPr>
          <w:b/>
          <w:bCs/>
        </w:rPr>
        <w:t xml:space="preserve">, </w:t>
      </w:r>
      <w:r w:rsidR="009B48B3" w:rsidRPr="00BA6717">
        <w:t xml:space="preserve">sporządzone </w:t>
      </w:r>
      <w:r w:rsidR="009B48B3" w:rsidRPr="00BA6717">
        <w:rPr>
          <w:u w:val="single"/>
        </w:rPr>
        <w:t xml:space="preserve">wg wzoru stanowiącego </w:t>
      </w:r>
      <w:r w:rsidR="009B48B3" w:rsidRPr="00BA6717">
        <w:rPr>
          <w:color w:val="000000"/>
          <w:u w:val="single"/>
        </w:rPr>
        <w:t xml:space="preserve">Załącznik nr </w:t>
      </w:r>
      <w:r w:rsidR="006F0D23">
        <w:rPr>
          <w:color w:val="000000"/>
          <w:u w:val="single"/>
        </w:rPr>
        <w:t>5</w:t>
      </w:r>
      <w:r w:rsidR="009B48B3" w:rsidRPr="00BA6717">
        <w:rPr>
          <w:color w:val="000000"/>
          <w:u w:val="single"/>
        </w:rPr>
        <w:t xml:space="preserve"> do SIWZ,</w:t>
      </w:r>
    </w:p>
    <w:p w:rsidR="00FC4F92" w:rsidRPr="00FC4F92" w:rsidRDefault="00FC4F92" w:rsidP="000B77DD">
      <w:pPr>
        <w:numPr>
          <w:ilvl w:val="0"/>
          <w:numId w:val="16"/>
        </w:numPr>
        <w:autoSpaceDE w:val="0"/>
        <w:autoSpaceDN w:val="0"/>
        <w:adjustRightInd w:val="0"/>
        <w:spacing w:line="276" w:lineRule="auto"/>
        <w:ind w:left="709"/>
        <w:jc w:val="both"/>
        <w:rPr>
          <w:color w:val="000000"/>
          <w:u w:val="single"/>
        </w:rPr>
      </w:pPr>
      <w:r w:rsidRPr="00BA6717">
        <w:t xml:space="preserve">Wykonawca wskaże stronę internetową </w:t>
      </w:r>
      <w:r w:rsidRPr="00CA0FE4">
        <w:t>(</w:t>
      </w:r>
      <w:r w:rsidR="0019407D">
        <w:rPr>
          <w:u w:val="single"/>
        </w:rPr>
        <w:t xml:space="preserve">Załącznik nr </w:t>
      </w:r>
      <w:r w:rsidR="006F0D23">
        <w:rPr>
          <w:u w:val="single"/>
        </w:rPr>
        <w:t>5</w:t>
      </w:r>
      <w:r w:rsidRPr="00FC4F92">
        <w:rPr>
          <w:u w:val="single"/>
        </w:rPr>
        <w:t xml:space="preserve"> do SIWZ)</w:t>
      </w:r>
      <w:r w:rsidRPr="009470BE">
        <w:t>,</w:t>
      </w:r>
      <w:r w:rsidRPr="00BA6717">
        <w:t xml:space="preserve"> z której można pobrać odpis z właściwego rejestru jeżeli odrębne przepisy wymagają wpisu do rejestru</w:t>
      </w:r>
    </w:p>
    <w:p w:rsidR="006822A7" w:rsidRPr="004016B0" w:rsidRDefault="006822A7" w:rsidP="000B77DD">
      <w:pPr>
        <w:numPr>
          <w:ilvl w:val="0"/>
          <w:numId w:val="8"/>
        </w:numPr>
        <w:autoSpaceDE w:val="0"/>
        <w:autoSpaceDN w:val="0"/>
        <w:adjustRightInd w:val="0"/>
        <w:spacing w:line="276" w:lineRule="auto"/>
        <w:ind w:left="426" w:hanging="426"/>
        <w:jc w:val="both"/>
        <w:rPr>
          <w:b/>
          <w:bCs/>
        </w:rPr>
      </w:pPr>
      <w:r w:rsidRPr="00BA6717">
        <w:t xml:space="preserve">Oświadczenie wykonawcy wg </w:t>
      </w:r>
      <w:r w:rsidRPr="009470BE">
        <w:rPr>
          <w:u w:val="single"/>
        </w:rPr>
        <w:t xml:space="preserve">Załącznika nr </w:t>
      </w:r>
      <w:r w:rsidR="006F0D23">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F10C20">
        <w:rPr>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9B48B3" w:rsidRPr="000B4968" w:rsidRDefault="009B48B3" w:rsidP="000B77DD">
      <w:pPr>
        <w:pStyle w:val="Akapitzlist"/>
        <w:numPr>
          <w:ilvl w:val="0"/>
          <w:numId w:val="8"/>
        </w:numPr>
        <w:autoSpaceDE w:val="0"/>
        <w:autoSpaceDN w:val="0"/>
        <w:adjustRightInd w:val="0"/>
        <w:spacing w:after="0"/>
        <w:ind w:left="284" w:hanging="284"/>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0B4968">
        <w:rPr>
          <w:rFonts w:ascii="Times New Roman" w:eastAsia="Times New Roman" w:hAnsi="Times New Roman"/>
          <w:sz w:val="24"/>
          <w:szCs w:val="24"/>
          <w:lang w:eastAsia="pl-PL"/>
        </w:rPr>
        <w:t>a</w:t>
      </w:r>
      <w:r w:rsidRPr="000B4968">
        <w:rPr>
          <w:rFonts w:ascii="Times New Roman" w:eastAsia="Times New Roman" w:hAnsi="Times New Roman"/>
          <w:sz w:val="24"/>
          <w:szCs w:val="24"/>
          <w:lang w:eastAsia="pl-PL"/>
        </w:rPr>
        <w:t xml:space="preserve"> składają jedną ofertę, przy czym:</w:t>
      </w:r>
    </w:p>
    <w:p w:rsidR="009B48B3" w:rsidRDefault="00757D18" w:rsidP="000B77DD">
      <w:pPr>
        <w:autoSpaceDE w:val="0"/>
        <w:autoSpaceDN w:val="0"/>
        <w:adjustRightInd w:val="0"/>
        <w:spacing w:line="276" w:lineRule="auto"/>
        <w:ind w:left="567"/>
        <w:jc w:val="both"/>
      </w:pPr>
      <w:r>
        <w:t xml:space="preserve">- </w:t>
      </w:r>
      <w:r w:rsidR="009B48B3" w:rsidRPr="00BA6717">
        <w:t xml:space="preserve">wymagane oświadczenia i dokumenty wskazane w Rozdz. IV </w:t>
      </w:r>
      <w:proofErr w:type="spellStart"/>
      <w:r w:rsidR="009B48B3" w:rsidRPr="00BA6717">
        <w:t>pkt</w:t>
      </w:r>
      <w:proofErr w:type="spellEnd"/>
      <w:r w:rsidR="009B48B3" w:rsidRPr="00BA6717">
        <w:t xml:space="preserve"> 1 </w:t>
      </w:r>
      <w:proofErr w:type="spellStart"/>
      <w:r w:rsidR="009B48B3" w:rsidRPr="00BA6717">
        <w:t>ppkt</w:t>
      </w:r>
      <w:proofErr w:type="spellEnd"/>
      <w:r w:rsidR="009B48B3" w:rsidRPr="00BA6717">
        <w:t xml:space="preserve"> 1) </w:t>
      </w:r>
      <w:r w:rsidR="0019407D">
        <w:t xml:space="preserve">i </w:t>
      </w:r>
      <w:proofErr w:type="spellStart"/>
      <w:r>
        <w:t>ppkt</w:t>
      </w:r>
      <w:proofErr w:type="spellEnd"/>
      <w:r>
        <w:t xml:space="preserve"> 2</w:t>
      </w:r>
      <w:r w:rsidR="0019407D">
        <w:t>)</w:t>
      </w:r>
      <w:r>
        <w:t xml:space="preserve"> </w:t>
      </w:r>
      <w:r w:rsidR="009B48B3" w:rsidRPr="00BA6717">
        <w:t xml:space="preserve">SIWZ składa </w:t>
      </w:r>
      <w:r w:rsidR="009B48B3" w:rsidRPr="00051114">
        <w:t>osobno każdy z Wykonawców,</w:t>
      </w:r>
    </w:p>
    <w:p w:rsidR="002751E3" w:rsidRDefault="002751E3" w:rsidP="000B77DD">
      <w:pPr>
        <w:autoSpaceDE w:val="0"/>
        <w:autoSpaceDN w:val="0"/>
        <w:adjustRightInd w:val="0"/>
        <w:spacing w:line="276" w:lineRule="auto"/>
        <w:ind w:left="567"/>
        <w:jc w:val="both"/>
      </w:pPr>
      <w:r>
        <w:t xml:space="preserve">- pozostałe </w:t>
      </w:r>
      <w:r w:rsidRPr="00BA6717">
        <w:t xml:space="preserve">oświadczenia i dokumenty wskazane w Rozdz. IV </w:t>
      </w:r>
      <w:r w:rsidR="00154CA3">
        <w:t xml:space="preserve">SIWZ </w:t>
      </w:r>
      <w:r w:rsidRPr="00BA6717">
        <w:t>składa</w:t>
      </w:r>
      <w:r>
        <w:t>ją</w:t>
      </w:r>
      <w:r w:rsidRPr="00BA6717">
        <w:t xml:space="preserve"> </w:t>
      </w:r>
      <w:r>
        <w:t>Wykonawcy wspólnie.</w:t>
      </w:r>
    </w:p>
    <w:p w:rsidR="00F43DF3" w:rsidRDefault="00F43DF3" w:rsidP="00F43DF3">
      <w:pPr>
        <w:autoSpaceDE w:val="0"/>
        <w:autoSpaceDN w:val="0"/>
        <w:adjustRightInd w:val="0"/>
        <w:spacing w:line="276" w:lineRule="auto"/>
        <w:jc w:val="both"/>
      </w:pPr>
    </w:p>
    <w:p w:rsidR="00F43DF3" w:rsidRPr="0024423B" w:rsidRDefault="00F43DF3" w:rsidP="00F43DF3">
      <w:pPr>
        <w:pStyle w:val="Akapitzlist"/>
        <w:numPr>
          <w:ilvl w:val="0"/>
          <w:numId w:val="29"/>
        </w:numPr>
        <w:autoSpaceDE w:val="0"/>
        <w:autoSpaceDN w:val="0"/>
        <w:adjustRightInd w:val="0"/>
        <w:ind w:left="284" w:hanging="284"/>
        <w:jc w:val="both"/>
        <w:rPr>
          <w:rFonts w:ascii="Times New Roman" w:hAnsi="Times New Roman"/>
          <w:b/>
          <w:sz w:val="24"/>
          <w:szCs w:val="24"/>
          <w:u w:val="single"/>
        </w:rPr>
      </w:pPr>
      <w:r w:rsidRPr="0024423B">
        <w:rPr>
          <w:rFonts w:ascii="Times New Roman" w:hAnsi="Times New Roman"/>
          <w:b/>
          <w:sz w:val="24"/>
          <w:szCs w:val="24"/>
          <w:u w:val="single"/>
        </w:rPr>
        <w:t>DOKUMENTÓW PRZEDMIOTOWYCH</w:t>
      </w:r>
    </w:p>
    <w:p w:rsidR="002B738E" w:rsidRPr="004E7EB8" w:rsidRDefault="0024423B" w:rsidP="00395432">
      <w:pPr>
        <w:pStyle w:val="Akapitzlist"/>
        <w:numPr>
          <w:ilvl w:val="0"/>
          <w:numId w:val="48"/>
        </w:numPr>
        <w:ind w:left="426" w:hanging="426"/>
        <w:jc w:val="both"/>
        <w:rPr>
          <w:rFonts w:ascii="Times New Roman" w:hAnsi="Times New Roman"/>
          <w:b/>
          <w:sz w:val="24"/>
          <w:szCs w:val="24"/>
          <w:u w:val="single"/>
        </w:rPr>
      </w:pPr>
      <w:r w:rsidRPr="004E7EB8">
        <w:rPr>
          <w:rFonts w:ascii="Times New Roman" w:hAnsi="Times New Roman"/>
          <w:sz w:val="24"/>
          <w:szCs w:val="24"/>
        </w:rPr>
        <w:t>Zamawiający żąda deklaracji zgodności w rozumieniu ustawy z dnia 30 sierpnia 2002r. o systemie oceny zgodności (</w:t>
      </w:r>
      <w:proofErr w:type="spellStart"/>
      <w:r w:rsidR="004C7F5A" w:rsidRPr="004E7EB8">
        <w:rPr>
          <w:rFonts w:ascii="Times New Roman" w:hAnsi="Times New Roman"/>
          <w:sz w:val="24"/>
          <w:szCs w:val="24"/>
        </w:rPr>
        <w:t>t.j</w:t>
      </w:r>
      <w:proofErr w:type="spellEnd"/>
      <w:r w:rsidR="004C7F5A" w:rsidRPr="004E7EB8">
        <w:rPr>
          <w:rFonts w:ascii="Times New Roman" w:hAnsi="Times New Roman"/>
          <w:sz w:val="24"/>
          <w:szCs w:val="24"/>
        </w:rPr>
        <w:t xml:space="preserve">. Dz. U. z 2017r. poz. 1226) – </w:t>
      </w:r>
      <w:r w:rsidR="004C7F5A" w:rsidRPr="004E7EB8">
        <w:rPr>
          <w:rFonts w:ascii="Times New Roman" w:hAnsi="Times New Roman"/>
          <w:b/>
          <w:sz w:val="24"/>
          <w:szCs w:val="24"/>
          <w:u w:val="single"/>
        </w:rPr>
        <w:t>dotyczy: pakiet 2; pakiet 5 poz. 1; pakiet 6.</w:t>
      </w:r>
    </w:p>
    <w:p w:rsidR="00F43DF3" w:rsidRPr="00CF014D" w:rsidRDefault="002B738E" w:rsidP="00CF014D">
      <w:pPr>
        <w:pStyle w:val="Akapitzlist"/>
        <w:numPr>
          <w:ilvl w:val="0"/>
          <w:numId w:val="48"/>
        </w:numPr>
        <w:ind w:left="426" w:hanging="426"/>
        <w:jc w:val="both"/>
        <w:rPr>
          <w:rFonts w:ascii="Times New Roman" w:hAnsi="Times New Roman"/>
          <w:sz w:val="24"/>
          <w:szCs w:val="24"/>
        </w:rPr>
      </w:pPr>
      <w:r w:rsidRPr="004E7EB8">
        <w:rPr>
          <w:rFonts w:ascii="Times New Roman" w:hAnsi="Times New Roman"/>
          <w:sz w:val="24"/>
          <w:szCs w:val="24"/>
        </w:rPr>
        <w:lastRenderedPageBreak/>
        <w:t xml:space="preserve">Zamawiający </w:t>
      </w:r>
      <w:r w:rsidR="0024423B" w:rsidRPr="004E7EB8">
        <w:rPr>
          <w:rFonts w:ascii="Times New Roman" w:hAnsi="Times New Roman"/>
          <w:sz w:val="24"/>
          <w:szCs w:val="24"/>
        </w:rPr>
        <w:t xml:space="preserve">na potwierdzenie spełniania wymogów normy Energy Star 5.0. żąda wpisu dotyczącego oferowanego modelu komputera w internetowym katalogu </w:t>
      </w:r>
      <w:hyperlink r:id="rId9" w:history="1">
        <w:r w:rsidR="0024423B" w:rsidRPr="004E7EB8">
          <w:rPr>
            <w:rStyle w:val="Hipercze"/>
            <w:rFonts w:ascii="Times New Roman" w:hAnsi="Times New Roman"/>
            <w:sz w:val="24"/>
            <w:szCs w:val="24"/>
          </w:rPr>
          <w:t>http://www.eu-energystar.org</w:t>
        </w:r>
      </w:hyperlink>
      <w:r w:rsidR="0024423B" w:rsidRPr="004E7EB8">
        <w:rPr>
          <w:rFonts w:ascii="Times New Roman" w:hAnsi="Times New Roman"/>
          <w:sz w:val="24"/>
          <w:szCs w:val="24"/>
        </w:rPr>
        <w:t xml:space="preserve"> lub </w:t>
      </w:r>
      <w:hyperlink r:id="rId10" w:history="1">
        <w:r w:rsidR="0024423B" w:rsidRPr="004E7EB8">
          <w:rPr>
            <w:rStyle w:val="Hipercze"/>
            <w:rFonts w:ascii="Times New Roman" w:hAnsi="Times New Roman"/>
            <w:sz w:val="24"/>
            <w:szCs w:val="24"/>
          </w:rPr>
          <w:t>http://www.energystar.gov</w:t>
        </w:r>
      </w:hyperlink>
      <w:r w:rsidR="0024423B" w:rsidRPr="004E7EB8">
        <w:rPr>
          <w:rFonts w:ascii="Times New Roman" w:hAnsi="Times New Roman"/>
          <w:sz w:val="24"/>
          <w:szCs w:val="24"/>
        </w:rPr>
        <w:t xml:space="preserve"> w formie wydruku ze strony internetowej. W przypadku braku możliwości pobrania dokumentu ze strony internetowej, należy dostarczyć na wezwanie Zamawiającego.</w:t>
      </w:r>
      <w:r w:rsidR="004C7F5A" w:rsidRPr="004E7EB8">
        <w:rPr>
          <w:rFonts w:ascii="Times New Roman" w:hAnsi="Times New Roman"/>
          <w:sz w:val="24"/>
          <w:szCs w:val="24"/>
        </w:rPr>
        <w:t xml:space="preserve"> </w:t>
      </w:r>
      <w:r w:rsidR="004C7F5A" w:rsidRPr="004E7EB8">
        <w:rPr>
          <w:rFonts w:ascii="Times New Roman" w:hAnsi="Times New Roman"/>
          <w:b/>
          <w:sz w:val="24"/>
          <w:szCs w:val="24"/>
          <w:u w:val="single"/>
        </w:rPr>
        <w:t xml:space="preserve">Dotyczy: pakiet 2; pakiet 3 (jeżeli Wykonawca zaoferował sprzęt spełniający wymogi normy Energy Star 5.0.); </w:t>
      </w:r>
      <w:r w:rsidR="004E7EB8" w:rsidRPr="004E7EB8">
        <w:rPr>
          <w:rFonts w:ascii="Times New Roman" w:hAnsi="Times New Roman"/>
          <w:b/>
          <w:sz w:val="24"/>
          <w:szCs w:val="24"/>
          <w:u w:val="single"/>
        </w:rPr>
        <w:t>pakiet 4 poz. 1; pakiet 5 poz. 1; pakiet 6.</w:t>
      </w:r>
      <w:r w:rsidR="004C7F5A" w:rsidRPr="004E7EB8">
        <w:rPr>
          <w:rFonts w:ascii="Times New Roman" w:hAnsi="Times New Roman"/>
          <w:sz w:val="24"/>
          <w:szCs w:val="24"/>
        </w:rPr>
        <w:t xml:space="preserve"> </w:t>
      </w:r>
    </w:p>
    <w:p w:rsidR="009F5D94" w:rsidRPr="004E7EB8" w:rsidRDefault="00F43DF3" w:rsidP="000B77DD">
      <w:pPr>
        <w:spacing w:line="276" w:lineRule="auto"/>
        <w:ind w:left="426"/>
        <w:jc w:val="both"/>
        <w:rPr>
          <w:b/>
        </w:rPr>
      </w:pPr>
      <w:r w:rsidRPr="004E7EB8">
        <w:rPr>
          <w:b/>
        </w:rPr>
        <w:t>Powyższe dokumenty–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w:t>
      </w:r>
    </w:p>
    <w:p w:rsidR="0024423B" w:rsidRDefault="0024423B" w:rsidP="0078130A">
      <w:pPr>
        <w:jc w:val="both"/>
        <w:rPr>
          <w:b/>
          <w:sz w:val="22"/>
          <w:highlight w:val="yellow"/>
          <w:u w:val="single"/>
        </w:rPr>
      </w:pPr>
    </w:p>
    <w:p w:rsidR="00EA1146" w:rsidRPr="00CF014D" w:rsidRDefault="00EA1146" w:rsidP="00A023B4">
      <w:pPr>
        <w:pStyle w:val="Akapitzlist"/>
        <w:numPr>
          <w:ilvl w:val="0"/>
          <w:numId w:val="29"/>
        </w:numPr>
        <w:spacing w:after="0" w:line="240" w:lineRule="auto"/>
        <w:ind w:left="284"/>
        <w:jc w:val="both"/>
        <w:rPr>
          <w:rFonts w:ascii="Times New Roman" w:hAnsi="Times New Roman"/>
          <w:b/>
          <w:sz w:val="24"/>
          <w:u w:val="single"/>
        </w:rPr>
      </w:pPr>
      <w:r w:rsidRPr="00A023B4">
        <w:rPr>
          <w:rFonts w:ascii="Times New Roman" w:hAnsi="Times New Roman"/>
          <w:b/>
          <w:sz w:val="24"/>
          <w:u w:val="single"/>
        </w:rPr>
        <w:t>POZOSTAŁYCH DOKUMENTÓW:</w:t>
      </w:r>
    </w:p>
    <w:p w:rsidR="00EA1146" w:rsidRDefault="00EA1146" w:rsidP="00CF014D">
      <w:pPr>
        <w:numPr>
          <w:ilvl w:val="0"/>
          <w:numId w:val="34"/>
        </w:numPr>
        <w:spacing w:line="276" w:lineRule="auto"/>
        <w:ind w:hanging="426"/>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4412FC" w:rsidRPr="00CF31DB" w:rsidRDefault="004412FC" w:rsidP="00CF014D">
      <w:pPr>
        <w:numPr>
          <w:ilvl w:val="0"/>
          <w:numId w:val="34"/>
        </w:numPr>
        <w:spacing w:line="276" w:lineRule="auto"/>
        <w:jc w:val="both"/>
      </w:pPr>
      <w:r w:rsidRPr="00CF31DB">
        <w:t>Wypełnione</w:t>
      </w:r>
      <w:r w:rsidRPr="00CF31DB">
        <w:rPr>
          <w:color w:val="000000"/>
        </w:rPr>
        <w:t xml:space="preserve"> Zestawienie asortymentowo – cenowe</w:t>
      </w:r>
      <w:r>
        <w:rPr>
          <w:color w:val="000000"/>
        </w:rPr>
        <w:t xml:space="preserve"> </w:t>
      </w:r>
      <w:r w:rsidRPr="00BC79EF">
        <w:rPr>
          <w:color w:val="000000"/>
        </w:rPr>
        <w:t xml:space="preserve">stanowiące </w:t>
      </w:r>
      <w:r w:rsidRPr="00BC79EF">
        <w:t>Załącznik nr 2 do</w:t>
      </w:r>
      <w:r w:rsidRPr="00CF31DB">
        <w:t xml:space="preserve"> SIWZ </w:t>
      </w:r>
      <w:r>
        <w:t xml:space="preserve">- </w:t>
      </w:r>
      <w:r w:rsidRPr="00CF31DB">
        <w:t xml:space="preserve"> </w:t>
      </w:r>
      <w:r w:rsidRPr="000060C4">
        <w:rPr>
          <w:b/>
        </w:rPr>
        <w:t>należy złożyć wraz z ofertą</w:t>
      </w:r>
      <w:r w:rsidRPr="00CF31DB">
        <w:rPr>
          <w:b/>
        </w:rPr>
        <w:t xml:space="preserve"> </w:t>
      </w:r>
      <w:r w:rsidRPr="00CF31DB">
        <w:t>(wypełnionym bez wyjątku formularzem ofertowym stanowiącym Załącznik nr 1 do SIWZ).</w:t>
      </w:r>
    </w:p>
    <w:p w:rsidR="00EA1146" w:rsidRDefault="00EA1146" w:rsidP="00CF014D">
      <w:pPr>
        <w:numPr>
          <w:ilvl w:val="0"/>
          <w:numId w:val="34"/>
        </w:numPr>
        <w:spacing w:line="276" w:lineRule="auto"/>
        <w:ind w:hanging="426"/>
        <w:jc w:val="both"/>
      </w:pPr>
      <w:r w:rsidRPr="002355EE">
        <w:t>Zaleca się dołączyć zaakceptowany</w:t>
      </w:r>
      <w:r w:rsidR="004016B0">
        <w:t xml:space="preserve"> i wypełniony</w:t>
      </w:r>
      <w:r w:rsidRPr="002355EE">
        <w:t xml:space="preserve"> wzór umowy.</w:t>
      </w:r>
    </w:p>
    <w:p w:rsidR="00EA1146" w:rsidRPr="00BF6528" w:rsidRDefault="00EA1146" w:rsidP="00CF014D">
      <w:pPr>
        <w:numPr>
          <w:ilvl w:val="0"/>
          <w:numId w:val="34"/>
        </w:numPr>
        <w:spacing w:line="276" w:lineRule="auto"/>
        <w:ind w:hanging="426"/>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EA1146" w:rsidRPr="00BF6528" w:rsidRDefault="00EA1146" w:rsidP="00CF014D">
      <w:pPr>
        <w:numPr>
          <w:ilvl w:val="0"/>
          <w:numId w:val="34"/>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EA1146" w:rsidRPr="0094404A" w:rsidRDefault="00EA1146" w:rsidP="00CF014D">
      <w:pPr>
        <w:numPr>
          <w:ilvl w:val="0"/>
          <w:numId w:val="34"/>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94404A" w:rsidRPr="004412FC" w:rsidRDefault="0094404A" w:rsidP="004412FC">
      <w:pPr>
        <w:jc w:val="both"/>
        <w:rPr>
          <w:b/>
          <w:u w:val="single"/>
        </w:rPr>
      </w:pPr>
    </w:p>
    <w:p w:rsidR="00EA1146" w:rsidRPr="00A023B4" w:rsidRDefault="00EA1146" w:rsidP="00CF014D">
      <w:pPr>
        <w:pStyle w:val="Akapitzlist"/>
        <w:numPr>
          <w:ilvl w:val="0"/>
          <w:numId w:val="29"/>
        </w:numPr>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CF014D">
      <w:pPr>
        <w:numPr>
          <w:ilvl w:val="1"/>
          <w:numId w:val="35"/>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CF014D">
      <w:pPr>
        <w:numPr>
          <w:ilvl w:val="1"/>
          <w:numId w:val="35"/>
        </w:numPr>
        <w:spacing w:line="276" w:lineRule="auto"/>
        <w:ind w:left="426" w:hanging="426"/>
        <w:jc w:val="both"/>
      </w:pPr>
      <w:r w:rsidRPr="00BF6528">
        <w:t>Wyłączna forma pisemna zastrzeżona jest:</w:t>
      </w:r>
    </w:p>
    <w:p w:rsidR="00EA1146" w:rsidRPr="00BF6528" w:rsidRDefault="00EA1146" w:rsidP="00CF014D">
      <w:pPr>
        <w:numPr>
          <w:ilvl w:val="2"/>
          <w:numId w:val="33"/>
        </w:numPr>
        <w:spacing w:line="276" w:lineRule="auto"/>
        <w:ind w:left="851" w:hanging="142"/>
        <w:jc w:val="both"/>
      </w:pPr>
      <w:r w:rsidRPr="00BF6528">
        <w:t>dla złożenia oferty wraz z załącznikami,</w:t>
      </w:r>
    </w:p>
    <w:p w:rsidR="00EA1146" w:rsidRPr="00BF6528" w:rsidRDefault="00EA1146" w:rsidP="00CF014D">
      <w:pPr>
        <w:numPr>
          <w:ilvl w:val="2"/>
          <w:numId w:val="33"/>
        </w:numPr>
        <w:spacing w:line="276" w:lineRule="auto"/>
        <w:ind w:left="851" w:hanging="142"/>
        <w:jc w:val="both"/>
      </w:pPr>
      <w:r w:rsidRPr="00BF6528">
        <w:t>dla oświadczeń i dokumentów składanych na wezwanie Zamawiającego.</w:t>
      </w:r>
    </w:p>
    <w:p w:rsidR="00EA1146" w:rsidRPr="00BF6528" w:rsidRDefault="00EA1146" w:rsidP="00CF014D">
      <w:pPr>
        <w:numPr>
          <w:ilvl w:val="0"/>
          <w:numId w:val="36"/>
        </w:numPr>
        <w:spacing w:line="276" w:lineRule="auto"/>
        <w:ind w:left="426" w:hanging="426"/>
        <w:jc w:val="both"/>
      </w:pPr>
      <w:r w:rsidRPr="00BF6528">
        <w:rPr>
          <w:lang w:eastAsia="ar-SA"/>
        </w:rPr>
        <w:t xml:space="preserve">Oświadczenia, </w:t>
      </w:r>
      <w:r w:rsidR="004412FC">
        <w:rPr>
          <w:lang w:eastAsia="ar-SA"/>
        </w:rPr>
        <w:t>o których mowa w Rozporządzeniu</w:t>
      </w:r>
      <w:r w:rsidRPr="00BF6528">
        <w:rPr>
          <w:lang w:eastAsia="ar-SA"/>
        </w:rPr>
        <w:t xml:space="preserve"> dotyczące Wykonawcy i innych podmiotów, na których zdolnościach lub sytuacji polega Wykonawca na zasadach określonych w art. 22 a ustawy oraz dotyczące podwykonawców składane są w oryginale </w:t>
      </w:r>
    </w:p>
    <w:p w:rsidR="00EA1146" w:rsidRPr="00BF6528" w:rsidRDefault="00EA1146" w:rsidP="00CF014D">
      <w:pPr>
        <w:numPr>
          <w:ilvl w:val="0"/>
          <w:numId w:val="36"/>
        </w:numPr>
        <w:spacing w:line="276" w:lineRule="auto"/>
        <w:ind w:left="426" w:hanging="426"/>
        <w:jc w:val="both"/>
      </w:pPr>
      <w:r w:rsidRPr="00BF6528">
        <w:rPr>
          <w:lang w:eastAsia="ar-SA"/>
        </w:rPr>
        <w:lastRenderedPageBreak/>
        <w:t>Dokumenty, o których mowa w Rozporządzeniu,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CF014D">
      <w:pPr>
        <w:numPr>
          <w:ilvl w:val="0"/>
          <w:numId w:val="36"/>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CF014D">
      <w:pPr>
        <w:numPr>
          <w:ilvl w:val="0"/>
          <w:numId w:val="36"/>
        </w:numPr>
        <w:spacing w:line="276" w:lineRule="auto"/>
        <w:ind w:left="426" w:hanging="426"/>
        <w:jc w:val="both"/>
      </w:pPr>
      <w:r w:rsidRPr="00BF6528">
        <w:rPr>
          <w:lang w:eastAsia="ar-SA"/>
        </w:rPr>
        <w:t>Zamawiający może żądać przedstawienia oryginału lub notarialne poświadczonej kopii dokumentów, o których mowa w Rozporządzeniu,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CF014D">
      <w:pPr>
        <w:numPr>
          <w:ilvl w:val="0"/>
          <w:numId w:val="36"/>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CF014D">
      <w:pPr>
        <w:numPr>
          <w:ilvl w:val="0"/>
          <w:numId w:val="36"/>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CF014D">
      <w:pPr>
        <w:numPr>
          <w:ilvl w:val="0"/>
          <w:numId w:val="36"/>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CF014D">
      <w:pPr>
        <w:numPr>
          <w:ilvl w:val="0"/>
          <w:numId w:val="36"/>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75012E" w:rsidRDefault="0075012E" w:rsidP="00DE50C3">
      <w:pPr>
        <w:spacing w:line="276" w:lineRule="auto"/>
        <w:jc w:val="both"/>
        <w:rPr>
          <w:b/>
        </w:rPr>
      </w:pPr>
    </w:p>
    <w:p w:rsidR="00DE50C3" w:rsidRDefault="0038240C" w:rsidP="00DE50C3">
      <w:pPr>
        <w:spacing w:line="276" w:lineRule="auto"/>
        <w:jc w:val="both"/>
        <w:rPr>
          <w:b/>
          <w:u w:val="single"/>
        </w:rPr>
      </w:pPr>
      <w:r w:rsidRPr="00F10C20">
        <w:rPr>
          <w:b/>
        </w:rPr>
        <w:t>Rozdział V.</w:t>
      </w:r>
      <w:r w:rsidR="00D85287" w:rsidRPr="00F10C20">
        <w:rPr>
          <w:b/>
        </w:rPr>
        <w:tab/>
      </w:r>
      <w:r w:rsidRPr="00F10C20">
        <w:rPr>
          <w:b/>
          <w:u w:val="single"/>
        </w:rPr>
        <w:t>USZCZEGÓŁOWIENIE PRZEDMIOTU ZAMÓWIENIA</w:t>
      </w:r>
    </w:p>
    <w:p w:rsidR="004016B0" w:rsidRPr="00F10C20" w:rsidRDefault="004016B0" w:rsidP="00DE50C3">
      <w:pPr>
        <w:spacing w:line="276" w:lineRule="auto"/>
        <w:jc w:val="both"/>
        <w:rPr>
          <w:b/>
          <w:u w:val="single"/>
        </w:rPr>
      </w:pPr>
    </w:p>
    <w:p w:rsidR="004412FC" w:rsidRPr="005E7B34" w:rsidRDefault="004412FC" w:rsidP="00CF014D">
      <w:pPr>
        <w:spacing w:line="276" w:lineRule="auto"/>
        <w:jc w:val="both"/>
        <w:rPr>
          <w:b/>
        </w:rPr>
      </w:pPr>
      <w:r w:rsidRPr="005E7B34">
        <w:rPr>
          <w:b/>
        </w:rPr>
        <w:t xml:space="preserve">Przedmiotem zamówienia jest </w:t>
      </w:r>
      <w:r w:rsidR="00E169FA">
        <w:rPr>
          <w:b/>
        </w:rPr>
        <w:t>dostawa sprzętu komputerowego standardowego.</w:t>
      </w:r>
    </w:p>
    <w:p w:rsidR="004412FC" w:rsidRDefault="004412FC" w:rsidP="00CF014D">
      <w:pPr>
        <w:spacing w:line="276" w:lineRule="auto"/>
        <w:jc w:val="both"/>
      </w:pPr>
      <w:r w:rsidRPr="005E7B34">
        <w:t>Przedmiot zamówienia został</w:t>
      </w:r>
      <w:r w:rsidRPr="00F93987">
        <w:rPr>
          <w:b/>
        </w:rPr>
        <w:t xml:space="preserve"> </w:t>
      </w:r>
      <w:r w:rsidRPr="00F93987">
        <w:t xml:space="preserve">szczegółowo opisany </w:t>
      </w:r>
      <w:r w:rsidRPr="00F93987">
        <w:rPr>
          <w:b/>
        </w:rPr>
        <w:t xml:space="preserve">w Załączniku nr 2 </w:t>
      </w:r>
      <w:r w:rsidRPr="00F93987">
        <w:t>do niniejszej SIWZ.</w:t>
      </w:r>
    </w:p>
    <w:p w:rsidR="00E169FA" w:rsidRDefault="00E169FA" w:rsidP="00CF014D">
      <w:pPr>
        <w:spacing w:line="276" w:lineRule="auto"/>
        <w:jc w:val="both"/>
        <w:rPr>
          <w:b/>
        </w:rPr>
      </w:pPr>
    </w:p>
    <w:p w:rsidR="004412FC" w:rsidRPr="00B6141B" w:rsidRDefault="004412FC" w:rsidP="00CF014D">
      <w:pPr>
        <w:spacing w:line="276" w:lineRule="auto"/>
        <w:jc w:val="both"/>
        <w:rPr>
          <w:b/>
        </w:rPr>
      </w:pPr>
      <w:r w:rsidRPr="00B6141B">
        <w:rPr>
          <w:b/>
        </w:rPr>
        <w:t xml:space="preserve">Kody CPV: </w:t>
      </w:r>
    </w:p>
    <w:p w:rsidR="00CF37B7" w:rsidRDefault="00E169FA" w:rsidP="00CF014D">
      <w:pPr>
        <w:spacing w:line="276" w:lineRule="auto"/>
        <w:jc w:val="both"/>
        <w:rPr>
          <w:b/>
        </w:rPr>
      </w:pPr>
      <w:r>
        <w:rPr>
          <w:b/>
        </w:rPr>
        <w:t xml:space="preserve">48820000-2 Serwery; </w:t>
      </w:r>
    </w:p>
    <w:p w:rsidR="00CF37B7" w:rsidRDefault="00E169FA" w:rsidP="00CF014D">
      <w:pPr>
        <w:spacing w:line="276" w:lineRule="auto"/>
        <w:jc w:val="both"/>
        <w:rPr>
          <w:b/>
        </w:rPr>
      </w:pPr>
      <w:r>
        <w:rPr>
          <w:b/>
        </w:rPr>
        <w:t xml:space="preserve">30213100-6 Komputery przenośne; </w:t>
      </w:r>
    </w:p>
    <w:p w:rsidR="00CF37B7" w:rsidRDefault="00E169FA" w:rsidP="00CF014D">
      <w:pPr>
        <w:spacing w:line="276" w:lineRule="auto"/>
        <w:jc w:val="both"/>
        <w:rPr>
          <w:b/>
        </w:rPr>
      </w:pPr>
      <w:r>
        <w:rPr>
          <w:b/>
        </w:rPr>
        <w:t xml:space="preserve">30213300-8 Komputer biurkowy; </w:t>
      </w:r>
    </w:p>
    <w:p w:rsidR="00CF37B7" w:rsidRDefault="00E169FA" w:rsidP="00CF014D">
      <w:pPr>
        <w:spacing w:line="276" w:lineRule="auto"/>
        <w:jc w:val="both"/>
        <w:rPr>
          <w:b/>
        </w:rPr>
      </w:pPr>
      <w:r>
        <w:rPr>
          <w:b/>
        </w:rPr>
        <w:t xml:space="preserve">30232100-5 Drukarki i plotery; </w:t>
      </w:r>
    </w:p>
    <w:p w:rsidR="00CF37B7" w:rsidRDefault="00E169FA" w:rsidP="00CF014D">
      <w:pPr>
        <w:spacing w:line="276" w:lineRule="auto"/>
        <w:jc w:val="both"/>
        <w:rPr>
          <w:b/>
        </w:rPr>
      </w:pPr>
      <w:r>
        <w:rPr>
          <w:b/>
        </w:rPr>
        <w:t xml:space="preserve">30216110-0 Skanery komputerowe; </w:t>
      </w:r>
    </w:p>
    <w:p w:rsidR="00CF37B7" w:rsidRDefault="00E169FA" w:rsidP="00CF014D">
      <w:pPr>
        <w:spacing w:line="276" w:lineRule="auto"/>
        <w:jc w:val="both"/>
        <w:rPr>
          <w:b/>
        </w:rPr>
      </w:pPr>
      <w:r>
        <w:rPr>
          <w:b/>
        </w:rPr>
        <w:t xml:space="preserve">38652120-7 Projektory wideo; </w:t>
      </w:r>
    </w:p>
    <w:p w:rsidR="00CF37B7" w:rsidRDefault="00E169FA" w:rsidP="00CF014D">
      <w:pPr>
        <w:spacing w:line="276" w:lineRule="auto"/>
        <w:jc w:val="both"/>
        <w:rPr>
          <w:b/>
        </w:rPr>
      </w:pPr>
      <w:r>
        <w:rPr>
          <w:b/>
        </w:rPr>
        <w:lastRenderedPageBreak/>
        <w:t xml:space="preserve">30211200-3 Osprzęt do dużych systemów komputerowych; </w:t>
      </w:r>
    </w:p>
    <w:p w:rsidR="00CF37B7" w:rsidRDefault="00E169FA" w:rsidP="00CF014D">
      <w:pPr>
        <w:spacing w:line="276" w:lineRule="auto"/>
        <w:jc w:val="both"/>
        <w:rPr>
          <w:b/>
        </w:rPr>
      </w:pPr>
      <w:r>
        <w:rPr>
          <w:b/>
        </w:rPr>
        <w:t xml:space="preserve">38652100-1 Projektory; </w:t>
      </w:r>
    </w:p>
    <w:p w:rsidR="004412FC" w:rsidRPr="00B6141B" w:rsidRDefault="00E169FA" w:rsidP="00CF014D">
      <w:pPr>
        <w:spacing w:line="276" w:lineRule="auto"/>
        <w:jc w:val="both"/>
        <w:rPr>
          <w:b/>
        </w:rPr>
      </w:pPr>
      <w:r>
        <w:rPr>
          <w:b/>
        </w:rPr>
        <w:t>38653400-1 Ekrany projekcyjne</w:t>
      </w:r>
    </w:p>
    <w:p w:rsidR="0031663B" w:rsidRPr="00B47D71" w:rsidRDefault="0031663B" w:rsidP="0031663B">
      <w:pPr>
        <w:jc w:val="both"/>
      </w:pPr>
    </w:p>
    <w:p w:rsidR="009A609A" w:rsidRPr="00B47D71" w:rsidRDefault="009A609A" w:rsidP="00A76209">
      <w:pPr>
        <w:spacing w:line="276" w:lineRule="auto"/>
        <w:rPr>
          <w:b/>
          <w:u w:val="single"/>
        </w:rPr>
      </w:pPr>
      <w:r w:rsidRPr="00B47D71">
        <w:rPr>
          <w:b/>
        </w:rPr>
        <w:t xml:space="preserve">Rozdział VI.       </w:t>
      </w:r>
      <w:r w:rsidRPr="00B47D71">
        <w:rPr>
          <w:b/>
          <w:u w:val="single"/>
        </w:rPr>
        <w:t>WYMAGANY  TERMIN WYKONANIA UMOWY</w:t>
      </w:r>
    </w:p>
    <w:p w:rsidR="004016B0" w:rsidRDefault="004016B0" w:rsidP="00BE4267">
      <w:pPr>
        <w:spacing w:line="276" w:lineRule="auto"/>
        <w:rPr>
          <w:b/>
          <w:szCs w:val="20"/>
        </w:rPr>
      </w:pPr>
    </w:p>
    <w:p w:rsidR="00137474" w:rsidRDefault="00137474" w:rsidP="00137474">
      <w:pPr>
        <w:pStyle w:val="Bartek"/>
        <w:spacing w:line="276" w:lineRule="auto"/>
        <w:jc w:val="both"/>
        <w:rPr>
          <w:b/>
          <w:sz w:val="24"/>
          <w:szCs w:val="24"/>
        </w:rPr>
      </w:pPr>
      <w:r>
        <w:rPr>
          <w:sz w:val="24"/>
          <w:szCs w:val="24"/>
        </w:rPr>
        <w:t xml:space="preserve">Realizacja w </w:t>
      </w:r>
      <w:r w:rsidRPr="003F5BFC">
        <w:rPr>
          <w:sz w:val="24"/>
          <w:szCs w:val="24"/>
        </w:rPr>
        <w:t>okresie</w:t>
      </w:r>
      <w:r>
        <w:rPr>
          <w:sz w:val="24"/>
          <w:szCs w:val="24"/>
        </w:rPr>
        <w:t xml:space="preserve">: </w:t>
      </w:r>
      <w:r w:rsidRPr="000C6CAE">
        <w:rPr>
          <w:b/>
          <w:sz w:val="24"/>
          <w:szCs w:val="24"/>
        </w:rPr>
        <w:t xml:space="preserve"> </w:t>
      </w:r>
      <w:r w:rsidR="00CF37B7">
        <w:rPr>
          <w:b/>
          <w:sz w:val="24"/>
          <w:szCs w:val="24"/>
        </w:rPr>
        <w:t>dostawa w terminie 60</w:t>
      </w:r>
      <w:r w:rsidR="00E169FA">
        <w:rPr>
          <w:b/>
          <w:sz w:val="24"/>
          <w:szCs w:val="24"/>
        </w:rPr>
        <w:t xml:space="preserve"> dni od daty zawarcia umowy.</w:t>
      </w:r>
    </w:p>
    <w:p w:rsidR="00E169FA" w:rsidRPr="00D85287" w:rsidRDefault="00E169FA" w:rsidP="00137474">
      <w:pPr>
        <w:pStyle w:val="Bartek"/>
        <w:spacing w:line="276" w:lineRule="auto"/>
        <w:jc w:val="both"/>
      </w:pPr>
    </w:p>
    <w:p w:rsidR="00137474" w:rsidRPr="00EC2076" w:rsidRDefault="00137474" w:rsidP="00137474">
      <w:pPr>
        <w:spacing w:line="276" w:lineRule="auto"/>
      </w:pPr>
      <w:r>
        <w:rPr>
          <w:b/>
          <w:u w:val="single"/>
        </w:rPr>
        <w:t>Miejsce dostawy:</w:t>
      </w:r>
      <w:r w:rsidRPr="00EC2076">
        <w:t xml:space="preserve"> </w:t>
      </w:r>
      <w:r>
        <w:t xml:space="preserve">                   </w:t>
      </w:r>
      <w:r w:rsidR="00E169FA">
        <w:t>Ośrodek Przetwarzania Informacji</w:t>
      </w:r>
    </w:p>
    <w:p w:rsidR="00137474" w:rsidRPr="00EC2076" w:rsidRDefault="00137474" w:rsidP="00137474">
      <w:pPr>
        <w:spacing w:line="276" w:lineRule="auto"/>
        <w:jc w:val="center"/>
      </w:pPr>
      <w:r w:rsidRPr="00EC2076">
        <w:t>4 Wojskowy Szpital Kliniczny z Polikliniką SP ZOZ</w:t>
      </w:r>
    </w:p>
    <w:p w:rsidR="00137474" w:rsidRPr="00EC2076" w:rsidRDefault="00137474" w:rsidP="00137474">
      <w:pPr>
        <w:spacing w:line="276" w:lineRule="auto"/>
        <w:jc w:val="center"/>
      </w:pPr>
      <w:r w:rsidRPr="00EC2076">
        <w:t>ul. Weigla 5</w:t>
      </w:r>
      <w:r>
        <w:t xml:space="preserve">, </w:t>
      </w:r>
      <w:r w:rsidRPr="00EC2076">
        <w:t>50-981 Wrocław</w:t>
      </w:r>
    </w:p>
    <w:p w:rsidR="00BE4267" w:rsidRPr="0029498F" w:rsidRDefault="00BE4267" w:rsidP="00BE4267">
      <w:pPr>
        <w:spacing w:line="276" w:lineRule="auto"/>
        <w:rPr>
          <w:b/>
        </w:rPr>
      </w:pPr>
    </w:p>
    <w:p w:rsidR="00BE4267" w:rsidRDefault="009B48B3" w:rsidP="0019407D">
      <w:pPr>
        <w:jc w:val="both"/>
        <w:rPr>
          <w:b/>
          <w:u w:val="single"/>
        </w:rPr>
      </w:pPr>
      <w:r w:rsidRPr="000D7AB1">
        <w:rPr>
          <w:b/>
        </w:rPr>
        <w:t>Rozdział V</w:t>
      </w:r>
      <w:r>
        <w:rPr>
          <w:b/>
        </w:rPr>
        <w:t>II</w:t>
      </w:r>
      <w:r w:rsidRPr="00355477">
        <w:rPr>
          <w:b/>
        </w:rPr>
        <w:t>.</w:t>
      </w:r>
      <w:r w:rsidR="00AF1382" w:rsidRPr="00355477">
        <w:rPr>
          <w:b/>
        </w:rPr>
        <w:t xml:space="preserve"> </w:t>
      </w:r>
      <w:r w:rsidRPr="00355477">
        <w:rPr>
          <w:b/>
          <w:u w:val="single"/>
        </w:rPr>
        <w:t>OPIS KRYTERIÓW OCENY OFRT I SPOSÓB DOKONYWANIA ICH OCENY</w:t>
      </w:r>
    </w:p>
    <w:p w:rsidR="00CA1C7C" w:rsidRPr="00A35D2D" w:rsidRDefault="00380D4B" w:rsidP="00A35D2D">
      <w:pPr>
        <w:pStyle w:val="Akapitzlist"/>
        <w:numPr>
          <w:ilvl w:val="3"/>
          <w:numId w:val="43"/>
        </w:numPr>
        <w:tabs>
          <w:tab w:val="clear" w:pos="3240"/>
        </w:tabs>
        <w:ind w:left="426"/>
        <w:rPr>
          <w:rFonts w:ascii="Times New Roman" w:hAnsi="Times New Roman"/>
          <w:b/>
          <w:sz w:val="24"/>
          <w:szCs w:val="24"/>
          <w:u w:val="single"/>
        </w:rPr>
      </w:pPr>
      <w:r w:rsidRPr="00835A53">
        <w:rPr>
          <w:rFonts w:ascii="Times New Roman" w:hAnsi="Times New Roman"/>
          <w:b/>
          <w:sz w:val="24"/>
          <w:szCs w:val="24"/>
          <w:u w:val="single"/>
        </w:rPr>
        <w:t>Kryteria wyboru ofert i ich znaczenie:</w:t>
      </w:r>
    </w:p>
    <w:p w:rsidR="00CF37B7" w:rsidRPr="00CA1C7C" w:rsidRDefault="00CF37B7" w:rsidP="00CA1C7C">
      <w:pPr>
        <w:pStyle w:val="Akapitzlist"/>
        <w:ind w:left="0"/>
        <w:rPr>
          <w:rFonts w:ascii="Times New Roman" w:hAnsi="Times New Roman"/>
          <w:b/>
          <w:sz w:val="24"/>
          <w:szCs w:val="24"/>
          <w:u w:val="single"/>
        </w:rPr>
      </w:pPr>
      <w:r w:rsidRPr="00CA1C7C">
        <w:rPr>
          <w:rFonts w:ascii="Times New Roman" w:hAnsi="Times New Roman"/>
          <w:b/>
          <w:sz w:val="24"/>
          <w:szCs w:val="24"/>
          <w:u w:val="single"/>
        </w:rPr>
        <w:t>PAKIETY 1, 2, 4, 5, 6</w:t>
      </w:r>
    </w:p>
    <w:tbl>
      <w:tblPr>
        <w:tblW w:w="9356" w:type="dxa"/>
        <w:jc w:val="center"/>
        <w:tblBorders>
          <w:top w:val="single" w:sz="8" w:space="0" w:color="9BBB59"/>
          <w:bottom w:val="single" w:sz="8" w:space="0" w:color="9BBB59"/>
        </w:tblBorders>
        <w:tblLayout w:type="fixed"/>
        <w:tblLook w:val="01E0"/>
      </w:tblPr>
      <w:tblGrid>
        <w:gridCol w:w="567"/>
        <w:gridCol w:w="4820"/>
        <w:gridCol w:w="1984"/>
        <w:gridCol w:w="1985"/>
      </w:tblGrid>
      <w:tr w:rsidR="00380D4B" w:rsidRPr="003C0105" w:rsidTr="00ED5E35">
        <w:trPr>
          <w:trHeight w:val="687"/>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tabs>
                <w:tab w:val="left" w:pos="4182"/>
              </w:tabs>
              <w:spacing w:before="60"/>
              <w:jc w:val="center"/>
              <w:rPr>
                <w:b/>
                <w:bCs/>
                <w:sz w:val="20"/>
                <w:szCs w:val="20"/>
              </w:rPr>
            </w:pPr>
            <w:r w:rsidRPr="007462F2">
              <w:rPr>
                <w:b/>
                <w:bCs/>
                <w:sz w:val="20"/>
                <w:szCs w:val="20"/>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 xml:space="preserve">WAGA KRYTERIUM </w:t>
            </w:r>
          </w:p>
          <w:p w:rsidR="00380D4B" w:rsidRPr="007462F2" w:rsidRDefault="00380D4B" w:rsidP="00ED5E35">
            <w:pPr>
              <w:spacing w:before="60"/>
              <w:jc w:val="center"/>
              <w:rPr>
                <w:b/>
                <w:bCs/>
                <w:sz w:val="20"/>
                <w:szCs w:val="20"/>
              </w:rPr>
            </w:pPr>
            <w:r w:rsidRPr="007462F2">
              <w:rPr>
                <w:b/>
                <w:bCs/>
                <w:sz w:val="20"/>
                <w:szCs w:val="20"/>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SPOSÓB OCENY</w:t>
            </w:r>
          </w:p>
        </w:tc>
      </w:tr>
      <w:tr w:rsidR="00380D4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tabs>
                <w:tab w:val="left" w:pos="4182"/>
              </w:tabs>
              <w:spacing w:before="60"/>
              <w:jc w:val="center"/>
              <w:rPr>
                <w:bCs/>
                <w:color w:val="000000"/>
                <w:sz w:val="20"/>
                <w:szCs w:val="20"/>
              </w:rPr>
            </w:pPr>
            <w:r w:rsidRPr="00953C8C">
              <w:rPr>
                <w:bCs/>
                <w:color w:val="000000"/>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keepNext/>
              <w:spacing w:before="60"/>
              <w:jc w:val="both"/>
              <w:outlineLvl w:val="2"/>
              <w:rPr>
                <w:color w:val="000000"/>
                <w:sz w:val="20"/>
                <w:szCs w:val="20"/>
              </w:rPr>
            </w:pPr>
            <w:r w:rsidRPr="00953C8C">
              <w:rPr>
                <w:color w:val="000000"/>
                <w:sz w:val="20"/>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ED5E35">
            <w:pPr>
              <w:spacing w:before="60"/>
              <w:jc w:val="center"/>
              <w:rPr>
                <w:b/>
                <w:sz w:val="20"/>
                <w:szCs w:val="20"/>
              </w:rPr>
            </w:pPr>
            <w:r w:rsidRPr="00385B68">
              <w:rPr>
                <w:b/>
                <w:sz w:val="20"/>
                <w:szCs w:val="20"/>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spacing w:before="60"/>
              <w:jc w:val="center"/>
              <w:rPr>
                <w:b/>
                <w:bCs/>
                <w:color w:val="000000"/>
                <w:sz w:val="20"/>
                <w:szCs w:val="20"/>
              </w:rPr>
            </w:pPr>
            <w:r w:rsidRPr="00953C8C">
              <w:rPr>
                <w:b/>
                <w:bCs/>
                <w:color w:val="000000"/>
                <w:sz w:val="20"/>
                <w:szCs w:val="20"/>
              </w:rPr>
              <w:t>minimalizacja</w:t>
            </w:r>
          </w:p>
        </w:tc>
      </w:tr>
      <w:tr w:rsidR="00380D4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380D4B" w:rsidP="00ED5E35">
            <w:pPr>
              <w:jc w:val="center"/>
              <w:rPr>
                <w:sz w:val="20"/>
                <w:szCs w:val="20"/>
              </w:rPr>
            </w:pPr>
            <w:r w:rsidRPr="00506491">
              <w:rPr>
                <w:sz w:val="20"/>
                <w:szCs w:val="20"/>
              </w:rPr>
              <w:t>2.</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380D4B" w:rsidP="00CF37B7">
            <w:pPr>
              <w:rPr>
                <w:sz w:val="20"/>
                <w:szCs w:val="20"/>
              </w:rPr>
            </w:pPr>
            <w:r w:rsidRPr="00506491">
              <w:rPr>
                <w:sz w:val="20"/>
                <w:szCs w:val="20"/>
              </w:rPr>
              <w:t xml:space="preserve">Termin </w:t>
            </w:r>
            <w:r w:rsidRPr="00682EAF">
              <w:rPr>
                <w:sz w:val="20"/>
                <w:szCs w:val="20"/>
              </w:rPr>
              <w:t>dostawy towaru</w:t>
            </w:r>
            <w:r w:rsidRPr="00506491">
              <w:rPr>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ED5E35">
            <w:pPr>
              <w:jc w:val="center"/>
              <w:rPr>
                <w:b/>
                <w:sz w:val="20"/>
                <w:szCs w:val="20"/>
              </w:rPr>
            </w:pPr>
            <w:r>
              <w:rPr>
                <w:b/>
                <w:sz w:val="20"/>
                <w:szCs w:val="20"/>
              </w:rPr>
              <w:t>2</w:t>
            </w:r>
            <w:r w:rsidRPr="00385B68">
              <w:rPr>
                <w:b/>
                <w:sz w:val="20"/>
                <w:szCs w:val="20"/>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CF37B7" w:rsidP="00ED5E35">
            <w:pPr>
              <w:jc w:val="center"/>
              <w:rPr>
                <w:b/>
                <w:sz w:val="20"/>
                <w:szCs w:val="20"/>
              </w:rPr>
            </w:pPr>
            <w:r>
              <w:rPr>
                <w:b/>
                <w:bCs/>
                <w:color w:val="000000"/>
                <w:sz w:val="20"/>
                <w:szCs w:val="20"/>
              </w:rPr>
              <w:t>indywidualnie</w:t>
            </w:r>
          </w:p>
        </w:tc>
      </w:tr>
      <w:tr w:rsidR="00380D4B" w:rsidRPr="003C0105" w:rsidTr="00CF37B7">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CF37B7" w:rsidP="00ED5E35">
            <w:pPr>
              <w:tabs>
                <w:tab w:val="left" w:pos="4182"/>
              </w:tabs>
              <w:spacing w:before="60"/>
              <w:jc w:val="center"/>
              <w:rPr>
                <w:bCs/>
                <w:color w:val="000000"/>
                <w:sz w:val="20"/>
                <w:szCs w:val="20"/>
              </w:rPr>
            </w:pPr>
            <w:r>
              <w:rPr>
                <w:bCs/>
                <w:color w:val="000000"/>
                <w:sz w:val="20"/>
                <w:szCs w:val="20"/>
              </w:rPr>
              <w:t>3</w:t>
            </w:r>
            <w:r w:rsidR="00380D4B">
              <w:rPr>
                <w:bCs/>
                <w:color w:val="000000"/>
                <w:sz w:val="20"/>
                <w:szCs w:val="20"/>
              </w:rPr>
              <w:t>.</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5A4A3D">
            <w:pPr>
              <w:keepNext/>
              <w:spacing w:before="60"/>
              <w:ind w:left="71"/>
              <w:jc w:val="both"/>
              <w:outlineLvl w:val="2"/>
              <w:rPr>
                <w:color w:val="000000"/>
                <w:sz w:val="20"/>
                <w:szCs w:val="20"/>
              </w:rPr>
            </w:pPr>
            <w:r w:rsidRPr="00953C8C">
              <w:rPr>
                <w:color w:val="000000"/>
                <w:sz w:val="20"/>
                <w:szCs w:val="20"/>
              </w:rPr>
              <w:t xml:space="preserve">Wysokość  kary umownej za opóźnienie w dostawie </w:t>
            </w:r>
            <w:r w:rsidR="005A4A3D">
              <w:rPr>
                <w:color w:val="000000"/>
                <w:sz w:val="20"/>
                <w:szCs w:val="20"/>
              </w:rPr>
              <w:t>towaru</w:t>
            </w:r>
            <w:r>
              <w:rPr>
                <w:color w:val="000000"/>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CF37B7" w:rsidP="00ED5E35">
            <w:pPr>
              <w:spacing w:before="60"/>
              <w:jc w:val="center"/>
              <w:rPr>
                <w:b/>
                <w:sz w:val="20"/>
                <w:szCs w:val="20"/>
              </w:rPr>
            </w:pPr>
            <w:r>
              <w:rPr>
                <w:b/>
                <w:sz w:val="20"/>
                <w:szCs w:val="20"/>
              </w:rPr>
              <w:t>20</w:t>
            </w:r>
            <w:r w:rsidR="00380D4B" w:rsidRPr="00385B68">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spacing w:before="60"/>
              <w:jc w:val="center"/>
              <w:rPr>
                <w:b/>
                <w:bCs/>
                <w:color w:val="000000"/>
                <w:sz w:val="20"/>
                <w:szCs w:val="20"/>
              </w:rPr>
            </w:pPr>
            <w:r w:rsidRPr="00953C8C">
              <w:rPr>
                <w:b/>
                <w:bCs/>
                <w:color w:val="000000"/>
                <w:sz w:val="20"/>
                <w:szCs w:val="20"/>
              </w:rPr>
              <w:t>maksymalizacja</w:t>
            </w:r>
          </w:p>
        </w:tc>
      </w:tr>
      <w:tr w:rsidR="00380D4B" w:rsidRPr="003C0105" w:rsidTr="00CF37B7">
        <w:trPr>
          <w:trHeight w:val="417"/>
          <w:jc w:val="center"/>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C0105" w:rsidRDefault="00380D4B" w:rsidP="00ED5E35">
            <w:pPr>
              <w:keepNext/>
              <w:spacing w:before="60"/>
              <w:ind w:left="22"/>
              <w:jc w:val="right"/>
              <w:outlineLvl w:val="2"/>
              <w:rPr>
                <w:b/>
                <w:bCs/>
              </w:rPr>
            </w:pPr>
            <w:r w:rsidRPr="003C0105">
              <w:rPr>
                <w:b/>
                <w:bCs/>
              </w:rPr>
              <w:t>OGÓŁEM</w:t>
            </w:r>
            <w:r>
              <w:rPr>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ED5E35">
            <w:pPr>
              <w:spacing w:before="60"/>
              <w:jc w:val="center"/>
              <w:rPr>
                <w:b/>
                <w:bCs/>
              </w:rPr>
            </w:pPr>
            <w:r w:rsidRPr="00385B68">
              <w:rPr>
                <w:b/>
                <w:bCs/>
              </w:rPr>
              <w:t>100</w:t>
            </w:r>
            <w:r w:rsidRPr="00385B68">
              <w:rPr>
                <w:b/>
                <w:sz w:val="20"/>
                <w:szCs w:val="20"/>
              </w:rPr>
              <w:t>%</w:t>
            </w:r>
          </w:p>
        </w:tc>
        <w:tc>
          <w:tcPr>
            <w:tcW w:w="1985" w:type="dxa"/>
            <w:tcBorders>
              <w:top w:val="single" w:sz="4" w:space="0" w:color="auto"/>
              <w:left w:val="single" w:sz="4" w:space="0" w:color="auto"/>
              <w:bottom w:val="nil"/>
              <w:right w:val="nil"/>
            </w:tcBorders>
            <w:shd w:val="clear" w:color="auto" w:fill="FFFFFF"/>
          </w:tcPr>
          <w:p w:rsidR="00380D4B" w:rsidRPr="003C0105" w:rsidRDefault="00380D4B" w:rsidP="00ED5E35">
            <w:pPr>
              <w:spacing w:before="60"/>
              <w:jc w:val="center"/>
              <w:rPr>
                <w:b/>
                <w:bCs/>
              </w:rPr>
            </w:pPr>
          </w:p>
        </w:tc>
      </w:tr>
    </w:tbl>
    <w:p w:rsidR="00FC13C9" w:rsidRDefault="00FC13C9" w:rsidP="00380D4B">
      <w:pPr>
        <w:spacing w:line="276" w:lineRule="auto"/>
        <w:jc w:val="both"/>
      </w:pPr>
    </w:p>
    <w:p w:rsidR="00CA1C7C" w:rsidRPr="00CA1C7C" w:rsidRDefault="00CA1C7C" w:rsidP="00380D4B">
      <w:pPr>
        <w:spacing w:line="276" w:lineRule="auto"/>
        <w:jc w:val="both"/>
        <w:rPr>
          <w:b/>
          <w:u w:val="single"/>
        </w:rPr>
      </w:pPr>
      <w:r w:rsidRPr="00CA1C7C">
        <w:rPr>
          <w:b/>
          <w:u w:val="single"/>
        </w:rPr>
        <w:t>PAKIET 3</w:t>
      </w:r>
    </w:p>
    <w:tbl>
      <w:tblPr>
        <w:tblW w:w="9356" w:type="dxa"/>
        <w:jc w:val="center"/>
        <w:tblBorders>
          <w:top w:val="single" w:sz="8" w:space="0" w:color="9BBB59"/>
          <w:bottom w:val="single" w:sz="8" w:space="0" w:color="9BBB59"/>
        </w:tblBorders>
        <w:tblLayout w:type="fixed"/>
        <w:tblLook w:val="01E0"/>
      </w:tblPr>
      <w:tblGrid>
        <w:gridCol w:w="567"/>
        <w:gridCol w:w="4820"/>
        <w:gridCol w:w="1984"/>
        <w:gridCol w:w="1985"/>
      </w:tblGrid>
      <w:tr w:rsidR="00CA1C7C" w:rsidRPr="003C0105" w:rsidTr="00F53309">
        <w:trPr>
          <w:trHeight w:val="687"/>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CA1C7C" w:rsidRPr="007462F2" w:rsidRDefault="00CA1C7C" w:rsidP="00F53309">
            <w:pPr>
              <w:tabs>
                <w:tab w:val="left" w:pos="4182"/>
              </w:tabs>
              <w:spacing w:before="60"/>
              <w:jc w:val="center"/>
              <w:rPr>
                <w:b/>
                <w:bCs/>
                <w:sz w:val="20"/>
                <w:szCs w:val="20"/>
              </w:rPr>
            </w:pPr>
            <w:r w:rsidRPr="007462F2">
              <w:rPr>
                <w:b/>
                <w:bCs/>
                <w:sz w:val="20"/>
                <w:szCs w:val="20"/>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CA1C7C" w:rsidRPr="007462F2" w:rsidRDefault="00CA1C7C" w:rsidP="00F53309">
            <w:pPr>
              <w:spacing w:before="60"/>
              <w:jc w:val="center"/>
              <w:rPr>
                <w:b/>
                <w:bCs/>
                <w:sz w:val="20"/>
                <w:szCs w:val="20"/>
              </w:rPr>
            </w:pPr>
            <w:r w:rsidRPr="007462F2">
              <w:rPr>
                <w:b/>
                <w:bCs/>
                <w:sz w:val="20"/>
                <w:szCs w:val="20"/>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CA1C7C" w:rsidRPr="007462F2" w:rsidRDefault="00CA1C7C" w:rsidP="00F53309">
            <w:pPr>
              <w:spacing w:before="60"/>
              <w:jc w:val="center"/>
              <w:rPr>
                <w:b/>
                <w:bCs/>
                <w:sz w:val="20"/>
                <w:szCs w:val="20"/>
              </w:rPr>
            </w:pPr>
            <w:r w:rsidRPr="007462F2">
              <w:rPr>
                <w:b/>
                <w:bCs/>
                <w:sz w:val="20"/>
                <w:szCs w:val="20"/>
              </w:rPr>
              <w:t xml:space="preserve">WAGA KRYTERIUM </w:t>
            </w:r>
          </w:p>
          <w:p w:rsidR="00CA1C7C" w:rsidRPr="007462F2" w:rsidRDefault="00CA1C7C" w:rsidP="00F53309">
            <w:pPr>
              <w:spacing w:before="60"/>
              <w:jc w:val="center"/>
              <w:rPr>
                <w:b/>
                <w:bCs/>
                <w:sz w:val="20"/>
                <w:szCs w:val="20"/>
              </w:rPr>
            </w:pPr>
            <w:r w:rsidRPr="007462F2">
              <w:rPr>
                <w:b/>
                <w:bCs/>
                <w:sz w:val="20"/>
                <w:szCs w:val="20"/>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CA1C7C" w:rsidRPr="007462F2" w:rsidRDefault="00CA1C7C" w:rsidP="00F53309">
            <w:pPr>
              <w:spacing w:before="60"/>
              <w:jc w:val="center"/>
              <w:rPr>
                <w:b/>
                <w:bCs/>
                <w:sz w:val="20"/>
                <w:szCs w:val="20"/>
              </w:rPr>
            </w:pPr>
            <w:r w:rsidRPr="007462F2">
              <w:rPr>
                <w:b/>
                <w:bCs/>
                <w:sz w:val="20"/>
                <w:szCs w:val="20"/>
              </w:rPr>
              <w:t>SPOSÓB OCENY</w:t>
            </w:r>
          </w:p>
        </w:tc>
      </w:tr>
      <w:tr w:rsidR="00CA1C7C" w:rsidRPr="003C0105" w:rsidTr="00F53309">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953C8C" w:rsidRDefault="00CA1C7C" w:rsidP="00F53309">
            <w:pPr>
              <w:tabs>
                <w:tab w:val="left" w:pos="4182"/>
              </w:tabs>
              <w:spacing w:before="60"/>
              <w:jc w:val="center"/>
              <w:rPr>
                <w:bCs/>
                <w:color w:val="000000"/>
                <w:sz w:val="20"/>
                <w:szCs w:val="20"/>
              </w:rPr>
            </w:pPr>
            <w:r w:rsidRPr="00953C8C">
              <w:rPr>
                <w:bCs/>
                <w:color w:val="000000"/>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953C8C" w:rsidRDefault="00CA1C7C" w:rsidP="00F53309">
            <w:pPr>
              <w:keepNext/>
              <w:spacing w:before="60"/>
              <w:jc w:val="both"/>
              <w:outlineLvl w:val="2"/>
              <w:rPr>
                <w:color w:val="000000"/>
                <w:sz w:val="20"/>
                <w:szCs w:val="20"/>
              </w:rPr>
            </w:pPr>
            <w:r w:rsidRPr="00953C8C">
              <w:rPr>
                <w:color w:val="000000"/>
                <w:sz w:val="20"/>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385B68" w:rsidRDefault="00CA1C7C" w:rsidP="00F53309">
            <w:pPr>
              <w:spacing w:before="60"/>
              <w:jc w:val="center"/>
              <w:rPr>
                <w:b/>
                <w:sz w:val="20"/>
                <w:szCs w:val="20"/>
              </w:rPr>
            </w:pPr>
            <w:r w:rsidRPr="00385B68">
              <w:rPr>
                <w:b/>
                <w:sz w:val="20"/>
                <w:szCs w:val="20"/>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953C8C" w:rsidRDefault="00CA1C7C" w:rsidP="00F53309">
            <w:pPr>
              <w:spacing w:before="60"/>
              <w:jc w:val="center"/>
              <w:rPr>
                <w:b/>
                <w:bCs/>
                <w:color w:val="000000"/>
                <w:sz w:val="20"/>
                <w:szCs w:val="20"/>
              </w:rPr>
            </w:pPr>
            <w:r w:rsidRPr="00953C8C">
              <w:rPr>
                <w:b/>
                <w:bCs/>
                <w:color w:val="000000"/>
                <w:sz w:val="20"/>
                <w:szCs w:val="20"/>
              </w:rPr>
              <w:t>minimalizacja</w:t>
            </w:r>
          </w:p>
        </w:tc>
      </w:tr>
      <w:tr w:rsidR="00CA1C7C" w:rsidRPr="003C0105" w:rsidTr="00F53309">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506491" w:rsidRDefault="00CA1C7C" w:rsidP="00F53309">
            <w:pPr>
              <w:jc w:val="center"/>
              <w:rPr>
                <w:sz w:val="20"/>
                <w:szCs w:val="20"/>
              </w:rPr>
            </w:pPr>
            <w:r w:rsidRPr="00506491">
              <w:rPr>
                <w:sz w:val="20"/>
                <w:szCs w:val="20"/>
              </w:rPr>
              <w:t>2.</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506491" w:rsidRDefault="00CA1C7C" w:rsidP="00F53309">
            <w:pPr>
              <w:rPr>
                <w:sz w:val="20"/>
                <w:szCs w:val="20"/>
              </w:rPr>
            </w:pPr>
            <w:r w:rsidRPr="00506491">
              <w:rPr>
                <w:sz w:val="20"/>
                <w:szCs w:val="20"/>
              </w:rPr>
              <w:t xml:space="preserve">Termin </w:t>
            </w:r>
            <w:r w:rsidRPr="00682EAF">
              <w:rPr>
                <w:sz w:val="20"/>
                <w:szCs w:val="20"/>
              </w:rPr>
              <w:t>dostawy towaru</w:t>
            </w:r>
            <w:r w:rsidRPr="00506491">
              <w:rPr>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385B68" w:rsidRDefault="00CA1C7C" w:rsidP="00F53309">
            <w:pPr>
              <w:jc w:val="center"/>
              <w:rPr>
                <w:b/>
                <w:sz w:val="20"/>
                <w:szCs w:val="20"/>
              </w:rPr>
            </w:pPr>
            <w:r>
              <w:rPr>
                <w:b/>
                <w:sz w:val="20"/>
                <w:szCs w:val="20"/>
              </w:rPr>
              <w:t>15</w:t>
            </w:r>
            <w:r w:rsidRPr="00385B68">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506491" w:rsidRDefault="00CA1C7C" w:rsidP="00F53309">
            <w:pPr>
              <w:jc w:val="center"/>
              <w:rPr>
                <w:b/>
                <w:sz w:val="20"/>
                <w:szCs w:val="20"/>
              </w:rPr>
            </w:pPr>
            <w:r>
              <w:rPr>
                <w:b/>
                <w:bCs/>
                <w:color w:val="000000"/>
                <w:sz w:val="20"/>
                <w:szCs w:val="20"/>
              </w:rPr>
              <w:t>indywidualnie</w:t>
            </w:r>
          </w:p>
        </w:tc>
      </w:tr>
      <w:tr w:rsidR="00CA1C7C" w:rsidRPr="003C0105" w:rsidTr="00F53309">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953C8C" w:rsidRDefault="00CA1C7C" w:rsidP="00F53309">
            <w:pPr>
              <w:tabs>
                <w:tab w:val="left" w:pos="4182"/>
              </w:tabs>
              <w:spacing w:before="60"/>
              <w:jc w:val="center"/>
              <w:rPr>
                <w:bCs/>
                <w:color w:val="000000"/>
                <w:sz w:val="20"/>
                <w:szCs w:val="20"/>
              </w:rPr>
            </w:pPr>
            <w:r>
              <w:rPr>
                <w:bCs/>
                <w:color w:val="000000"/>
                <w:sz w:val="20"/>
                <w:szCs w:val="20"/>
              </w:rPr>
              <w:t>3.</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953C8C" w:rsidRDefault="00CA1C7C" w:rsidP="005A4A3D">
            <w:pPr>
              <w:keepNext/>
              <w:spacing w:before="60"/>
              <w:ind w:left="71"/>
              <w:jc w:val="both"/>
              <w:outlineLvl w:val="2"/>
              <w:rPr>
                <w:color w:val="000000"/>
                <w:sz w:val="20"/>
                <w:szCs w:val="20"/>
              </w:rPr>
            </w:pPr>
            <w:r w:rsidRPr="00953C8C">
              <w:rPr>
                <w:color w:val="000000"/>
                <w:sz w:val="20"/>
                <w:szCs w:val="20"/>
              </w:rPr>
              <w:t xml:space="preserve">Wysokość  kary umownej za opóźnienie w dostawie </w:t>
            </w:r>
            <w:r w:rsidR="005A4A3D">
              <w:rPr>
                <w:color w:val="000000"/>
                <w:sz w:val="20"/>
                <w:szCs w:val="20"/>
              </w:rPr>
              <w:t>towaru</w:t>
            </w:r>
            <w:r>
              <w:rPr>
                <w:color w:val="000000"/>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385B68" w:rsidRDefault="00CA1C7C" w:rsidP="00F53309">
            <w:pPr>
              <w:spacing w:before="60"/>
              <w:jc w:val="center"/>
              <w:rPr>
                <w:b/>
                <w:sz w:val="20"/>
                <w:szCs w:val="20"/>
              </w:rPr>
            </w:pPr>
            <w:r>
              <w:rPr>
                <w:b/>
                <w:sz w:val="20"/>
                <w:szCs w:val="20"/>
              </w:rPr>
              <w:t>15</w:t>
            </w:r>
            <w:r w:rsidRPr="00385B68">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953C8C" w:rsidRDefault="00CA1C7C" w:rsidP="00F53309">
            <w:pPr>
              <w:spacing w:before="60"/>
              <w:jc w:val="center"/>
              <w:rPr>
                <w:b/>
                <w:bCs/>
                <w:color w:val="000000"/>
                <w:sz w:val="20"/>
                <w:szCs w:val="20"/>
              </w:rPr>
            </w:pPr>
            <w:r w:rsidRPr="00953C8C">
              <w:rPr>
                <w:b/>
                <w:bCs/>
                <w:color w:val="000000"/>
                <w:sz w:val="20"/>
                <w:szCs w:val="20"/>
              </w:rPr>
              <w:t>maksymalizacja</w:t>
            </w:r>
          </w:p>
        </w:tc>
      </w:tr>
      <w:tr w:rsidR="00CA1C7C" w:rsidRPr="003C0105" w:rsidTr="00F53309">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Default="00CA1C7C" w:rsidP="00F53309">
            <w:pPr>
              <w:tabs>
                <w:tab w:val="left" w:pos="4182"/>
              </w:tabs>
              <w:spacing w:before="60"/>
              <w:jc w:val="center"/>
              <w:rPr>
                <w:bCs/>
                <w:color w:val="000000"/>
                <w:sz w:val="20"/>
                <w:szCs w:val="20"/>
              </w:rPr>
            </w:pPr>
            <w:r>
              <w:rPr>
                <w:bCs/>
                <w:color w:val="000000"/>
                <w:sz w:val="20"/>
                <w:szCs w:val="20"/>
              </w:rPr>
              <w:t>4.</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953C8C" w:rsidRDefault="00CA1970" w:rsidP="00F53309">
            <w:pPr>
              <w:keepNext/>
              <w:spacing w:before="60"/>
              <w:ind w:left="71"/>
              <w:jc w:val="both"/>
              <w:outlineLvl w:val="2"/>
              <w:rPr>
                <w:color w:val="000000"/>
                <w:sz w:val="20"/>
                <w:szCs w:val="20"/>
              </w:rPr>
            </w:pPr>
            <w:r>
              <w:rPr>
                <w:color w:val="000000"/>
                <w:sz w:val="20"/>
                <w:szCs w:val="20"/>
              </w:rPr>
              <w:t>Ocena techniczna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Default="00CA1C7C" w:rsidP="00F53309">
            <w:pPr>
              <w:spacing w:before="60"/>
              <w:jc w:val="center"/>
              <w:rPr>
                <w:b/>
                <w:sz w:val="20"/>
                <w:szCs w:val="20"/>
              </w:rPr>
            </w:pPr>
            <w:r>
              <w:rPr>
                <w:b/>
                <w:sz w:val="20"/>
                <w:szCs w:val="20"/>
              </w:rPr>
              <w:t>10</w:t>
            </w:r>
            <w:r w:rsidR="00CA1970">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953C8C" w:rsidRDefault="00CA1C7C" w:rsidP="00F53309">
            <w:pPr>
              <w:spacing w:before="60"/>
              <w:jc w:val="center"/>
              <w:rPr>
                <w:b/>
                <w:bCs/>
                <w:color w:val="000000"/>
                <w:sz w:val="20"/>
                <w:szCs w:val="20"/>
              </w:rPr>
            </w:pPr>
            <w:r>
              <w:rPr>
                <w:b/>
                <w:bCs/>
                <w:color w:val="000000"/>
                <w:sz w:val="20"/>
                <w:szCs w:val="20"/>
              </w:rPr>
              <w:t>indywidualnie</w:t>
            </w:r>
          </w:p>
        </w:tc>
      </w:tr>
      <w:tr w:rsidR="00CA1C7C" w:rsidRPr="003C0105" w:rsidTr="00F53309">
        <w:trPr>
          <w:trHeight w:val="417"/>
          <w:jc w:val="center"/>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3C0105" w:rsidRDefault="00CA1C7C" w:rsidP="00F53309">
            <w:pPr>
              <w:keepNext/>
              <w:spacing w:before="60"/>
              <w:ind w:left="22"/>
              <w:jc w:val="right"/>
              <w:outlineLvl w:val="2"/>
              <w:rPr>
                <w:b/>
                <w:bCs/>
              </w:rPr>
            </w:pPr>
            <w:r w:rsidRPr="003C0105">
              <w:rPr>
                <w:b/>
                <w:bCs/>
              </w:rPr>
              <w:t>OGÓŁEM</w:t>
            </w:r>
            <w:r>
              <w:rPr>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A1C7C" w:rsidRPr="00385B68" w:rsidRDefault="00CA1C7C" w:rsidP="00F53309">
            <w:pPr>
              <w:spacing w:before="60"/>
              <w:jc w:val="center"/>
              <w:rPr>
                <w:b/>
                <w:bCs/>
              </w:rPr>
            </w:pPr>
            <w:r w:rsidRPr="00385B68">
              <w:rPr>
                <w:b/>
                <w:bCs/>
              </w:rPr>
              <w:t>100</w:t>
            </w:r>
            <w:r w:rsidRPr="00385B68">
              <w:rPr>
                <w:b/>
                <w:sz w:val="20"/>
                <w:szCs w:val="20"/>
              </w:rPr>
              <w:t>%</w:t>
            </w:r>
          </w:p>
        </w:tc>
        <w:tc>
          <w:tcPr>
            <w:tcW w:w="1985" w:type="dxa"/>
            <w:tcBorders>
              <w:top w:val="single" w:sz="4" w:space="0" w:color="auto"/>
              <w:left w:val="single" w:sz="4" w:space="0" w:color="auto"/>
              <w:bottom w:val="nil"/>
              <w:right w:val="nil"/>
            </w:tcBorders>
            <w:shd w:val="clear" w:color="auto" w:fill="FFFFFF"/>
          </w:tcPr>
          <w:p w:rsidR="00CA1C7C" w:rsidRPr="003C0105" w:rsidRDefault="00CA1C7C" w:rsidP="00F53309">
            <w:pPr>
              <w:spacing w:before="60"/>
              <w:jc w:val="center"/>
              <w:rPr>
                <w:b/>
                <w:bCs/>
              </w:rPr>
            </w:pPr>
          </w:p>
        </w:tc>
      </w:tr>
    </w:tbl>
    <w:p w:rsidR="00CA1C7C" w:rsidRDefault="00CA1C7C" w:rsidP="00380D4B">
      <w:pPr>
        <w:spacing w:line="276" w:lineRule="auto"/>
        <w:jc w:val="both"/>
      </w:pPr>
    </w:p>
    <w:p w:rsidR="00380D4B" w:rsidRDefault="00380D4B" w:rsidP="00CF014D">
      <w:pPr>
        <w:spacing w:line="276" w:lineRule="auto"/>
        <w:jc w:val="both"/>
      </w:pPr>
      <w:r w:rsidRPr="00835A53">
        <w:t>Ocena ofert zostanie przeprowadzona na podstawie przedstawionych wyżej kryteriów oraz ich wag. Oferty będą oceniane punktowo. Maksymalna liczna punktów jaką, po uwzględnieniu wagi, może osiągnąć oferta wynosi 100 pkt.</w:t>
      </w:r>
    </w:p>
    <w:p w:rsidR="00A35D2D" w:rsidRPr="00835A53" w:rsidRDefault="00A35D2D" w:rsidP="00CF014D">
      <w:pPr>
        <w:spacing w:line="276" w:lineRule="auto"/>
        <w:jc w:val="both"/>
      </w:pPr>
    </w:p>
    <w:p w:rsidR="00380D4B" w:rsidRDefault="00380D4B" w:rsidP="007E2489">
      <w:pPr>
        <w:pStyle w:val="Akapitzlist"/>
        <w:numPr>
          <w:ilvl w:val="1"/>
          <w:numId w:val="115"/>
        </w:numPr>
        <w:jc w:val="both"/>
        <w:rPr>
          <w:rFonts w:ascii="Times New Roman" w:hAnsi="Times New Roman"/>
          <w:snapToGrid w:val="0"/>
          <w:color w:val="FF0000"/>
          <w:sz w:val="24"/>
          <w:szCs w:val="24"/>
        </w:rPr>
      </w:pPr>
      <w:r w:rsidRPr="00A35D2D">
        <w:rPr>
          <w:rFonts w:ascii="Times New Roman" w:hAnsi="Times New Roman"/>
          <w:sz w:val="24"/>
          <w:szCs w:val="24"/>
        </w:rPr>
        <w:t>Wyboru najkorzystniejszej oferty dokonuje Komisja przetargowa po uprzednim sprawdzeniu, porównaniu i ocenie ofert na podstawie kryterium oceny określonym powyżej.</w:t>
      </w:r>
      <w:r w:rsidRPr="00A35D2D">
        <w:rPr>
          <w:rFonts w:ascii="Times New Roman" w:hAnsi="Times New Roman"/>
          <w:snapToGrid w:val="0"/>
          <w:color w:val="FF0000"/>
          <w:sz w:val="24"/>
          <w:szCs w:val="24"/>
        </w:rPr>
        <w:t xml:space="preserve"> </w:t>
      </w:r>
    </w:p>
    <w:p w:rsidR="00380D4B" w:rsidRPr="00A35D2D" w:rsidRDefault="00380D4B" w:rsidP="007E2489">
      <w:pPr>
        <w:pStyle w:val="Akapitzlist"/>
        <w:numPr>
          <w:ilvl w:val="1"/>
          <w:numId w:val="115"/>
        </w:numPr>
        <w:jc w:val="both"/>
        <w:rPr>
          <w:rFonts w:ascii="Times New Roman" w:hAnsi="Times New Roman"/>
          <w:snapToGrid w:val="0"/>
          <w:color w:val="FF0000"/>
          <w:sz w:val="24"/>
          <w:szCs w:val="24"/>
        </w:rPr>
      </w:pPr>
      <w:r w:rsidRPr="00A35D2D">
        <w:rPr>
          <w:rFonts w:ascii="Times New Roman" w:hAnsi="Times New Roman"/>
          <w:sz w:val="24"/>
          <w:szCs w:val="24"/>
        </w:rPr>
        <w:t>O wyborze najkorzystniejszej oferty decyduje największa ilość punktów uzyskanych przez Wykonawcę, stanowiąca sumę punktów za ww. kryteria.</w:t>
      </w:r>
    </w:p>
    <w:p w:rsidR="00380D4B" w:rsidRPr="00A35D2D" w:rsidRDefault="00380D4B" w:rsidP="007E2489">
      <w:pPr>
        <w:pStyle w:val="Akapitzlist"/>
        <w:numPr>
          <w:ilvl w:val="1"/>
          <w:numId w:val="115"/>
        </w:numPr>
        <w:jc w:val="both"/>
        <w:rPr>
          <w:rFonts w:ascii="Times New Roman" w:hAnsi="Times New Roman"/>
          <w:snapToGrid w:val="0"/>
          <w:color w:val="FF0000"/>
          <w:sz w:val="24"/>
          <w:szCs w:val="24"/>
        </w:rPr>
      </w:pPr>
      <w:r w:rsidRPr="00A35D2D">
        <w:rPr>
          <w:rFonts w:ascii="Times New Roman" w:hAnsi="Times New Roman"/>
          <w:b/>
          <w:sz w:val="24"/>
          <w:szCs w:val="24"/>
        </w:rPr>
        <w:lastRenderedPageBreak/>
        <w:t>Punkty za oferowaną cenę</w:t>
      </w:r>
      <w:r w:rsidRPr="00A35D2D">
        <w:rPr>
          <w:rFonts w:ascii="Times New Roman" w:hAnsi="Times New Roman"/>
          <w:sz w:val="24"/>
          <w:szCs w:val="24"/>
        </w:rPr>
        <w:t xml:space="preserve">  (wartość brutto ) wyliczamy wg wzoru:</w:t>
      </w:r>
    </w:p>
    <w:p w:rsidR="00380D4B" w:rsidRPr="00835A53" w:rsidRDefault="00380D4B" w:rsidP="00380D4B">
      <w:pPr>
        <w:ind w:left="1080"/>
        <w:rPr>
          <w:strike/>
          <w:color w:val="FF0000"/>
        </w:rPr>
      </w:pPr>
      <w:r w:rsidRPr="00835A53">
        <w:rPr>
          <w:b/>
        </w:rPr>
        <w:t xml:space="preserve">                           </w:t>
      </w:r>
      <w:r w:rsidRPr="00835A53">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1" o:title=""/>
          </v:shape>
          <o:OLEObject Type="Embed" ProgID="Equation.3" ShapeID="_x0000_i1025" DrawAspect="Content" ObjectID="_1569756240" r:id="rId12"/>
        </w:object>
      </w:r>
      <w:r w:rsidRPr="00835A53">
        <w:t xml:space="preserve"> · 100 pkt.</w:t>
      </w:r>
      <w:r w:rsidRPr="00835A53">
        <w:rPr>
          <w:strike/>
          <w:color w:val="FF0000"/>
        </w:rPr>
        <w:t xml:space="preserve"> </w:t>
      </w:r>
    </w:p>
    <w:p w:rsidR="00380D4B" w:rsidRPr="00835A53" w:rsidRDefault="00380D4B" w:rsidP="00380D4B">
      <w:pPr>
        <w:tabs>
          <w:tab w:val="left" w:pos="993"/>
        </w:tabs>
        <w:ind w:left="993"/>
        <w:jc w:val="both"/>
      </w:pPr>
      <w:r w:rsidRPr="00835A53">
        <w:t>W    – waga kryterium (%)</w:t>
      </w:r>
    </w:p>
    <w:p w:rsidR="00380D4B" w:rsidRPr="00835A53" w:rsidRDefault="00380D4B" w:rsidP="00380D4B">
      <w:pPr>
        <w:tabs>
          <w:tab w:val="left" w:pos="993"/>
        </w:tabs>
        <w:ind w:left="993"/>
        <w:jc w:val="both"/>
      </w:pPr>
      <w:proofErr w:type="spellStart"/>
      <w:r w:rsidRPr="00835A53">
        <w:t>C</w:t>
      </w:r>
      <w:r w:rsidRPr="00835A53">
        <w:rPr>
          <w:vertAlign w:val="subscript"/>
        </w:rPr>
        <w:t>min</w:t>
      </w:r>
      <w:proofErr w:type="spellEnd"/>
      <w:r w:rsidRPr="00835A53">
        <w:rPr>
          <w:vertAlign w:val="subscript"/>
        </w:rPr>
        <w:t xml:space="preserve">  </w:t>
      </w:r>
      <w:r w:rsidRPr="00835A53">
        <w:t>– cena minimalna w zbiorze ofert</w:t>
      </w:r>
    </w:p>
    <w:p w:rsidR="00380D4B" w:rsidRPr="00C659FC" w:rsidRDefault="00380D4B" w:rsidP="00380D4B">
      <w:pPr>
        <w:tabs>
          <w:tab w:val="left" w:pos="993"/>
        </w:tabs>
        <w:ind w:left="993"/>
        <w:jc w:val="both"/>
        <w:rPr>
          <w:highlight w:val="yellow"/>
        </w:rPr>
      </w:pPr>
      <w:proofErr w:type="spellStart"/>
      <w:r w:rsidRPr="00835A53">
        <w:t>C</w:t>
      </w:r>
      <w:r w:rsidRPr="00835A53">
        <w:rPr>
          <w:vertAlign w:val="subscript"/>
        </w:rPr>
        <w:t>n</w:t>
      </w:r>
      <w:proofErr w:type="spellEnd"/>
      <w:r w:rsidRPr="00835A53">
        <w:rPr>
          <w:vertAlign w:val="subscript"/>
        </w:rPr>
        <w:tab/>
        <w:t xml:space="preserve">   </w:t>
      </w:r>
      <w:r w:rsidRPr="00835A53">
        <w:t>– cena danej oferty</w:t>
      </w:r>
    </w:p>
    <w:p w:rsidR="00CA1C7C" w:rsidRDefault="00A35D2D" w:rsidP="00CF014D">
      <w:pPr>
        <w:tabs>
          <w:tab w:val="left" w:pos="993"/>
        </w:tabs>
        <w:spacing w:line="276" w:lineRule="auto"/>
        <w:jc w:val="both"/>
        <w:rPr>
          <w:b/>
        </w:rPr>
      </w:pPr>
      <w:r>
        <w:t xml:space="preserve">2.4 </w:t>
      </w:r>
      <w:r w:rsidR="00380D4B" w:rsidRPr="00385B68">
        <w:rPr>
          <w:b/>
        </w:rPr>
        <w:t>Punkty za termin</w:t>
      </w:r>
      <w:r w:rsidR="00380D4B" w:rsidRPr="00385B68">
        <w:t xml:space="preserve"> </w:t>
      </w:r>
      <w:r w:rsidR="00380D4B" w:rsidRPr="00385B68">
        <w:rPr>
          <w:b/>
        </w:rPr>
        <w:t>dostawy</w:t>
      </w:r>
      <w:r w:rsidR="00380D4B">
        <w:rPr>
          <w:b/>
        </w:rPr>
        <w:t xml:space="preserve"> towaru</w:t>
      </w:r>
      <w:r w:rsidR="00CF37B7">
        <w:rPr>
          <w:b/>
        </w:rPr>
        <w:t xml:space="preserve"> </w:t>
      </w:r>
    </w:p>
    <w:p w:rsidR="00380D4B" w:rsidRPr="00CA1C7C" w:rsidRDefault="00CA1C7C" w:rsidP="007E2489">
      <w:pPr>
        <w:pStyle w:val="Akapitzlist"/>
        <w:numPr>
          <w:ilvl w:val="0"/>
          <w:numId w:val="49"/>
        </w:numPr>
        <w:tabs>
          <w:tab w:val="left" w:pos="993"/>
        </w:tabs>
        <w:jc w:val="both"/>
        <w:rPr>
          <w:rFonts w:ascii="Times New Roman" w:hAnsi="Times New Roman"/>
          <w:sz w:val="24"/>
          <w:szCs w:val="24"/>
        </w:rPr>
      </w:pPr>
      <w:r>
        <w:rPr>
          <w:rFonts w:ascii="Times New Roman" w:hAnsi="Times New Roman"/>
          <w:b/>
          <w:sz w:val="24"/>
          <w:szCs w:val="24"/>
        </w:rPr>
        <w:t xml:space="preserve">DOTYCZY PAKIETÓW 1, 2, 4, 5, 6 </w:t>
      </w:r>
      <w:r w:rsidR="00380D4B" w:rsidRPr="00CA1C7C">
        <w:rPr>
          <w:rFonts w:ascii="Times New Roman" w:hAnsi="Times New Roman"/>
          <w:b/>
          <w:sz w:val="24"/>
          <w:szCs w:val="24"/>
        </w:rPr>
        <w:t>(</w:t>
      </w:r>
      <w:r w:rsidR="00380D4B" w:rsidRPr="00CA1C7C">
        <w:rPr>
          <w:rFonts w:ascii="Times New Roman" w:hAnsi="Times New Roman"/>
          <w:sz w:val="24"/>
          <w:szCs w:val="24"/>
        </w:rPr>
        <w:t xml:space="preserve">dostawa </w:t>
      </w:r>
      <w:r w:rsidR="00CF37B7" w:rsidRPr="00CA1C7C">
        <w:rPr>
          <w:rFonts w:ascii="Times New Roman" w:hAnsi="Times New Roman"/>
          <w:sz w:val="24"/>
          <w:szCs w:val="24"/>
        </w:rPr>
        <w:t>0-20 dni; 21-30 dni; 31-40 dni; 41-60 dni</w:t>
      </w:r>
      <w:r w:rsidR="00380D4B" w:rsidRPr="00CA1C7C">
        <w:rPr>
          <w:rFonts w:ascii="Times New Roman" w:hAnsi="Times New Roman"/>
          <w:sz w:val="24"/>
          <w:szCs w:val="24"/>
        </w:rPr>
        <w:t>) -(1% = 1 pkt.):</w:t>
      </w:r>
    </w:p>
    <w:p w:rsidR="00CF37B7" w:rsidRPr="00B3528D" w:rsidRDefault="00CF37B7" w:rsidP="00CF014D">
      <w:pPr>
        <w:tabs>
          <w:tab w:val="left" w:pos="993"/>
        </w:tabs>
        <w:spacing w:line="276" w:lineRule="auto"/>
        <w:ind w:left="709"/>
        <w:jc w:val="both"/>
      </w:pPr>
      <w:r>
        <w:t>0-20 dni</w:t>
      </w:r>
      <w:r w:rsidR="000E2309">
        <w:t xml:space="preserve"> – 20</w:t>
      </w:r>
      <w:r w:rsidRPr="00B3528D">
        <w:t xml:space="preserve"> pkt.</w:t>
      </w:r>
    </w:p>
    <w:p w:rsidR="00CF37B7" w:rsidRPr="00B3528D" w:rsidRDefault="000E2309" w:rsidP="00CF014D">
      <w:pPr>
        <w:tabs>
          <w:tab w:val="left" w:pos="993"/>
        </w:tabs>
        <w:spacing w:line="276" w:lineRule="auto"/>
        <w:ind w:left="709"/>
        <w:jc w:val="both"/>
      </w:pPr>
      <w:r>
        <w:t>21-30 dni – 14</w:t>
      </w:r>
      <w:r w:rsidR="00CF37B7" w:rsidRPr="00B3528D">
        <w:t xml:space="preserve"> </w:t>
      </w:r>
      <w:proofErr w:type="spellStart"/>
      <w:r w:rsidR="00CF37B7" w:rsidRPr="00B3528D">
        <w:t>pkt</w:t>
      </w:r>
      <w:proofErr w:type="spellEnd"/>
    </w:p>
    <w:p w:rsidR="00CF37B7" w:rsidRDefault="000E2309" w:rsidP="00CF014D">
      <w:pPr>
        <w:tabs>
          <w:tab w:val="left" w:pos="993"/>
        </w:tabs>
        <w:spacing w:line="276" w:lineRule="auto"/>
        <w:ind w:left="709"/>
        <w:jc w:val="both"/>
      </w:pPr>
      <w:r>
        <w:t>31-40 dni – 7</w:t>
      </w:r>
      <w:r w:rsidR="00CF37B7" w:rsidRPr="00B3528D">
        <w:t xml:space="preserve"> </w:t>
      </w:r>
      <w:proofErr w:type="spellStart"/>
      <w:r w:rsidR="00CF37B7" w:rsidRPr="00B3528D">
        <w:t>pkt</w:t>
      </w:r>
      <w:proofErr w:type="spellEnd"/>
    </w:p>
    <w:p w:rsidR="000E2309" w:rsidRPr="00B3528D" w:rsidRDefault="000E2309" w:rsidP="00CF014D">
      <w:pPr>
        <w:tabs>
          <w:tab w:val="left" w:pos="993"/>
        </w:tabs>
        <w:spacing w:line="276" w:lineRule="auto"/>
        <w:ind w:left="709"/>
        <w:jc w:val="both"/>
      </w:pPr>
      <w:r>
        <w:t xml:space="preserve">41-60 dni – 0 </w:t>
      </w:r>
      <w:proofErr w:type="spellStart"/>
      <w:r>
        <w:t>pkt</w:t>
      </w:r>
      <w:proofErr w:type="spellEnd"/>
    </w:p>
    <w:p w:rsidR="00CF37B7" w:rsidRPr="00B3528D" w:rsidRDefault="00CF37B7" w:rsidP="00CF014D">
      <w:pPr>
        <w:tabs>
          <w:tab w:val="left" w:pos="993"/>
        </w:tabs>
        <w:spacing w:line="276" w:lineRule="auto"/>
        <w:ind w:left="709"/>
        <w:jc w:val="both"/>
      </w:pPr>
      <w:r w:rsidRPr="00B3528D">
        <w:t>Zaoferowanie terminu</w:t>
      </w:r>
      <w:r w:rsidRPr="00B3528D">
        <w:rPr>
          <w:b/>
        </w:rPr>
        <w:t xml:space="preserve"> </w:t>
      </w:r>
      <w:r w:rsidR="000E2309">
        <w:rPr>
          <w:b/>
        </w:rPr>
        <w:t>dostawy</w:t>
      </w:r>
      <w:r w:rsidRPr="00B3528D">
        <w:rPr>
          <w:b/>
        </w:rPr>
        <w:t xml:space="preserve"> towaru</w:t>
      </w:r>
      <w:r w:rsidRPr="00B3528D">
        <w:t xml:space="preserve"> </w:t>
      </w:r>
      <w:r w:rsidR="000E2309">
        <w:t>dłuższego</w:t>
      </w:r>
      <w:r w:rsidRPr="00B3528D">
        <w:t xml:space="preserve"> niż </w:t>
      </w:r>
      <w:r w:rsidR="000E2309">
        <w:t>60 dni</w:t>
      </w:r>
      <w:r w:rsidRPr="00B3528D">
        <w:t xml:space="preserve"> spowoduje odrzucenie oferty jako niezgodnej z treścią SIWZ.</w:t>
      </w:r>
    </w:p>
    <w:p w:rsidR="00CF37B7" w:rsidRDefault="00CF37B7" w:rsidP="00CF014D">
      <w:pPr>
        <w:tabs>
          <w:tab w:val="left" w:pos="993"/>
        </w:tabs>
        <w:spacing w:line="276" w:lineRule="auto"/>
        <w:ind w:left="709"/>
        <w:jc w:val="both"/>
      </w:pPr>
      <w:r w:rsidRPr="00B3528D">
        <w:t xml:space="preserve">Wykonawca powinien zaoferować termin </w:t>
      </w:r>
      <w:r w:rsidR="000E2309">
        <w:t>dostawy</w:t>
      </w:r>
      <w:r w:rsidRPr="00B3528D">
        <w:t xml:space="preserve"> towaru w </w:t>
      </w:r>
      <w:r w:rsidR="000E2309">
        <w:t>przedziałach</w:t>
      </w:r>
      <w:r w:rsidR="00CA1C7C">
        <w:t xml:space="preserve"> czasowych</w:t>
      </w:r>
      <w:r w:rsidRPr="00B3528D">
        <w:t xml:space="preserve">, ściśle wg wymagań wyżej określonych przez  Zamawiającego tj. </w:t>
      </w:r>
      <w:r w:rsidR="000E2309">
        <w:t>0-20 dni lub 21-30 dni lub 31-40 dni lub 41-60 dni.</w:t>
      </w:r>
      <w:r w:rsidR="000E2309" w:rsidRPr="00B3528D">
        <w:t xml:space="preserve"> </w:t>
      </w:r>
      <w:r w:rsidRPr="00B3528D">
        <w:t xml:space="preserve">W przypadku zaoferowania  innego terminu np. </w:t>
      </w:r>
      <w:r w:rsidR="000E2309">
        <w:t>7 dni</w:t>
      </w:r>
      <w:r w:rsidRPr="00B3528D">
        <w:t xml:space="preserve"> –Wykonawca otrzyma </w:t>
      </w:r>
      <w:r w:rsidR="000E2309">
        <w:t>2</w:t>
      </w:r>
      <w:r w:rsidRPr="00B3528D">
        <w:t xml:space="preserve">0 pkt., a za termin </w:t>
      </w:r>
      <w:r w:rsidR="000E2309">
        <w:t>np. 23 dni– 14 pkt. i</w:t>
      </w:r>
      <w:r w:rsidRPr="00B3528D">
        <w:t xml:space="preserve">td. Do umowy ostatecznej zostanie wpisany </w:t>
      </w:r>
      <w:r w:rsidR="000E2309">
        <w:t>przedział czasowy któremu odpowiada zaoferowany termin dostawy</w:t>
      </w:r>
      <w:r w:rsidRPr="00B3528D">
        <w:t xml:space="preserve"> towaru.</w:t>
      </w:r>
      <w:r>
        <w:t xml:space="preserve"> </w:t>
      </w:r>
      <w:r w:rsidRPr="00B3528D">
        <w:t>W przypadku braku wpisu w Formularzu oferty terminu</w:t>
      </w:r>
      <w:r w:rsidRPr="00B3528D">
        <w:rPr>
          <w:b/>
        </w:rPr>
        <w:t xml:space="preserve"> </w:t>
      </w:r>
      <w:r w:rsidR="000E2309">
        <w:t>dostawy</w:t>
      </w:r>
      <w:r w:rsidRPr="00B3528D">
        <w:t xml:space="preserve"> towaru, Zamawiający przyjmie do oceny i porównania ofert </w:t>
      </w:r>
      <w:r w:rsidR="000E2309">
        <w:t>maksymalny przedział czasowy dostawy towaru</w:t>
      </w:r>
      <w:r w:rsidRPr="00B3528D">
        <w:t xml:space="preserve"> wynoszący </w:t>
      </w:r>
      <w:r w:rsidR="000E2309">
        <w:t>41-60 dni</w:t>
      </w:r>
      <w:r w:rsidRPr="00B3528D">
        <w:t xml:space="preserve"> i przyzna 0 punktów</w:t>
      </w:r>
      <w:r>
        <w:t xml:space="preserve">. Do umowy ostatecznej zostanie wpisany termin </w:t>
      </w:r>
      <w:r w:rsidR="000E2309">
        <w:t>dostawy 41-60 dni</w:t>
      </w:r>
      <w:r>
        <w:t>.</w:t>
      </w:r>
    </w:p>
    <w:p w:rsidR="00CA1C7C" w:rsidRDefault="00CA1C7C" w:rsidP="00CF014D">
      <w:pPr>
        <w:tabs>
          <w:tab w:val="left" w:pos="993"/>
        </w:tabs>
        <w:spacing w:line="276" w:lineRule="auto"/>
        <w:jc w:val="both"/>
      </w:pPr>
    </w:p>
    <w:p w:rsidR="00CA1C7C" w:rsidRPr="00CA1C7C" w:rsidRDefault="00CA1C7C" w:rsidP="007E2489">
      <w:pPr>
        <w:pStyle w:val="Akapitzlist"/>
        <w:numPr>
          <w:ilvl w:val="0"/>
          <w:numId w:val="49"/>
        </w:numPr>
        <w:tabs>
          <w:tab w:val="left" w:pos="993"/>
        </w:tabs>
        <w:jc w:val="both"/>
        <w:rPr>
          <w:rFonts w:ascii="Times New Roman" w:hAnsi="Times New Roman"/>
          <w:sz w:val="24"/>
          <w:szCs w:val="24"/>
        </w:rPr>
      </w:pPr>
      <w:r>
        <w:rPr>
          <w:rFonts w:ascii="Times New Roman" w:hAnsi="Times New Roman"/>
          <w:b/>
          <w:sz w:val="24"/>
          <w:szCs w:val="24"/>
        </w:rPr>
        <w:t xml:space="preserve">DOTYCZY PAKIETU 3 </w:t>
      </w:r>
      <w:r w:rsidRPr="00CA1C7C">
        <w:rPr>
          <w:rFonts w:ascii="Times New Roman" w:hAnsi="Times New Roman"/>
          <w:b/>
          <w:sz w:val="24"/>
          <w:szCs w:val="24"/>
        </w:rPr>
        <w:t>(</w:t>
      </w:r>
      <w:r w:rsidRPr="00CA1C7C">
        <w:rPr>
          <w:rFonts w:ascii="Times New Roman" w:hAnsi="Times New Roman"/>
          <w:sz w:val="24"/>
          <w:szCs w:val="24"/>
        </w:rPr>
        <w:t>dostawa 0-20 dni; 21-30 dni; 31-40 dni; 41-60 dni) -(1% = 1 pkt.):</w:t>
      </w:r>
    </w:p>
    <w:p w:rsidR="00CA1C7C" w:rsidRPr="00B3528D" w:rsidRDefault="00CA1C7C" w:rsidP="00CF014D">
      <w:pPr>
        <w:tabs>
          <w:tab w:val="left" w:pos="709"/>
          <w:tab w:val="left" w:pos="993"/>
        </w:tabs>
        <w:spacing w:line="276" w:lineRule="auto"/>
        <w:ind w:left="709"/>
        <w:jc w:val="both"/>
      </w:pPr>
      <w:r>
        <w:t>0-20 dni – 15</w:t>
      </w:r>
      <w:r w:rsidRPr="00B3528D">
        <w:t xml:space="preserve"> pkt.</w:t>
      </w:r>
    </w:p>
    <w:p w:rsidR="00CA1C7C" w:rsidRPr="00B3528D" w:rsidRDefault="00CA1C7C" w:rsidP="00CF014D">
      <w:pPr>
        <w:tabs>
          <w:tab w:val="left" w:pos="709"/>
          <w:tab w:val="left" w:pos="993"/>
        </w:tabs>
        <w:spacing w:line="276" w:lineRule="auto"/>
        <w:ind w:left="709"/>
        <w:jc w:val="both"/>
      </w:pPr>
      <w:r>
        <w:t>21-30 dni – 10</w:t>
      </w:r>
      <w:r w:rsidRPr="00B3528D">
        <w:t xml:space="preserve"> </w:t>
      </w:r>
      <w:proofErr w:type="spellStart"/>
      <w:r w:rsidRPr="00B3528D">
        <w:t>pkt</w:t>
      </w:r>
      <w:proofErr w:type="spellEnd"/>
    </w:p>
    <w:p w:rsidR="00CA1C7C" w:rsidRDefault="00CA1C7C" w:rsidP="00CF014D">
      <w:pPr>
        <w:tabs>
          <w:tab w:val="left" w:pos="709"/>
          <w:tab w:val="left" w:pos="993"/>
        </w:tabs>
        <w:spacing w:line="276" w:lineRule="auto"/>
        <w:ind w:left="709"/>
        <w:jc w:val="both"/>
      </w:pPr>
      <w:r>
        <w:t>31-40 dni – 5</w:t>
      </w:r>
      <w:r w:rsidRPr="00B3528D">
        <w:t xml:space="preserve"> </w:t>
      </w:r>
      <w:proofErr w:type="spellStart"/>
      <w:r w:rsidRPr="00B3528D">
        <w:t>pkt</w:t>
      </w:r>
      <w:proofErr w:type="spellEnd"/>
    </w:p>
    <w:p w:rsidR="00CA1C7C" w:rsidRPr="00B3528D" w:rsidRDefault="00CA1C7C" w:rsidP="00CF014D">
      <w:pPr>
        <w:tabs>
          <w:tab w:val="left" w:pos="709"/>
          <w:tab w:val="left" w:pos="993"/>
        </w:tabs>
        <w:spacing w:line="276" w:lineRule="auto"/>
        <w:ind w:left="709"/>
        <w:jc w:val="both"/>
      </w:pPr>
      <w:r>
        <w:t xml:space="preserve">41-60 dni – 0 </w:t>
      </w:r>
      <w:proofErr w:type="spellStart"/>
      <w:r>
        <w:t>pkt</w:t>
      </w:r>
      <w:proofErr w:type="spellEnd"/>
    </w:p>
    <w:p w:rsidR="00CA1C7C" w:rsidRPr="00B3528D" w:rsidRDefault="00CA1C7C" w:rsidP="00CF014D">
      <w:pPr>
        <w:tabs>
          <w:tab w:val="left" w:pos="709"/>
          <w:tab w:val="left" w:pos="993"/>
        </w:tabs>
        <w:spacing w:line="276" w:lineRule="auto"/>
        <w:ind w:left="709"/>
        <w:jc w:val="both"/>
      </w:pPr>
      <w:r w:rsidRPr="00B3528D">
        <w:t>Zaoferowanie terminu</w:t>
      </w:r>
      <w:r w:rsidRPr="00B3528D">
        <w:rPr>
          <w:b/>
        </w:rPr>
        <w:t xml:space="preserve"> </w:t>
      </w:r>
      <w:r>
        <w:rPr>
          <w:b/>
        </w:rPr>
        <w:t>dostawy</w:t>
      </w:r>
      <w:r w:rsidRPr="00B3528D">
        <w:rPr>
          <w:b/>
        </w:rPr>
        <w:t xml:space="preserve"> towaru</w:t>
      </w:r>
      <w:r w:rsidRPr="00B3528D">
        <w:t xml:space="preserve"> </w:t>
      </w:r>
      <w:r>
        <w:t>dłuższego</w:t>
      </w:r>
      <w:r w:rsidRPr="00B3528D">
        <w:t xml:space="preserve"> niż </w:t>
      </w:r>
      <w:r>
        <w:t>60 dni</w:t>
      </w:r>
      <w:r w:rsidRPr="00B3528D">
        <w:t xml:space="preserve"> spowoduje odrzucenie oferty jako niezgodnej z treścią SIWZ.</w:t>
      </w:r>
    </w:p>
    <w:p w:rsidR="00380D4B" w:rsidRPr="00B3528D" w:rsidRDefault="00CA1C7C" w:rsidP="00CF014D">
      <w:pPr>
        <w:tabs>
          <w:tab w:val="left" w:pos="709"/>
          <w:tab w:val="left" w:pos="993"/>
        </w:tabs>
        <w:spacing w:line="276" w:lineRule="auto"/>
        <w:ind w:left="709"/>
        <w:jc w:val="both"/>
      </w:pPr>
      <w:r w:rsidRPr="00B3528D">
        <w:t xml:space="preserve">Wykonawca powinien zaoferować termin </w:t>
      </w:r>
      <w:r>
        <w:t>dostawy</w:t>
      </w:r>
      <w:r w:rsidRPr="00B3528D">
        <w:t xml:space="preserve"> towaru w </w:t>
      </w:r>
      <w:r>
        <w:t>przedziałach czasowych</w:t>
      </w:r>
      <w:r w:rsidRPr="00B3528D">
        <w:t xml:space="preserve">, ściśle wg wymagań wyżej określonych przez  Zamawiającego tj. </w:t>
      </w:r>
      <w:r>
        <w:t>0-20 dni lub 21-30 dni lub 31-40 dni lub 41-60 dni.</w:t>
      </w:r>
      <w:r w:rsidRPr="00B3528D">
        <w:t xml:space="preserve"> W przypadku zaoferowania  innego terminu np. </w:t>
      </w:r>
      <w:r>
        <w:t>7 dni</w:t>
      </w:r>
      <w:r w:rsidRPr="00B3528D">
        <w:t xml:space="preserve"> –Wykonawca otrzyma </w:t>
      </w:r>
      <w:r>
        <w:t>2</w:t>
      </w:r>
      <w:r w:rsidRPr="00B3528D">
        <w:t xml:space="preserve">0 pkt., a za termin </w:t>
      </w:r>
      <w:r>
        <w:t>np. 23 dni– 14 pkt. i</w:t>
      </w:r>
      <w:r w:rsidRPr="00B3528D">
        <w:t xml:space="preserve">td. Do umowy ostatecznej zostanie wpisany </w:t>
      </w:r>
      <w:r>
        <w:t>przedział czasowy któremu odpowiada zaoferowany termin dostawy</w:t>
      </w:r>
      <w:r w:rsidRPr="00B3528D">
        <w:t xml:space="preserve"> towaru.</w:t>
      </w:r>
      <w:r>
        <w:t xml:space="preserve"> </w:t>
      </w:r>
      <w:r w:rsidRPr="00B3528D">
        <w:t>W przypadku braku wpisu w Formularzu oferty terminu</w:t>
      </w:r>
      <w:r w:rsidRPr="00B3528D">
        <w:rPr>
          <w:b/>
        </w:rPr>
        <w:t xml:space="preserve"> </w:t>
      </w:r>
      <w:r>
        <w:t>dostawy</w:t>
      </w:r>
      <w:r w:rsidRPr="00B3528D">
        <w:t xml:space="preserve"> towaru, Zamawiający przyjmie do oceny i porównania ofert </w:t>
      </w:r>
      <w:r>
        <w:t>maksymalny przedział czasowy dostawy towaru</w:t>
      </w:r>
      <w:r w:rsidRPr="00B3528D">
        <w:t xml:space="preserve"> wynoszący </w:t>
      </w:r>
      <w:r>
        <w:t>41-60 dni</w:t>
      </w:r>
      <w:r w:rsidRPr="00B3528D">
        <w:t xml:space="preserve"> i przyzna 0 punktów</w:t>
      </w:r>
      <w:r>
        <w:t>. Do umowy ostatecznej zostanie wpisany termin dostawy 41-60 dni.</w:t>
      </w:r>
    </w:p>
    <w:p w:rsidR="00380D4B" w:rsidRPr="00CF014D" w:rsidRDefault="00380D4B" w:rsidP="007E2489">
      <w:pPr>
        <w:pStyle w:val="Akapitzlist"/>
        <w:numPr>
          <w:ilvl w:val="1"/>
          <w:numId w:val="116"/>
        </w:numPr>
        <w:tabs>
          <w:tab w:val="left" w:pos="66"/>
        </w:tabs>
        <w:jc w:val="both"/>
        <w:rPr>
          <w:rFonts w:ascii="Times New Roman" w:hAnsi="Times New Roman"/>
          <w:b/>
          <w:sz w:val="24"/>
          <w:szCs w:val="24"/>
        </w:rPr>
      </w:pPr>
      <w:r w:rsidRPr="00CF014D">
        <w:rPr>
          <w:rFonts w:ascii="Times New Roman" w:eastAsia="Times New Roman" w:hAnsi="Times New Roman"/>
          <w:b/>
          <w:sz w:val="24"/>
          <w:szCs w:val="24"/>
          <w:lang w:eastAsia="pl-PL"/>
        </w:rPr>
        <w:lastRenderedPageBreak/>
        <w:t>P</w:t>
      </w:r>
      <w:r w:rsidRPr="00CF014D">
        <w:rPr>
          <w:rFonts w:ascii="Times New Roman" w:hAnsi="Times New Roman"/>
          <w:b/>
          <w:sz w:val="24"/>
          <w:szCs w:val="24"/>
        </w:rPr>
        <w:t xml:space="preserve">unkty za wysokość kary umownej za opóźnienie w dostawie sukcesywnej towaru za każdy dzień opóźnienia </w:t>
      </w:r>
      <w:r w:rsidRPr="00CF014D">
        <w:rPr>
          <w:rFonts w:ascii="Times New Roman" w:hAnsi="Times New Roman"/>
          <w:sz w:val="24"/>
          <w:szCs w:val="24"/>
        </w:rPr>
        <w:t>- min. 0,5 % ceny brutto gwarantowanej części pakietu za dzień opóźnienia – max. 3 % ceny brutto gwarantowanej części pakietu za dzień opóźnienia) wyliczamy wg wzoru:</w:t>
      </w:r>
    </w:p>
    <w:p w:rsidR="00380D4B" w:rsidRPr="00B3528D" w:rsidRDefault="00380D4B" w:rsidP="00380D4B">
      <w:pPr>
        <w:spacing w:line="276" w:lineRule="auto"/>
        <w:ind w:left="1140"/>
      </w:pPr>
      <w:r w:rsidRPr="00B3528D">
        <w:rPr>
          <w:b/>
          <w:position w:val="-30"/>
        </w:rPr>
        <w:object w:dxaOrig="2659" w:dyaOrig="700">
          <v:shape id="_x0000_i1026" type="#_x0000_t75" style="width:134.25pt;height:35.25pt" o:ole="" fillcolor="window">
            <v:imagedata r:id="rId13" o:title=""/>
          </v:shape>
          <o:OLEObject Type="Embed" ProgID="Equation.3" ShapeID="_x0000_i1026" DrawAspect="Content" ObjectID="_1569756241" r:id="rId14"/>
        </w:object>
      </w:r>
      <w:r w:rsidRPr="00B3528D">
        <w:t xml:space="preserve"> · 100 pkt. </w:t>
      </w:r>
    </w:p>
    <w:p w:rsidR="00380D4B" w:rsidRPr="00B3528D" w:rsidRDefault="00380D4B" w:rsidP="00380D4B">
      <w:pPr>
        <w:tabs>
          <w:tab w:val="left" w:pos="993"/>
        </w:tabs>
        <w:spacing w:line="276" w:lineRule="auto"/>
        <w:ind w:left="1140"/>
        <w:jc w:val="both"/>
      </w:pPr>
      <w:r w:rsidRPr="00B3528D">
        <w:t>W    – waga kryterium (%)</w:t>
      </w:r>
    </w:p>
    <w:p w:rsidR="00380D4B" w:rsidRPr="00B3528D" w:rsidRDefault="00380D4B" w:rsidP="00380D4B">
      <w:pPr>
        <w:tabs>
          <w:tab w:val="left" w:pos="993"/>
        </w:tabs>
        <w:spacing w:line="276" w:lineRule="auto"/>
        <w:ind w:left="1140"/>
        <w:jc w:val="both"/>
      </w:pPr>
      <w:proofErr w:type="spellStart"/>
      <w:r w:rsidRPr="00B3528D">
        <w:t>K</w:t>
      </w:r>
      <w:r w:rsidRPr="00B3528D">
        <w:rPr>
          <w:vertAlign w:val="subscript"/>
        </w:rPr>
        <w:t>n</w:t>
      </w:r>
      <w:proofErr w:type="spellEnd"/>
      <w:r w:rsidRPr="00B3528D">
        <w:rPr>
          <w:vertAlign w:val="subscript"/>
        </w:rPr>
        <w:t xml:space="preserve">  </w:t>
      </w:r>
      <w:r w:rsidRPr="00B3528D">
        <w:t>– oferowany % kary umownej danej oferty</w:t>
      </w:r>
    </w:p>
    <w:p w:rsidR="00380D4B" w:rsidRPr="00B3528D" w:rsidRDefault="00380D4B" w:rsidP="00380D4B">
      <w:pPr>
        <w:tabs>
          <w:tab w:val="left" w:pos="993"/>
        </w:tabs>
        <w:spacing w:line="276" w:lineRule="auto"/>
        <w:ind w:left="1140"/>
        <w:jc w:val="both"/>
      </w:pPr>
      <w:proofErr w:type="spellStart"/>
      <w:r w:rsidRPr="00B3528D">
        <w:t>K</w:t>
      </w:r>
      <w:r w:rsidRPr="00B3528D">
        <w:rPr>
          <w:vertAlign w:val="subscript"/>
        </w:rPr>
        <w:t>max</w:t>
      </w:r>
      <w:proofErr w:type="spellEnd"/>
      <w:r w:rsidRPr="00B3528D">
        <w:rPr>
          <w:vertAlign w:val="subscript"/>
        </w:rPr>
        <w:t xml:space="preserve"> </w:t>
      </w:r>
      <w:r w:rsidRPr="00B3528D">
        <w:t>– oferowany maksymalny % kary umownej w zbiorze ofert</w:t>
      </w:r>
    </w:p>
    <w:p w:rsidR="00380D4B" w:rsidRPr="00990420" w:rsidRDefault="00380D4B" w:rsidP="00CF014D">
      <w:pPr>
        <w:tabs>
          <w:tab w:val="left" w:pos="0"/>
        </w:tabs>
        <w:spacing w:line="276" w:lineRule="auto"/>
        <w:jc w:val="both"/>
      </w:pPr>
      <w:r w:rsidRPr="00990420">
        <w:t xml:space="preserve">Zaoferowanie kary umownej za opóźnienie w dostawie towaru i w dostawie reklamacyjnej towaru za każdy dzień opóźnienia poniżej 0,5% ceny brutto gwarantowanej części </w:t>
      </w:r>
      <w:r w:rsidR="00EC454C">
        <w:t>umowy</w:t>
      </w:r>
      <w:r w:rsidRPr="00990420">
        <w:t>, spowoduje odrzucenie oferty jako niezgodnej z treścią SIWZ.</w:t>
      </w:r>
    </w:p>
    <w:p w:rsidR="00380D4B" w:rsidRPr="00990420" w:rsidRDefault="00380D4B" w:rsidP="00CF014D">
      <w:pPr>
        <w:tabs>
          <w:tab w:val="left" w:pos="0"/>
        </w:tabs>
        <w:spacing w:line="276" w:lineRule="auto"/>
        <w:jc w:val="both"/>
      </w:pPr>
      <w:r w:rsidRPr="00990420">
        <w:t xml:space="preserve">W przypadku zaoferowania kary umownej za opóźnienie w dostawie towaru i w dostawie reklamacyjnej towaru za każdy dzień opóźnienia powyżej 3% ceny brutto gwarantowanej części </w:t>
      </w:r>
      <w:r w:rsidR="00EC454C">
        <w:t>umowy</w:t>
      </w:r>
      <w:r w:rsidRPr="00990420">
        <w:t>, do wzoru zostanie podstawiony max. % kary (3%), a do umowy ostatecznej zostanie wpisany faktyc</w:t>
      </w:r>
      <w:r w:rsidR="00EC454C">
        <w:t>znie zaoferowany % kary umownej.</w:t>
      </w:r>
    </w:p>
    <w:p w:rsidR="00380D4B" w:rsidRDefault="00380D4B" w:rsidP="00CF014D">
      <w:pPr>
        <w:tabs>
          <w:tab w:val="left" w:pos="993"/>
        </w:tabs>
        <w:spacing w:line="276" w:lineRule="auto"/>
        <w:jc w:val="both"/>
      </w:pPr>
      <w:r w:rsidRPr="00990420">
        <w:t>W przypadku braku wpisu w Formularzu oferty kary umownej za opóźnienie w dostawie towaru  i w dostawie reklamacyjnej towaru za każdy dzień opóźnienia, Zamawiający przyjmie do oceny i porównania ofert minimalną wysokość kary umownej wynoszącą 0,5% i przyzna odpowiednią ilość punktów</w:t>
      </w:r>
      <w:r>
        <w:t>. Do umowy ostatecznej zostanie wpisane 0,5 %.</w:t>
      </w:r>
    </w:p>
    <w:p w:rsidR="00CA1970" w:rsidRDefault="00CA1970" w:rsidP="00CF014D">
      <w:pPr>
        <w:tabs>
          <w:tab w:val="left" w:pos="993"/>
        </w:tabs>
        <w:spacing w:line="276" w:lineRule="auto"/>
        <w:jc w:val="both"/>
      </w:pPr>
    </w:p>
    <w:p w:rsidR="00CA1970" w:rsidRDefault="00CF014D" w:rsidP="00CF014D">
      <w:pPr>
        <w:spacing w:line="276" w:lineRule="auto"/>
        <w:jc w:val="both"/>
      </w:pPr>
      <w:r>
        <w:rPr>
          <w:b/>
        </w:rPr>
        <w:t xml:space="preserve">2.6 </w:t>
      </w:r>
      <w:r w:rsidR="00CA1970">
        <w:rPr>
          <w:b/>
        </w:rPr>
        <w:t xml:space="preserve">DOTYCZY PAKIETU 3 - </w:t>
      </w:r>
      <w:r w:rsidR="00CA1970" w:rsidRPr="009E52E1">
        <w:rPr>
          <w:b/>
        </w:rPr>
        <w:t>Punkty za ocenę techniczną</w:t>
      </w:r>
      <w:r>
        <w:rPr>
          <w:b/>
        </w:rPr>
        <w:t xml:space="preserve"> </w:t>
      </w:r>
      <w:r>
        <w:t>(1% = 1 pkt.)</w:t>
      </w:r>
      <w:r w:rsidR="00CA1970" w:rsidRPr="009E52E1">
        <w:rPr>
          <w:b/>
        </w:rPr>
        <w:t>:</w:t>
      </w:r>
    </w:p>
    <w:p w:rsidR="00CA1970" w:rsidRPr="00B3528D" w:rsidRDefault="00CA1970" w:rsidP="00CF014D">
      <w:pPr>
        <w:tabs>
          <w:tab w:val="left" w:pos="993"/>
        </w:tabs>
        <w:spacing w:line="276" w:lineRule="auto"/>
        <w:jc w:val="both"/>
      </w:pPr>
      <w:r>
        <w:t xml:space="preserve">Zaoferowanie </w:t>
      </w:r>
      <w:r w:rsidR="00E36D23">
        <w:t xml:space="preserve">we wszystkich pozycjach pakietu </w:t>
      </w:r>
      <w:r>
        <w:t>towaru spełniającego wymogi normy Energy Star 5.0. – 0</w:t>
      </w:r>
      <w:r w:rsidRPr="00B3528D">
        <w:t xml:space="preserve"> pkt.</w:t>
      </w:r>
    </w:p>
    <w:p w:rsidR="00CA1970" w:rsidRPr="00B3528D" w:rsidRDefault="00E36D23" w:rsidP="00CF014D">
      <w:pPr>
        <w:tabs>
          <w:tab w:val="left" w:pos="993"/>
        </w:tabs>
        <w:spacing w:line="276" w:lineRule="auto"/>
        <w:jc w:val="both"/>
      </w:pPr>
      <w:r>
        <w:t xml:space="preserve">Zaoferowanie we wszystkich pozycjach pakietu </w:t>
      </w:r>
      <w:r w:rsidR="00CA1970">
        <w:t>towaru nie spełniającego wymogów normy Energy Star 5.0. – 10</w:t>
      </w:r>
      <w:r w:rsidR="00CA1970" w:rsidRPr="00B3528D">
        <w:t xml:space="preserve"> </w:t>
      </w:r>
      <w:proofErr w:type="spellStart"/>
      <w:r w:rsidR="00CA1970" w:rsidRPr="00B3528D">
        <w:t>pkt</w:t>
      </w:r>
      <w:proofErr w:type="spellEnd"/>
    </w:p>
    <w:p w:rsidR="00CA1970" w:rsidRPr="00B3528D" w:rsidRDefault="00CA1970" w:rsidP="00CF014D">
      <w:pPr>
        <w:tabs>
          <w:tab w:val="left" w:pos="993"/>
        </w:tabs>
        <w:spacing w:line="276" w:lineRule="auto"/>
        <w:jc w:val="both"/>
      </w:pPr>
    </w:p>
    <w:p w:rsidR="00380D4B" w:rsidRPr="00993572" w:rsidRDefault="00380D4B" w:rsidP="00CF014D">
      <w:pPr>
        <w:spacing w:line="276" w:lineRule="auto"/>
        <w:jc w:val="both"/>
      </w:pPr>
      <w:r w:rsidRPr="00993572">
        <w:rPr>
          <w:b/>
        </w:rPr>
        <w:t>2.</w:t>
      </w:r>
      <w:r w:rsidR="00EC454C">
        <w:rPr>
          <w:b/>
        </w:rPr>
        <w:t>7</w:t>
      </w:r>
      <w:r w:rsidRPr="00993572">
        <w:rPr>
          <w:b/>
        </w:rPr>
        <w:t xml:space="preserve"> Ocena końcowa oferty</w:t>
      </w:r>
      <w:r w:rsidRPr="00993572">
        <w:t>:</w:t>
      </w:r>
    </w:p>
    <w:p w:rsidR="00380D4B" w:rsidRDefault="00380D4B" w:rsidP="00CF014D">
      <w:pPr>
        <w:spacing w:line="276" w:lineRule="auto"/>
        <w:jc w:val="both"/>
      </w:pPr>
      <w:r w:rsidRPr="00993572">
        <w:t>Jest to suma punktów uzyskanych za powyżej wymienione kryteria.</w:t>
      </w:r>
    </w:p>
    <w:p w:rsidR="00CF014D" w:rsidRPr="00993572" w:rsidRDefault="00CF014D" w:rsidP="00CF014D">
      <w:pPr>
        <w:spacing w:line="276" w:lineRule="auto"/>
        <w:jc w:val="both"/>
      </w:pPr>
    </w:p>
    <w:p w:rsidR="00380D4B" w:rsidRPr="00CF014D" w:rsidRDefault="00380D4B" w:rsidP="007E2489">
      <w:pPr>
        <w:pStyle w:val="Akapitzlist"/>
        <w:numPr>
          <w:ilvl w:val="0"/>
          <w:numId w:val="117"/>
        </w:numPr>
        <w:tabs>
          <w:tab w:val="left" w:pos="567"/>
        </w:tabs>
        <w:jc w:val="both"/>
        <w:rPr>
          <w:rFonts w:ascii="Times New Roman" w:hAnsi="Times New Roman"/>
          <w:b/>
          <w:sz w:val="24"/>
          <w:szCs w:val="24"/>
        </w:rPr>
      </w:pPr>
      <w:r w:rsidRPr="00CF014D">
        <w:rPr>
          <w:rFonts w:ascii="Times New Roman" w:hAnsi="Times New Roman"/>
          <w:b/>
          <w:sz w:val="24"/>
          <w:szCs w:val="24"/>
          <w:u w:val="single"/>
        </w:rPr>
        <w:t>Zasady wyboru oferty i udzielenia zamówienia</w:t>
      </w:r>
    </w:p>
    <w:p w:rsidR="00380D4B" w:rsidRPr="00993572" w:rsidRDefault="00380D4B" w:rsidP="00CF014D">
      <w:pPr>
        <w:spacing w:line="276" w:lineRule="auto"/>
        <w:jc w:val="both"/>
      </w:pPr>
      <w:r w:rsidRPr="00993572">
        <w:t>Zamawiający udzieli zamówienia Wykonawcy, którego oferta:</w:t>
      </w:r>
    </w:p>
    <w:p w:rsidR="00380D4B" w:rsidRPr="00993572" w:rsidRDefault="00380D4B" w:rsidP="00CF014D">
      <w:pPr>
        <w:numPr>
          <w:ilvl w:val="0"/>
          <w:numId w:val="11"/>
        </w:numPr>
        <w:spacing w:line="276" w:lineRule="auto"/>
        <w:ind w:left="0" w:firstLine="0"/>
        <w:jc w:val="both"/>
      </w:pPr>
      <w:r w:rsidRPr="00993572">
        <w:t>odpowiada wszystkim wymaganiom przedstawionym w PZP,</w:t>
      </w:r>
    </w:p>
    <w:p w:rsidR="00380D4B" w:rsidRPr="00993572" w:rsidRDefault="00380D4B" w:rsidP="00CF014D">
      <w:pPr>
        <w:numPr>
          <w:ilvl w:val="0"/>
          <w:numId w:val="11"/>
        </w:numPr>
        <w:spacing w:line="276" w:lineRule="auto"/>
        <w:ind w:left="0" w:firstLine="0"/>
        <w:jc w:val="both"/>
      </w:pPr>
      <w:r w:rsidRPr="00993572">
        <w:t xml:space="preserve">jest zgodna z treścią SIWZ, </w:t>
      </w:r>
    </w:p>
    <w:p w:rsidR="00380D4B" w:rsidRPr="00993572" w:rsidRDefault="00380D4B" w:rsidP="00CF014D">
      <w:pPr>
        <w:numPr>
          <w:ilvl w:val="0"/>
          <w:numId w:val="11"/>
        </w:numPr>
        <w:spacing w:line="276" w:lineRule="auto"/>
        <w:ind w:left="0" w:firstLine="0"/>
        <w:jc w:val="both"/>
      </w:pPr>
      <w:r w:rsidRPr="00993572">
        <w:t>została uznana za najkorzystniejszą w oparciu o podane kryteria wyboru.</w:t>
      </w:r>
    </w:p>
    <w:p w:rsidR="00CB57F6" w:rsidRPr="00D372F9" w:rsidRDefault="00CB57F6" w:rsidP="00BE4267">
      <w:pPr>
        <w:jc w:val="both"/>
      </w:pPr>
    </w:p>
    <w:p w:rsidR="00B00294" w:rsidRPr="00796455" w:rsidRDefault="00392F7E" w:rsidP="009B48B3">
      <w:pPr>
        <w:spacing w:line="276" w:lineRule="auto"/>
        <w:jc w:val="both"/>
        <w:rPr>
          <w:b/>
          <w:u w:val="single"/>
        </w:rPr>
      </w:pPr>
      <w:r w:rsidRPr="00796455">
        <w:rPr>
          <w:b/>
        </w:rPr>
        <w:t>Rozdział VIII</w:t>
      </w:r>
      <w:r w:rsidR="009B48B3" w:rsidRPr="00796455">
        <w:rPr>
          <w:b/>
        </w:rPr>
        <w:t>.</w:t>
      </w:r>
      <w:r w:rsidR="00E7047F" w:rsidRPr="00796455">
        <w:rPr>
          <w:b/>
        </w:rPr>
        <w:tab/>
      </w:r>
      <w:r w:rsidR="009B48B3" w:rsidRPr="00796455">
        <w:rPr>
          <w:b/>
          <w:u w:val="single"/>
        </w:rPr>
        <w:t>ISTOTNE POSTANOWIENIA UMOWY</w:t>
      </w:r>
    </w:p>
    <w:p w:rsidR="009B48B3" w:rsidRPr="00684393" w:rsidRDefault="009B48B3" w:rsidP="00CF014D">
      <w:pPr>
        <w:spacing w:line="276" w:lineRule="auto"/>
        <w:ind w:firstLine="360"/>
        <w:jc w:val="both"/>
        <w:rPr>
          <w:color w:val="FF0000"/>
        </w:rPr>
      </w:pPr>
      <w:r w:rsidRPr="00796455">
        <w:t>Przedmiotowo istotne elementy umowy (</w:t>
      </w:r>
      <w:proofErr w:type="spellStart"/>
      <w:r w:rsidRPr="00796455">
        <w:t>essentialia</w:t>
      </w:r>
      <w:proofErr w:type="spellEnd"/>
      <w:r w:rsidRPr="00796455">
        <w:t xml:space="preserve"> </w:t>
      </w:r>
      <w:proofErr w:type="spellStart"/>
      <w:r w:rsidRPr="00796455">
        <w:t>negotii</w:t>
      </w:r>
      <w:proofErr w:type="spellEnd"/>
      <w:r w:rsidRPr="00796455">
        <w:t xml:space="preserve">) związane ze sposobem realizacji zamówienia, warunkami umowy zawiera </w:t>
      </w:r>
      <w:r w:rsidRPr="00796455">
        <w:rPr>
          <w:b/>
        </w:rPr>
        <w:t>Załącznik</w:t>
      </w:r>
      <w:r w:rsidRPr="000D7AB1">
        <w:rPr>
          <w:b/>
        </w:rPr>
        <w:t xml:space="preserve"> </w:t>
      </w:r>
      <w:r w:rsidR="00297BEF">
        <w:rPr>
          <w:b/>
        </w:rPr>
        <w:t>2</w:t>
      </w:r>
      <w:r w:rsidR="00FC3DFD">
        <w:rPr>
          <w:b/>
        </w:rPr>
        <w:t xml:space="preserve"> do SIWZ, </w:t>
      </w:r>
      <w:r w:rsidR="00FC3DFD" w:rsidRPr="00FC3DFD">
        <w:t>w</w:t>
      </w:r>
      <w:r>
        <w:t xml:space="preserve"> którym zaleca się wypełnić wszystkie miejsca wykropkowane z wyjątkiem numeru umowy, daty jej zawarcia oraz dołączyć go do oferty. Umowę będzie uznawało się za zawartą w dacie wymienionej we wstępie umowy.</w:t>
      </w:r>
    </w:p>
    <w:p w:rsidR="000B77DD" w:rsidRDefault="000B77DD" w:rsidP="00CF014D">
      <w:pPr>
        <w:spacing w:line="276" w:lineRule="auto"/>
        <w:ind w:firstLine="360"/>
        <w:jc w:val="both"/>
      </w:pPr>
      <w:r>
        <w:t xml:space="preserve">Oprócz przesłanek wymienionych w  art. 144 ust. 1 </w:t>
      </w:r>
      <w:proofErr w:type="spellStart"/>
      <w:r>
        <w:t>Pzp</w:t>
      </w:r>
      <w:proofErr w:type="spellEnd"/>
      <w:r>
        <w:t xml:space="preserve"> Zamawiający przewiduje następujący zakres zmian w umowie, które będą mogły być wprowadzone w formie aneksu:</w:t>
      </w:r>
    </w:p>
    <w:p w:rsidR="000B77DD" w:rsidRPr="00F61FF8" w:rsidRDefault="000B77DD" w:rsidP="00CF014D">
      <w:pPr>
        <w:numPr>
          <w:ilvl w:val="0"/>
          <w:numId w:val="4"/>
        </w:numPr>
        <w:spacing w:line="276" w:lineRule="auto"/>
        <w:jc w:val="both"/>
      </w:pPr>
      <w:r>
        <w:lastRenderedPageBreak/>
        <w:t>Wykonawcę</w:t>
      </w:r>
      <w:r w:rsidRPr="00F61FF8">
        <w:t xml:space="preserve">,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Pr="00332164">
        <w:t>55</w:t>
      </w:r>
      <w:r w:rsidRPr="00332164">
        <w:rPr>
          <w:vertAlign w:val="superscript"/>
        </w:rPr>
        <w:t>1</w:t>
      </w:r>
      <w:r w:rsidRPr="00F61FF8">
        <w:rPr>
          <w:vertAlign w:val="superscript"/>
        </w:rPr>
        <w:t xml:space="preserve"> </w:t>
      </w:r>
      <w:r w:rsidRPr="00F61FF8">
        <w:t>i nast. k.c. pod warunkiem, że nowy Wykonawca nie będzie podlegał wykluc</w:t>
      </w:r>
      <w:r>
        <w:t>zeniu na podstawie art. 24 PZP. Zmiana</w:t>
      </w:r>
      <w:r w:rsidRPr="00F61FF8">
        <w:t xml:space="preserve"> ta wymaga aneksu do umowy</w:t>
      </w:r>
    </w:p>
    <w:p w:rsidR="000B77DD" w:rsidRDefault="000B77DD" w:rsidP="00CF014D">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0B77DD" w:rsidRPr="000F4998" w:rsidRDefault="000B77DD" w:rsidP="00CF014D">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0B77DD" w:rsidRDefault="000B77DD" w:rsidP="00CF014D">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0B77DD" w:rsidRDefault="000B77DD" w:rsidP="00CF014D">
      <w:pPr>
        <w:numPr>
          <w:ilvl w:val="0"/>
          <w:numId w:val="4"/>
        </w:numPr>
        <w:spacing w:line="276" w:lineRule="auto"/>
        <w:jc w:val="both"/>
      </w:pPr>
      <w:r>
        <w:t>Zmiana siedziby Wykonawcy nie stanowi zmiany treści umowy i nie wymaga aneksu do umowy.</w:t>
      </w:r>
    </w:p>
    <w:p w:rsidR="00861B86" w:rsidRDefault="00861B86" w:rsidP="00013E20">
      <w:pPr>
        <w:jc w:val="both"/>
        <w:rPr>
          <w:b/>
        </w:rPr>
      </w:pPr>
    </w:p>
    <w:p w:rsidR="00B00294" w:rsidRDefault="00A23585" w:rsidP="00A23585">
      <w:pPr>
        <w:spacing w:line="276" w:lineRule="auto"/>
        <w:jc w:val="both"/>
        <w:rPr>
          <w:b/>
          <w:u w:val="single"/>
        </w:rPr>
      </w:pPr>
      <w:r w:rsidRPr="000D7AB1">
        <w:rPr>
          <w:b/>
        </w:rPr>
        <w:t xml:space="preserve">Rozdział </w:t>
      </w:r>
      <w:r w:rsidR="00392F7E">
        <w:rPr>
          <w:b/>
        </w:rPr>
        <w:t>I</w:t>
      </w:r>
      <w:r w:rsidRPr="000D7AB1">
        <w:rPr>
          <w:b/>
        </w:rPr>
        <w:t>X.</w:t>
      </w:r>
      <w:r w:rsidR="00AE0E21">
        <w:rPr>
          <w:b/>
        </w:rPr>
        <w:tab/>
      </w:r>
      <w:r w:rsidR="00AE0E21">
        <w:rPr>
          <w:b/>
        </w:rPr>
        <w:tab/>
      </w:r>
      <w:r w:rsidRPr="000D7AB1">
        <w:rPr>
          <w:b/>
          <w:u w:val="single"/>
        </w:rPr>
        <w:t>OPIS SPOSOBU OBLICZANIA CENY OFERTY</w:t>
      </w:r>
    </w:p>
    <w:p w:rsidR="00A23585" w:rsidRPr="0013580B" w:rsidRDefault="00A23585" w:rsidP="00CF014D">
      <w:pPr>
        <w:numPr>
          <w:ilvl w:val="0"/>
          <w:numId w:val="18"/>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CF014D">
      <w:pPr>
        <w:numPr>
          <w:ilvl w:val="0"/>
          <w:numId w:val="18"/>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CF014D">
      <w:pPr>
        <w:numPr>
          <w:ilvl w:val="0"/>
          <w:numId w:val="18"/>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CF014D">
      <w:pPr>
        <w:numPr>
          <w:ilvl w:val="0"/>
          <w:numId w:val="17"/>
        </w:numPr>
        <w:spacing w:line="276" w:lineRule="auto"/>
        <w:jc w:val="both"/>
      </w:pPr>
      <w:r w:rsidRPr="0094336E">
        <w:t>koszty transportu krajowego i zagranicznego,</w:t>
      </w:r>
    </w:p>
    <w:p w:rsidR="00A23585" w:rsidRPr="0094336E" w:rsidRDefault="00A23585" w:rsidP="00CF014D">
      <w:pPr>
        <w:numPr>
          <w:ilvl w:val="0"/>
          <w:numId w:val="17"/>
        </w:numPr>
        <w:spacing w:line="276" w:lineRule="auto"/>
        <w:jc w:val="both"/>
      </w:pPr>
      <w:r w:rsidRPr="0094336E">
        <w:t>koszty ubezpieczenia towaru w kraju i za granicą,</w:t>
      </w:r>
    </w:p>
    <w:p w:rsidR="00A23585" w:rsidRPr="0094336E" w:rsidRDefault="00A23585" w:rsidP="00CF014D">
      <w:pPr>
        <w:numPr>
          <w:ilvl w:val="0"/>
          <w:numId w:val="17"/>
        </w:numPr>
        <w:spacing w:line="276" w:lineRule="auto"/>
        <w:jc w:val="both"/>
      </w:pPr>
      <w:r w:rsidRPr="0094336E">
        <w:t>opłat celnych i granicznych,</w:t>
      </w:r>
    </w:p>
    <w:p w:rsidR="00A23585" w:rsidRPr="00CA1C7C" w:rsidRDefault="00CA1C7C" w:rsidP="00CF014D">
      <w:pPr>
        <w:numPr>
          <w:ilvl w:val="0"/>
          <w:numId w:val="19"/>
        </w:numPr>
        <w:tabs>
          <w:tab w:val="clear" w:pos="720"/>
          <w:tab w:val="num" w:pos="426"/>
        </w:tabs>
        <w:spacing w:line="276" w:lineRule="auto"/>
        <w:ind w:left="426"/>
        <w:jc w:val="both"/>
        <w:rPr>
          <w:b/>
        </w:rPr>
      </w:pPr>
      <w:r>
        <w:t>Waluta ceny oferowanej PLN.</w:t>
      </w:r>
    </w:p>
    <w:p w:rsidR="00297BEF" w:rsidRDefault="00A23585" w:rsidP="00CF014D">
      <w:pPr>
        <w:numPr>
          <w:ilvl w:val="0"/>
          <w:numId w:val="19"/>
        </w:numPr>
        <w:tabs>
          <w:tab w:val="clear" w:pos="720"/>
          <w:tab w:val="num" w:pos="426"/>
        </w:tabs>
        <w:spacing w:line="276" w:lineRule="auto"/>
        <w:ind w:left="426"/>
        <w:jc w:val="both"/>
      </w:pPr>
      <w:r w:rsidRPr="00CA1C7C">
        <w:t>Błąd w obliczeniu ceny spowoduje odrzucenie oferty z zastrzeżeniem art. 87 ust. 2 pkt 2.  Błąd w obliczeniu ceny jest to błąd powstały w wyniku wszelkich działań matematycznych z zastrzeżeniem, że przyjmuje się, iż prawidłowo podan</w:t>
      </w:r>
      <w:r w:rsidR="00B42D75" w:rsidRPr="00CA1C7C">
        <w:t>o liczbę jednostek miar (ilość),</w:t>
      </w:r>
      <w:r w:rsidRPr="00CA1C7C">
        <w:t xml:space="preserve"> wartość jednostkową netto</w:t>
      </w:r>
      <w:r w:rsidR="00B42D75" w:rsidRPr="00CA1C7C">
        <w:t xml:space="preserve"> oraz stawkę podatku VAT</w:t>
      </w:r>
      <w:r w:rsidRPr="00CA1C7C">
        <w:t xml:space="preserve">. Nieprawidłowe zastosowanie stawki podatku </w:t>
      </w:r>
      <w:r w:rsidRPr="00CA1C7C">
        <w:lastRenderedPageBreak/>
        <w:t>VAT nie jest omyłką rachunkową w obliczeniu ceny, którą można poprawić w trybie art. 87 ust. 2 pkt. 2 PZP i spowoduje sankcję zawartą w art. 89 ust. 1 pkt. 6.</w:t>
      </w:r>
    </w:p>
    <w:p w:rsidR="00590FD9" w:rsidRPr="00CA1C7C" w:rsidRDefault="00A23585" w:rsidP="00CF014D">
      <w:pPr>
        <w:numPr>
          <w:ilvl w:val="0"/>
          <w:numId w:val="19"/>
        </w:numPr>
        <w:tabs>
          <w:tab w:val="clear" w:pos="720"/>
          <w:tab w:val="num" w:pos="426"/>
        </w:tabs>
        <w:spacing w:line="276" w:lineRule="auto"/>
        <w:ind w:left="426"/>
        <w:jc w:val="both"/>
      </w:pPr>
      <w:r w:rsidRPr="00CA1C7C">
        <w:rPr>
          <w:iCs/>
        </w:rPr>
        <w:t xml:space="preserve">Jeżeli złożono ofertę, której wybór prowadziłby do powstania u </w:t>
      </w:r>
      <w:r w:rsidR="00F61371" w:rsidRPr="00CA1C7C">
        <w:rPr>
          <w:iCs/>
        </w:rPr>
        <w:t>Z</w:t>
      </w:r>
      <w:r w:rsidRPr="00CA1C7C">
        <w:rPr>
          <w:iCs/>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CA1C7C">
        <w:rPr>
          <w:iCs/>
        </w:rPr>
        <w:t>Z</w:t>
      </w:r>
      <w:r w:rsidRPr="00CA1C7C">
        <w:rPr>
          <w:iCs/>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CA1C7C">
        <w:rPr>
          <w:iCs/>
        </w:rPr>
        <w:t>wskazując ich wartość bez kwoty podatku.</w:t>
      </w:r>
      <w:r w:rsidRPr="00CA1C7C">
        <w:rPr>
          <w:iCs/>
        </w:rPr>
        <w:t xml:space="preserve"> ich wartość</w:t>
      </w:r>
      <w:r w:rsidR="00CA1C7C" w:rsidRPr="00CA1C7C">
        <w:rPr>
          <w:iCs/>
        </w:rPr>
        <w:t xml:space="preserve">. </w:t>
      </w:r>
      <w:r w:rsidRPr="00CA1C7C">
        <w:rPr>
          <w:iCs/>
        </w:rPr>
        <w:t xml:space="preserve">W przypadku, </w:t>
      </w:r>
      <w:r w:rsidR="00F61371" w:rsidRPr="00CA1C7C">
        <w:rPr>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297BEF" w:rsidRDefault="00A23585" w:rsidP="00A76209">
      <w:pPr>
        <w:spacing w:line="276" w:lineRule="auto"/>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297BEF" w:rsidRDefault="00A23585" w:rsidP="00A76209">
      <w:pPr>
        <w:spacing w:line="276" w:lineRule="auto"/>
        <w:rPr>
          <w:b/>
        </w:rPr>
      </w:pPr>
      <w:r w:rsidRPr="000D7AB1">
        <w:rPr>
          <w:b/>
          <w:sz w:val="28"/>
        </w:rPr>
        <w:t xml:space="preserve">                                   </w:t>
      </w:r>
    </w:p>
    <w:p w:rsidR="00A23585" w:rsidRPr="00EB5997" w:rsidRDefault="00A23585" w:rsidP="00CF014D">
      <w:pPr>
        <w:numPr>
          <w:ilvl w:val="0"/>
          <w:numId w:val="20"/>
        </w:numPr>
        <w:spacing w:line="276" w:lineRule="auto"/>
        <w:ind w:left="426" w:hanging="426"/>
        <w:jc w:val="both"/>
        <w:rPr>
          <w:b/>
        </w:rPr>
      </w:pPr>
      <w:r w:rsidRPr="00EB5997">
        <w:t>Ofertę w zapieczętowanej kopercie opatrzonej napisami określonymi w Rozdziale I niniejszej SIWZ oraz opatrzonych wyraźną uwagą „</w:t>
      </w:r>
      <w:r w:rsidRPr="00EB5997">
        <w:rPr>
          <w:b/>
        </w:rPr>
        <w:t xml:space="preserve">NIE OTWIERAĆ W KANCELARII” </w:t>
      </w:r>
      <w:r w:rsidR="00960FC8" w:rsidRPr="00EB5997">
        <w:t xml:space="preserve">należy złożyć do </w:t>
      </w:r>
      <w:r w:rsidR="00960FC8" w:rsidRPr="00E36A8F">
        <w:t>dnia</w:t>
      </w:r>
      <w:r w:rsidR="00A278D1">
        <w:rPr>
          <w:b/>
          <w:color w:val="FF0000"/>
        </w:rPr>
        <w:t xml:space="preserve"> </w:t>
      </w:r>
      <w:r w:rsidR="00007B62">
        <w:rPr>
          <w:b/>
        </w:rPr>
        <w:t>25.10.</w:t>
      </w:r>
      <w:r w:rsidR="00A278D1" w:rsidRPr="00A278D1">
        <w:rPr>
          <w:b/>
        </w:rPr>
        <w:t>2017r.</w:t>
      </w:r>
      <w:r w:rsidR="0037749D" w:rsidRPr="00A278D1">
        <w:t xml:space="preserve"> </w:t>
      </w:r>
      <w:r w:rsidRPr="00A278D1">
        <w:t>do</w:t>
      </w:r>
      <w:r w:rsidRPr="00E36A8F">
        <w:t xml:space="preserve"> godz</w:t>
      </w:r>
      <w:r w:rsidRPr="00EB5997">
        <w:t xml:space="preserve">. </w:t>
      </w:r>
      <w:r w:rsidR="00573BE2" w:rsidRPr="00EB5997">
        <w:rPr>
          <w:b/>
        </w:rPr>
        <w:t>10:3</w:t>
      </w:r>
      <w:r w:rsidRPr="00EB5997">
        <w:rPr>
          <w:b/>
        </w:rPr>
        <w:t>0</w:t>
      </w:r>
      <w:r w:rsidRPr="00EB5997">
        <w:t xml:space="preserve"> w </w:t>
      </w:r>
      <w:r w:rsidRPr="00EB5997">
        <w:rPr>
          <w:b/>
        </w:rPr>
        <w:t xml:space="preserve">4 Wojskowym Szpitalu Klinicznym z Polikliniką SP ZOZ Wrocław, ul. Weigla 5 – budynek </w:t>
      </w:r>
      <w:r w:rsidR="00617940" w:rsidRPr="00EB5997">
        <w:rPr>
          <w:b/>
        </w:rPr>
        <w:t>W</w:t>
      </w:r>
      <w:r w:rsidR="00FD6FBB" w:rsidRPr="00EB5997">
        <w:rPr>
          <w:b/>
        </w:rPr>
        <w:t>ydziału Administracji Ogólnej -</w:t>
      </w:r>
      <w:r w:rsidR="00617940" w:rsidRPr="00EB5997">
        <w:rPr>
          <w:b/>
        </w:rPr>
        <w:t xml:space="preserve"> pokój nr 18</w:t>
      </w:r>
      <w:r w:rsidR="006E07B7">
        <w:rPr>
          <w:b/>
        </w:rPr>
        <w:t xml:space="preserve"> (K</w:t>
      </w:r>
      <w:r w:rsidR="00E17824" w:rsidRPr="00EB5997">
        <w:rPr>
          <w:b/>
        </w:rPr>
        <w:t>ancelaria)</w:t>
      </w:r>
      <w:r w:rsidRPr="00EB5997">
        <w:rPr>
          <w:b/>
        </w:rPr>
        <w:t>.</w:t>
      </w:r>
    </w:p>
    <w:p w:rsidR="00A23585" w:rsidRPr="00EB5997" w:rsidRDefault="00A23585" w:rsidP="00CF014D">
      <w:pPr>
        <w:numPr>
          <w:ilvl w:val="0"/>
          <w:numId w:val="20"/>
        </w:numPr>
        <w:spacing w:line="276" w:lineRule="auto"/>
        <w:ind w:left="426" w:hanging="426"/>
        <w:jc w:val="both"/>
      </w:pPr>
      <w:r w:rsidRPr="00EB5997">
        <w:t>Oferta powinna być złożona w sposób uniemożliwiający jej przypadkowe otwarcie.</w:t>
      </w:r>
    </w:p>
    <w:p w:rsidR="00A23585" w:rsidRPr="00EB5997" w:rsidRDefault="00A23585" w:rsidP="00CF014D">
      <w:pPr>
        <w:numPr>
          <w:ilvl w:val="0"/>
          <w:numId w:val="20"/>
        </w:numPr>
        <w:spacing w:line="276" w:lineRule="auto"/>
        <w:ind w:left="426" w:hanging="426"/>
        <w:jc w:val="both"/>
      </w:pPr>
      <w:r w:rsidRPr="00EB5997">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EB5997" w:rsidRDefault="00A23585" w:rsidP="00CF014D">
      <w:pPr>
        <w:numPr>
          <w:ilvl w:val="0"/>
          <w:numId w:val="20"/>
        </w:numPr>
        <w:spacing w:line="276" w:lineRule="auto"/>
        <w:ind w:left="426" w:hanging="426"/>
        <w:jc w:val="both"/>
      </w:pPr>
      <w:r w:rsidRPr="00EB5997">
        <w:t>Oferta złożona po terminie zostanie zwrócona Wykonawcy zgodnie z art. 84 ust. 2 PZP.</w:t>
      </w:r>
    </w:p>
    <w:p w:rsidR="00A23585" w:rsidRDefault="00A23585" w:rsidP="00CF014D">
      <w:pPr>
        <w:spacing w:line="276" w:lineRule="auto"/>
        <w:jc w:val="both"/>
        <w:rPr>
          <w:b/>
        </w:rPr>
      </w:pPr>
      <w:r w:rsidRPr="00EB5997">
        <w:rPr>
          <w:b/>
        </w:rPr>
        <w:t>Przedłużenie terminu składania ofert dopuszczalne jest tylko przed jego upływem.</w:t>
      </w:r>
    </w:p>
    <w:p w:rsidR="0094404A" w:rsidRDefault="0094404A" w:rsidP="004112D9">
      <w:pPr>
        <w:spacing w:line="276" w:lineRule="auto"/>
        <w:rPr>
          <w:b/>
        </w:rPr>
      </w:pPr>
    </w:p>
    <w:p w:rsidR="00297BEF" w:rsidRDefault="00A23585" w:rsidP="004112D9">
      <w:pPr>
        <w:spacing w:line="276" w:lineRule="auto"/>
        <w:rPr>
          <w:b/>
          <w:u w:val="single"/>
        </w:rPr>
      </w:pPr>
      <w:r w:rsidRPr="000D7AB1">
        <w:rPr>
          <w:b/>
        </w:rPr>
        <w:t>Ro</w:t>
      </w:r>
      <w:r w:rsidR="004C3D85">
        <w:rPr>
          <w:b/>
        </w:rPr>
        <w:t>zdział X</w:t>
      </w:r>
      <w:r w:rsidR="00392F7E">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A23585" w:rsidRPr="000D7AB1" w:rsidRDefault="00A23585" w:rsidP="00241ED5">
      <w:pPr>
        <w:numPr>
          <w:ilvl w:val="3"/>
          <w:numId w:val="4"/>
        </w:numPr>
        <w:tabs>
          <w:tab w:val="clear" w:pos="2880"/>
          <w:tab w:val="num" w:pos="-709"/>
          <w:tab w:val="num" w:pos="426"/>
        </w:tabs>
        <w:spacing w:line="276" w:lineRule="auto"/>
        <w:ind w:left="426"/>
        <w:jc w:val="both"/>
      </w:pPr>
      <w:r w:rsidRPr="000D7AB1">
        <w:t>Zamawiający nie zamierza zwołać zebrania Wykonawców.</w:t>
      </w:r>
    </w:p>
    <w:p w:rsidR="00A23585" w:rsidRPr="00516159" w:rsidRDefault="00A23585" w:rsidP="00241ED5">
      <w:pPr>
        <w:numPr>
          <w:ilvl w:val="3"/>
          <w:numId w:val="4"/>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516159" w:rsidRPr="002E2A83" w:rsidRDefault="00A23585" w:rsidP="00241ED5">
      <w:pPr>
        <w:numPr>
          <w:ilvl w:val="3"/>
          <w:numId w:val="4"/>
        </w:numPr>
        <w:tabs>
          <w:tab w:val="num" w:pos="426"/>
        </w:tabs>
        <w:spacing w:line="276" w:lineRule="auto"/>
        <w:ind w:left="426"/>
        <w:jc w:val="both"/>
      </w:pPr>
      <w:r w:rsidRPr="000D7AB1">
        <w:t xml:space="preserve">Do kontaktu z Wykonawcami (od poniedziałku do piątku w godzinach pracy Zamawiającego 7:30 – 15:00) w sprawach jw. upoważnione są tylko niżej wymienione osoby i tylko pod </w:t>
      </w:r>
      <w:r w:rsidR="00516159" w:rsidRPr="004C670A">
        <w:t xml:space="preserve">podanymi numerami </w:t>
      </w:r>
      <w:r w:rsidR="00516159" w:rsidRPr="002E2A83">
        <w:t xml:space="preserve">telefonów, faksów i poczty e-mail: </w:t>
      </w:r>
    </w:p>
    <w:p w:rsidR="00297BEF" w:rsidRPr="0094404A" w:rsidRDefault="00CA1970" w:rsidP="00395432">
      <w:pPr>
        <w:numPr>
          <w:ilvl w:val="0"/>
          <w:numId w:val="45"/>
        </w:numPr>
        <w:tabs>
          <w:tab w:val="clear" w:pos="360"/>
          <w:tab w:val="num" w:pos="709"/>
        </w:tabs>
        <w:spacing w:line="276" w:lineRule="auto"/>
        <w:ind w:left="709" w:hanging="283"/>
        <w:jc w:val="both"/>
      </w:pPr>
      <w:r>
        <w:rPr>
          <w:rFonts w:ascii="Times New RomanTimes New Roman" w:hAnsi="Times New RomanTimes New Roman"/>
        </w:rPr>
        <w:t>Dorota Janiszewska</w:t>
      </w:r>
      <w:r w:rsidR="00474CB3" w:rsidRPr="0094404A">
        <w:rPr>
          <w:rFonts w:ascii="Times New RomanTimes New Roman" w:hAnsi="Times New RomanTimes New Roman"/>
        </w:rPr>
        <w:t xml:space="preserve"> tel. 261 660</w:t>
      </w:r>
      <w:r w:rsidR="00474CB3" w:rsidRPr="0094404A">
        <w:rPr>
          <w:rFonts w:ascii="Times New RomanTimes New Roman" w:hAnsi="Times New RomanTimes New Roman" w:hint="eastAsia"/>
        </w:rPr>
        <w:t> </w:t>
      </w:r>
      <w:r w:rsidR="001A5647">
        <w:rPr>
          <w:rFonts w:ascii="Times New RomanTimes New Roman" w:hAnsi="Times New RomanTimes New Roman"/>
        </w:rPr>
        <w:t>476</w:t>
      </w:r>
      <w:r w:rsidR="00474CB3" w:rsidRPr="0094404A">
        <w:rPr>
          <w:rFonts w:ascii="Times New RomanTimes New Roman" w:hAnsi="Times New RomanTimes New Roman"/>
        </w:rPr>
        <w:t xml:space="preserve"> St. Specjalista </w:t>
      </w:r>
      <w:r w:rsidR="00474CB3" w:rsidRPr="0094404A">
        <w:t>(</w:t>
      </w:r>
      <w:r w:rsidR="001A5647">
        <w:t>Ośrodek Przetwarzania Informacji</w:t>
      </w:r>
      <w:r w:rsidR="00474CB3" w:rsidRPr="0094404A">
        <w:t>) - w sprawach przedmiotu zamówienia</w:t>
      </w:r>
    </w:p>
    <w:p w:rsidR="00297BEF" w:rsidRPr="0094404A" w:rsidRDefault="001A5647" w:rsidP="00395432">
      <w:pPr>
        <w:numPr>
          <w:ilvl w:val="0"/>
          <w:numId w:val="45"/>
        </w:numPr>
        <w:tabs>
          <w:tab w:val="clear" w:pos="360"/>
          <w:tab w:val="num" w:pos="709"/>
        </w:tabs>
        <w:spacing w:line="276" w:lineRule="auto"/>
        <w:ind w:left="709" w:hanging="283"/>
        <w:jc w:val="both"/>
      </w:pPr>
      <w:r>
        <w:t>Anna Lewicka</w:t>
      </w:r>
      <w:r w:rsidR="0094404A" w:rsidRPr="0094404A">
        <w:t xml:space="preserve"> </w:t>
      </w:r>
      <w:r w:rsidR="00297BEF" w:rsidRPr="0094404A">
        <w:t>tel. 261 660 </w:t>
      </w:r>
      <w:r>
        <w:t>119</w:t>
      </w:r>
      <w:r w:rsidR="00297BEF" w:rsidRPr="0094404A">
        <w:t>, Sekcja Zamówień Publicznych (budynek Logistyki) pok. nr 16 - w sprawach formalnych;</w:t>
      </w:r>
    </w:p>
    <w:p w:rsidR="00297BEF" w:rsidRPr="0094404A" w:rsidRDefault="001A5647" w:rsidP="00395432">
      <w:pPr>
        <w:numPr>
          <w:ilvl w:val="0"/>
          <w:numId w:val="45"/>
        </w:numPr>
        <w:tabs>
          <w:tab w:val="clear" w:pos="360"/>
          <w:tab w:val="num" w:pos="426"/>
          <w:tab w:val="num" w:pos="709"/>
        </w:tabs>
        <w:spacing w:line="276" w:lineRule="auto"/>
        <w:ind w:left="709" w:hanging="283"/>
        <w:jc w:val="both"/>
      </w:pPr>
      <w:proofErr w:type="spellStart"/>
      <w:r>
        <w:t>Fax</w:t>
      </w:r>
      <w:proofErr w:type="spellEnd"/>
      <w:r>
        <w:t xml:space="preserve">: 261 660 119 </w:t>
      </w:r>
      <w:r w:rsidR="00297BEF" w:rsidRPr="0094404A">
        <w:t>- Sekcja Zamówień Publicznych.</w:t>
      </w:r>
    </w:p>
    <w:p w:rsidR="00297BEF" w:rsidRPr="0094404A" w:rsidRDefault="00297BEF" w:rsidP="00395432">
      <w:pPr>
        <w:numPr>
          <w:ilvl w:val="0"/>
          <w:numId w:val="45"/>
        </w:numPr>
        <w:tabs>
          <w:tab w:val="clear" w:pos="360"/>
          <w:tab w:val="num" w:pos="426"/>
          <w:tab w:val="num" w:pos="709"/>
        </w:tabs>
        <w:spacing w:line="276" w:lineRule="auto"/>
        <w:ind w:left="709" w:hanging="283"/>
        <w:jc w:val="both"/>
      </w:pPr>
      <w:r w:rsidRPr="0094404A">
        <w:t>Poczta e-mail: a</w:t>
      </w:r>
      <w:r w:rsidR="001A5647">
        <w:t>lewicka</w:t>
      </w:r>
      <w:r w:rsidRPr="0094404A">
        <w:t>@4wsk.pl</w:t>
      </w:r>
    </w:p>
    <w:p w:rsidR="00EA1146" w:rsidRDefault="00EA1146" w:rsidP="00241ED5">
      <w:pPr>
        <w:numPr>
          <w:ilvl w:val="3"/>
          <w:numId w:val="4"/>
        </w:numPr>
        <w:tabs>
          <w:tab w:val="clear" w:pos="2880"/>
          <w:tab w:val="num" w:pos="-709"/>
          <w:tab w:val="num" w:pos="426"/>
        </w:tabs>
        <w:spacing w:line="276" w:lineRule="auto"/>
        <w:ind w:left="426"/>
        <w:jc w:val="both"/>
        <w:rPr>
          <w:b/>
          <w:szCs w:val="20"/>
          <w:u w:val="single"/>
        </w:rPr>
      </w:pPr>
      <w:r w:rsidRPr="00895B00">
        <w:rPr>
          <w:b/>
          <w:szCs w:val="20"/>
          <w:u w:val="single"/>
        </w:rPr>
        <w:lastRenderedPageBreak/>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6E07B7" w:rsidRDefault="006E07B7" w:rsidP="00A23585">
      <w:pPr>
        <w:spacing w:line="276" w:lineRule="auto"/>
        <w:jc w:val="both"/>
        <w:rPr>
          <w:b/>
          <w:szCs w:val="20"/>
        </w:rPr>
      </w:pPr>
    </w:p>
    <w:p w:rsidR="00A23585" w:rsidRDefault="00D858A4" w:rsidP="00A23585">
      <w:pPr>
        <w:spacing w:line="276" w:lineRule="auto"/>
        <w:jc w:val="both"/>
        <w:rPr>
          <w:b/>
          <w:szCs w:val="20"/>
          <w:u w:val="single"/>
        </w:rPr>
      </w:pPr>
      <w:r>
        <w:rPr>
          <w:b/>
          <w:szCs w:val="20"/>
        </w:rPr>
        <w:t>Rozdział XI</w:t>
      </w:r>
      <w:r w:rsidR="00392F7E">
        <w:rPr>
          <w:b/>
          <w:szCs w:val="20"/>
        </w:rPr>
        <w:t>I</w:t>
      </w:r>
      <w:r w:rsidR="00A23585" w:rsidRPr="000D7AB1">
        <w:rPr>
          <w:b/>
          <w:szCs w:val="20"/>
        </w:rPr>
        <w:t>.</w:t>
      </w:r>
      <w:r w:rsidR="00A76209">
        <w:rPr>
          <w:b/>
          <w:szCs w:val="20"/>
        </w:rPr>
        <w:t xml:space="preserve"> </w:t>
      </w:r>
      <w:r w:rsidR="00A23585" w:rsidRPr="000D7AB1">
        <w:rPr>
          <w:b/>
          <w:szCs w:val="20"/>
          <w:u w:val="single"/>
        </w:rPr>
        <w:t>TRYB WPROWADZANIA EWENTUALNYCH ZMIAN</w:t>
      </w:r>
      <w:r w:rsidR="004112D9">
        <w:rPr>
          <w:b/>
          <w:szCs w:val="20"/>
          <w:u w:val="single"/>
        </w:rPr>
        <w:t xml:space="preserve"> </w:t>
      </w:r>
      <w:r w:rsidR="00A23585" w:rsidRPr="000D7AB1">
        <w:rPr>
          <w:b/>
          <w:szCs w:val="20"/>
          <w:u w:val="single"/>
        </w:rPr>
        <w:t xml:space="preserve">W SPECYFIKACJI ISTOTNYCH WARUNKÓW ZAMÓWIENIA </w:t>
      </w: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52D9B" w:rsidRDefault="00752D9B" w:rsidP="00A23585">
      <w:pPr>
        <w:spacing w:line="276" w:lineRule="auto"/>
        <w:jc w:val="both"/>
        <w:rPr>
          <w:b/>
        </w:rPr>
      </w:pPr>
    </w:p>
    <w:p w:rsidR="00A23585" w:rsidRDefault="00B47A14" w:rsidP="00A23585">
      <w:pPr>
        <w:spacing w:line="276" w:lineRule="auto"/>
        <w:jc w:val="both"/>
        <w:rPr>
          <w:b/>
          <w:u w:val="single"/>
        </w:rPr>
      </w:pPr>
      <w:r>
        <w:rPr>
          <w:b/>
        </w:rPr>
        <w:t>Rozdział X</w:t>
      </w:r>
      <w:r w:rsidR="004C3D85">
        <w:rPr>
          <w:b/>
        </w:rPr>
        <w:t>I</w:t>
      </w:r>
      <w:r w:rsidR="00392F7E">
        <w:rPr>
          <w:b/>
        </w:rPr>
        <w:t>II</w:t>
      </w:r>
      <w:r w:rsidR="00A23585" w:rsidRPr="000D7AB1">
        <w:rPr>
          <w:b/>
        </w:rPr>
        <w:t>.</w:t>
      </w:r>
      <w:r w:rsidR="00D0399A">
        <w:rPr>
          <w:b/>
        </w:rPr>
        <w:tab/>
      </w:r>
      <w:r w:rsidR="00A23585" w:rsidRPr="000D7AB1">
        <w:rPr>
          <w:b/>
          <w:u w:val="single"/>
        </w:rPr>
        <w:t>TERMIN ZWIĄZANIA OFERTĄ</w:t>
      </w:r>
    </w:p>
    <w:p w:rsidR="00A23585" w:rsidRPr="00E351C9" w:rsidRDefault="00A23585" w:rsidP="00CF014D">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816704" w:rsidRDefault="00816704" w:rsidP="00A23585">
      <w:pPr>
        <w:spacing w:line="276" w:lineRule="auto"/>
        <w:jc w:val="both"/>
        <w:rPr>
          <w:b/>
        </w:rPr>
      </w:pPr>
    </w:p>
    <w:p w:rsidR="00A23585" w:rsidRDefault="00A23585" w:rsidP="00A23585">
      <w:pPr>
        <w:spacing w:line="276" w:lineRule="auto"/>
        <w:jc w:val="both"/>
        <w:rPr>
          <w:b/>
          <w:u w:val="single"/>
        </w:rPr>
      </w:pPr>
      <w:r w:rsidRPr="000D7AB1">
        <w:rPr>
          <w:b/>
        </w:rPr>
        <w:t>Rozdział X</w:t>
      </w:r>
      <w:r w:rsidR="00392F7E">
        <w:rPr>
          <w:b/>
        </w:rPr>
        <w:t>I</w:t>
      </w:r>
      <w:r w:rsidRPr="000D7AB1">
        <w:rPr>
          <w:b/>
        </w:rPr>
        <w:t>V.</w:t>
      </w:r>
      <w:r w:rsidR="00386128">
        <w:rPr>
          <w:b/>
        </w:rPr>
        <w:tab/>
      </w:r>
      <w:r w:rsidRPr="000D7AB1">
        <w:rPr>
          <w:b/>
          <w:u w:val="single"/>
        </w:rPr>
        <w:t>MIEJSCE I TRYB OTWARCIA OFERT</w:t>
      </w:r>
    </w:p>
    <w:p w:rsidR="00A23585" w:rsidRPr="000D7AB1" w:rsidRDefault="00A23585" w:rsidP="00CF014D">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w:t>
      </w:r>
      <w:r w:rsidR="006E07B7">
        <w:rPr>
          <w:b/>
        </w:rPr>
        <w:t xml:space="preserve">                             </w:t>
      </w:r>
      <w:r w:rsidRPr="000D7AB1">
        <w:rPr>
          <w:b/>
        </w:rPr>
        <w:t xml:space="preserve">ul. </w:t>
      </w:r>
      <w:r w:rsidR="006E07B7">
        <w:rPr>
          <w:b/>
        </w:rPr>
        <w:t>R.</w:t>
      </w:r>
      <w:r w:rsidR="00066416">
        <w:rPr>
          <w:b/>
        </w:rPr>
        <w:t xml:space="preserve"> </w:t>
      </w:r>
      <w:r w:rsidRPr="000D7AB1">
        <w:rPr>
          <w:b/>
        </w:rPr>
        <w:t xml:space="preserve">Weigla 5 w Sali Odpraw (budynek Logistyki) </w:t>
      </w:r>
      <w:r w:rsidRPr="003042FE">
        <w:rPr>
          <w:b/>
        </w:rPr>
        <w:t xml:space="preserve">w </w:t>
      </w:r>
      <w:r w:rsidRPr="00E36A8F">
        <w:rPr>
          <w:b/>
        </w:rPr>
        <w:t>dniu</w:t>
      </w:r>
      <w:r w:rsidR="00A278D1">
        <w:rPr>
          <w:b/>
          <w:color w:val="FF0000"/>
        </w:rPr>
        <w:t xml:space="preserve"> </w:t>
      </w:r>
      <w:r w:rsidR="00007B62">
        <w:rPr>
          <w:b/>
        </w:rPr>
        <w:t>25.10.</w:t>
      </w:r>
      <w:r w:rsidR="00064B25" w:rsidRPr="00A278D1">
        <w:rPr>
          <w:b/>
        </w:rPr>
        <w:t>2017</w:t>
      </w:r>
      <w:r w:rsidR="0037749D" w:rsidRPr="00A278D1">
        <w:rPr>
          <w:b/>
        </w:rPr>
        <w:t>r.</w:t>
      </w:r>
      <w:r w:rsidR="0037749D" w:rsidRPr="00377F10">
        <w:t xml:space="preserve"> </w:t>
      </w:r>
      <w:r w:rsidRPr="00377F10">
        <w:rPr>
          <w:b/>
        </w:rPr>
        <w:t>o</w:t>
      </w:r>
      <w:r w:rsidRPr="000D7AB1">
        <w:rPr>
          <w:b/>
        </w:rPr>
        <w:t xml:space="preserve"> godz. 11</w:t>
      </w:r>
      <w:r>
        <w:rPr>
          <w:b/>
        </w:rPr>
        <w:t>:00</w:t>
      </w:r>
      <w:r w:rsidRPr="000D7AB1">
        <w:rPr>
          <w:b/>
        </w:rPr>
        <w:t>. Otwarcie ofert jest jawne</w:t>
      </w:r>
      <w:r w:rsidRPr="000D7AB1">
        <w:t>.</w:t>
      </w:r>
    </w:p>
    <w:p w:rsidR="00A23585" w:rsidRDefault="00A23585" w:rsidP="00CF014D">
      <w:pPr>
        <w:numPr>
          <w:ilvl w:val="0"/>
          <w:numId w:val="1"/>
        </w:numPr>
        <w:spacing w:line="276" w:lineRule="auto"/>
        <w:jc w:val="both"/>
      </w:pPr>
      <w:r w:rsidRPr="000D7AB1">
        <w:t>W trakcie otwarcia ofert zostaną ogłoszone co najmniej:</w:t>
      </w:r>
    </w:p>
    <w:p w:rsidR="00A23585" w:rsidRPr="00FE5865" w:rsidRDefault="00B47A14" w:rsidP="00CF014D">
      <w:pPr>
        <w:numPr>
          <w:ilvl w:val="0"/>
          <w:numId w:val="21"/>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CF014D">
      <w:pPr>
        <w:numPr>
          <w:ilvl w:val="0"/>
          <w:numId w:val="21"/>
        </w:numPr>
        <w:spacing w:line="276" w:lineRule="auto"/>
        <w:jc w:val="both"/>
      </w:pPr>
      <w:r w:rsidRPr="000D7AB1">
        <w:t>nazwa i adres Wykonawcy</w:t>
      </w:r>
      <w:r>
        <w:t>, którego oferta jest otwierana;</w:t>
      </w:r>
    </w:p>
    <w:p w:rsidR="00A23585" w:rsidRPr="003A4807" w:rsidRDefault="00A23585" w:rsidP="00CF014D">
      <w:pPr>
        <w:numPr>
          <w:ilvl w:val="0"/>
          <w:numId w:val="21"/>
        </w:numPr>
        <w:spacing w:line="276" w:lineRule="auto"/>
        <w:jc w:val="both"/>
      </w:pPr>
      <w:r w:rsidRPr="003A4807">
        <w:t>cena oferty, termin wykonania zamówienia;</w:t>
      </w:r>
    </w:p>
    <w:p w:rsidR="00A23585" w:rsidRPr="003A4807" w:rsidRDefault="00A23585" w:rsidP="00CF014D">
      <w:pPr>
        <w:numPr>
          <w:ilvl w:val="0"/>
          <w:numId w:val="21"/>
        </w:numPr>
        <w:spacing w:line="276" w:lineRule="auto"/>
        <w:jc w:val="both"/>
      </w:pPr>
      <w:r w:rsidRPr="003A4807">
        <w:t xml:space="preserve">okres </w:t>
      </w:r>
      <w:r w:rsidR="005B29A4">
        <w:t>gwarancji</w:t>
      </w:r>
      <w:r w:rsidRPr="003A4807">
        <w:t>, warunki płatności zawarte w ofercie.</w:t>
      </w:r>
    </w:p>
    <w:p w:rsidR="00816704" w:rsidRDefault="00816704" w:rsidP="00A23585">
      <w:pPr>
        <w:spacing w:line="276" w:lineRule="auto"/>
        <w:jc w:val="both"/>
        <w:rPr>
          <w:b/>
        </w:rPr>
      </w:pPr>
    </w:p>
    <w:p w:rsidR="00A23585"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Default="00A23585" w:rsidP="00CF014D">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CF014D">
      <w:pPr>
        <w:numPr>
          <w:ilvl w:val="0"/>
          <w:numId w:val="2"/>
        </w:numPr>
        <w:spacing w:line="276" w:lineRule="auto"/>
        <w:jc w:val="both"/>
      </w:pPr>
      <w:r w:rsidRPr="00EA1146">
        <w:t xml:space="preserve">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w:t>
      </w:r>
      <w:r w:rsidRPr="00EA1146">
        <w:lastRenderedPageBreak/>
        <w:t>(uplasowała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2F5228" w:rsidRDefault="002F5228" w:rsidP="00CF014D">
      <w:pPr>
        <w:numPr>
          <w:ilvl w:val="0"/>
          <w:numId w:val="2"/>
        </w:numPr>
        <w:spacing w:line="276" w:lineRule="auto"/>
        <w:jc w:val="both"/>
      </w:pPr>
      <w:r>
        <w:t xml:space="preserve">Zamawiający wezwie Wykonawcę, którego ofertę </w:t>
      </w:r>
      <w:r w:rsidRPr="002F5228">
        <w:rPr>
          <w:b/>
        </w:rPr>
        <w:t>oceniono</w:t>
      </w:r>
      <w:r>
        <w:rPr>
          <w:b/>
        </w:rPr>
        <w:t xml:space="preserve"> </w:t>
      </w:r>
      <w:r>
        <w:t xml:space="preserve">za najkorzystniejszą, do złożenia dokumentów </w:t>
      </w:r>
      <w:r w:rsidR="00816704">
        <w:t>wymienionych w Rozdziale IV SIWZ,</w:t>
      </w:r>
      <w:r w:rsidR="008B0067">
        <w:t xml:space="preserve"> </w:t>
      </w:r>
      <w:r w:rsidR="008B0067" w:rsidRPr="00FE5865">
        <w:t>o ile takich dokumentów żądał</w:t>
      </w:r>
      <w:r w:rsidRPr="00FE5865">
        <w:t>.</w:t>
      </w:r>
    </w:p>
    <w:p w:rsidR="009147E2" w:rsidRDefault="009147E2" w:rsidP="00CF014D">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CF014D">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CF014D">
      <w:pPr>
        <w:numPr>
          <w:ilvl w:val="0"/>
          <w:numId w:val="2"/>
        </w:numPr>
        <w:spacing w:line="276" w:lineRule="auto"/>
        <w:jc w:val="both"/>
      </w:pPr>
      <w:r>
        <w:t>Zamawiający może wykluczyć Wykonawcę na każdym etapie postępowania o udzielenie zamówienia (art. 24 ust. 12 PZP)</w:t>
      </w:r>
    </w:p>
    <w:p w:rsidR="00DB5692" w:rsidRDefault="00DB5692" w:rsidP="00CF014D">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CF014D">
      <w:pPr>
        <w:numPr>
          <w:ilvl w:val="0"/>
          <w:numId w:val="2"/>
        </w:numPr>
        <w:spacing w:line="276" w:lineRule="auto"/>
        <w:jc w:val="both"/>
      </w:pPr>
      <w:r>
        <w:t>Obowiązek wykazania, że oferta nie zawiera rażąco niskiej ceny, spoczywa na Wykonawcy.</w:t>
      </w:r>
    </w:p>
    <w:p w:rsidR="00AE3C6E" w:rsidRDefault="00AE3C6E" w:rsidP="00CF014D">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CF014D">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A23585" w:rsidRDefault="006C50A6" w:rsidP="00CF014D">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CF014D">
      <w:pPr>
        <w:numPr>
          <w:ilvl w:val="0"/>
          <w:numId w:val="22"/>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CF014D">
      <w:pPr>
        <w:numPr>
          <w:ilvl w:val="0"/>
          <w:numId w:val="22"/>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CF014D">
      <w:pPr>
        <w:numPr>
          <w:ilvl w:val="0"/>
          <w:numId w:val="22"/>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CF014D">
      <w:pPr>
        <w:numPr>
          <w:ilvl w:val="0"/>
          <w:numId w:val="22"/>
        </w:numPr>
        <w:spacing w:line="276" w:lineRule="auto"/>
        <w:jc w:val="both"/>
      </w:pPr>
      <w:r>
        <w:t>Unieważnieniu postępowania – podając uzasadnienie fatyczne i prawne</w:t>
      </w:r>
      <w:r w:rsidR="002C642D">
        <w:t>.</w:t>
      </w:r>
    </w:p>
    <w:p w:rsidR="00A23585" w:rsidRDefault="0076027A" w:rsidP="00CF014D">
      <w:pPr>
        <w:numPr>
          <w:ilvl w:val="3"/>
          <w:numId w:val="2"/>
        </w:numPr>
        <w:tabs>
          <w:tab w:val="num" w:pos="426"/>
          <w:tab w:val="num" w:pos="709"/>
        </w:tabs>
        <w:spacing w:line="276" w:lineRule="auto"/>
        <w:ind w:left="426" w:hanging="357"/>
        <w:jc w:val="both"/>
      </w:pPr>
      <w:r>
        <w:lastRenderedPageBreak/>
        <w:t xml:space="preserve">Zamawiający udostępni informacje, o których mowa w ust. 1 pkt 1 i 4, na stronie </w:t>
      </w:r>
      <w:r w:rsidR="00715DBA">
        <w:t>i</w:t>
      </w:r>
      <w:r>
        <w:t>nternetowej.</w:t>
      </w:r>
    </w:p>
    <w:p w:rsidR="001249A6" w:rsidRDefault="001249A6" w:rsidP="00CF014D">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297BEF"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A23585" w:rsidRPr="00320880" w:rsidRDefault="00A23585" w:rsidP="00CF014D">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CF014D">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B6141B" w:rsidRDefault="00B6141B" w:rsidP="00A23585">
      <w:pPr>
        <w:spacing w:line="276" w:lineRule="auto"/>
        <w:jc w:val="both"/>
        <w:rPr>
          <w:b/>
        </w:rPr>
      </w:pPr>
    </w:p>
    <w:p w:rsidR="00A23585"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A23585" w:rsidRPr="00320880" w:rsidRDefault="00A23585" w:rsidP="00CF014D">
      <w:pPr>
        <w:numPr>
          <w:ilvl w:val="0"/>
          <w:numId w:val="3"/>
        </w:numPr>
        <w:tabs>
          <w:tab w:val="num" w:pos="284"/>
        </w:tabs>
        <w:spacing w:line="276" w:lineRule="auto"/>
        <w:jc w:val="both"/>
      </w:pPr>
      <w:r w:rsidRPr="00320880">
        <w:t>Dokumentacja postępowania zostanie udostępniona wykonawcom w trybie przewidzianym w art. 96 PZP.</w:t>
      </w:r>
    </w:p>
    <w:p w:rsidR="00A23585" w:rsidRPr="00320880" w:rsidRDefault="00A23585" w:rsidP="00CF014D">
      <w:pPr>
        <w:numPr>
          <w:ilvl w:val="0"/>
          <w:numId w:val="3"/>
        </w:numPr>
        <w:tabs>
          <w:tab w:val="num" w:pos="284"/>
        </w:tabs>
        <w:spacing w:line="276" w:lineRule="auto"/>
        <w:ind w:left="0" w:firstLine="0"/>
        <w:jc w:val="both"/>
      </w:pPr>
      <w:r w:rsidRPr="00320880">
        <w:t>Zamawiający udostępni wskazane dokumenty na pisemny wniosek.</w:t>
      </w:r>
    </w:p>
    <w:p w:rsidR="00B13268" w:rsidRPr="00C43A53" w:rsidRDefault="00A23585" w:rsidP="00CF014D">
      <w:pPr>
        <w:numPr>
          <w:ilvl w:val="0"/>
          <w:numId w:val="3"/>
        </w:numPr>
        <w:tabs>
          <w:tab w:val="num" w:pos="284"/>
        </w:tabs>
        <w:spacing w:line="276" w:lineRule="auto"/>
        <w:ind w:left="284" w:hanging="284"/>
        <w:jc w:val="both"/>
      </w:pPr>
      <w:r w:rsidRPr="00320880">
        <w:t>Zamawiający wyznacza termin, miejsce oraz zakres udostępnionych dokumentów</w:t>
      </w:r>
      <w:r w:rsidR="00D3794B">
        <w:t xml:space="preserve">                                    </w:t>
      </w:r>
      <w:r w:rsidR="008F069E" w:rsidRPr="00320880">
        <w:t xml:space="preserve"> </w:t>
      </w:r>
      <w:r w:rsidRPr="00320880">
        <w:t xml:space="preserve">i </w:t>
      </w:r>
      <w:r w:rsidRPr="00C43A53">
        <w:t>informacji oraz osobę przy której obecności dokonana zostanie czynność przeglądani</w:t>
      </w:r>
      <w:r w:rsidR="00FE5865" w:rsidRPr="00C43A53">
        <w:t>a</w:t>
      </w:r>
      <w:r w:rsidR="00B6141B">
        <w:t>.</w:t>
      </w:r>
    </w:p>
    <w:p w:rsidR="00BA6717" w:rsidRPr="00C43A53" w:rsidRDefault="00BA6717" w:rsidP="00A23585">
      <w:pPr>
        <w:spacing w:line="276" w:lineRule="auto"/>
        <w:jc w:val="both"/>
        <w:rPr>
          <w:b/>
          <w:sz w:val="20"/>
          <w:u w:val="single"/>
        </w:rPr>
      </w:pPr>
    </w:p>
    <w:p w:rsidR="005B53EC" w:rsidRPr="005B53EC" w:rsidRDefault="00A76209" w:rsidP="00A76209">
      <w:pPr>
        <w:tabs>
          <w:tab w:val="num" w:pos="426"/>
        </w:tabs>
        <w:spacing w:line="276" w:lineRule="auto"/>
        <w:jc w:val="both"/>
        <w:rPr>
          <w:b/>
          <w:u w:val="single"/>
        </w:rPr>
      </w:pPr>
      <w:r w:rsidRPr="005B53EC">
        <w:rPr>
          <w:b/>
          <w:u w:val="single"/>
        </w:rPr>
        <w:t>Załączniki do SIWZ:</w:t>
      </w:r>
    </w:p>
    <w:p w:rsidR="00A76209" w:rsidRPr="00CF014D" w:rsidRDefault="00A76209" w:rsidP="00CF014D">
      <w:pPr>
        <w:numPr>
          <w:ilvl w:val="0"/>
          <w:numId w:val="30"/>
        </w:numPr>
        <w:spacing w:line="276" w:lineRule="auto"/>
        <w:ind w:left="357" w:hanging="357"/>
        <w:jc w:val="both"/>
        <w:rPr>
          <w:sz w:val="20"/>
          <w:szCs w:val="20"/>
        </w:rPr>
      </w:pPr>
      <w:r w:rsidRPr="00CF014D">
        <w:rPr>
          <w:sz w:val="20"/>
          <w:szCs w:val="20"/>
        </w:rPr>
        <w:t>Formularz ofertowy – Załącznik nr 1</w:t>
      </w:r>
    </w:p>
    <w:p w:rsidR="002E4490" w:rsidRPr="00CF014D" w:rsidRDefault="002E4490" w:rsidP="00CF014D">
      <w:pPr>
        <w:numPr>
          <w:ilvl w:val="0"/>
          <w:numId w:val="30"/>
        </w:numPr>
        <w:spacing w:line="276" w:lineRule="auto"/>
        <w:ind w:left="357" w:hanging="357"/>
        <w:jc w:val="both"/>
        <w:rPr>
          <w:sz w:val="20"/>
          <w:szCs w:val="20"/>
        </w:rPr>
      </w:pPr>
      <w:r w:rsidRPr="00CF014D">
        <w:rPr>
          <w:sz w:val="20"/>
          <w:szCs w:val="20"/>
        </w:rPr>
        <w:t>Zestawienie asortymentowo – cenowe</w:t>
      </w:r>
      <w:r w:rsidR="001A5647" w:rsidRPr="00CF014D">
        <w:rPr>
          <w:sz w:val="20"/>
          <w:szCs w:val="20"/>
        </w:rPr>
        <w:t xml:space="preserve"> Parametry techniczne</w:t>
      </w:r>
      <w:r w:rsidRPr="00CF014D">
        <w:rPr>
          <w:sz w:val="20"/>
          <w:szCs w:val="20"/>
        </w:rPr>
        <w:t xml:space="preserve"> - Załącznik nr 2</w:t>
      </w:r>
    </w:p>
    <w:p w:rsidR="00A76209" w:rsidRPr="00CF014D" w:rsidRDefault="00A76209" w:rsidP="00CF014D">
      <w:pPr>
        <w:numPr>
          <w:ilvl w:val="0"/>
          <w:numId w:val="30"/>
        </w:numPr>
        <w:spacing w:line="276" w:lineRule="auto"/>
        <w:ind w:left="357" w:hanging="357"/>
        <w:jc w:val="both"/>
        <w:rPr>
          <w:sz w:val="20"/>
          <w:szCs w:val="20"/>
        </w:rPr>
      </w:pPr>
      <w:r w:rsidRPr="00CF014D">
        <w:rPr>
          <w:color w:val="000000"/>
          <w:sz w:val="20"/>
          <w:szCs w:val="20"/>
        </w:rPr>
        <w:t xml:space="preserve">Wzór umowy – Załącznik nr </w:t>
      </w:r>
      <w:r w:rsidR="002E4490" w:rsidRPr="00CF014D">
        <w:rPr>
          <w:color w:val="000000"/>
          <w:sz w:val="20"/>
          <w:szCs w:val="20"/>
        </w:rPr>
        <w:t>3</w:t>
      </w:r>
      <w:r w:rsidRPr="00CF014D">
        <w:rPr>
          <w:color w:val="000000"/>
          <w:sz w:val="20"/>
          <w:szCs w:val="20"/>
        </w:rPr>
        <w:t xml:space="preserve"> (</w:t>
      </w:r>
      <w:r w:rsidRPr="00CF014D">
        <w:rPr>
          <w:sz w:val="20"/>
          <w:szCs w:val="20"/>
        </w:rPr>
        <w:t xml:space="preserve">zaleca się) </w:t>
      </w:r>
    </w:p>
    <w:p w:rsidR="00BD36B2" w:rsidRPr="00CF014D" w:rsidRDefault="00BD36B2" w:rsidP="00CF014D">
      <w:pPr>
        <w:numPr>
          <w:ilvl w:val="0"/>
          <w:numId w:val="30"/>
        </w:numPr>
        <w:spacing w:line="276" w:lineRule="auto"/>
        <w:ind w:left="357" w:hanging="357"/>
        <w:jc w:val="both"/>
        <w:rPr>
          <w:sz w:val="20"/>
          <w:szCs w:val="20"/>
        </w:rPr>
      </w:pPr>
      <w:r w:rsidRPr="00CF014D">
        <w:rPr>
          <w:sz w:val="20"/>
          <w:szCs w:val="20"/>
        </w:rPr>
        <w:t>Oświadczenie o przynależności do grup kapita</w:t>
      </w:r>
      <w:r w:rsidR="00297BEF" w:rsidRPr="00CF014D">
        <w:rPr>
          <w:sz w:val="20"/>
          <w:szCs w:val="20"/>
        </w:rPr>
        <w:t xml:space="preserve">łowych – (wzór) – Załącznik nr </w:t>
      </w:r>
      <w:r w:rsidR="002E4490" w:rsidRPr="00CF014D">
        <w:rPr>
          <w:sz w:val="20"/>
          <w:szCs w:val="20"/>
        </w:rPr>
        <w:t>4</w:t>
      </w:r>
    </w:p>
    <w:p w:rsidR="002E4490" w:rsidRPr="00CF014D" w:rsidRDefault="00297BEF" w:rsidP="00CF014D">
      <w:pPr>
        <w:numPr>
          <w:ilvl w:val="0"/>
          <w:numId w:val="30"/>
        </w:numPr>
        <w:spacing w:line="276" w:lineRule="auto"/>
        <w:ind w:left="357" w:hanging="357"/>
        <w:jc w:val="both"/>
        <w:rPr>
          <w:sz w:val="20"/>
          <w:szCs w:val="20"/>
        </w:rPr>
      </w:pPr>
      <w:r w:rsidRPr="00CF014D">
        <w:rPr>
          <w:sz w:val="20"/>
          <w:szCs w:val="20"/>
        </w:rPr>
        <w:t xml:space="preserve">Oświadczenie o braku podstaw do wykluczenia z postępowania (wzór) – Załącznik Nr </w:t>
      </w:r>
      <w:r w:rsidR="002E4490" w:rsidRPr="00CF014D">
        <w:rPr>
          <w:sz w:val="20"/>
          <w:szCs w:val="20"/>
        </w:rPr>
        <w:t>5</w:t>
      </w:r>
    </w:p>
    <w:p w:rsidR="006F0D23" w:rsidRPr="005B53EC" w:rsidRDefault="006F0D23" w:rsidP="006F0D23">
      <w:pPr>
        <w:ind w:left="357"/>
        <w:jc w:val="both"/>
      </w:pPr>
    </w:p>
    <w:p w:rsidR="00CF6ECA" w:rsidRDefault="0094404A" w:rsidP="0094404A">
      <w:pPr>
        <w:tabs>
          <w:tab w:val="left" w:pos="4536"/>
        </w:tabs>
        <w:spacing w:line="480" w:lineRule="auto"/>
        <w:ind w:left="4536"/>
        <w:jc w:val="right"/>
        <w:rPr>
          <w:b/>
        </w:rPr>
      </w:pPr>
      <w:r w:rsidRPr="0094404A">
        <w:rPr>
          <w:sz w:val="16"/>
          <w:szCs w:val="16"/>
        </w:rPr>
        <w:br w:type="page"/>
      </w:r>
    </w:p>
    <w:p w:rsidR="002C7BDF" w:rsidRPr="00C7572B" w:rsidRDefault="00630556" w:rsidP="00BC15D8">
      <w:pPr>
        <w:tabs>
          <w:tab w:val="left" w:pos="4536"/>
        </w:tabs>
        <w:spacing w:line="480" w:lineRule="auto"/>
        <w:ind w:left="4536"/>
        <w:jc w:val="right"/>
        <w:rPr>
          <w:b/>
        </w:rPr>
      </w:pPr>
      <w:r w:rsidRPr="00C7572B">
        <w:rPr>
          <w:b/>
        </w:rPr>
        <w:lastRenderedPageBreak/>
        <w:t>Załącznik n</w:t>
      </w:r>
      <w:r w:rsidR="002C7BDF" w:rsidRPr="00C7572B">
        <w:rPr>
          <w:b/>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B6141B" w:rsidRDefault="002C7BDF">
      <w:pPr>
        <w:pStyle w:val="Tekstpodstawowy3"/>
        <w:rPr>
          <w:sz w:val="22"/>
          <w:szCs w:val="22"/>
        </w:rPr>
      </w:pPr>
      <w:r w:rsidRPr="00B6141B">
        <w:rPr>
          <w:sz w:val="22"/>
          <w:szCs w:val="22"/>
        </w:rPr>
        <w:t>4 Wojskowy Szpital Kliniczny z Polikliniką –</w:t>
      </w:r>
    </w:p>
    <w:p w:rsidR="002C7BDF" w:rsidRPr="00B6141B" w:rsidRDefault="002C7BDF">
      <w:pPr>
        <w:pStyle w:val="Tekstpodstawowy3"/>
        <w:rPr>
          <w:sz w:val="22"/>
          <w:szCs w:val="22"/>
        </w:rPr>
      </w:pPr>
      <w:r w:rsidRPr="00B6141B">
        <w:rPr>
          <w:sz w:val="22"/>
          <w:szCs w:val="22"/>
        </w:rPr>
        <w:t xml:space="preserve">Samodzielny Publiczny Zakład Opieki Zdrowotnej  </w:t>
      </w:r>
    </w:p>
    <w:p w:rsidR="002C7BDF" w:rsidRPr="00B6141B" w:rsidRDefault="002C7BDF">
      <w:pPr>
        <w:pStyle w:val="Tekstpodstawowy3"/>
        <w:rPr>
          <w:b/>
          <w:sz w:val="22"/>
          <w:szCs w:val="22"/>
        </w:rPr>
      </w:pPr>
      <w:r w:rsidRPr="00B6141B">
        <w:rPr>
          <w:sz w:val="22"/>
          <w:szCs w:val="22"/>
        </w:rPr>
        <w:t>50-981 Wrocław, ul. R. Weigla 5</w:t>
      </w:r>
    </w:p>
    <w:p w:rsidR="002C7BDF" w:rsidRPr="00B6141B" w:rsidRDefault="002C7BDF">
      <w:pPr>
        <w:pStyle w:val="Bartek"/>
        <w:jc w:val="center"/>
        <w:rPr>
          <w:b/>
          <w:spacing w:val="60"/>
          <w:sz w:val="22"/>
          <w:szCs w:val="22"/>
        </w:rPr>
      </w:pPr>
      <w:r w:rsidRPr="00B6141B">
        <w:rPr>
          <w:b/>
          <w:spacing w:val="60"/>
          <w:sz w:val="22"/>
          <w:szCs w:val="22"/>
        </w:rPr>
        <w:t>OFERTA</w:t>
      </w:r>
    </w:p>
    <w:p w:rsidR="002C7BDF" w:rsidRPr="00B6141B" w:rsidRDefault="002C7BDF" w:rsidP="008711AE">
      <w:pPr>
        <w:pStyle w:val="Bartek"/>
        <w:jc w:val="center"/>
        <w:rPr>
          <w:b/>
          <w:spacing w:val="60"/>
          <w:sz w:val="22"/>
          <w:szCs w:val="22"/>
        </w:rPr>
      </w:pPr>
      <w:r w:rsidRPr="00B6141B">
        <w:rPr>
          <w:b/>
          <w:spacing w:val="60"/>
          <w:sz w:val="22"/>
          <w:szCs w:val="22"/>
        </w:rPr>
        <w:t>Nawiązując do przetargu nieograniczonego na:</w:t>
      </w:r>
    </w:p>
    <w:p w:rsidR="000F5F6B" w:rsidRDefault="00654803" w:rsidP="008711AE">
      <w:pPr>
        <w:spacing w:line="276" w:lineRule="auto"/>
        <w:jc w:val="center"/>
        <w:rPr>
          <w:b/>
          <w:sz w:val="22"/>
          <w:szCs w:val="22"/>
        </w:rPr>
      </w:pPr>
      <w:r w:rsidRPr="00B6141B">
        <w:rPr>
          <w:b/>
          <w:i/>
          <w:sz w:val="22"/>
          <w:szCs w:val="22"/>
        </w:rPr>
        <w:t>„</w:t>
      </w:r>
      <w:r w:rsidR="00474CB3">
        <w:rPr>
          <w:b/>
        </w:rPr>
        <w:t>D</w:t>
      </w:r>
      <w:r w:rsidR="00474CB3" w:rsidRPr="00EE57F0">
        <w:rPr>
          <w:b/>
        </w:rPr>
        <w:t>ostaw</w:t>
      </w:r>
      <w:r w:rsidR="00474CB3">
        <w:rPr>
          <w:b/>
        </w:rPr>
        <w:t>ę</w:t>
      </w:r>
      <w:r w:rsidR="00474CB3" w:rsidRPr="00EE57F0">
        <w:rPr>
          <w:b/>
        </w:rPr>
        <w:t xml:space="preserve"> </w:t>
      </w:r>
      <w:r w:rsidR="001A5647">
        <w:rPr>
          <w:b/>
        </w:rPr>
        <w:t>sprzętu komputerowego standardowego</w:t>
      </w:r>
      <w:r w:rsidR="00FE4E35" w:rsidRPr="00B6141B">
        <w:rPr>
          <w:b/>
          <w:sz w:val="22"/>
          <w:szCs w:val="22"/>
        </w:rPr>
        <w:t>”</w:t>
      </w:r>
      <w:r w:rsidR="0038310D">
        <w:rPr>
          <w:b/>
          <w:sz w:val="22"/>
          <w:szCs w:val="22"/>
        </w:rPr>
        <w:t xml:space="preserve"> </w:t>
      </w:r>
    </w:p>
    <w:p w:rsidR="002656BA" w:rsidRPr="000F5F6B" w:rsidRDefault="0038310D" w:rsidP="008711AE">
      <w:pPr>
        <w:spacing w:line="276" w:lineRule="auto"/>
        <w:jc w:val="center"/>
        <w:rPr>
          <w:b/>
        </w:rPr>
      </w:pPr>
      <w:r w:rsidRPr="000F5F6B">
        <w:rPr>
          <w:b/>
          <w:i/>
        </w:rPr>
        <w:t xml:space="preserve">znak sprawy: </w:t>
      </w:r>
      <w:r w:rsidR="001A5647">
        <w:rPr>
          <w:b/>
          <w:i/>
        </w:rPr>
        <w:t>78</w:t>
      </w:r>
      <w:r w:rsidR="00BC15D8" w:rsidRPr="000F5F6B">
        <w:rPr>
          <w:b/>
          <w:i/>
        </w:rPr>
        <w:t>/</w:t>
      </w:r>
      <w:r w:rsidR="001A5647">
        <w:rPr>
          <w:b/>
          <w:i/>
        </w:rPr>
        <w:t>OPI</w:t>
      </w:r>
      <w:r w:rsidR="003379A9" w:rsidRPr="000F5F6B">
        <w:rPr>
          <w:b/>
          <w:i/>
        </w:rPr>
        <w:t>.</w:t>
      </w:r>
      <w:r w:rsidR="001D2412" w:rsidRPr="000F5F6B">
        <w:rPr>
          <w:b/>
          <w:i/>
        </w:rPr>
        <w:t>/2017</w:t>
      </w:r>
    </w:p>
    <w:p w:rsidR="002C7BDF" w:rsidRPr="00B6141B" w:rsidRDefault="002C7BDF" w:rsidP="00016FA1">
      <w:pPr>
        <w:pStyle w:val="Bartek"/>
        <w:jc w:val="center"/>
        <w:rPr>
          <w:sz w:val="22"/>
          <w:szCs w:val="22"/>
        </w:rPr>
      </w:pPr>
      <w:r w:rsidRPr="00B6141B">
        <w:rPr>
          <w:sz w:val="22"/>
          <w:szCs w:val="22"/>
        </w:rPr>
        <w:t>niżej podpisani, reprezentujący:</w:t>
      </w:r>
    </w:p>
    <w:p w:rsidR="00957654" w:rsidRPr="00B6141B" w:rsidRDefault="00957654" w:rsidP="00016FA1">
      <w:pPr>
        <w:pStyle w:val="Bartek"/>
        <w:jc w:val="center"/>
        <w:rPr>
          <w:sz w:val="22"/>
          <w:szCs w:val="22"/>
        </w:rPr>
      </w:pPr>
    </w:p>
    <w:p w:rsidR="002C7BDF" w:rsidRPr="00B6141B" w:rsidRDefault="002C7BDF" w:rsidP="00016FA1">
      <w:pPr>
        <w:pStyle w:val="Bartek"/>
        <w:jc w:val="both"/>
        <w:rPr>
          <w:sz w:val="22"/>
          <w:szCs w:val="22"/>
        </w:rPr>
      </w:pPr>
      <w:r w:rsidRPr="00B6141B">
        <w:rPr>
          <w:sz w:val="22"/>
          <w:szCs w:val="22"/>
        </w:rPr>
        <w:t>Pełna nazwa Wykonawcy ……………………………………………………………………..</w:t>
      </w:r>
    </w:p>
    <w:p w:rsidR="002C7BDF" w:rsidRPr="00B6141B" w:rsidRDefault="002C7BDF" w:rsidP="00016FA1">
      <w:pPr>
        <w:pStyle w:val="Bartek"/>
        <w:jc w:val="both"/>
        <w:rPr>
          <w:sz w:val="22"/>
          <w:szCs w:val="22"/>
          <w:lang w:val="de-DE"/>
        </w:rPr>
      </w:pPr>
      <w:proofErr w:type="spellStart"/>
      <w:r w:rsidRPr="00B6141B">
        <w:rPr>
          <w:sz w:val="22"/>
          <w:szCs w:val="22"/>
          <w:lang w:val="de-DE"/>
        </w:rPr>
        <w:t>Adres</w:t>
      </w:r>
      <w:proofErr w:type="spellEnd"/>
      <w:r w:rsidRPr="00B6141B">
        <w:rPr>
          <w:sz w:val="22"/>
          <w:szCs w:val="22"/>
          <w:lang w:val="de-DE"/>
        </w:rPr>
        <w:t>…………………………………………………………………………………………….</w:t>
      </w:r>
    </w:p>
    <w:p w:rsidR="002C7BDF" w:rsidRPr="00B6141B" w:rsidRDefault="002C7BDF" w:rsidP="00016FA1">
      <w:pPr>
        <w:pStyle w:val="Bartek"/>
        <w:jc w:val="both"/>
        <w:rPr>
          <w:sz w:val="22"/>
          <w:szCs w:val="22"/>
          <w:lang w:val="de-DE"/>
        </w:rPr>
      </w:pPr>
      <w:r w:rsidRPr="00B6141B">
        <w:rPr>
          <w:sz w:val="22"/>
          <w:szCs w:val="22"/>
          <w:lang w:val="de-DE"/>
        </w:rPr>
        <w:t>NIP………………………………….                    REGON…………………………………….</w:t>
      </w:r>
    </w:p>
    <w:p w:rsidR="002C7BDF" w:rsidRPr="00B6141B" w:rsidRDefault="002C7BDF" w:rsidP="00016FA1">
      <w:pPr>
        <w:pStyle w:val="Bartek"/>
        <w:jc w:val="both"/>
        <w:rPr>
          <w:sz w:val="22"/>
          <w:szCs w:val="22"/>
          <w:lang w:val="de-DE"/>
        </w:rPr>
      </w:pPr>
      <w:r w:rsidRPr="00B6141B">
        <w:rPr>
          <w:sz w:val="22"/>
          <w:szCs w:val="22"/>
          <w:lang w:val="de-DE"/>
        </w:rPr>
        <w:t>Tel. ………………………………….                    Fax ………………………………………...</w:t>
      </w:r>
    </w:p>
    <w:p w:rsidR="002C7BDF" w:rsidRPr="00B6141B" w:rsidRDefault="002C7BDF" w:rsidP="00016FA1">
      <w:pPr>
        <w:pStyle w:val="Bartek"/>
        <w:rPr>
          <w:sz w:val="22"/>
          <w:szCs w:val="22"/>
          <w:lang w:val="de-DE"/>
        </w:rPr>
      </w:pPr>
      <w:proofErr w:type="spellStart"/>
      <w:r w:rsidRPr="00B6141B">
        <w:rPr>
          <w:sz w:val="22"/>
          <w:szCs w:val="22"/>
          <w:lang w:val="de-DE"/>
        </w:rPr>
        <w:t>Nr</w:t>
      </w:r>
      <w:proofErr w:type="spellEnd"/>
      <w:r w:rsidRPr="00B6141B">
        <w:rPr>
          <w:sz w:val="22"/>
          <w:szCs w:val="22"/>
          <w:lang w:val="de-DE"/>
        </w:rPr>
        <w:t xml:space="preserve"> </w:t>
      </w:r>
      <w:proofErr w:type="spellStart"/>
      <w:r w:rsidRPr="00B6141B">
        <w:rPr>
          <w:sz w:val="22"/>
          <w:szCs w:val="22"/>
          <w:lang w:val="de-DE"/>
        </w:rPr>
        <w:t>konta</w:t>
      </w:r>
      <w:proofErr w:type="spellEnd"/>
      <w:r w:rsidRPr="00B6141B">
        <w:rPr>
          <w:sz w:val="22"/>
          <w:szCs w:val="22"/>
          <w:lang w:val="de-DE"/>
        </w:rPr>
        <w:t>…………………………………………………………………………………………</w:t>
      </w:r>
    </w:p>
    <w:p w:rsidR="00953D1C" w:rsidRPr="00B6141B" w:rsidRDefault="002C7BDF" w:rsidP="00016FA1">
      <w:pPr>
        <w:pStyle w:val="Bartek"/>
        <w:jc w:val="both"/>
        <w:rPr>
          <w:b/>
          <w:sz w:val="22"/>
          <w:szCs w:val="22"/>
        </w:rPr>
      </w:pPr>
      <w:r w:rsidRPr="00B6141B">
        <w:rPr>
          <w:sz w:val="22"/>
          <w:szCs w:val="22"/>
        </w:rPr>
        <w:t>składamy niniejszą ofertę</w:t>
      </w:r>
      <w:r w:rsidRPr="00B6141B">
        <w:rPr>
          <w:b/>
          <w:sz w:val="22"/>
          <w:szCs w:val="22"/>
        </w:rPr>
        <w:t>:</w:t>
      </w:r>
    </w:p>
    <w:p w:rsidR="007A41A4" w:rsidRPr="00B6141B" w:rsidRDefault="007A41A4" w:rsidP="002C642D">
      <w:pPr>
        <w:jc w:val="both"/>
        <w:rPr>
          <w:sz w:val="22"/>
          <w:szCs w:val="22"/>
        </w:rPr>
      </w:pPr>
    </w:p>
    <w:p w:rsidR="001D40A4" w:rsidRPr="001A5647" w:rsidRDefault="002C7BDF" w:rsidP="000868B0">
      <w:pPr>
        <w:pStyle w:val="Akapitzlist"/>
        <w:numPr>
          <w:ilvl w:val="0"/>
          <w:numId w:val="31"/>
        </w:numPr>
        <w:jc w:val="both"/>
        <w:rPr>
          <w:rFonts w:ascii="Times New Roman" w:hAnsi="Times New Roman"/>
        </w:rPr>
      </w:pPr>
      <w:r w:rsidRPr="001A5647">
        <w:rPr>
          <w:rFonts w:ascii="Times New Roman" w:hAnsi="Times New Roman"/>
        </w:rPr>
        <w:t>Oświadc</w:t>
      </w:r>
      <w:r w:rsidR="00AF47BF" w:rsidRPr="001A5647">
        <w:rPr>
          <w:rFonts w:ascii="Times New Roman" w:hAnsi="Times New Roman"/>
        </w:rPr>
        <w:t>zamy, że oferujemy</w:t>
      </w:r>
      <w:r w:rsidR="001D16B0" w:rsidRPr="001A5647">
        <w:rPr>
          <w:rFonts w:ascii="Times New Roman" w:hAnsi="Times New Roman"/>
          <w:b/>
        </w:rPr>
        <w:t xml:space="preserve"> </w:t>
      </w:r>
      <w:r w:rsidR="003379A9" w:rsidRPr="001A5647">
        <w:rPr>
          <w:rFonts w:ascii="Times New Roman" w:hAnsi="Times New Roman"/>
          <w:b/>
          <w:sz w:val="24"/>
          <w:szCs w:val="24"/>
        </w:rPr>
        <w:t xml:space="preserve">dostawę </w:t>
      </w:r>
      <w:r w:rsidR="001A5647" w:rsidRPr="001A5647">
        <w:rPr>
          <w:rFonts w:ascii="Times New Roman" w:hAnsi="Times New Roman"/>
          <w:b/>
          <w:sz w:val="24"/>
          <w:szCs w:val="24"/>
        </w:rPr>
        <w:t>sprzętu komputerowego standardowego</w:t>
      </w:r>
      <w:r w:rsidR="00D71145" w:rsidRPr="001A5647">
        <w:rPr>
          <w:rFonts w:ascii="Times New Roman" w:hAnsi="Times New Roman"/>
          <w:b/>
        </w:rPr>
        <w:t xml:space="preserve">, </w:t>
      </w:r>
      <w:r w:rsidRPr="001A5647">
        <w:rPr>
          <w:rFonts w:ascii="Times New Roman" w:hAnsi="Times New Roman"/>
        </w:rPr>
        <w:t>zgodnie z wymogami zawartymi w SIWZ</w:t>
      </w:r>
      <w:r w:rsidR="00C173EA" w:rsidRPr="001A5647">
        <w:rPr>
          <w:rFonts w:ascii="Times New Roman" w:hAnsi="Times New Roman"/>
        </w:rPr>
        <w:t xml:space="preserve"> </w:t>
      </w:r>
      <w:r w:rsidRPr="001A5647">
        <w:rPr>
          <w:rFonts w:ascii="Times New Roman" w:hAnsi="Times New Roman"/>
        </w:rPr>
        <w:t xml:space="preserve">oraz formularzem cenowym za: </w:t>
      </w:r>
    </w:p>
    <w:p w:rsidR="001A5647" w:rsidRPr="001A5647" w:rsidRDefault="001A5647" w:rsidP="001A5647">
      <w:pPr>
        <w:pStyle w:val="Akapitzlist"/>
        <w:shd w:val="clear" w:color="auto" w:fill="D5DCE4"/>
        <w:jc w:val="both"/>
        <w:rPr>
          <w:rFonts w:ascii="Times New Roman" w:hAnsi="Times New Roman"/>
          <w:b/>
          <w:i/>
          <w:sz w:val="18"/>
          <w:szCs w:val="18"/>
        </w:rPr>
      </w:pPr>
      <w:r w:rsidRPr="001A5647">
        <w:rPr>
          <w:rFonts w:ascii="Times New Roman" w:hAnsi="Times New Roman"/>
          <w:b/>
          <w:i/>
          <w:sz w:val="18"/>
          <w:szCs w:val="18"/>
        </w:rPr>
        <w:t xml:space="preserve">(* Należy skopiować i wypełnić w odniesieniu do pakietów na które Wykonawca składa ofertę) </w:t>
      </w:r>
    </w:p>
    <w:p w:rsidR="001A5647" w:rsidRPr="001A5647" w:rsidRDefault="001A5647" w:rsidP="001A5647">
      <w:pPr>
        <w:pStyle w:val="Akapitzlist"/>
        <w:pBdr>
          <w:top w:val="single" w:sz="4" w:space="1" w:color="auto"/>
          <w:left w:val="single" w:sz="4" w:space="4" w:color="auto"/>
          <w:bottom w:val="single" w:sz="4" w:space="1" w:color="auto"/>
          <w:right w:val="single" w:sz="4" w:space="4" w:color="auto"/>
        </w:pBdr>
        <w:jc w:val="both"/>
        <w:rPr>
          <w:rFonts w:ascii="Times New Roman" w:hAnsi="Times New Roman"/>
          <w:b/>
          <w:i/>
          <w:sz w:val="18"/>
          <w:szCs w:val="18"/>
        </w:rPr>
      </w:pPr>
    </w:p>
    <w:p w:rsidR="001A5647" w:rsidRPr="001A5647" w:rsidRDefault="001A5647" w:rsidP="001A5647">
      <w:pPr>
        <w:pStyle w:val="Bartek"/>
        <w:pBdr>
          <w:top w:val="single" w:sz="4" w:space="1" w:color="auto"/>
          <w:left w:val="single" w:sz="4" w:space="4" w:color="auto"/>
          <w:bottom w:val="single" w:sz="4" w:space="1" w:color="auto"/>
          <w:right w:val="single" w:sz="4" w:space="4" w:color="auto"/>
        </w:pBdr>
        <w:tabs>
          <w:tab w:val="left" w:pos="5529"/>
          <w:tab w:val="left" w:pos="6237"/>
          <w:tab w:val="left" w:pos="6379"/>
        </w:tabs>
        <w:spacing w:line="276" w:lineRule="auto"/>
        <w:ind w:left="720"/>
        <w:jc w:val="both"/>
        <w:rPr>
          <w:b/>
          <w:sz w:val="24"/>
          <w:szCs w:val="24"/>
        </w:rPr>
      </w:pPr>
      <w:r w:rsidRPr="001A5647">
        <w:rPr>
          <w:b/>
          <w:sz w:val="24"/>
          <w:szCs w:val="24"/>
        </w:rPr>
        <w:t xml:space="preserve">Pakiet nr </w:t>
      </w:r>
      <w:r w:rsidRPr="001A5647">
        <w:rPr>
          <w:b/>
          <w:sz w:val="24"/>
          <w:szCs w:val="24"/>
          <w:shd w:val="clear" w:color="auto" w:fill="D5DCE4"/>
        </w:rPr>
        <w:t>…………..</w:t>
      </w:r>
      <w:r w:rsidRPr="001A5647">
        <w:rPr>
          <w:b/>
          <w:sz w:val="24"/>
          <w:szCs w:val="24"/>
        </w:rPr>
        <w:t>*</w:t>
      </w:r>
    </w:p>
    <w:p w:rsidR="001A5647" w:rsidRPr="001A5647" w:rsidRDefault="001A5647" w:rsidP="001A5647">
      <w:pPr>
        <w:pStyle w:val="Bartek"/>
        <w:pBdr>
          <w:top w:val="single" w:sz="4" w:space="1" w:color="auto"/>
          <w:left w:val="single" w:sz="4" w:space="4" w:color="auto"/>
          <w:bottom w:val="single" w:sz="4" w:space="1" w:color="auto"/>
          <w:right w:val="single" w:sz="4" w:space="4" w:color="auto"/>
        </w:pBdr>
        <w:tabs>
          <w:tab w:val="left" w:pos="5529"/>
          <w:tab w:val="left" w:pos="6237"/>
          <w:tab w:val="left" w:pos="6379"/>
        </w:tabs>
        <w:spacing w:line="276" w:lineRule="auto"/>
        <w:ind w:left="720"/>
        <w:jc w:val="both"/>
        <w:rPr>
          <w:sz w:val="24"/>
          <w:szCs w:val="24"/>
        </w:rPr>
      </w:pPr>
      <w:r w:rsidRPr="001A5647">
        <w:rPr>
          <w:b/>
          <w:sz w:val="24"/>
          <w:szCs w:val="24"/>
        </w:rPr>
        <w:t xml:space="preserve">wartość netto </w:t>
      </w:r>
      <w:r w:rsidRPr="001A5647">
        <w:rPr>
          <w:b/>
          <w:sz w:val="24"/>
          <w:szCs w:val="24"/>
          <w:shd w:val="clear" w:color="auto" w:fill="D5DCE4"/>
        </w:rPr>
        <w:t>……………………</w:t>
      </w:r>
      <w:r w:rsidRPr="001A5647">
        <w:rPr>
          <w:sz w:val="24"/>
          <w:szCs w:val="24"/>
        </w:rPr>
        <w:t>zł  (słownie:</w:t>
      </w:r>
      <w:r w:rsidRPr="001A5647">
        <w:rPr>
          <w:sz w:val="24"/>
          <w:szCs w:val="24"/>
          <w:shd w:val="clear" w:color="auto" w:fill="D5DCE4"/>
        </w:rPr>
        <w:t>…..……....………………………</w:t>
      </w:r>
      <w:r w:rsidRPr="001A5647">
        <w:rPr>
          <w:sz w:val="24"/>
          <w:szCs w:val="24"/>
        </w:rPr>
        <w:t xml:space="preserve">złotych)   </w:t>
      </w:r>
    </w:p>
    <w:p w:rsidR="001A5647" w:rsidRDefault="001A5647" w:rsidP="001A5647">
      <w:pPr>
        <w:pStyle w:val="Bartek"/>
        <w:pBdr>
          <w:top w:val="single" w:sz="4" w:space="1" w:color="auto"/>
          <w:left w:val="single" w:sz="4" w:space="4" w:color="auto"/>
          <w:bottom w:val="single" w:sz="4" w:space="1" w:color="auto"/>
          <w:right w:val="single" w:sz="4" w:space="4" w:color="auto"/>
        </w:pBdr>
        <w:spacing w:line="276" w:lineRule="auto"/>
        <w:ind w:left="720"/>
        <w:jc w:val="both"/>
        <w:rPr>
          <w:sz w:val="24"/>
          <w:szCs w:val="24"/>
        </w:rPr>
      </w:pPr>
      <w:r w:rsidRPr="001A5647">
        <w:rPr>
          <w:b/>
          <w:sz w:val="24"/>
          <w:szCs w:val="24"/>
        </w:rPr>
        <w:t xml:space="preserve">cena brutto </w:t>
      </w:r>
      <w:r w:rsidRPr="001A5647">
        <w:rPr>
          <w:b/>
          <w:sz w:val="24"/>
          <w:szCs w:val="24"/>
          <w:shd w:val="clear" w:color="auto" w:fill="D5DCE4"/>
        </w:rPr>
        <w:t>…………………..…</w:t>
      </w:r>
      <w:r w:rsidRPr="001A5647">
        <w:rPr>
          <w:sz w:val="24"/>
          <w:szCs w:val="24"/>
        </w:rPr>
        <w:t>zł  (słownie:</w:t>
      </w:r>
      <w:r w:rsidRPr="001A5647">
        <w:rPr>
          <w:sz w:val="24"/>
          <w:szCs w:val="24"/>
          <w:shd w:val="clear" w:color="auto" w:fill="D5DCE4"/>
        </w:rPr>
        <w:t>………………….………….....……</w:t>
      </w:r>
      <w:r w:rsidRPr="001A5647">
        <w:rPr>
          <w:sz w:val="24"/>
          <w:szCs w:val="24"/>
        </w:rPr>
        <w:t>złotych)</w:t>
      </w:r>
    </w:p>
    <w:p w:rsidR="001A5647" w:rsidRDefault="001A5647" w:rsidP="001A5647">
      <w:pPr>
        <w:pStyle w:val="Bartek"/>
        <w:pBdr>
          <w:top w:val="single" w:sz="4" w:space="1" w:color="auto"/>
          <w:left w:val="single" w:sz="4" w:space="4" w:color="auto"/>
          <w:bottom w:val="single" w:sz="4" w:space="1" w:color="auto"/>
          <w:right w:val="single" w:sz="4" w:space="4" w:color="auto"/>
        </w:pBdr>
        <w:spacing w:line="276" w:lineRule="auto"/>
        <w:ind w:left="720"/>
        <w:jc w:val="both"/>
        <w:rPr>
          <w:i/>
          <w:sz w:val="24"/>
          <w:szCs w:val="24"/>
        </w:rPr>
      </w:pPr>
      <w:r>
        <w:rPr>
          <w:b/>
          <w:sz w:val="24"/>
          <w:szCs w:val="24"/>
        </w:rPr>
        <w:t xml:space="preserve">Termin dostawy towaru - </w:t>
      </w:r>
      <w:r w:rsidRPr="001A5647">
        <w:rPr>
          <w:b/>
          <w:sz w:val="24"/>
          <w:szCs w:val="24"/>
          <w:highlight w:val="lightGray"/>
        </w:rPr>
        <w:t>… dni</w:t>
      </w:r>
      <w:r>
        <w:rPr>
          <w:b/>
          <w:sz w:val="24"/>
          <w:szCs w:val="24"/>
        </w:rPr>
        <w:t xml:space="preserve"> (0-20 dni lub 21-30 </w:t>
      </w:r>
      <w:r w:rsidR="00820EA2">
        <w:rPr>
          <w:b/>
          <w:sz w:val="24"/>
          <w:szCs w:val="24"/>
        </w:rPr>
        <w:t>dni lub 31-40 dni lub 41-60 dni</w:t>
      </w:r>
      <w:r>
        <w:rPr>
          <w:b/>
          <w:sz w:val="24"/>
          <w:szCs w:val="24"/>
        </w:rPr>
        <w:t xml:space="preserve"> – </w:t>
      </w:r>
      <w:r w:rsidRPr="001A5647">
        <w:rPr>
          <w:i/>
          <w:sz w:val="24"/>
          <w:szCs w:val="24"/>
        </w:rPr>
        <w:t>należy wpisać przedział czasowy odpowiadający oferowanemu terminowi dostawy</w:t>
      </w:r>
      <w:r w:rsidR="00820EA2">
        <w:rPr>
          <w:i/>
          <w:sz w:val="24"/>
          <w:szCs w:val="24"/>
        </w:rPr>
        <w:t>)</w:t>
      </w:r>
    </w:p>
    <w:p w:rsidR="00820EA2" w:rsidRDefault="00820EA2" w:rsidP="001A5647">
      <w:pPr>
        <w:pStyle w:val="Bartek"/>
        <w:pBdr>
          <w:top w:val="single" w:sz="4" w:space="1" w:color="auto"/>
          <w:left w:val="single" w:sz="4" w:space="4" w:color="auto"/>
          <w:bottom w:val="single" w:sz="4" w:space="1" w:color="auto"/>
          <w:right w:val="single" w:sz="4" w:space="4" w:color="auto"/>
        </w:pBdr>
        <w:spacing w:line="276" w:lineRule="auto"/>
        <w:ind w:left="720"/>
        <w:jc w:val="both"/>
        <w:rPr>
          <w:sz w:val="24"/>
          <w:szCs w:val="24"/>
        </w:rPr>
      </w:pPr>
      <w:r>
        <w:rPr>
          <w:b/>
          <w:sz w:val="24"/>
          <w:szCs w:val="24"/>
        </w:rPr>
        <w:t>Wysokość kary umownej za opóźnienie w dostawie towaru za każdy dzień opóźnienia -</w:t>
      </w:r>
      <w:r>
        <w:rPr>
          <w:sz w:val="24"/>
          <w:szCs w:val="24"/>
        </w:rPr>
        <w:t xml:space="preserve"> </w:t>
      </w:r>
      <w:r w:rsidRPr="00820EA2">
        <w:rPr>
          <w:sz w:val="24"/>
          <w:szCs w:val="24"/>
          <w:highlight w:val="lightGray"/>
        </w:rPr>
        <w:t>… %</w:t>
      </w:r>
      <w:r>
        <w:rPr>
          <w:sz w:val="24"/>
          <w:szCs w:val="24"/>
        </w:rPr>
        <w:t xml:space="preserve"> (</w:t>
      </w:r>
      <w:r w:rsidRPr="00820EA2">
        <w:rPr>
          <w:b/>
          <w:sz w:val="24"/>
          <w:szCs w:val="24"/>
        </w:rPr>
        <w:t>min. 0,5% max 3%</w:t>
      </w:r>
      <w:r>
        <w:rPr>
          <w:sz w:val="24"/>
          <w:szCs w:val="24"/>
        </w:rPr>
        <w:t xml:space="preserve"> - </w:t>
      </w:r>
      <w:r w:rsidRPr="00820EA2">
        <w:rPr>
          <w:i/>
          <w:sz w:val="24"/>
          <w:szCs w:val="24"/>
        </w:rPr>
        <w:t>należy wpisać oferowaną wysokość kar</w:t>
      </w:r>
      <w:r>
        <w:rPr>
          <w:sz w:val="24"/>
          <w:szCs w:val="24"/>
        </w:rPr>
        <w:t>)</w:t>
      </w:r>
    </w:p>
    <w:p w:rsidR="00E36D23" w:rsidRDefault="00E36D23" w:rsidP="001A5647">
      <w:pPr>
        <w:pStyle w:val="Bartek"/>
        <w:pBdr>
          <w:top w:val="single" w:sz="4" w:space="1" w:color="auto"/>
          <w:left w:val="single" w:sz="4" w:space="4" w:color="auto"/>
          <w:bottom w:val="single" w:sz="4" w:space="1" w:color="auto"/>
          <w:right w:val="single" w:sz="4" w:space="4" w:color="auto"/>
        </w:pBdr>
        <w:spacing w:line="276" w:lineRule="auto"/>
        <w:ind w:left="720"/>
        <w:jc w:val="both"/>
        <w:rPr>
          <w:sz w:val="24"/>
          <w:szCs w:val="24"/>
        </w:rPr>
      </w:pPr>
      <w:r>
        <w:rPr>
          <w:b/>
          <w:sz w:val="24"/>
          <w:szCs w:val="24"/>
        </w:rPr>
        <w:t>Wszystkie urządzenia zaoferowane w pakiecie spełniają wymogi normy Energy Star 5.</w:t>
      </w:r>
      <w:r w:rsidRPr="00E36D23">
        <w:rPr>
          <w:b/>
          <w:sz w:val="24"/>
          <w:szCs w:val="24"/>
        </w:rPr>
        <w:t>0.</w:t>
      </w:r>
      <w:r w:rsidRPr="00E36D23">
        <w:rPr>
          <w:rStyle w:val="Odwoanieprzypisudolnego"/>
          <w:b/>
          <w:sz w:val="24"/>
          <w:szCs w:val="24"/>
          <w:highlight w:val="cyan"/>
        </w:rPr>
        <w:footnoteReference w:id="1"/>
      </w:r>
      <w:r>
        <w:rPr>
          <w:sz w:val="24"/>
          <w:szCs w:val="24"/>
        </w:rPr>
        <w:t xml:space="preserve"> </w:t>
      </w:r>
      <w:r w:rsidRPr="00E36D23">
        <w:rPr>
          <w:sz w:val="24"/>
          <w:szCs w:val="24"/>
          <w:highlight w:val="lightGray"/>
        </w:rPr>
        <w:t>TAK/NIE</w:t>
      </w:r>
      <w:r>
        <w:rPr>
          <w:rStyle w:val="Odwoanieprzypisudolnego"/>
          <w:sz w:val="24"/>
          <w:szCs w:val="24"/>
          <w:highlight w:val="lightGray"/>
        </w:rPr>
        <w:footnoteReference w:id="2"/>
      </w:r>
    </w:p>
    <w:p w:rsidR="00BC15D8" w:rsidRDefault="00BC15D8" w:rsidP="009112DF">
      <w:pPr>
        <w:ind w:left="360"/>
        <w:jc w:val="both"/>
        <w:rPr>
          <w:sz w:val="22"/>
          <w:szCs w:val="22"/>
        </w:rPr>
      </w:pPr>
    </w:p>
    <w:p w:rsidR="00E31383" w:rsidRPr="00B6141B" w:rsidRDefault="001D1AD6" w:rsidP="000868B0">
      <w:pPr>
        <w:numPr>
          <w:ilvl w:val="0"/>
          <w:numId w:val="31"/>
        </w:numPr>
        <w:spacing w:line="276" w:lineRule="auto"/>
        <w:ind w:left="284" w:hanging="284"/>
        <w:jc w:val="both"/>
        <w:rPr>
          <w:b/>
          <w:sz w:val="22"/>
          <w:szCs w:val="22"/>
        </w:rPr>
      </w:pPr>
      <w:r w:rsidRPr="00B6141B">
        <w:rPr>
          <w:b/>
          <w:sz w:val="22"/>
          <w:szCs w:val="22"/>
        </w:rPr>
        <w:t>Ponadto oświadczamy, że</w:t>
      </w:r>
      <w:r w:rsidR="00E31383" w:rsidRPr="00B6141B">
        <w:rPr>
          <w:b/>
          <w:sz w:val="22"/>
          <w:szCs w:val="22"/>
        </w:rPr>
        <w:t>:</w:t>
      </w:r>
    </w:p>
    <w:p w:rsidR="00E31383" w:rsidRPr="00B6141B" w:rsidRDefault="00E31383" w:rsidP="00241ED5">
      <w:pPr>
        <w:numPr>
          <w:ilvl w:val="0"/>
          <w:numId w:val="10"/>
        </w:numPr>
        <w:spacing w:line="276" w:lineRule="auto"/>
        <w:ind w:left="851" w:hanging="284"/>
        <w:jc w:val="both"/>
        <w:rPr>
          <w:b/>
          <w:sz w:val="22"/>
          <w:szCs w:val="22"/>
        </w:rPr>
      </w:pPr>
      <w:r w:rsidRPr="00B6141B">
        <w:rPr>
          <w:sz w:val="22"/>
          <w:szCs w:val="22"/>
        </w:rPr>
        <w:t xml:space="preserve">akceptujemy wskazany w SIWZ czas związania ofertą - </w:t>
      </w:r>
      <w:r w:rsidRPr="00B6141B">
        <w:rPr>
          <w:b/>
          <w:sz w:val="22"/>
          <w:szCs w:val="22"/>
        </w:rPr>
        <w:t xml:space="preserve"> 30</w:t>
      </w:r>
      <w:r w:rsidR="00DD1B56" w:rsidRPr="00B6141B">
        <w:rPr>
          <w:b/>
          <w:sz w:val="22"/>
          <w:szCs w:val="22"/>
        </w:rPr>
        <w:t xml:space="preserve"> </w:t>
      </w:r>
      <w:r w:rsidRPr="00B6141B">
        <w:rPr>
          <w:b/>
          <w:sz w:val="22"/>
          <w:szCs w:val="22"/>
        </w:rPr>
        <w:t>dni</w:t>
      </w:r>
      <w:r w:rsidR="001D1AD6" w:rsidRPr="00B6141B">
        <w:rPr>
          <w:sz w:val="22"/>
          <w:szCs w:val="22"/>
        </w:rPr>
        <w:t>;</w:t>
      </w:r>
    </w:p>
    <w:p w:rsidR="00E31383" w:rsidRPr="00B6141B" w:rsidRDefault="00FE5464" w:rsidP="00241ED5">
      <w:pPr>
        <w:numPr>
          <w:ilvl w:val="0"/>
          <w:numId w:val="10"/>
        </w:numPr>
        <w:spacing w:line="276" w:lineRule="auto"/>
        <w:ind w:left="851" w:hanging="284"/>
        <w:jc w:val="both"/>
        <w:rPr>
          <w:b/>
          <w:sz w:val="22"/>
          <w:szCs w:val="22"/>
        </w:rPr>
      </w:pPr>
      <w:r w:rsidRPr="00B6141B">
        <w:rPr>
          <w:sz w:val="22"/>
          <w:szCs w:val="22"/>
        </w:rPr>
        <w:t>dostawy</w:t>
      </w:r>
      <w:r w:rsidR="005F6B55" w:rsidRPr="00B6141B">
        <w:rPr>
          <w:sz w:val="22"/>
          <w:szCs w:val="22"/>
        </w:rPr>
        <w:t xml:space="preserve"> będące</w:t>
      </w:r>
      <w:r w:rsidR="00E31383" w:rsidRPr="00B6141B">
        <w:rPr>
          <w:sz w:val="22"/>
          <w:szCs w:val="22"/>
        </w:rPr>
        <w:t xml:space="preserve"> przed</w:t>
      </w:r>
      <w:r w:rsidR="001D1AD6" w:rsidRPr="00B6141B">
        <w:rPr>
          <w:sz w:val="22"/>
          <w:szCs w:val="22"/>
        </w:rPr>
        <w:t>miotem zamówienia wykonamy sami/z udziałem podwykonawców</w:t>
      </w:r>
      <w:r w:rsidR="001D1AD6" w:rsidRPr="00B6141B">
        <w:rPr>
          <w:rStyle w:val="Odwoanieprzypisudolnego"/>
          <w:sz w:val="22"/>
          <w:szCs w:val="22"/>
        </w:rPr>
        <w:footnoteReference w:id="3"/>
      </w:r>
      <w:r w:rsidR="0007048C" w:rsidRPr="00B6141B">
        <w:rPr>
          <w:sz w:val="22"/>
          <w:szCs w:val="22"/>
        </w:rPr>
        <w:t>;</w:t>
      </w:r>
    </w:p>
    <w:p w:rsidR="00E31383" w:rsidRPr="00B6141B" w:rsidRDefault="00E31383" w:rsidP="00241ED5">
      <w:pPr>
        <w:numPr>
          <w:ilvl w:val="0"/>
          <w:numId w:val="10"/>
        </w:numPr>
        <w:spacing w:line="276" w:lineRule="auto"/>
        <w:ind w:left="851" w:hanging="284"/>
        <w:jc w:val="both"/>
        <w:rPr>
          <w:b/>
          <w:sz w:val="22"/>
          <w:szCs w:val="22"/>
        </w:rPr>
      </w:pPr>
      <w:r w:rsidRPr="00B6141B">
        <w:rPr>
          <w:sz w:val="22"/>
          <w:szCs w:val="22"/>
        </w:rPr>
        <w:t>powierzmy podwykonawcy wykonanie następujących części zamówienia …....... …................</w:t>
      </w:r>
      <w:r w:rsidR="00A022E8" w:rsidRPr="00B6141B">
        <w:rPr>
          <w:sz w:val="22"/>
          <w:szCs w:val="22"/>
        </w:rPr>
        <w:t>........................................................</w:t>
      </w:r>
      <w:r w:rsidRPr="00B6141B">
        <w:rPr>
          <w:sz w:val="22"/>
          <w:szCs w:val="22"/>
        </w:rPr>
        <w:t>.......................</w:t>
      </w:r>
      <w:r w:rsidR="00A022E8" w:rsidRPr="00B6141B">
        <w:rPr>
          <w:sz w:val="22"/>
          <w:szCs w:val="22"/>
        </w:rPr>
        <w:t xml:space="preserve"> – wartość lub procentowa część zamówienia</w:t>
      </w:r>
      <w:r w:rsidRPr="00B6141B">
        <w:rPr>
          <w:sz w:val="22"/>
          <w:szCs w:val="22"/>
        </w:rPr>
        <w:t>.................</w:t>
      </w:r>
      <w:r w:rsidR="0007048C" w:rsidRPr="00B6141B">
        <w:rPr>
          <w:sz w:val="22"/>
          <w:szCs w:val="22"/>
        </w:rPr>
        <w:t>..............................</w:t>
      </w:r>
      <w:r w:rsidR="0007048C" w:rsidRPr="00B6141B">
        <w:rPr>
          <w:rStyle w:val="Odwoanieprzypisudolnego"/>
          <w:sz w:val="22"/>
          <w:szCs w:val="22"/>
        </w:rPr>
        <w:footnoteReference w:id="4"/>
      </w:r>
      <w:r w:rsidR="0007048C" w:rsidRPr="00B6141B">
        <w:rPr>
          <w:sz w:val="22"/>
          <w:szCs w:val="22"/>
        </w:rPr>
        <w:t>;</w:t>
      </w:r>
    </w:p>
    <w:p w:rsidR="00A82297" w:rsidRPr="00B6141B" w:rsidRDefault="00A82297" w:rsidP="00241ED5">
      <w:pPr>
        <w:numPr>
          <w:ilvl w:val="0"/>
          <w:numId w:val="10"/>
        </w:numPr>
        <w:spacing w:line="276" w:lineRule="auto"/>
        <w:ind w:left="851" w:hanging="284"/>
        <w:jc w:val="both"/>
        <w:rPr>
          <w:b/>
          <w:sz w:val="22"/>
          <w:szCs w:val="22"/>
        </w:rPr>
      </w:pPr>
      <w:r w:rsidRPr="00B6141B">
        <w:rPr>
          <w:sz w:val="22"/>
          <w:szCs w:val="22"/>
        </w:rPr>
        <w:t>jesteśmy małym/średnim przedsiębiorcą: TAK/NIE</w:t>
      </w:r>
      <w:r w:rsidRPr="00B6141B">
        <w:rPr>
          <w:rStyle w:val="Odwoanieprzypisudolnego"/>
          <w:sz w:val="22"/>
          <w:szCs w:val="22"/>
        </w:rPr>
        <w:footnoteReference w:id="5"/>
      </w:r>
    </w:p>
    <w:p w:rsidR="00776247" w:rsidRPr="00B6141B" w:rsidRDefault="002D2E6A" w:rsidP="00241ED5">
      <w:pPr>
        <w:numPr>
          <w:ilvl w:val="0"/>
          <w:numId w:val="10"/>
        </w:numPr>
        <w:spacing w:line="276" w:lineRule="auto"/>
        <w:ind w:left="851" w:hanging="284"/>
        <w:jc w:val="both"/>
        <w:rPr>
          <w:sz w:val="22"/>
          <w:szCs w:val="22"/>
        </w:rPr>
      </w:pPr>
      <w:r w:rsidRPr="00B6141B">
        <w:rPr>
          <w:rStyle w:val="Odwoanieprzypisudolnego"/>
          <w:b/>
          <w:sz w:val="22"/>
          <w:szCs w:val="22"/>
        </w:rPr>
        <w:lastRenderedPageBreak/>
        <w:footnoteReference w:id="6"/>
      </w:r>
      <w:r w:rsidR="00B70FD4" w:rsidRPr="00B6141B">
        <w:rPr>
          <w:sz w:val="22"/>
          <w:szCs w:val="22"/>
        </w:rPr>
        <w:t>w</w:t>
      </w:r>
      <w:r w:rsidR="00776247" w:rsidRPr="00B6141B">
        <w:rPr>
          <w:sz w:val="22"/>
          <w:szCs w:val="22"/>
        </w:rPr>
        <w:t>ybór mojej/naszej oferty:</w:t>
      </w:r>
    </w:p>
    <w:p w:rsidR="00776247" w:rsidRPr="00B6141B" w:rsidRDefault="00776247" w:rsidP="00241ED5">
      <w:pPr>
        <w:numPr>
          <w:ilvl w:val="0"/>
          <w:numId w:val="27"/>
        </w:numPr>
        <w:tabs>
          <w:tab w:val="left" w:pos="851"/>
        </w:tabs>
        <w:spacing w:line="276" w:lineRule="auto"/>
        <w:ind w:left="851" w:hanging="425"/>
        <w:jc w:val="both"/>
        <w:rPr>
          <w:sz w:val="22"/>
          <w:szCs w:val="22"/>
        </w:rPr>
      </w:pPr>
      <w:r w:rsidRPr="00B6141B">
        <w:rPr>
          <w:b/>
          <w:sz w:val="22"/>
          <w:szCs w:val="22"/>
        </w:rPr>
        <w:t>będzie / nie będzie</w:t>
      </w:r>
      <w:r w:rsidRPr="00B6141B">
        <w:rPr>
          <w:b/>
          <w:sz w:val="22"/>
          <w:szCs w:val="22"/>
          <w:vertAlign w:val="superscript"/>
        </w:rPr>
        <w:t>4</w:t>
      </w:r>
      <w:r w:rsidRPr="00B6141B">
        <w:rPr>
          <w:sz w:val="22"/>
          <w:szCs w:val="22"/>
        </w:rPr>
        <w:t xml:space="preserve"> prowadził do powstania u Zamawiającego obowiązku podatkowego zgodnie z przepisami o podatku od towarów i usług.</w:t>
      </w:r>
    </w:p>
    <w:p w:rsidR="00776247" w:rsidRPr="00B6141B" w:rsidRDefault="00776247" w:rsidP="00B70FD4">
      <w:pPr>
        <w:tabs>
          <w:tab w:val="left" w:pos="851"/>
        </w:tabs>
        <w:spacing w:line="276" w:lineRule="auto"/>
        <w:ind w:left="426"/>
        <w:jc w:val="both"/>
        <w:rPr>
          <w:sz w:val="22"/>
          <w:szCs w:val="22"/>
        </w:rPr>
      </w:pPr>
      <w:r w:rsidRPr="00B6141B">
        <w:rPr>
          <w:sz w:val="22"/>
          <w:szCs w:val="22"/>
        </w:rPr>
        <w:t xml:space="preserve">Jeżeli </w:t>
      </w:r>
      <w:r w:rsidRPr="00B6141B">
        <w:rPr>
          <w:b/>
          <w:sz w:val="22"/>
          <w:szCs w:val="22"/>
        </w:rPr>
        <w:t xml:space="preserve">będzie </w:t>
      </w:r>
      <w:r w:rsidRPr="00B6141B">
        <w:rPr>
          <w:sz w:val="22"/>
          <w:szCs w:val="22"/>
        </w:rPr>
        <w:t>prowadził do powstania u Zamawiającego obowiązku podatkowego, należy wypełnić:</w:t>
      </w:r>
    </w:p>
    <w:p w:rsidR="00776247" w:rsidRPr="00B6141B" w:rsidRDefault="00776247" w:rsidP="00241ED5">
      <w:pPr>
        <w:numPr>
          <w:ilvl w:val="0"/>
          <w:numId w:val="28"/>
        </w:numPr>
        <w:tabs>
          <w:tab w:val="left" w:pos="851"/>
        </w:tabs>
        <w:spacing w:line="276" w:lineRule="auto"/>
        <w:ind w:left="851" w:hanging="284"/>
        <w:jc w:val="both"/>
        <w:rPr>
          <w:sz w:val="22"/>
          <w:szCs w:val="22"/>
        </w:rPr>
      </w:pPr>
      <w:r w:rsidRPr="00B6141B">
        <w:rPr>
          <w:sz w:val="22"/>
          <w:szCs w:val="22"/>
        </w:rPr>
        <w:t>wskazać nazwę (rodzaj) towaru lub usługi, których dostawa lub świadczenie będzie prowadzić do powstania takiego obowiązku podatkowego (nazwa, która znajdzie się później na fakturze): ........................................</w:t>
      </w:r>
      <w:r w:rsidR="00E34746" w:rsidRPr="00B6141B">
        <w:rPr>
          <w:sz w:val="22"/>
          <w:szCs w:val="22"/>
        </w:rPr>
        <w:t>........................</w:t>
      </w:r>
      <w:r w:rsidRPr="00B6141B">
        <w:rPr>
          <w:sz w:val="22"/>
          <w:szCs w:val="22"/>
        </w:rPr>
        <w:t>.....................................,</w:t>
      </w:r>
    </w:p>
    <w:p w:rsidR="00776247" w:rsidRPr="00B6141B" w:rsidRDefault="00776247" w:rsidP="00241ED5">
      <w:pPr>
        <w:numPr>
          <w:ilvl w:val="0"/>
          <w:numId w:val="9"/>
        </w:numPr>
        <w:tabs>
          <w:tab w:val="left" w:pos="851"/>
        </w:tabs>
        <w:spacing w:line="276" w:lineRule="auto"/>
        <w:ind w:left="851" w:hanging="284"/>
        <w:jc w:val="both"/>
        <w:rPr>
          <w:sz w:val="22"/>
          <w:szCs w:val="22"/>
        </w:rPr>
      </w:pPr>
      <w:r w:rsidRPr="00B6141B">
        <w:rPr>
          <w:sz w:val="22"/>
          <w:szCs w:val="22"/>
        </w:rPr>
        <w:t>wskazać wartości tego towaru lub usług bez kwoty podatku - wynosi ona: ......................................................................................................................................</w:t>
      </w:r>
    </w:p>
    <w:p w:rsidR="001C5117" w:rsidRPr="00B6141B" w:rsidRDefault="00776247" w:rsidP="00B70FD4">
      <w:pPr>
        <w:spacing w:line="276" w:lineRule="auto"/>
        <w:ind w:left="851" w:firstLine="11"/>
        <w:jc w:val="both"/>
        <w:rPr>
          <w:sz w:val="22"/>
          <w:szCs w:val="22"/>
        </w:rPr>
      </w:pPr>
      <w:r w:rsidRPr="00B6141B">
        <w:rPr>
          <w:sz w:val="22"/>
          <w:szCs w:val="22"/>
        </w:rPr>
        <w:t>Oświadczenie to nie zawiera stawki i kwoty podatku VAT jaki będzie musiał rozliczyć Zamawiający. Obie wartości ustali Zamawiający we własnym zakresie i rozliczy zgodnie z przepisami o podatku od towarów i usług</w:t>
      </w:r>
      <w:r w:rsidR="00B70FD4" w:rsidRPr="00B6141B">
        <w:rPr>
          <w:sz w:val="22"/>
          <w:szCs w:val="22"/>
        </w:rPr>
        <w:t>.</w:t>
      </w:r>
    </w:p>
    <w:p w:rsidR="00E31383" w:rsidRPr="00B6141B" w:rsidRDefault="00D437B6" w:rsidP="00241ED5">
      <w:pPr>
        <w:numPr>
          <w:ilvl w:val="0"/>
          <w:numId w:val="10"/>
        </w:numPr>
        <w:spacing w:line="276" w:lineRule="auto"/>
        <w:ind w:left="851" w:hanging="284"/>
        <w:jc w:val="both"/>
        <w:rPr>
          <w:b/>
          <w:sz w:val="22"/>
          <w:szCs w:val="22"/>
        </w:rPr>
      </w:pPr>
      <w:r w:rsidRPr="00B6141B">
        <w:rPr>
          <w:sz w:val="22"/>
          <w:szCs w:val="22"/>
        </w:rPr>
        <w:t>a</w:t>
      </w:r>
      <w:r w:rsidR="005F6B55" w:rsidRPr="00B6141B">
        <w:rPr>
          <w:sz w:val="22"/>
          <w:szCs w:val="22"/>
        </w:rPr>
        <w:t>kceptujemy zawarte</w:t>
      </w:r>
      <w:r w:rsidR="00E31383" w:rsidRPr="00B6141B">
        <w:rPr>
          <w:sz w:val="22"/>
          <w:szCs w:val="22"/>
        </w:rPr>
        <w:t xml:space="preserve"> w specyfikacji istotnych warunkach zamówienia projekt</w:t>
      </w:r>
      <w:r w:rsidR="00FE5464" w:rsidRPr="00B6141B">
        <w:rPr>
          <w:sz w:val="22"/>
          <w:szCs w:val="22"/>
        </w:rPr>
        <w:t xml:space="preserve">y umowy </w:t>
      </w:r>
      <w:r w:rsidR="00E31383" w:rsidRPr="00B6141B">
        <w:rPr>
          <w:sz w:val="22"/>
          <w:szCs w:val="22"/>
        </w:rPr>
        <w:t>(</w:t>
      </w:r>
      <w:r w:rsidR="00FE5464" w:rsidRPr="00B6141B">
        <w:rPr>
          <w:b/>
          <w:sz w:val="22"/>
          <w:szCs w:val="22"/>
        </w:rPr>
        <w:t>Załącznik n</w:t>
      </w:r>
      <w:r w:rsidR="00E31383" w:rsidRPr="00B6141B">
        <w:rPr>
          <w:b/>
          <w:sz w:val="22"/>
          <w:szCs w:val="22"/>
        </w:rPr>
        <w:t xml:space="preserve">r </w:t>
      </w:r>
      <w:r w:rsidR="00FC13C9">
        <w:rPr>
          <w:b/>
          <w:sz w:val="22"/>
          <w:szCs w:val="22"/>
        </w:rPr>
        <w:t>3</w:t>
      </w:r>
      <w:r w:rsidR="001D16B0" w:rsidRPr="00B6141B">
        <w:rPr>
          <w:b/>
          <w:sz w:val="22"/>
          <w:szCs w:val="22"/>
        </w:rPr>
        <w:t xml:space="preserve"> do SIWZ</w:t>
      </w:r>
      <w:r w:rsidR="00E31383" w:rsidRPr="00B6141B">
        <w:rPr>
          <w:b/>
          <w:sz w:val="22"/>
          <w:szCs w:val="22"/>
        </w:rPr>
        <w:t xml:space="preserve">) </w:t>
      </w:r>
      <w:r w:rsidR="00EE2D6B" w:rsidRPr="00B6141B">
        <w:rPr>
          <w:sz w:val="22"/>
          <w:szCs w:val="22"/>
        </w:rPr>
        <w:t>z uwzględnieniem modyfikacji</w:t>
      </w:r>
      <w:r w:rsidR="0007048C" w:rsidRPr="00B6141B">
        <w:rPr>
          <w:sz w:val="22"/>
          <w:szCs w:val="22"/>
        </w:rPr>
        <w:t xml:space="preserve"> </w:t>
      </w:r>
      <w:r w:rsidR="00843231" w:rsidRPr="00B6141B">
        <w:rPr>
          <w:sz w:val="22"/>
          <w:szCs w:val="22"/>
        </w:rPr>
        <w:t>ich</w:t>
      </w:r>
      <w:r w:rsidR="0007048C" w:rsidRPr="00B6141B">
        <w:rPr>
          <w:sz w:val="22"/>
          <w:szCs w:val="22"/>
        </w:rPr>
        <w:t xml:space="preserve"> treści (jeżeli wystąpiły);</w:t>
      </w:r>
    </w:p>
    <w:p w:rsidR="007A41A4" w:rsidRPr="00820EA2" w:rsidRDefault="00D437B6" w:rsidP="00820EA2">
      <w:pPr>
        <w:numPr>
          <w:ilvl w:val="0"/>
          <w:numId w:val="10"/>
        </w:numPr>
        <w:spacing w:line="276" w:lineRule="auto"/>
        <w:ind w:left="851" w:hanging="284"/>
        <w:jc w:val="both"/>
        <w:rPr>
          <w:b/>
          <w:sz w:val="22"/>
          <w:szCs w:val="22"/>
        </w:rPr>
      </w:pPr>
      <w:r w:rsidRPr="00B6141B">
        <w:rPr>
          <w:sz w:val="22"/>
          <w:szCs w:val="22"/>
        </w:rPr>
        <w:t>z</w:t>
      </w:r>
      <w:r w:rsidR="00E31383" w:rsidRPr="00B6141B">
        <w:rPr>
          <w:sz w:val="22"/>
          <w:szCs w:val="22"/>
        </w:rPr>
        <w:t>apoznaliśmy się z sytuacją finansowo-ekonomiczną Zamawiającego.</w:t>
      </w:r>
    </w:p>
    <w:p w:rsidR="00E31383" w:rsidRPr="00B6141B" w:rsidRDefault="00E31383" w:rsidP="000868B0">
      <w:pPr>
        <w:numPr>
          <w:ilvl w:val="0"/>
          <w:numId w:val="31"/>
        </w:numPr>
        <w:spacing w:line="276" w:lineRule="auto"/>
        <w:jc w:val="both"/>
        <w:rPr>
          <w:b/>
          <w:sz w:val="22"/>
          <w:szCs w:val="22"/>
        </w:rPr>
      </w:pPr>
      <w:r w:rsidRPr="00B6141B">
        <w:rPr>
          <w:b/>
          <w:sz w:val="22"/>
          <w:szCs w:val="22"/>
        </w:rPr>
        <w:t>Ofertę niniejszą składamy na ……… kolejno ponumerowanych stronach.</w:t>
      </w:r>
    </w:p>
    <w:p w:rsidR="007A41A4" w:rsidRPr="00B6141B" w:rsidRDefault="00E31383" w:rsidP="000868B0">
      <w:pPr>
        <w:numPr>
          <w:ilvl w:val="0"/>
          <w:numId w:val="31"/>
        </w:numPr>
        <w:spacing w:line="276" w:lineRule="auto"/>
        <w:jc w:val="both"/>
        <w:rPr>
          <w:b/>
          <w:sz w:val="22"/>
          <w:szCs w:val="22"/>
        </w:rPr>
      </w:pPr>
      <w:r w:rsidRPr="00B6141B">
        <w:rPr>
          <w:b/>
          <w:sz w:val="22"/>
          <w:szCs w:val="22"/>
        </w:rPr>
        <w:t>Oświadczamy,</w:t>
      </w:r>
      <w:r w:rsidRPr="00B6141B">
        <w:rPr>
          <w:sz w:val="22"/>
          <w:szCs w:val="22"/>
        </w:rPr>
        <w:t xml:space="preserve"> że wszystkie załączniki stanowią integralną część oferty.</w:t>
      </w:r>
    </w:p>
    <w:p w:rsidR="00BE5CE3" w:rsidRPr="00B6141B" w:rsidRDefault="0007048C" w:rsidP="000868B0">
      <w:pPr>
        <w:pStyle w:val="Akapitzlist"/>
        <w:numPr>
          <w:ilvl w:val="0"/>
          <w:numId w:val="31"/>
        </w:numPr>
        <w:jc w:val="both"/>
        <w:rPr>
          <w:rFonts w:ascii="Times New Roman" w:hAnsi="Times New Roman"/>
          <w:b/>
        </w:rPr>
      </w:pPr>
      <w:r w:rsidRPr="00B6141B">
        <w:rPr>
          <w:rFonts w:ascii="Times New Roman" w:hAnsi="Times New Roman"/>
          <w:b/>
        </w:rPr>
        <w:t xml:space="preserve">Pod groźbą odpowiedzialności karnej oświadczamy, iż wszystkie załączone do oferty dokumenty opisują stan faktyczny i prawny, aktualny na dzień otwarcia ofert (art. 297 ustawy z dnia 6 czerwca 1997r. Kodeks karny </w:t>
      </w:r>
      <w:r w:rsidR="00820EA2" w:rsidRPr="004C4D6C">
        <w:rPr>
          <w:rFonts w:ascii="Times New Roman" w:hAnsi="Times New Roman"/>
          <w:b/>
          <w:szCs w:val="20"/>
        </w:rPr>
        <w:t>(</w:t>
      </w:r>
      <w:proofErr w:type="spellStart"/>
      <w:r w:rsidR="00820EA2" w:rsidRPr="004C4D6C">
        <w:rPr>
          <w:rFonts w:ascii="Times New Roman" w:hAnsi="Times New Roman"/>
          <w:b/>
          <w:szCs w:val="20"/>
        </w:rPr>
        <w:t>t.j</w:t>
      </w:r>
      <w:proofErr w:type="spellEnd"/>
      <w:r w:rsidR="00820EA2" w:rsidRPr="004C4D6C">
        <w:rPr>
          <w:rFonts w:ascii="Times New Roman" w:hAnsi="Times New Roman"/>
          <w:b/>
          <w:szCs w:val="20"/>
        </w:rPr>
        <w:t xml:space="preserve">. Dz. U. z 2016r. poz. 1137 z </w:t>
      </w:r>
      <w:proofErr w:type="spellStart"/>
      <w:r w:rsidR="00820EA2" w:rsidRPr="004C4D6C">
        <w:rPr>
          <w:rFonts w:ascii="Times New Roman" w:hAnsi="Times New Roman"/>
          <w:b/>
          <w:szCs w:val="20"/>
        </w:rPr>
        <w:t>późn</w:t>
      </w:r>
      <w:proofErr w:type="spellEnd"/>
      <w:r w:rsidR="00820EA2" w:rsidRPr="004C4D6C">
        <w:rPr>
          <w:rFonts w:ascii="Times New Roman" w:hAnsi="Times New Roman"/>
          <w:b/>
          <w:szCs w:val="20"/>
        </w:rPr>
        <w:t>. zm.)</w:t>
      </w:r>
      <w:r w:rsidRPr="00B6141B">
        <w:rPr>
          <w:rFonts w:ascii="Times New Roman" w:hAnsi="Times New Roman"/>
          <w:b/>
        </w:rPr>
        <w:t>).</w:t>
      </w:r>
    </w:p>
    <w:p w:rsidR="005F6B55" w:rsidRDefault="00BE5CE3" w:rsidP="00BE5CE3">
      <w:pPr>
        <w:pStyle w:val="Bartek"/>
        <w:ind w:right="71"/>
        <w:jc w:val="both"/>
        <w:rPr>
          <w:sz w:val="20"/>
        </w:rPr>
      </w:pPr>
      <w:r w:rsidRPr="00684393">
        <w:rPr>
          <w:sz w:val="20"/>
        </w:rPr>
        <w:t xml:space="preserve">      </w:t>
      </w:r>
    </w:p>
    <w:p w:rsidR="001D16B0" w:rsidRPr="00AE3789" w:rsidRDefault="001D16B0" w:rsidP="001D16B0">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1D16B0" w:rsidRPr="00AE3789" w:rsidRDefault="001D16B0" w:rsidP="001D16B0">
      <w:pPr>
        <w:ind w:left="5103"/>
        <w:jc w:val="center"/>
        <w:rPr>
          <w:sz w:val="16"/>
          <w:szCs w:val="16"/>
        </w:rPr>
      </w:pPr>
      <w:r w:rsidRPr="00AE3789">
        <w:rPr>
          <w:sz w:val="16"/>
          <w:szCs w:val="16"/>
        </w:rPr>
        <w:t>podpis i  pieczęć  osób wskazanych w dokumencie</w:t>
      </w:r>
    </w:p>
    <w:p w:rsidR="0094404A" w:rsidRDefault="001D16B0" w:rsidP="00842FB9">
      <w:pPr>
        <w:ind w:left="5103"/>
        <w:jc w:val="center"/>
        <w:rPr>
          <w:b/>
        </w:rPr>
      </w:pPr>
      <w:r w:rsidRPr="00AE3789">
        <w:rPr>
          <w:sz w:val="16"/>
          <w:szCs w:val="16"/>
        </w:rPr>
        <w:t>uprawniającym do występowania w obrocie prawnym lub posiadających pełnomocnictw</w:t>
      </w:r>
    </w:p>
    <w:p w:rsidR="0094404A" w:rsidRDefault="0094404A">
      <w:pPr>
        <w:rPr>
          <w:b/>
        </w:rPr>
        <w:sectPr w:rsidR="0094404A">
          <w:pgSz w:w="12242" w:h="15842" w:code="1"/>
          <w:pgMar w:top="709" w:right="1412" w:bottom="851" w:left="1412" w:header="708" w:footer="708" w:gutter="0"/>
          <w:cols w:space="708"/>
        </w:sectPr>
      </w:pPr>
    </w:p>
    <w:p w:rsidR="0094404A" w:rsidRDefault="00820EA2" w:rsidP="00820EA2">
      <w:pPr>
        <w:jc w:val="right"/>
        <w:rPr>
          <w:b/>
        </w:rPr>
      </w:pPr>
      <w:r>
        <w:rPr>
          <w:b/>
        </w:rPr>
        <w:lastRenderedPageBreak/>
        <w:t>Załącznik nr 2</w:t>
      </w:r>
    </w:p>
    <w:p w:rsidR="00820EA2" w:rsidRDefault="00820EA2" w:rsidP="00820EA2">
      <w:pPr>
        <w:jc w:val="center"/>
        <w:rPr>
          <w:b/>
        </w:rPr>
      </w:pPr>
      <w:r>
        <w:rPr>
          <w:b/>
        </w:rPr>
        <w:t>Zestawienie asortymentowo-cenowe przedmiotu zamówienia</w:t>
      </w:r>
    </w:p>
    <w:p w:rsidR="002C16FF" w:rsidRDefault="00820EA2" w:rsidP="00820EA2">
      <w:pPr>
        <w:pStyle w:val="Tekstpodstawowywcity"/>
        <w:ind w:left="0"/>
        <w:jc w:val="both"/>
        <w:rPr>
          <w:i/>
          <w:sz w:val="20"/>
          <w:szCs w:val="20"/>
        </w:rPr>
      </w:pPr>
      <w:r w:rsidRPr="00C2410E">
        <w:rPr>
          <w:i/>
          <w:sz w:val="20"/>
          <w:szCs w:val="20"/>
        </w:rPr>
        <w:t xml:space="preserve">„Cena brutto (zł)”, będąca podstawą do wyliczenia punktów za cenę – otrzymujemy ze wzoru: „Wartość jednostkowa netto[z])” razy „Ilość zakupu” – daje „Wartość netto –[zł]”, z której to wartości liczymy podatek </w:t>
      </w:r>
      <w:proofErr w:type="spellStart"/>
      <w:r w:rsidRPr="00C2410E">
        <w:rPr>
          <w:i/>
          <w:sz w:val="20"/>
          <w:szCs w:val="20"/>
        </w:rPr>
        <w:t>vat</w:t>
      </w:r>
      <w:proofErr w:type="spellEnd"/>
      <w:r w:rsidRPr="00C2410E">
        <w:rPr>
          <w:i/>
          <w:sz w:val="20"/>
          <w:szCs w:val="20"/>
        </w:rPr>
        <w:t xml:space="preserve"> i po dodaniu podatku </w:t>
      </w:r>
      <w:proofErr w:type="spellStart"/>
      <w:r w:rsidRPr="00C2410E">
        <w:rPr>
          <w:i/>
          <w:sz w:val="20"/>
          <w:szCs w:val="20"/>
        </w:rPr>
        <w:t>vat</w:t>
      </w:r>
      <w:proofErr w:type="spellEnd"/>
      <w:r w:rsidRPr="00C2410E">
        <w:rPr>
          <w:i/>
          <w:sz w:val="20"/>
          <w:szCs w:val="20"/>
        </w:rPr>
        <w:t xml:space="preserve"> do wartości netto otrzymujemy „Cenę brutto[(zł]”.</w:t>
      </w:r>
      <w:bookmarkStart w:id="1" w:name="RANGE!A1:F30"/>
      <w:bookmarkEnd w:id="1"/>
    </w:p>
    <w:tbl>
      <w:tblPr>
        <w:tblStyle w:val="Tabela-Siatka"/>
        <w:tblW w:w="0" w:type="auto"/>
        <w:tblLook w:val="04A0"/>
      </w:tblPr>
      <w:tblGrid>
        <w:gridCol w:w="561"/>
        <w:gridCol w:w="4245"/>
        <w:gridCol w:w="2815"/>
        <w:gridCol w:w="1559"/>
        <w:gridCol w:w="2838"/>
        <w:gridCol w:w="2404"/>
      </w:tblGrid>
      <w:tr w:rsidR="00820EA2" w:rsidRPr="00820EA2" w:rsidTr="00820EA2">
        <w:trPr>
          <w:trHeight w:val="276"/>
        </w:trPr>
        <w:tc>
          <w:tcPr>
            <w:tcW w:w="14422" w:type="dxa"/>
            <w:gridSpan w:val="6"/>
            <w:vAlign w:val="center"/>
          </w:tcPr>
          <w:p w:rsidR="00820EA2" w:rsidRPr="00820EA2" w:rsidRDefault="00820EA2" w:rsidP="00820EA2">
            <w:pPr>
              <w:pStyle w:val="Tekstpodstawowywcity"/>
              <w:ind w:left="0"/>
              <w:rPr>
                <w:b/>
              </w:rPr>
            </w:pPr>
            <w:r w:rsidRPr="00820EA2">
              <w:rPr>
                <w:b/>
              </w:rPr>
              <w:t>PAKIET 1 Serwery</w:t>
            </w:r>
          </w:p>
        </w:tc>
      </w:tr>
      <w:tr w:rsidR="00820EA2" w:rsidRPr="00820EA2" w:rsidTr="00592EF8">
        <w:tc>
          <w:tcPr>
            <w:tcW w:w="561" w:type="dxa"/>
            <w:vAlign w:val="center"/>
          </w:tcPr>
          <w:p w:rsidR="00820EA2" w:rsidRPr="00592EF8" w:rsidRDefault="00820EA2" w:rsidP="00592EF8">
            <w:pPr>
              <w:pStyle w:val="Tekstpodstawowywcity"/>
              <w:ind w:left="0"/>
              <w:jc w:val="center"/>
              <w:rPr>
                <w:b/>
                <w:sz w:val="20"/>
                <w:szCs w:val="20"/>
              </w:rPr>
            </w:pPr>
            <w:r w:rsidRPr="00592EF8">
              <w:rPr>
                <w:b/>
                <w:sz w:val="20"/>
                <w:szCs w:val="20"/>
              </w:rPr>
              <w:t>L.p.</w:t>
            </w:r>
          </w:p>
        </w:tc>
        <w:tc>
          <w:tcPr>
            <w:tcW w:w="4245" w:type="dxa"/>
            <w:vAlign w:val="center"/>
          </w:tcPr>
          <w:p w:rsidR="00820EA2" w:rsidRPr="00592EF8" w:rsidRDefault="00820EA2" w:rsidP="00592EF8">
            <w:pPr>
              <w:pStyle w:val="Tekstpodstawowywcity"/>
              <w:ind w:left="0"/>
              <w:jc w:val="center"/>
              <w:rPr>
                <w:b/>
                <w:sz w:val="20"/>
                <w:szCs w:val="20"/>
              </w:rPr>
            </w:pPr>
            <w:r w:rsidRPr="00592EF8">
              <w:rPr>
                <w:b/>
                <w:sz w:val="20"/>
                <w:szCs w:val="20"/>
              </w:rPr>
              <w:t>Nazwa</w:t>
            </w:r>
          </w:p>
        </w:tc>
        <w:tc>
          <w:tcPr>
            <w:tcW w:w="2815" w:type="dxa"/>
            <w:vAlign w:val="center"/>
          </w:tcPr>
          <w:p w:rsidR="00820EA2" w:rsidRPr="00592EF8" w:rsidRDefault="00820EA2" w:rsidP="00592EF8">
            <w:pPr>
              <w:pStyle w:val="Tekstpodstawowywcity"/>
              <w:ind w:left="0"/>
              <w:jc w:val="center"/>
              <w:rPr>
                <w:b/>
                <w:sz w:val="20"/>
                <w:szCs w:val="20"/>
              </w:rPr>
            </w:pPr>
            <w:r w:rsidRPr="00592EF8">
              <w:rPr>
                <w:b/>
                <w:sz w:val="20"/>
                <w:szCs w:val="20"/>
              </w:rPr>
              <w:t>Wartość jednostkowa netto (zł)</w:t>
            </w:r>
          </w:p>
        </w:tc>
        <w:tc>
          <w:tcPr>
            <w:tcW w:w="1559" w:type="dxa"/>
            <w:vAlign w:val="center"/>
          </w:tcPr>
          <w:p w:rsidR="00820EA2" w:rsidRPr="00592EF8" w:rsidRDefault="00820EA2" w:rsidP="00592EF8">
            <w:pPr>
              <w:pStyle w:val="Tekstpodstawowywcity"/>
              <w:ind w:left="0"/>
              <w:jc w:val="center"/>
              <w:rPr>
                <w:b/>
                <w:sz w:val="20"/>
                <w:szCs w:val="20"/>
              </w:rPr>
            </w:pPr>
            <w:r w:rsidRPr="00592EF8">
              <w:rPr>
                <w:b/>
                <w:sz w:val="20"/>
                <w:szCs w:val="20"/>
              </w:rPr>
              <w:t>ilość</w:t>
            </w:r>
          </w:p>
        </w:tc>
        <w:tc>
          <w:tcPr>
            <w:tcW w:w="2838" w:type="dxa"/>
            <w:vAlign w:val="center"/>
          </w:tcPr>
          <w:p w:rsidR="00820EA2" w:rsidRPr="00592EF8" w:rsidRDefault="00820EA2" w:rsidP="00592EF8">
            <w:pPr>
              <w:pStyle w:val="Tekstpodstawowywcity"/>
              <w:ind w:left="0"/>
              <w:jc w:val="center"/>
              <w:rPr>
                <w:b/>
                <w:sz w:val="20"/>
                <w:szCs w:val="20"/>
              </w:rPr>
            </w:pPr>
            <w:r w:rsidRPr="00592EF8">
              <w:rPr>
                <w:b/>
                <w:sz w:val="20"/>
                <w:szCs w:val="20"/>
              </w:rPr>
              <w:t>Wartość netto (zł)</w:t>
            </w:r>
          </w:p>
        </w:tc>
        <w:tc>
          <w:tcPr>
            <w:tcW w:w="2404" w:type="dxa"/>
            <w:vAlign w:val="center"/>
          </w:tcPr>
          <w:p w:rsidR="00820EA2" w:rsidRPr="00592EF8" w:rsidRDefault="00820EA2" w:rsidP="00592EF8">
            <w:pPr>
              <w:pStyle w:val="Tekstpodstawowywcity"/>
              <w:ind w:left="0"/>
              <w:jc w:val="center"/>
              <w:rPr>
                <w:b/>
                <w:sz w:val="20"/>
                <w:szCs w:val="20"/>
              </w:rPr>
            </w:pPr>
            <w:r w:rsidRPr="00592EF8">
              <w:rPr>
                <w:b/>
                <w:sz w:val="20"/>
                <w:szCs w:val="20"/>
              </w:rPr>
              <w:t>Cena brutto (zł)</w:t>
            </w:r>
          </w:p>
        </w:tc>
      </w:tr>
      <w:tr w:rsidR="00820EA2" w:rsidRPr="00820EA2" w:rsidTr="00592EF8">
        <w:tc>
          <w:tcPr>
            <w:tcW w:w="561" w:type="dxa"/>
            <w:vAlign w:val="center"/>
          </w:tcPr>
          <w:p w:rsidR="00820EA2" w:rsidRPr="00820EA2" w:rsidRDefault="00592EF8" w:rsidP="00592EF8">
            <w:pPr>
              <w:pStyle w:val="Tekstpodstawowywcity"/>
              <w:ind w:left="0"/>
              <w:rPr>
                <w:sz w:val="20"/>
                <w:szCs w:val="20"/>
              </w:rPr>
            </w:pPr>
            <w:r>
              <w:rPr>
                <w:sz w:val="20"/>
                <w:szCs w:val="20"/>
              </w:rPr>
              <w:t>1.</w:t>
            </w:r>
          </w:p>
        </w:tc>
        <w:tc>
          <w:tcPr>
            <w:tcW w:w="4245" w:type="dxa"/>
            <w:vAlign w:val="center"/>
          </w:tcPr>
          <w:p w:rsidR="00820EA2" w:rsidRPr="00820EA2" w:rsidRDefault="00592EF8" w:rsidP="00592EF8">
            <w:pPr>
              <w:pStyle w:val="Tekstpodstawowywcity"/>
              <w:ind w:left="0"/>
              <w:rPr>
                <w:sz w:val="20"/>
                <w:szCs w:val="20"/>
              </w:rPr>
            </w:pPr>
            <w:r w:rsidRPr="00820EA2">
              <w:rPr>
                <w:sz w:val="22"/>
                <w:szCs w:val="22"/>
              </w:rPr>
              <w:t>Serwer</w:t>
            </w:r>
          </w:p>
        </w:tc>
        <w:tc>
          <w:tcPr>
            <w:tcW w:w="2815" w:type="dxa"/>
            <w:vAlign w:val="center"/>
          </w:tcPr>
          <w:p w:rsidR="00820EA2" w:rsidRPr="00820EA2" w:rsidRDefault="00820EA2" w:rsidP="00592EF8">
            <w:pPr>
              <w:pStyle w:val="Tekstpodstawowywcity"/>
              <w:ind w:left="0"/>
              <w:jc w:val="right"/>
              <w:rPr>
                <w:sz w:val="20"/>
                <w:szCs w:val="20"/>
              </w:rPr>
            </w:pPr>
          </w:p>
        </w:tc>
        <w:tc>
          <w:tcPr>
            <w:tcW w:w="1559" w:type="dxa"/>
            <w:vAlign w:val="center"/>
          </w:tcPr>
          <w:p w:rsidR="00820EA2" w:rsidRPr="00820EA2" w:rsidRDefault="00592EF8" w:rsidP="00592EF8">
            <w:pPr>
              <w:pStyle w:val="Tekstpodstawowywcity"/>
              <w:ind w:left="0"/>
              <w:jc w:val="center"/>
              <w:rPr>
                <w:sz w:val="20"/>
                <w:szCs w:val="20"/>
              </w:rPr>
            </w:pPr>
            <w:r w:rsidRPr="00820EA2">
              <w:rPr>
                <w:color w:val="000000"/>
                <w:sz w:val="22"/>
                <w:szCs w:val="22"/>
              </w:rPr>
              <w:t>2</w:t>
            </w:r>
          </w:p>
        </w:tc>
        <w:tc>
          <w:tcPr>
            <w:tcW w:w="2838" w:type="dxa"/>
            <w:vAlign w:val="center"/>
          </w:tcPr>
          <w:p w:rsidR="00820EA2" w:rsidRPr="00820EA2" w:rsidRDefault="00820EA2" w:rsidP="00592EF8">
            <w:pPr>
              <w:pStyle w:val="Tekstpodstawowywcity"/>
              <w:ind w:left="0"/>
              <w:jc w:val="right"/>
              <w:rPr>
                <w:sz w:val="20"/>
                <w:szCs w:val="20"/>
              </w:rPr>
            </w:pPr>
          </w:p>
        </w:tc>
        <w:tc>
          <w:tcPr>
            <w:tcW w:w="2404" w:type="dxa"/>
            <w:vAlign w:val="center"/>
          </w:tcPr>
          <w:p w:rsidR="00820EA2" w:rsidRPr="00820EA2" w:rsidRDefault="00820EA2" w:rsidP="00592EF8">
            <w:pPr>
              <w:pStyle w:val="Tekstpodstawowywcity"/>
              <w:ind w:left="0"/>
              <w:jc w:val="right"/>
              <w:rPr>
                <w:sz w:val="20"/>
                <w:szCs w:val="20"/>
              </w:rPr>
            </w:pPr>
          </w:p>
        </w:tc>
      </w:tr>
      <w:tr w:rsidR="00820EA2" w:rsidRPr="00820EA2" w:rsidTr="00592EF8">
        <w:tc>
          <w:tcPr>
            <w:tcW w:w="9180" w:type="dxa"/>
            <w:gridSpan w:val="4"/>
            <w:vAlign w:val="center"/>
          </w:tcPr>
          <w:p w:rsidR="00820EA2" w:rsidRPr="00592EF8" w:rsidRDefault="00820EA2" w:rsidP="00592EF8">
            <w:pPr>
              <w:pStyle w:val="Tekstpodstawowywcity"/>
              <w:ind w:left="0"/>
              <w:jc w:val="right"/>
              <w:rPr>
                <w:b/>
                <w:sz w:val="20"/>
                <w:szCs w:val="20"/>
              </w:rPr>
            </w:pPr>
            <w:r w:rsidRPr="00592EF8">
              <w:rPr>
                <w:b/>
                <w:sz w:val="20"/>
                <w:szCs w:val="20"/>
              </w:rPr>
              <w:t>RAZEM</w:t>
            </w:r>
          </w:p>
        </w:tc>
        <w:tc>
          <w:tcPr>
            <w:tcW w:w="2838" w:type="dxa"/>
            <w:vAlign w:val="center"/>
          </w:tcPr>
          <w:p w:rsidR="00820EA2" w:rsidRPr="00820EA2" w:rsidRDefault="00820EA2" w:rsidP="00592EF8">
            <w:pPr>
              <w:pStyle w:val="Tekstpodstawowywcity"/>
              <w:ind w:left="0"/>
              <w:jc w:val="right"/>
              <w:rPr>
                <w:sz w:val="20"/>
                <w:szCs w:val="20"/>
              </w:rPr>
            </w:pPr>
          </w:p>
        </w:tc>
        <w:tc>
          <w:tcPr>
            <w:tcW w:w="2404" w:type="dxa"/>
            <w:vAlign w:val="center"/>
          </w:tcPr>
          <w:p w:rsidR="00820EA2" w:rsidRPr="00820EA2" w:rsidRDefault="00820EA2" w:rsidP="00592EF8">
            <w:pPr>
              <w:pStyle w:val="Tekstpodstawowywcity"/>
              <w:ind w:left="0"/>
              <w:jc w:val="right"/>
              <w:rPr>
                <w:sz w:val="20"/>
                <w:szCs w:val="20"/>
              </w:rPr>
            </w:pPr>
          </w:p>
        </w:tc>
      </w:tr>
    </w:tbl>
    <w:p w:rsidR="00820EA2" w:rsidRDefault="00820EA2" w:rsidP="00820EA2">
      <w:pPr>
        <w:pStyle w:val="Tekstpodstawowywcity"/>
        <w:ind w:left="0"/>
        <w:jc w:val="both"/>
        <w:rPr>
          <w:i/>
          <w:sz w:val="20"/>
          <w:szCs w:val="20"/>
        </w:rPr>
      </w:pPr>
    </w:p>
    <w:p w:rsidR="00592EF8" w:rsidRPr="00842FB9" w:rsidRDefault="00592EF8" w:rsidP="00592EF8">
      <w:pPr>
        <w:spacing w:line="360" w:lineRule="atLeast"/>
        <w:rPr>
          <w:color w:val="000000"/>
          <w:sz w:val="18"/>
          <w:szCs w:val="18"/>
        </w:rPr>
      </w:pPr>
      <w:r w:rsidRPr="00842FB9">
        <w:rPr>
          <w:color w:val="000000"/>
          <w:sz w:val="18"/>
          <w:szCs w:val="20"/>
        </w:rPr>
        <w:t xml:space="preserve">……………….…dnia……………                                                                                              </w:t>
      </w:r>
      <w:r>
        <w:rPr>
          <w:color w:val="000000"/>
          <w:sz w:val="18"/>
          <w:szCs w:val="20"/>
        </w:rPr>
        <w:tab/>
      </w:r>
      <w:r>
        <w:rPr>
          <w:color w:val="000000"/>
          <w:sz w:val="18"/>
          <w:szCs w:val="20"/>
        </w:rPr>
        <w:tab/>
      </w:r>
      <w:r>
        <w:rPr>
          <w:color w:val="000000"/>
          <w:sz w:val="18"/>
          <w:szCs w:val="20"/>
        </w:rPr>
        <w:tab/>
      </w:r>
      <w:r>
        <w:rPr>
          <w:color w:val="000000"/>
          <w:sz w:val="18"/>
          <w:szCs w:val="20"/>
        </w:rPr>
        <w:tab/>
      </w:r>
      <w:r>
        <w:rPr>
          <w:color w:val="000000"/>
          <w:sz w:val="18"/>
          <w:szCs w:val="20"/>
        </w:rPr>
        <w:tab/>
      </w:r>
      <w:r w:rsidRPr="00842FB9">
        <w:rPr>
          <w:color w:val="000000"/>
          <w:sz w:val="18"/>
          <w:szCs w:val="18"/>
        </w:rPr>
        <w:t>………...........................................</w:t>
      </w:r>
      <w:r w:rsidRPr="00842FB9">
        <w:rPr>
          <w:color w:val="000000"/>
          <w:sz w:val="18"/>
          <w:szCs w:val="20"/>
        </w:rPr>
        <w:t xml:space="preserve">                      </w:t>
      </w:r>
    </w:p>
    <w:p w:rsidR="00592EF8" w:rsidRPr="00842FB9" w:rsidRDefault="00592EF8" w:rsidP="00592EF8">
      <w:pPr>
        <w:ind w:left="7938"/>
        <w:jc w:val="center"/>
        <w:rPr>
          <w:sz w:val="16"/>
          <w:szCs w:val="16"/>
        </w:rPr>
      </w:pPr>
      <w:r w:rsidRPr="00842FB9">
        <w:rPr>
          <w:sz w:val="16"/>
          <w:szCs w:val="16"/>
        </w:rPr>
        <w:t>podpis i  pieczęć  osób wskazanych w dokumencie</w:t>
      </w:r>
    </w:p>
    <w:p w:rsidR="00592EF8" w:rsidRPr="00842FB9" w:rsidRDefault="00592EF8" w:rsidP="00592EF8">
      <w:pPr>
        <w:ind w:left="7938"/>
        <w:jc w:val="center"/>
        <w:rPr>
          <w:sz w:val="16"/>
          <w:szCs w:val="16"/>
        </w:rPr>
      </w:pPr>
      <w:r w:rsidRPr="00842FB9">
        <w:rPr>
          <w:sz w:val="16"/>
          <w:szCs w:val="16"/>
        </w:rPr>
        <w:t>uprawniającym do występowania w obrocie prawnym lub</w:t>
      </w:r>
    </w:p>
    <w:p w:rsidR="00592EF8" w:rsidRDefault="00592EF8" w:rsidP="00772C3A">
      <w:pPr>
        <w:tabs>
          <w:tab w:val="left" w:pos="708"/>
          <w:tab w:val="center" w:pos="4536"/>
          <w:tab w:val="right" w:pos="9072"/>
        </w:tabs>
        <w:ind w:left="7938"/>
        <w:jc w:val="center"/>
        <w:rPr>
          <w:sz w:val="16"/>
          <w:szCs w:val="16"/>
        </w:rPr>
      </w:pPr>
      <w:r w:rsidRPr="00842FB9">
        <w:rPr>
          <w:sz w:val="16"/>
          <w:szCs w:val="16"/>
        </w:rPr>
        <w:t>posiadających pełnomocnictw</w:t>
      </w:r>
      <w:r>
        <w:rPr>
          <w:sz w:val="16"/>
          <w:szCs w:val="16"/>
        </w:rPr>
        <w:t>o</w:t>
      </w:r>
    </w:p>
    <w:p w:rsidR="00772C3A" w:rsidRPr="00592EF8" w:rsidRDefault="00772C3A" w:rsidP="00772C3A">
      <w:pPr>
        <w:tabs>
          <w:tab w:val="left" w:pos="708"/>
          <w:tab w:val="center" w:pos="4536"/>
          <w:tab w:val="right" w:pos="9072"/>
        </w:tabs>
        <w:ind w:left="7938"/>
        <w:jc w:val="center"/>
        <w:rPr>
          <w:b/>
          <w:snapToGrid w:val="0"/>
        </w:rPr>
      </w:pPr>
    </w:p>
    <w:tbl>
      <w:tblPr>
        <w:tblStyle w:val="Tabela-Siatka"/>
        <w:tblW w:w="0" w:type="auto"/>
        <w:tblLook w:val="04A0"/>
      </w:tblPr>
      <w:tblGrid>
        <w:gridCol w:w="561"/>
        <w:gridCol w:w="4245"/>
        <w:gridCol w:w="2815"/>
        <w:gridCol w:w="1559"/>
        <w:gridCol w:w="2838"/>
        <w:gridCol w:w="2404"/>
      </w:tblGrid>
      <w:tr w:rsidR="00592EF8" w:rsidRPr="00820EA2" w:rsidTr="00F53309">
        <w:trPr>
          <w:trHeight w:val="276"/>
        </w:trPr>
        <w:tc>
          <w:tcPr>
            <w:tcW w:w="14422" w:type="dxa"/>
            <w:gridSpan w:val="6"/>
            <w:vAlign w:val="center"/>
          </w:tcPr>
          <w:p w:rsidR="00592EF8" w:rsidRPr="00820EA2" w:rsidRDefault="00592EF8" w:rsidP="00592EF8">
            <w:pPr>
              <w:pStyle w:val="Tekstpodstawowywcity"/>
              <w:ind w:left="0"/>
              <w:rPr>
                <w:b/>
              </w:rPr>
            </w:pPr>
            <w:r w:rsidRPr="00820EA2">
              <w:rPr>
                <w:b/>
              </w:rPr>
              <w:t xml:space="preserve">PAKIET </w:t>
            </w:r>
            <w:r>
              <w:rPr>
                <w:b/>
              </w:rPr>
              <w:t>2 Komputery</w:t>
            </w:r>
          </w:p>
        </w:tc>
      </w:tr>
      <w:tr w:rsidR="00592EF8" w:rsidRPr="00820EA2" w:rsidTr="00F53309">
        <w:tc>
          <w:tcPr>
            <w:tcW w:w="561" w:type="dxa"/>
            <w:vAlign w:val="center"/>
          </w:tcPr>
          <w:p w:rsidR="00592EF8" w:rsidRPr="00592EF8" w:rsidRDefault="00592EF8" w:rsidP="00F53309">
            <w:pPr>
              <w:pStyle w:val="Tekstpodstawowywcity"/>
              <w:ind w:left="0"/>
              <w:jc w:val="center"/>
              <w:rPr>
                <w:b/>
                <w:sz w:val="20"/>
                <w:szCs w:val="20"/>
              </w:rPr>
            </w:pPr>
            <w:r w:rsidRPr="00592EF8">
              <w:rPr>
                <w:b/>
                <w:sz w:val="20"/>
                <w:szCs w:val="20"/>
              </w:rPr>
              <w:t>L.p.</w:t>
            </w:r>
          </w:p>
        </w:tc>
        <w:tc>
          <w:tcPr>
            <w:tcW w:w="4245" w:type="dxa"/>
            <w:vAlign w:val="center"/>
          </w:tcPr>
          <w:p w:rsidR="00592EF8" w:rsidRPr="00592EF8" w:rsidRDefault="00592EF8" w:rsidP="00F53309">
            <w:pPr>
              <w:pStyle w:val="Tekstpodstawowywcity"/>
              <w:ind w:left="0"/>
              <w:jc w:val="center"/>
              <w:rPr>
                <w:b/>
                <w:sz w:val="20"/>
                <w:szCs w:val="20"/>
              </w:rPr>
            </w:pPr>
            <w:r w:rsidRPr="00592EF8">
              <w:rPr>
                <w:b/>
                <w:sz w:val="20"/>
                <w:szCs w:val="20"/>
              </w:rPr>
              <w:t>Nazwa</w:t>
            </w:r>
          </w:p>
        </w:tc>
        <w:tc>
          <w:tcPr>
            <w:tcW w:w="2815" w:type="dxa"/>
            <w:vAlign w:val="center"/>
          </w:tcPr>
          <w:p w:rsidR="00592EF8" w:rsidRPr="00592EF8" w:rsidRDefault="00592EF8" w:rsidP="00F53309">
            <w:pPr>
              <w:pStyle w:val="Tekstpodstawowywcity"/>
              <w:ind w:left="0"/>
              <w:jc w:val="center"/>
              <w:rPr>
                <w:b/>
                <w:sz w:val="20"/>
                <w:szCs w:val="20"/>
              </w:rPr>
            </w:pPr>
            <w:r w:rsidRPr="00592EF8">
              <w:rPr>
                <w:b/>
                <w:sz w:val="20"/>
                <w:szCs w:val="20"/>
              </w:rPr>
              <w:t>Wartość jednostkowa netto (zł)</w:t>
            </w:r>
          </w:p>
        </w:tc>
        <w:tc>
          <w:tcPr>
            <w:tcW w:w="1559" w:type="dxa"/>
            <w:vAlign w:val="center"/>
          </w:tcPr>
          <w:p w:rsidR="00592EF8" w:rsidRPr="00592EF8" w:rsidRDefault="00592EF8" w:rsidP="00F53309">
            <w:pPr>
              <w:pStyle w:val="Tekstpodstawowywcity"/>
              <w:ind w:left="0"/>
              <w:jc w:val="center"/>
              <w:rPr>
                <w:b/>
                <w:sz w:val="20"/>
                <w:szCs w:val="20"/>
              </w:rPr>
            </w:pPr>
            <w:r w:rsidRPr="00592EF8">
              <w:rPr>
                <w:b/>
                <w:sz w:val="20"/>
                <w:szCs w:val="20"/>
              </w:rPr>
              <w:t>ilość</w:t>
            </w:r>
          </w:p>
        </w:tc>
        <w:tc>
          <w:tcPr>
            <w:tcW w:w="2838" w:type="dxa"/>
            <w:vAlign w:val="center"/>
          </w:tcPr>
          <w:p w:rsidR="00592EF8" w:rsidRPr="00592EF8" w:rsidRDefault="00592EF8" w:rsidP="00F53309">
            <w:pPr>
              <w:pStyle w:val="Tekstpodstawowywcity"/>
              <w:ind w:left="0"/>
              <w:jc w:val="center"/>
              <w:rPr>
                <w:b/>
                <w:sz w:val="20"/>
                <w:szCs w:val="20"/>
              </w:rPr>
            </w:pPr>
            <w:r w:rsidRPr="00592EF8">
              <w:rPr>
                <w:b/>
                <w:sz w:val="20"/>
                <w:szCs w:val="20"/>
              </w:rPr>
              <w:t>Wartość netto (zł)</w:t>
            </w:r>
          </w:p>
        </w:tc>
        <w:tc>
          <w:tcPr>
            <w:tcW w:w="2404" w:type="dxa"/>
            <w:vAlign w:val="center"/>
          </w:tcPr>
          <w:p w:rsidR="00592EF8" w:rsidRPr="00592EF8" w:rsidRDefault="00592EF8" w:rsidP="00F53309">
            <w:pPr>
              <w:pStyle w:val="Tekstpodstawowywcity"/>
              <w:ind w:left="0"/>
              <w:jc w:val="center"/>
              <w:rPr>
                <w:b/>
                <w:sz w:val="20"/>
                <w:szCs w:val="20"/>
              </w:rPr>
            </w:pPr>
            <w:r w:rsidRPr="00592EF8">
              <w:rPr>
                <w:b/>
                <w:sz w:val="20"/>
                <w:szCs w:val="20"/>
              </w:rPr>
              <w:t>Cena brutto (zł)</w:t>
            </w:r>
          </w:p>
        </w:tc>
      </w:tr>
      <w:tr w:rsidR="00592EF8" w:rsidRPr="00592EF8" w:rsidTr="00F53309">
        <w:tc>
          <w:tcPr>
            <w:tcW w:w="561" w:type="dxa"/>
            <w:vAlign w:val="center"/>
          </w:tcPr>
          <w:p w:rsidR="00592EF8" w:rsidRPr="00820EA2" w:rsidRDefault="00592EF8" w:rsidP="00F53309">
            <w:pPr>
              <w:pStyle w:val="Tekstpodstawowywcity"/>
              <w:ind w:left="0"/>
              <w:rPr>
                <w:sz w:val="20"/>
                <w:szCs w:val="20"/>
              </w:rPr>
            </w:pPr>
            <w:r>
              <w:rPr>
                <w:sz w:val="20"/>
                <w:szCs w:val="20"/>
              </w:rPr>
              <w:t>1.</w:t>
            </w:r>
          </w:p>
        </w:tc>
        <w:tc>
          <w:tcPr>
            <w:tcW w:w="4245" w:type="dxa"/>
            <w:vAlign w:val="center"/>
          </w:tcPr>
          <w:p w:rsidR="00592EF8" w:rsidRPr="00820EA2" w:rsidRDefault="00592EF8" w:rsidP="00F53309">
            <w:pPr>
              <w:rPr>
                <w:color w:val="000000"/>
                <w:sz w:val="22"/>
                <w:szCs w:val="22"/>
                <w:lang w:val="en-US"/>
              </w:rPr>
            </w:pPr>
            <w:proofErr w:type="spellStart"/>
            <w:r w:rsidRPr="00820EA2">
              <w:rPr>
                <w:color w:val="000000"/>
                <w:sz w:val="22"/>
                <w:szCs w:val="22"/>
                <w:lang w:val="en-US"/>
              </w:rPr>
              <w:t>Komputer</w:t>
            </w:r>
            <w:proofErr w:type="spellEnd"/>
            <w:r w:rsidRPr="00820EA2">
              <w:rPr>
                <w:color w:val="000000"/>
                <w:sz w:val="22"/>
                <w:szCs w:val="22"/>
                <w:lang w:val="en-US"/>
              </w:rPr>
              <w:t xml:space="preserve"> </w:t>
            </w:r>
            <w:proofErr w:type="spellStart"/>
            <w:r w:rsidRPr="00820EA2">
              <w:rPr>
                <w:color w:val="000000"/>
                <w:sz w:val="22"/>
                <w:szCs w:val="22"/>
                <w:lang w:val="en-US"/>
              </w:rPr>
              <w:t>typu</w:t>
            </w:r>
            <w:proofErr w:type="spellEnd"/>
            <w:r w:rsidRPr="00820EA2">
              <w:rPr>
                <w:color w:val="000000"/>
                <w:sz w:val="22"/>
                <w:szCs w:val="22"/>
                <w:lang w:val="en-US"/>
              </w:rPr>
              <w:t xml:space="preserve"> ALL-IN-ONE</w:t>
            </w:r>
          </w:p>
        </w:tc>
        <w:tc>
          <w:tcPr>
            <w:tcW w:w="2815" w:type="dxa"/>
            <w:vAlign w:val="center"/>
          </w:tcPr>
          <w:p w:rsidR="00592EF8" w:rsidRPr="00592EF8" w:rsidRDefault="00592EF8" w:rsidP="00F53309">
            <w:pPr>
              <w:pStyle w:val="Tekstpodstawowywcity"/>
              <w:ind w:left="0"/>
              <w:jc w:val="right"/>
              <w:rPr>
                <w:sz w:val="20"/>
                <w:szCs w:val="20"/>
                <w:lang w:val="en-US"/>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30</w:t>
            </w:r>
          </w:p>
        </w:tc>
        <w:tc>
          <w:tcPr>
            <w:tcW w:w="2838" w:type="dxa"/>
            <w:vAlign w:val="center"/>
          </w:tcPr>
          <w:p w:rsidR="00592EF8" w:rsidRPr="00592EF8" w:rsidRDefault="00592EF8" w:rsidP="00F53309">
            <w:pPr>
              <w:pStyle w:val="Tekstpodstawowywcity"/>
              <w:ind w:left="0"/>
              <w:jc w:val="right"/>
              <w:rPr>
                <w:sz w:val="20"/>
                <w:szCs w:val="20"/>
                <w:lang w:val="en-US"/>
              </w:rPr>
            </w:pPr>
          </w:p>
        </w:tc>
        <w:tc>
          <w:tcPr>
            <w:tcW w:w="2404" w:type="dxa"/>
            <w:vAlign w:val="center"/>
          </w:tcPr>
          <w:p w:rsidR="00592EF8" w:rsidRPr="00592EF8" w:rsidRDefault="00592EF8" w:rsidP="00F53309">
            <w:pPr>
              <w:pStyle w:val="Tekstpodstawowywcity"/>
              <w:ind w:left="0"/>
              <w:jc w:val="right"/>
              <w:rPr>
                <w:sz w:val="20"/>
                <w:szCs w:val="20"/>
                <w:lang w:val="en-US"/>
              </w:rPr>
            </w:pPr>
          </w:p>
        </w:tc>
      </w:tr>
      <w:tr w:rsidR="00592EF8" w:rsidRPr="00820EA2" w:rsidTr="00F53309">
        <w:tc>
          <w:tcPr>
            <w:tcW w:w="561" w:type="dxa"/>
            <w:vAlign w:val="center"/>
          </w:tcPr>
          <w:p w:rsidR="00592EF8" w:rsidRPr="00820EA2" w:rsidRDefault="00592EF8" w:rsidP="00F53309">
            <w:pPr>
              <w:pStyle w:val="Tekstpodstawowywcity"/>
              <w:ind w:left="0"/>
              <w:rPr>
                <w:sz w:val="20"/>
                <w:szCs w:val="20"/>
              </w:rPr>
            </w:pPr>
            <w:r>
              <w:rPr>
                <w:sz w:val="20"/>
                <w:szCs w:val="20"/>
              </w:rPr>
              <w:t>2.</w:t>
            </w:r>
          </w:p>
        </w:tc>
        <w:tc>
          <w:tcPr>
            <w:tcW w:w="4245" w:type="dxa"/>
            <w:vAlign w:val="center"/>
          </w:tcPr>
          <w:p w:rsidR="00592EF8" w:rsidRPr="00820EA2" w:rsidRDefault="00592EF8" w:rsidP="00F53309">
            <w:pPr>
              <w:rPr>
                <w:color w:val="000000"/>
                <w:sz w:val="22"/>
                <w:szCs w:val="22"/>
              </w:rPr>
            </w:pPr>
            <w:r w:rsidRPr="00820EA2">
              <w:rPr>
                <w:color w:val="000000"/>
                <w:sz w:val="22"/>
                <w:szCs w:val="22"/>
              </w:rPr>
              <w:t>Laptop</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10</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561" w:type="dxa"/>
            <w:vAlign w:val="center"/>
          </w:tcPr>
          <w:p w:rsidR="00592EF8" w:rsidRPr="00820EA2" w:rsidRDefault="00592EF8" w:rsidP="00F53309">
            <w:pPr>
              <w:pStyle w:val="Tekstpodstawowywcity"/>
              <w:ind w:left="0"/>
              <w:rPr>
                <w:sz w:val="20"/>
                <w:szCs w:val="20"/>
              </w:rPr>
            </w:pPr>
            <w:r>
              <w:rPr>
                <w:sz w:val="20"/>
                <w:szCs w:val="20"/>
              </w:rPr>
              <w:t>3.</w:t>
            </w:r>
          </w:p>
        </w:tc>
        <w:tc>
          <w:tcPr>
            <w:tcW w:w="4245" w:type="dxa"/>
            <w:vAlign w:val="center"/>
          </w:tcPr>
          <w:p w:rsidR="00592EF8" w:rsidRPr="00820EA2" w:rsidRDefault="00592EF8" w:rsidP="00F53309">
            <w:pPr>
              <w:rPr>
                <w:color w:val="000000"/>
                <w:sz w:val="22"/>
                <w:szCs w:val="22"/>
              </w:rPr>
            </w:pPr>
            <w:r w:rsidRPr="00820EA2">
              <w:rPr>
                <w:color w:val="000000"/>
                <w:sz w:val="22"/>
                <w:szCs w:val="22"/>
              </w:rPr>
              <w:t xml:space="preserve">Komputer przenośny typu </w:t>
            </w:r>
            <w:proofErr w:type="spellStart"/>
            <w:r w:rsidRPr="00820EA2">
              <w:rPr>
                <w:color w:val="000000"/>
                <w:sz w:val="22"/>
                <w:szCs w:val="22"/>
              </w:rPr>
              <w:t>Ultrabook</w:t>
            </w:r>
            <w:proofErr w:type="spellEnd"/>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1</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9180" w:type="dxa"/>
            <w:gridSpan w:val="4"/>
            <w:vAlign w:val="center"/>
          </w:tcPr>
          <w:p w:rsidR="00592EF8" w:rsidRPr="00592EF8" w:rsidRDefault="00592EF8" w:rsidP="00F53309">
            <w:pPr>
              <w:pStyle w:val="Tekstpodstawowywcity"/>
              <w:ind w:left="0"/>
              <w:jc w:val="right"/>
              <w:rPr>
                <w:b/>
                <w:sz w:val="20"/>
                <w:szCs w:val="20"/>
              </w:rPr>
            </w:pPr>
            <w:r w:rsidRPr="00592EF8">
              <w:rPr>
                <w:b/>
                <w:sz w:val="20"/>
                <w:szCs w:val="20"/>
              </w:rPr>
              <w:t>RAZEM</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bl>
    <w:p w:rsidR="00820EA2" w:rsidRDefault="00820EA2" w:rsidP="00820EA2">
      <w:pPr>
        <w:pStyle w:val="Tekstpodstawowywcity"/>
        <w:ind w:left="0"/>
        <w:jc w:val="both"/>
        <w:rPr>
          <w:i/>
          <w:sz w:val="20"/>
          <w:szCs w:val="20"/>
        </w:rPr>
      </w:pPr>
    </w:p>
    <w:p w:rsidR="00592EF8" w:rsidRPr="00842FB9" w:rsidRDefault="00592EF8" w:rsidP="00592EF8">
      <w:pPr>
        <w:spacing w:line="360" w:lineRule="atLeast"/>
        <w:rPr>
          <w:color w:val="000000"/>
          <w:sz w:val="18"/>
          <w:szCs w:val="18"/>
        </w:rPr>
      </w:pPr>
      <w:r w:rsidRPr="00842FB9">
        <w:rPr>
          <w:color w:val="000000"/>
          <w:sz w:val="18"/>
          <w:szCs w:val="20"/>
        </w:rPr>
        <w:t xml:space="preserve">……………….…dnia……………                                                                                              </w:t>
      </w:r>
      <w:r>
        <w:rPr>
          <w:color w:val="000000"/>
          <w:sz w:val="18"/>
          <w:szCs w:val="20"/>
        </w:rPr>
        <w:tab/>
      </w:r>
      <w:r>
        <w:rPr>
          <w:color w:val="000000"/>
          <w:sz w:val="18"/>
          <w:szCs w:val="20"/>
        </w:rPr>
        <w:tab/>
      </w:r>
      <w:r>
        <w:rPr>
          <w:color w:val="000000"/>
          <w:sz w:val="18"/>
          <w:szCs w:val="20"/>
        </w:rPr>
        <w:tab/>
      </w:r>
      <w:r>
        <w:rPr>
          <w:color w:val="000000"/>
          <w:sz w:val="18"/>
          <w:szCs w:val="20"/>
        </w:rPr>
        <w:tab/>
      </w:r>
      <w:r>
        <w:rPr>
          <w:color w:val="000000"/>
          <w:sz w:val="18"/>
          <w:szCs w:val="20"/>
        </w:rPr>
        <w:tab/>
      </w:r>
      <w:r w:rsidRPr="00842FB9">
        <w:rPr>
          <w:color w:val="000000"/>
          <w:sz w:val="18"/>
          <w:szCs w:val="18"/>
        </w:rPr>
        <w:t>………...........................................</w:t>
      </w:r>
      <w:r w:rsidRPr="00842FB9">
        <w:rPr>
          <w:color w:val="000000"/>
          <w:sz w:val="18"/>
          <w:szCs w:val="20"/>
        </w:rPr>
        <w:t xml:space="preserve">                      </w:t>
      </w:r>
    </w:p>
    <w:p w:rsidR="00592EF8" w:rsidRPr="00842FB9" w:rsidRDefault="00592EF8" w:rsidP="00592EF8">
      <w:pPr>
        <w:ind w:left="7938"/>
        <w:jc w:val="center"/>
        <w:rPr>
          <w:sz w:val="16"/>
          <w:szCs w:val="16"/>
        </w:rPr>
      </w:pPr>
      <w:r w:rsidRPr="00842FB9">
        <w:rPr>
          <w:sz w:val="16"/>
          <w:szCs w:val="16"/>
        </w:rPr>
        <w:t>podpis i  pieczęć  osób wskazanych w dokumencie</w:t>
      </w:r>
    </w:p>
    <w:p w:rsidR="00592EF8" w:rsidRPr="00842FB9" w:rsidRDefault="00592EF8" w:rsidP="00592EF8">
      <w:pPr>
        <w:ind w:left="7938"/>
        <w:jc w:val="center"/>
        <w:rPr>
          <w:sz w:val="16"/>
          <w:szCs w:val="16"/>
        </w:rPr>
      </w:pPr>
      <w:r w:rsidRPr="00842FB9">
        <w:rPr>
          <w:sz w:val="16"/>
          <w:szCs w:val="16"/>
        </w:rPr>
        <w:t>uprawniającym do występowania w obrocie prawnym lub</w:t>
      </w:r>
    </w:p>
    <w:p w:rsidR="00592EF8" w:rsidRPr="00592EF8" w:rsidRDefault="00592EF8" w:rsidP="00592EF8">
      <w:pPr>
        <w:tabs>
          <w:tab w:val="left" w:pos="708"/>
          <w:tab w:val="center" w:pos="4536"/>
          <w:tab w:val="right" w:pos="9072"/>
        </w:tabs>
        <w:ind w:left="7938"/>
        <w:jc w:val="center"/>
        <w:rPr>
          <w:b/>
          <w:snapToGrid w:val="0"/>
        </w:rPr>
        <w:sectPr w:rsidR="00592EF8" w:rsidRPr="00592EF8" w:rsidSect="0094404A">
          <w:pgSz w:w="15842" w:h="12242" w:orient="landscape" w:code="1"/>
          <w:pgMar w:top="1412" w:right="709" w:bottom="1412" w:left="851" w:header="708" w:footer="708" w:gutter="0"/>
          <w:cols w:space="708"/>
          <w:docGrid w:linePitch="326"/>
        </w:sectPr>
      </w:pPr>
      <w:r w:rsidRPr="00842FB9">
        <w:rPr>
          <w:sz w:val="16"/>
          <w:szCs w:val="16"/>
        </w:rPr>
        <w:t>posiadających pełnomocnictwo</w:t>
      </w:r>
    </w:p>
    <w:p w:rsidR="00592EF8" w:rsidRDefault="00592EF8" w:rsidP="00820EA2">
      <w:pPr>
        <w:pStyle w:val="Tekstpodstawowywcity"/>
        <w:ind w:left="0"/>
        <w:jc w:val="both"/>
        <w:rPr>
          <w:i/>
          <w:sz w:val="20"/>
          <w:szCs w:val="20"/>
        </w:rPr>
      </w:pPr>
    </w:p>
    <w:tbl>
      <w:tblPr>
        <w:tblStyle w:val="Tabela-Siatka"/>
        <w:tblW w:w="0" w:type="auto"/>
        <w:tblLook w:val="04A0"/>
      </w:tblPr>
      <w:tblGrid>
        <w:gridCol w:w="561"/>
        <w:gridCol w:w="4245"/>
        <w:gridCol w:w="2815"/>
        <w:gridCol w:w="1559"/>
        <w:gridCol w:w="2838"/>
        <w:gridCol w:w="2404"/>
      </w:tblGrid>
      <w:tr w:rsidR="00592EF8" w:rsidRPr="00820EA2" w:rsidTr="00F53309">
        <w:trPr>
          <w:trHeight w:val="276"/>
        </w:trPr>
        <w:tc>
          <w:tcPr>
            <w:tcW w:w="14422" w:type="dxa"/>
            <w:gridSpan w:val="6"/>
            <w:vAlign w:val="center"/>
          </w:tcPr>
          <w:p w:rsidR="00592EF8" w:rsidRPr="00820EA2" w:rsidRDefault="00592EF8" w:rsidP="00592EF8">
            <w:pPr>
              <w:pStyle w:val="Tekstpodstawowywcity"/>
              <w:ind w:left="0"/>
              <w:rPr>
                <w:b/>
              </w:rPr>
            </w:pPr>
            <w:r w:rsidRPr="00820EA2">
              <w:rPr>
                <w:b/>
              </w:rPr>
              <w:t xml:space="preserve">PAKIET </w:t>
            </w:r>
            <w:r>
              <w:rPr>
                <w:b/>
              </w:rPr>
              <w:t>3 Drukarki, skanery i inny sprzęt komputerowy</w:t>
            </w:r>
          </w:p>
        </w:tc>
      </w:tr>
      <w:tr w:rsidR="00592EF8" w:rsidRPr="00820EA2" w:rsidTr="00F53309">
        <w:tc>
          <w:tcPr>
            <w:tcW w:w="561" w:type="dxa"/>
            <w:vAlign w:val="center"/>
          </w:tcPr>
          <w:p w:rsidR="00592EF8" w:rsidRPr="00592EF8" w:rsidRDefault="00592EF8" w:rsidP="00F53309">
            <w:pPr>
              <w:pStyle w:val="Tekstpodstawowywcity"/>
              <w:ind w:left="0"/>
              <w:jc w:val="center"/>
              <w:rPr>
                <w:b/>
                <w:sz w:val="20"/>
                <w:szCs w:val="20"/>
              </w:rPr>
            </w:pPr>
            <w:r w:rsidRPr="00592EF8">
              <w:rPr>
                <w:b/>
                <w:sz w:val="20"/>
                <w:szCs w:val="20"/>
              </w:rPr>
              <w:t>L.p.</w:t>
            </w:r>
          </w:p>
        </w:tc>
        <w:tc>
          <w:tcPr>
            <w:tcW w:w="4245" w:type="dxa"/>
            <w:vAlign w:val="center"/>
          </w:tcPr>
          <w:p w:rsidR="00592EF8" w:rsidRPr="00592EF8" w:rsidRDefault="00592EF8" w:rsidP="00F53309">
            <w:pPr>
              <w:pStyle w:val="Tekstpodstawowywcity"/>
              <w:ind w:left="0"/>
              <w:jc w:val="center"/>
              <w:rPr>
                <w:b/>
                <w:sz w:val="20"/>
                <w:szCs w:val="20"/>
              </w:rPr>
            </w:pPr>
            <w:r w:rsidRPr="00592EF8">
              <w:rPr>
                <w:b/>
                <w:sz w:val="20"/>
                <w:szCs w:val="20"/>
              </w:rPr>
              <w:t>Nazwa</w:t>
            </w:r>
          </w:p>
        </w:tc>
        <w:tc>
          <w:tcPr>
            <w:tcW w:w="2815" w:type="dxa"/>
            <w:vAlign w:val="center"/>
          </w:tcPr>
          <w:p w:rsidR="00592EF8" w:rsidRPr="00592EF8" w:rsidRDefault="00592EF8" w:rsidP="00F53309">
            <w:pPr>
              <w:pStyle w:val="Tekstpodstawowywcity"/>
              <w:ind w:left="0"/>
              <w:jc w:val="center"/>
              <w:rPr>
                <w:b/>
                <w:sz w:val="20"/>
                <w:szCs w:val="20"/>
              </w:rPr>
            </w:pPr>
            <w:r w:rsidRPr="00592EF8">
              <w:rPr>
                <w:b/>
                <w:sz w:val="20"/>
                <w:szCs w:val="20"/>
              </w:rPr>
              <w:t>Wartość jednostkowa netto (zł)</w:t>
            </w:r>
          </w:p>
        </w:tc>
        <w:tc>
          <w:tcPr>
            <w:tcW w:w="1559" w:type="dxa"/>
            <w:vAlign w:val="center"/>
          </w:tcPr>
          <w:p w:rsidR="00592EF8" w:rsidRPr="00592EF8" w:rsidRDefault="00592EF8" w:rsidP="00F53309">
            <w:pPr>
              <w:pStyle w:val="Tekstpodstawowywcity"/>
              <w:ind w:left="0"/>
              <w:jc w:val="center"/>
              <w:rPr>
                <w:b/>
                <w:sz w:val="20"/>
                <w:szCs w:val="20"/>
              </w:rPr>
            </w:pPr>
            <w:r w:rsidRPr="00592EF8">
              <w:rPr>
                <w:b/>
                <w:sz w:val="20"/>
                <w:szCs w:val="20"/>
              </w:rPr>
              <w:t>ilość</w:t>
            </w:r>
          </w:p>
        </w:tc>
        <w:tc>
          <w:tcPr>
            <w:tcW w:w="2838" w:type="dxa"/>
            <w:vAlign w:val="center"/>
          </w:tcPr>
          <w:p w:rsidR="00592EF8" w:rsidRPr="00592EF8" w:rsidRDefault="00592EF8" w:rsidP="00F53309">
            <w:pPr>
              <w:pStyle w:val="Tekstpodstawowywcity"/>
              <w:ind w:left="0"/>
              <w:jc w:val="center"/>
              <w:rPr>
                <w:b/>
                <w:sz w:val="20"/>
                <w:szCs w:val="20"/>
              </w:rPr>
            </w:pPr>
            <w:r w:rsidRPr="00592EF8">
              <w:rPr>
                <w:b/>
                <w:sz w:val="20"/>
                <w:szCs w:val="20"/>
              </w:rPr>
              <w:t>Wartość netto (zł)</w:t>
            </w:r>
          </w:p>
        </w:tc>
        <w:tc>
          <w:tcPr>
            <w:tcW w:w="2404" w:type="dxa"/>
            <w:vAlign w:val="center"/>
          </w:tcPr>
          <w:p w:rsidR="00592EF8" w:rsidRPr="00592EF8" w:rsidRDefault="00592EF8" w:rsidP="00F53309">
            <w:pPr>
              <w:pStyle w:val="Tekstpodstawowywcity"/>
              <w:ind w:left="0"/>
              <w:jc w:val="center"/>
              <w:rPr>
                <w:b/>
                <w:sz w:val="20"/>
                <w:szCs w:val="20"/>
              </w:rPr>
            </w:pPr>
            <w:r w:rsidRPr="00592EF8">
              <w:rPr>
                <w:b/>
                <w:sz w:val="20"/>
                <w:szCs w:val="20"/>
              </w:rPr>
              <w:t>Cena brutto (zł)</w:t>
            </w:r>
          </w:p>
        </w:tc>
      </w:tr>
      <w:tr w:rsidR="00592EF8" w:rsidRPr="00592EF8" w:rsidTr="00F53309">
        <w:tc>
          <w:tcPr>
            <w:tcW w:w="561" w:type="dxa"/>
            <w:vAlign w:val="center"/>
          </w:tcPr>
          <w:p w:rsidR="00592EF8" w:rsidRPr="00820EA2" w:rsidRDefault="00592EF8" w:rsidP="00F53309">
            <w:pPr>
              <w:pStyle w:val="Tekstpodstawowywcity"/>
              <w:ind w:left="0"/>
              <w:rPr>
                <w:sz w:val="20"/>
                <w:szCs w:val="20"/>
              </w:rPr>
            </w:pPr>
            <w:r>
              <w:rPr>
                <w:sz w:val="20"/>
                <w:szCs w:val="20"/>
              </w:rPr>
              <w:t>1.</w:t>
            </w:r>
          </w:p>
        </w:tc>
        <w:tc>
          <w:tcPr>
            <w:tcW w:w="4245" w:type="dxa"/>
            <w:vAlign w:val="center"/>
          </w:tcPr>
          <w:p w:rsidR="00592EF8" w:rsidRPr="00820EA2" w:rsidRDefault="00592EF8" w:rsidP="00F53309">
            <w:pPr>
              <w:rPr>
                <w:color w:val="000000"/>
                <w:sz w:val="22"/>
                <w:szCs w:val="22"/>
              </w:rPr>
            </w:pPr>
            <w:r w:rsidRPr="00820EA2">
              <w:rPr>
                <w:color w:val="000000"/>
                <w:sz w:val="22"/>
                <w:szCs w:val="22"/>
              </w:rPr>
              <w:t>Urządzenie wielofunkcyjne laserowe (kolor)</w:t>
            </w:r>
          </w:p>
        </w:tc>
        <w:tc>
          <w:tcPr>
            <w:tcW w:w="2815" w:type="dxa"/>
            <w:vAlign w:val="center"/>
          </w:tcPr>
          <w:p w:rsidR="00592EF8" w:rsidRPr="00592EF8" w:rsidRDefault="00592EF8" w:rsidP="00F53309">
            <w:pPr>
              <w:pStyle w:val="Tekstpodstawowywcity"/>
              <w:ind w:left="0"/>
              <w:jc w:val="right"/>
              <w:rPr>
                <w:sz w:val="20"/>
                <w:szCs w:val="20"/>
                <w:lang w:val="en-US"/>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1</w:t>
            </w:r>
          </w:p>
        </w:tc>
        <w:tc>
          <w:tcPr>
            <w:tcW w:w="2838" w:type="dxa"/>
            <w:vAlign w:val="center"/>
          </w:tcPr>
          <w:p w:rsidR="00592EF8" w:rsidRPr="00592EF8" w:rsidRDefault="00592EF8" w:rsidP="00F53309">
            <w:pPr>
              <w:pStyle w:val="Tekstpodstawowywcity"/>
              <w:ind w:left="0"/>
              <w:jc w:val="right"/>
              <w:rPr>
                <w:sz w:val="20"/>
                <w:szCs w:val="20"/>
                <w:lang w:val="en-US"/>
              </w:rPr>
            </w:pPr>
          </w:p>
        </w:tc>
        <w:tc>
          <w:tcPr>
            <w:tcW w:w="2404" w:type="dxa"/>
            <w:vAlign w:val="center"/>
          </w:tcPr>
          <w:p w:rsidR="00592EF8" w:rsidRPr="00592EF8" w:rsidRDefault="00592EF8" w:rsidP="00F53309">
            <w:pPr>
              <w:pStyle w:val="Tekstpodstawowywcity"/>
              <w:ind w:left="0"/>
              <w:jc w:val="right"/>
              <w:rPr>
                <w:sz w:val="20"/>
                <w:szCs w:val="20"/>
                <w:lang w:val="en-US"/>
              </w:rPr>
            </w:pPr>
          </w:p>
        </w:tc>
      </w:tr>
      <w:tr w:rsidR="00592EF8" w:rsidRPr="00820EA2" w:rsidTr="00F53309">
        <w:tc>
          <w:tcPr>
            <w:tcW w:w="561" w:type="dxa"/>
            <w:vAlign w:val="center"/>
          </w:tcPr>
          <w:p w:rsidR="00592EF8" w:rsidRPr="00820EA2" w:rsidRDefault="00592EF8" w:rsidP="00F53309">
            <w:pPr>
              <w:pStyle w:val="Tekstpodstawowywcity"/>
              <w:ind w:left="0"/>
              <w:rPr>
                <w:sz w:val="20"/>
                <w:szCs w:val="20"/>
              </w:rPr>
            </w:pPr>
            <w:r>
              <w:rPr>
                <w:sz w:val="20"/>
                <w:szCs w:val="20"/>
              </w:rPr>
              <w:t>2.</w:t>
            </w:r>
          </w:p>
        </w:tc>
        <w:tc>
          <w:tcPr>
            <w:tcW w:w="4245" w:type="dxa"/>
            <w:vAlign w:val="center"/>
          </w:tcPr>
          <w:p w:rsidR="00592EF8" w:rsidRPr="00820EA2" w:rsidRDefault="00592EF8" w:rsidP="00F53309">
            <w:pPr>
              <w:rPr>
                <w:color w:val="000000"/>
                <w:sz w:val="22"/>
                <w:szCs w:val="22"/>
              </w:rPr>
            </w:pPr>
            <w:r w:rsidRPr="00820EA2">
              <w:rPr>
                <w:color w:val="000000"/>
                <w:sz w:val="22"/>
                <w:szCs w:val="22"/>
              </w:rPr>
              <w:t>Urządzenie wielofunkcyjne laserowe (monochromatyczne)</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20</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561" w:type="dxa"/>
            <w:vAlign w:val="center"/>
          </w:tcPr>
          <w:p w:rsidR="00592EF8" w:rsidRPr="00820EA2" w:rsidRDefault="00592EF8" w:rsidP="00F53309">
            <w:pPr>
              <w:pStyle w:val="Tekstpodstawowywcity"/>
              <w:ind w:left="0"/>
              <w:rPr>
                <w:sz w:val="20"/>
                <w:szCs w:val="20"/>
              </w:rPr>
            </w:pPr>
            <w:r>
              <w:rPr>
                <w:sz w:val="20"/>
                <w:szCs w:val="20"/>
              </w:rPr>
              <w:t>3.</w:t>
            </w:r>
          </w:p>
        </w:tc>
        <w:tc>
          <w:tcPr>
            <w:tcW w:w="4245" w:type="dxa"/>
            <w:vAlign w:val="center"/>
          </w:tcPr>
          <w:p w:rsidR="00592EF8" w:rsidRPr="00820EA2" w:rsidRDefault="00592EF8" w:rsidP="00F53309">
            <w:pPr>
              <w:rPr>
                <w:color w:val="000000"/>
                <w:sz w:val="22"/>
                <w:szCs w:val="22"/>
              </w:rPr>
            </w:pPr>
            <w:r w:rsidRPr="00820EA2">
              <w:rPr>
                <w:color w:val="000000"/>
                <w:sz w:val="22"/>
                <w:szCs w:val="22"/>
              </w:rPr>
              <w:t>Drukarka mobilna</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1</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561" w:type="dxa"/>
            <w:vAlign w:val="center"/>
          </w:tcPr>
          <w:p w:rsidR="00592EF8" w:rsidRPr="00820EA2" w:rsidRDefault="00592EF8" w:rsidP="00F53309">
            <w:pPr>
              <w:pStyle w:val="Tekstpodstawowywcity"/>
              <w:ind w:left="0"/>
              <w:rPr>
                <w:sz w:val="20"/>
                <w:szCs w:val="20"/>
              </w:rPr>
            </w:pPr>
            <w:r>
              <w:rPr>
                <w:sz w:val="20"/>
                <w:szCs w:val="20"/>
              </w:rPr>
              <w:t>4.</w:t>
            </w:r>
          </w:p>
        </w:tc>
        <w:tc>
          <w:tcPr>
            <w:tcW w:w="4245" w:type="dxa"/>
            <w:vAlign w:val="center"/>
          </w:tcPr>
          <w:p w:rsidR="00592EF8" w:rsidRPr="00820EA2" w:rsidRDefault="00592EF8" w:rsidP="00F53309">
            <w:pPr>
              <w:rPr>
                <w:color w:val="000000"/>
                <w:sz w:val="22"/>
                <w:szCs w:val="22"/>
              </w:rPr>
            </w:pPr>
            <w:r w:rsidRPr="00820EA2">
              <w:rPr>
                <w:color w:val="000000"/>
                <w:sz w:val="22"/>
                <w:szCs w:val="22"/>
              </w:rPr>
              <w:t xml:space="preserve">Skaner szczelinowy </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3</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561" w:type="dxa"/>
            <w:vAlign w:val="center"/>
          </w:tcPr>
          <w:p w:rsidR="00592EF8" w:rsidRPr="00820EA2" w:rsidRDefault="00592EF8" w:rsidP="00F53309">
            <w:pPr>
              <w:pStyle w:val="Tekstpodstawowywcity"/>
              <w:ind w:left="0"/>
              <w:rPr>
                <w:sz w:val="20"/>
                <w:szCs w:val="20"/>
              </w:rPr>
            </w:pPr>
            <w:r>
              <w:rPr>
                <w:sz w:val="20"/>
                <w:szCs w:val="20"/>
              </w:rPr>
              <w:t>5.</w:t>
            </w:r>
          </w:p>
        </w:tc>
        <w:tc>
          <w:tcPr>
            <w:tcW w:w="4245" w:type="dxa"/>
            <w:vAlign w:val="center"/>
          </w:tcPr>
          <w:p w:rsidR="00592EF8" w:rsidRPr="00820EA2" w:rsidRDefault="00592EF8" w:rsidP="00F53309">
            <w:pPr>
              <w:rPr>
                <w:sz w:val="22"/>
                <w:szCs w:val="22"/>
              </w:rPr>
            </w:pPr>
            <w:r w:rsidRPr="00820EA2">
              <w:rPr>
                <w:sz w:val="22"/>
                <w:szCs w:val="22"/>
              </w:rPr>
              <w:t xml:space="preserve">Projektor </w:t>
            </w:r>
            <w:proofErr w:type="spellStart"/>
            <w:r w:rsidRPr="00820EA2">
              <w:rPr>
                <w:sz w:val="22"/>
                <w:szCs w:val="22"/>
              </w:rPr>
              <w:t>Full</w:t>
            </w:r>
            <w:proofErr w:type="spellEnd"/>
            <w:r w:rsidRPr="00820EA2">
              <w:rPr>
                <w:sz w:val="22"/>
                <w:szCs w:val="22"/>
              </w:rPr>
              <w:t xml:space="preserve"> HD</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1</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561" w:type="dxa"/>
            <w:vAlign w:val="center"/>
          </w:tcPr>
          <w:p w:rsidR="00592EF8" w:rsidRPr="00820EA2" w:rsidRDefault="00592EF8" w:rsidP="00F53309">
            <w:pPr>
              <w:pStyle w:val="Tekstpodstawowywcity"/>
              <w:ind w:left="0"/>
              <w:rPr>
                <w:sz w:val="20"/>
                <w:szCs w:val="20"/>
              </w:rPr>
            </w:pPr>
            <w:r>
              <w:rPr>
                <w:sz w:val="20"/>
                <w:szCs w:val="20"/>
              </w:rPr>
              <w:t>6.</w:t>
            </w:r>
          </w:p>
        </w:tc>
        <w:tc>
          <w:tcPr>
            <w:tcW w:w="4245" w:type="dxa"/>
            <w:vAlign w:val="bottom"/>
          </w:tcPr>
          <w:p w:rsidR="00592EF8" w:rsidRPr="00820EA2" w:rsidRDefault="00592EF8" w:rsidP="00F53309">
            <w:pPr>
              <w:rPr>
                <w:sz w:val="22"/>
                <w:szCs w:val="22"/>
              </w:rPr>
            </w:pPr>
            <w:r w:rsidRPr="00820EA2">
              <w:rPr>
                <w:sz w:val="22"/>
                <w:szCs w:val="22"/>
              </w:rPr>
              <w:t>Konsola KVM z wbudowanym przełącznikiem + moduł CPU (16 szt.)</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bottom"/>
          </w:tcPr>
          <w:p w:rsidR="00592EF8" w:rsidRPr="00820EA2" w:rsidRDefault="00592EF8" w:rsidP="00F53309">
            <w:pPr>
              <w:jc w:val="center"/>
              <w:rPr>
                <w:sz w:val="22"/>
                <w:szCs w:val="22"/>
              </w:rPr>
            </w:pPr>
            <w:r w:rsidRPr="00820EA2">
              <w:rPr>
                <w:sz w:val="22"/>
                <w:szCs w:val="22"/>
              </w:rPr>
              <w:t>1</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561" w:type="dxa"/>
            <w:vAlign w:val="center"/>
          </w:tcPr>
          <w:p w:rsidR="00592EF8" w:rsidRPr="00820EA2" w:rsidRDefault="00592EF8" w:rsidP="00F53309">
            <w:pPr>
              <w:pStyle w:val="Tekstpodstawowywcity"/>
              <w:ind w:left="0"/>
              <w:rPr>
                <w:sz w:val="20"/>
                <w:szCs w:val="20"/>
              </w:rPr>
            </w:pPr>
            <w:r>
              <w:rPr>
                <w:sz w:val="20"/>
                <w:szCs w:val="20"/>
              </w:rPr>
              <w:t>7.</w:t>
            </w:r>
          </w:p>
        </w:tc>
        <w:tc>
          <w:tcPr>
            <w:tcW w:w="4245" w:type="dxa"/>
            <w:vAlign w:val="bottom"/>
          </w:tcPr>
          <w:p w:rsidR="00592EF8" w:rsidRPr="00820EA2" w:rsidRDefault="00592EF8" w:rsidP="00F53309">
            <w:pPr>
              <w:rPr>
                <w:color w:val="000000"/>
                <w:sz w:val="22"/>
                <w:szCs w:val="22"/>
              </w:rPr>
            </w:pPr>
            <w:r w:rsidRPr="00820EA2">
              <w:rPr>
                <w:color w:val="000000"/>
                <w:sz w:val="22"/>
                <w:szCs w:val="22"/>
              </w:rPr>
              <w:t>Drukarka atramentowa</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bottom"/>
          </w:tcPr>
          <w:p w:rsidR="00592EF8" w:rsidRPr="00820EA2" w:rsidRDefault="00592EF8" w:rsidP="00F53309">
            <w:pPr>
              <w:jc w:val="center"/>
              <w:rPr>
                <w:color w:val="000000"/>
                <w:sz w:val="22"/>
                <w:szCs w:val="22"/>
              </w:rPr>
            </w:pPr>
            <w:r w:rsidRPr="00820EA2">
              <w:rPr>
                <w:color w:val="000000"/>
                <w:sz w:val="22"/>
                <w:szCs w:val="22"/>
              </w:rPr>
              <w:t>1</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561" w:type="dxa"/>
            <w:vAlign w:val="center"/>
          </w:tcPr>
          <w:p w:rsidR="00592EF8" w:rsidRPr="00820EA2" w:rsidRDefault="00592EF8" w:rsidP="00F53309">
            <w:pPr>
              <w:pStyle w:val="Tekstpodstawowywcity"/>
              <w:ind w:left="0"/>
              <w:rPr>
                <w:sz w:val="20"/>
                <w:szCs w:val="20"/>
              </w:rPr>
            </w:pPr>
            <w:r>
              <w:rPr>
                <w:sz w:val="20"/>
                <w:szCs w:val="20"/>
              </w:rPr>
              <w:t>8.</w:t>
            </w:r>
          </w:p>
        </w:tc>
        <w:tc>
          <w:tcPr>
            <w:tcW w:w="4245" w:type="dxa"/>
            <w:vAlign w:val="bottom"/>
          </w:tcPr>
          <w:p w:rsidR="00592EF8" w:rsidRPr="00820EA2" w:rsidRDefault="00592EF8" w:rsidP="00F53309">
            <w:pPr>
              <w:rPr>
                <w:color w:val="000000"/>
                <w:sz w:val="22"/>
                <w:szCs w:val="22"/>
              </w:rPr>
            </w:pPr>
            <w:r w:rsidRPr="00820EA2">
              <w:rPr>
                <w:color w:val="000000"/>
                <w:sz w:val="22"/>
                <w:szCs w:val="22"/>
              </w:rPr>
              <w:t>Drukarka atramentowa formatu A1+</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bottom"/>
          </w:tcPr>
          <w:p w:rsidR="00592EF8" w:rsidRPr="00820EA2" w:rsidRDefault="00592EF8" w:rsidP="00F53309">
            <w:pPr>
              <w:jc w:val="center"/>
              <w:rPr>
                <w:color w:val="000000"/>
                <w:sz w:val="22"/>
                <w:szCs w:val="22"/>
              </w:rPr>
            </w:pPr>
            <w:r w:rsidRPr="00820EA2">
              <w:rPr>
                <w:color w:val="000000"/>
                <w:sz w:val="22"/>
                <w:szCs w:val="22"/>
              </w:rPr>
              <w:t>1</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9180" w:type="dxa"/>
            <w:gridSpan w:val="4"/>
            <w:vAlign w:val="center"/>
          </w:tcPr>
          <w:p w:rsidR="00592EF8" w:rsidRPr="00592EF8" w:rsidRDefault="00592EF8" w:rsidP="00F53309">
            <w:pPr>
              <w:pStyle w:val="Tekstpodstawowywcity"/>
              <w:ind w:left="0"/>
              <w:jc w:val="right"/>
              <w:rPr>
                <w:b/>
                <w:sz w:val="20"/>
                <w:szCs w:val="20"/>
              </w:rPr>
            </w:pPr>
            <w:r w:rsidRPr="00592EF8">
              <w:rPr>
                <w:b/>
                <w:sz w:val="20"/>
                <w:szCs w:val="20"/>
              </w:rPr>
              <w:t>RAZEM</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bl>
    <w:p w:rsidR="00592EF8" w:rsidRDefault="00592EF8" w:rsidP="00820EA2">
      <w:pPr>
        <w:pStyle w:val="Tekstpodstawowywcity"/>
        <w:ind w:left="0"/>
        <w:jc w:val="both"/>
        <w:rPr>
          <w:i/>
          <w:sz w:val="20"/>
          <w:szCs w:val="20"/>
        </w:rPr>
      </w:pPr>
    </w:p>
    <w:p w:rsidR="00592EF8" w:rsidRPr="00842FB9" w:rsidRDefault="00592EF8" w:rsidP="00592EF8">
      <w:pPr>
        <w:spacing w:line="360" w:lineRule="atLeast"/>
        <w:rPr>
          <w:color w:val="000000"/>
          <w:sz w:val="18"/>
          <w:szCs w:val="18"/>
        </w:rPr>
      </w:pPr>
      <w:r w:rsidRPr="00842FB9">
        <w:rPr>
          <w:color w:val="000000"/>
          <w:sz w:val="18"/>
          <w:szCs w:val="20"/>
        </w:rPr>
        <w:t xml:space="preserve">……………….…dnia……………                                                                                              </w:t>
      </w:r>
      <w:r>
        <w:rPr>
          <w:color w:val="000000"/>
          <w:sz w:val="18"/>
          <w:szCs w:val="20"/>
        </w:rPr>
        <w:tab/>
      </w:r>
      <w:r>
        <w:rPr>
          <w:color w:val="000000"/>
          <w:sz w:val="18"/>
          <w:szCs w:val="20"/>
        </w:rPr>
        <w:tab/>
      </w:r>
      <w:r>
        <w:rPr>
          <w:color w:val="000000"/>
          <w:sz w:val="18"/>
          <w:szCs w:val="20"/>
        </w:rPr>
        <w:tab/>
      </w:r>
      <w:r>
        <w:rPr>
          <w:color w:val="000000"/>
          <w:sz w:val="18"/>
          <w:szCs w:val="20"/>
        </w:rPr>
        <w:tab/>
      </w:r>
      <w:r>
        <w:rPr>
          <w:color w:val="000000"/>
          <w:sz w:val="18"/>
          <w:szCs w:val="20"/>
        </w:rPr>
        <w:tab/>
      </w:r>
      <w:r w:rsidRPr="00842FB9">
        <w:rPr>
          <w:color w:val="000000"/>
          <w:sz w:val="18"/>
          <w:szCs w:val="18"/>
        </w:rPr>
        <w:t>………...........................................</w:t>
      </w:r>
      <w:r w:rsidRPr="00842FB9">
        <w:rPr>
          <w:color w:val="000000"/>
          <w:sz w:val="18"/>
          <w:szCs w:val="20"/>
        </w:rPr>
        <w:t xml:space="preserve">                      </w:t>
      </w:r>
    </w:p>
    <w:p w:rsidR="00592EF8" w:rsidRPr="00842FB9" w:rsidRDefault="00592EF8" w:rsidP="00592EF8">
      <w:pPr>
        <w:ind w:left="7938"/>
        <w:jc w:val="center"/>
        <w:rPr>
          <w:sz w:val="16"/>
          <w:szCs w:val="16"/>
        </w:rPr>
      </w:pPr>
      <w:r w:rsidRPr="00842FB9">
        <w:rPr>
          <w:sz w:val="16"/>
          <w:szCs w:val="16"/>
        </w:rPr>
        <w:t>podpis i  pieczęć  osób wskazanych w dokumencie</w:t>
      </w:r>
    </w:p>
    <w:p w:rsidR="00592EF8" w:rsidRPr="00842FB9" w:rsidRDefault="00592EF8" w:rsidP="00592EF8">
      <w:pPr>
        <w:ind w:left="7938"/>
        <w:jc w:val="center"/>
        <w:rPr>
          <w:sz w:val="16"/>
          <w:szCs w:val="16"/>
        </w:rPr>
      </w:pPr>
      <w:r w:rsidRPr="00842FB9">
        <w:rPr>
          <w:sz w:val="16"/>
          <w:szCs w:val="16"/>
        </w:rPr>
        <w:t>uprawniającym do występowania w obrocie prawnym lub</w:t>
      </w:r>
    </w:p>
    <w:p w:rsidR="00592EF8" w:rsidRPr="00592EF8" w:rsidRDefault="00592EF8" w:rsidP="00592EF8">
      <w:pPr>
        <w:tabs>
          <w:tab w:val="left" w:pos="708"/>
          <w:tab w:val="center" w:pos="4536"/>
          <w:tab w:val="right" w:pos="9072"/>
        </w:tabs>
        <w:ind w:left="7938"/>
        <w:jc w:val="center"/>
        <w:rPr>
          <w:b/>
          <w:snapToGrid w:val="0"/>
        </w:rPr>
        <w:sectPr w:rsidR="00592EF8" w:rsidRPr="00592EF8" w:rsidSect="0094404A">
          <w:pgSz w:w="15842" w:h="12242" w:orient="landscape" w:code="1"/>
          <w:pgMar w:top="1412" w:right="709" w:bottom="1412" w:left="851" w:header="708" w:footer="708" w:gutter="0"/>
          <w:cols w:space="708"/>
          <w:docGrid w:linePitch="326"/>
        </w:sectPr>
      </w:pPr>
      <w:r w:rsidRPr="00842FB9">
        <w:rPr>
          <w:sz w:val="16"/>
          <w:szCs w:val="16"/>
        </w:rPr>
        <w:t>posiadających pełnomocnictwo</w:t>
      </w:r>
    </w:p>
    <w:p w:rsidR="00592EF8" w:rsidRDefault="00592EF8" w:rsidP="00820EA2">
      <w:pPr>
        <w:pStyle w:val="Tekstpodstawowywcity"/>
        <w:ind w:left="0"/>
        <w:jc w:val="both"/>
        <w:rPr>
          <w:i/>
          <w:sz w:val="20"/>
          <w:szCs w:val="20"/>
        </w:rPr>
      </w:pPr>
    </w:p>
    <w:tbl>
      <w:tblPr>
        <w:tblStyle w:val="Tabela-Siatka"/>
        <w:tblW w:w="0" w:type="auto"/>
        <w:tblLook w:val="04A0"/>
      </w:tblPr>
      <w:tblGrid>
        <w:gridCol w:w="561"/>
        <w:gridCol w:w="4245"/>
        <w:gridCol w:w="2815"/>
        <w:gridCol w:w="1559"/>
        <w:gridCol w:w="2838"/>
        <w:gridCol w:w="2404"/>
      </w:tblGrid>
      <w:tr w:rsidR="00592EF8" w:rsidRPr="00820EA2" w:rsidTr="00F53309">
        <w:trPr>
          <w:trHeight w:val="276"/>
        </w:trPr>
        <w:tc>
          <w:tcPr>
            <w:tcW w:w="14422" w:type="dxa"/>
            <w:gridSpan w:val="6"/>
            <w:vAlign w:val="center"/>
          </w:tcPr>
          <w:p w:rsidR="00592EF8" w:rsidRPr="00820EA2" w:rsidRDefault="00592EF8" w:rsidP="00592EF8">
            <w:pPr>
              <w:pStyle w:val="Tekstpodstawowywcity"/>
              <w:ind w:left="0"/>
              <w:rPr>
                <w:b/>
              </w:rPr>
            </w:pPr>
            <w:r w:rsidRPr="00820EA2">
              <w:rPr>
                <w:b/>
              </w:rPr>
              <w:t xml:space="preserve">PAKIET </w:t>
            </w:r>
            <w:r>
              <w:rPr>
                <w:b/>
              </w:rPr>
              <w:t>4 Specjalistyczne drukarki</w:t>
            </w:r>
          </w:p>
        </w:tc>
      </w:tr>
      <w:tr w:rsidR="00592EF8" w:rsidRPr="00820EA2" w:rsidTr="00F53309">
        <w:tc>
          <w:tcPr>
            <w:tcW w:w="561" w:type="dxa"/>
            <w:vAlign w:val="center"/>
          </w:tcPr>
          <w:p w:rsidR="00592EF8" w:rsidRPr="00592EF8" w:rsidRDefault="00592EF8" w:rsidP="00F53309">
            <w:pPr>
              <w:pStyle w:val="Tekstpodstawowywcity"/>
              <w:ind w:left="0"/>
              <w:jc w:val="center"/>
              <w:rPr>
                <w:b/>
                <w:sz w:val="20"/>
                <w:szCs w:val="20"/>
              </w:rPr>
            </w:pPr>
            <w:r w:rsidRPr="00592EF8">
              <w:rPr>
                <w:b/>
                <w:sz w:val="20"/>
                <w:szCs w:val="20"/>
              </w:rPr>
              <w:t>L.p.</w:t>
            </w:r>
          </w:p>
        </w:tc>
        <w:tc>
          <w:tcPr>
            <w:tcW w:w="4245" w:type="dxa"/>
            <w:vAlign w:val="center"/>
          </w:tcPr>
          <w:p w:rsidR="00592EF8" w:rsidRPr="00592EF8" w:rsidRDefault="00592EF8" w:rsidP="00F53309">
            <w:pPr>
              <w:pStyle w:val="Tekstpodstawowywcity"/>
              <w:ind w:left="0"/>
              <w:jc w:val="center"/>
              <w:rPr>
                <w:b/>
                <w:sz w:val="20"/>
                <w:szCs w:val="20"/>
              </w:rPr>
            </w:pPr>
            <w:r w:rsidRPr="00592EF8">
              <w:rPr>
                <w:b/>
                <w:sz w:val="20"/>
                <w:szCs w:val="20"/>
              </w:rPr>
              <w:t>Nazwa</w:t>
            </w:r>
          </w:p>
        </w:tc>
        <w:tc>
          <w:tcPr>
            <w:tcW w:w="2815" w:type="dxa"/>
            <w:vAlign w:val="center"/>
          </w:tcPr>
          <w:p w:rsidR="00592EF8" w:rsidRPr="00592EF8" w:rsidRDefault="00592EF8" w:rsidP="00F53309">
            <w:pPr>
              <w:pStyle w:val="Tekstpodstawowywcity"/>
              <w:ind w:left="0"/>
              <w:jc w:val="center"/>
              <w:rPr>
                <w:b/>
                <w:sz w:val="20"/>
                <w:szCs w:val="20"/>
              </w:rPr>
            </w:pPr>
            <w:r w:rsidRPr="00592EF8">
              <w:rPr>
                <w:b/>
                <w:sz w:val="20"/>
                <w:szCs w:val="20"/>
              </w:rPr>
              <w:t>Wartość jednostkowa netto (zł)</w:t>
            </w:r>
          </w:p>
        </w:tc>
        <w:tc>
          <w:tcPr>
            <w:tcW w:w="1559" w:type="dxa"/>
            <w:vAlign w:val="center"/>
          </w:tcPr>
          <w:p w:rsidR="00592EF8" w:rsidRPr="00592EF8" w:rsidRDefault="00592EF8" w:rsidP="00F53309">
            <w:pPr>
              <w:pStyle w:val="Tekstpodstawowywcity"/>
              <w:ind w:left="0"/>
              <w:jc w:val="center"/>
              <w:rPr>
                <w:b/>
                <w:sz w:val="20"/>
                <w:szCs w:val="20"/>
              </w:rPr>
            </w:pPr>
            <w:r w:rsidRPr="00592EF8">
              <w:rPr>
                <w:b/>
                <w:sz w:val="20"/>
                <w:szCs w:val="20"/>
              </w:rPr>
              <w:t>ilość</w:t>
            </w:r>
          </w:p>
        </w:tc>
        <w:tc>
          <w:tcPr>
            <w:tcW w:w="2838" w:type="dxa"/>
            <w:vAlign w:val="center"/>
          </w:tcPr>
          <w:p w:rsidR="00592EF8" w:rsidRPr="00592EF8" w:rsidRDefault="00592EF8" w:rsidP="00F53309">
            <w:pPr>
              <w:pStyle w:val="Tekstpodstawowywcity"/>
              <w:ind w:left="0"/>
              <w:jc w:val="center"/>
              <w:rPr>
                <w:b/>
                <w:sz w:val="20"/>
                <w:szCs w:val="20"/>
              </w:rPr>
            </w:pPr>
            <w:r w:rsidRPr="00592EF8">
              <w:rPr>
                <w:b/>
                <w:sz w:val="20"/>
                <w:szCs w:val="20"/>
              </w:rPr>
              <w:t>Wartość netto (zł)</w:t>
            </w:r>
          </w:p>
        </w:tc>
        <w:tc>
          <w:tcPr>
            <w:tcW w:w="2404" w:type="dxa"/>
            <w:vAlign w:val="center"/>
          </w:tcPr>
          <w:p w:rsidR="00592EF8" w:rsidRPr="00592EF8" w:rsidRDefault="00592EF8" w:rsidP="00F53309">
            <w:pPr>
              <w:pStyle w:val="Tekstpodstawowywcity"/>
              <w:ind w:left="0"/>
              <w:jc w:val="center"/>
              <w:rPr>
                <w:b/>
                <w:sz w:val="20"/>
                <w:szCs w:val="20"/>
              </w:rPr>
            </w:pPr>
            <w:r w:rsidRPr="00592EF8">
              <w:rPr>
                <w:b/>
                <w:sz w:val="20"/>
                <w:szCs w:val="20"/>
              </w:rPr>
              <w:t>Cena brutto (zł)</w:t>
            </w:r>
          </w:p>
        </w:tc>
      </w:tr>
      <w:tr w:rsidR="00592EF8" w:rsidRPr="00592EF8" w:rsidTr="00F53309">
        <w:tc>
          <w:tcPr>
            <w:tcW w:w="561" w:type="dxa"/>
            <w:vAlign w:val="center"/>
          </w:tcPr>
          <w:p w:rsidR="00592EF8" w:rsidRPr="00820EA2" w:rsidRDefault="00592EF8" w:rsidP="00F53309">
            <w:pPr>
              <w:pStyle w:val="Tekstpodstawowywcity"/>
              <w:ind w:left="0"/>
              <w:rPr>
                <w:sz w:val="20"/>
                <w:szCs w:val="20"/>
              </w:rPr>
            </w:pPr>
            <w:r>
              <w:rPr>
                <w:sz w:val="20"/>
                <w:szCs w:val="20"/>
              </w:rPr>
              <w:t>1.</w:t>
            </w:r>
          </w:p>
        </w:tc>
        <w:tc>
          <w:tcPr>
            <w:tcW w:w="4245" w:type="dxa"/>
            <w:vAlign w:val="center"/>
          </w:tcPr>
          <w:p w:rsidR="00592EF8" w:rsidRPr="00820EA2" w:rsidRDefault="00592EF8" w:rsidP="00F53309">
            <w:pPr>
              <w:rPr>
                <w:color w:val="000000"/>
                <w:sz w:val="22"/>
                <w:szCs w:val="22"/>
              </w:rPr>
            </w:pPr>
            <w:r w:rsidRPr="00820EA2">
              <w:rPr>
                <w:color w:val="000000"/>
                <w:sz w:val="22"/>
                <w:szCs w:val="22"/>
              </w:rPr>
              <w:t>Drukarka do kart plastikowych</w:t>
            </w:r>
          </w:p>
        </w:tc>
        <w:tc>
          <w:tcPr>
            <w:tcW w:w="2815" w:type="dxa"/>
            <w:vAlign w:val="center"/>
          </w:tcPr>
          <w:p w:rsidR="00592EF8" w:rsidRPr="00592EF8" w:rsidRDefault="00592EF8" w:rsidP="00F53309">
            <w:pPr>
              <w:pStyle w:val="Tekstpodstawowywcity"/>
              <w:ind w:left="0"/>
              <w:jc w:val="right"/>
              <w:rPr>
                <w:sz w:val="20"/>
                <w:szCs w:val="20"/>
                <w:lang w:val="en-US"/>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2</w:t>
            </w:r>
          </w:p>
        </w:tc>
        <w:tc>
          <w:tcPr>
            <w:tcW w:w="2838" w:type="dxa"/>
            <w:vAlign w:val="center"/>
          </w:tcPr>
          <w:p w:rsidR="00592EF8" w:rsidRPr="00592EF8" w:rsidRDefault="00592EF8" w:rsidP="00F53309">
            <w:pPr>
              <w:pStyle w:val="Tekstpodstawowywcity"/>
              <w:ind w:left="0"/>
              <w:jc w:val="right"/>
              <w:rPr>
                <w:sz w:val="20"/>
                <w:szCs w:val="20"/>
                <w:lang w:val="en-US"/>
              </w:rPr>
            </w:pPr>
          </w:p>
        </w:tc>
        <w:tc>
          <w:tcPr>
            <w:tcW w:w="2404" w:type="dxa"/>
            <w:vAlign w:val="center"/>
          </w:tcPr>
          <w:p w:rsidR="00592EF8" w:rsidRPr="00592EF8" w:rsidRDefault="00592EF8" w:rsidP="00F53309">
            <w:pPr>
              <w:pStyle w:val="Tekstpodstawowywcity"/>
              <w:ind w:left="0"/>
              <w:jc w:val="right"/>
              <w:rPr>
                <w:sz w:val="20"/>
                <w:szCs w:val="20"/>
                <w:lang w:val="en-US"/>
              </w:rPr>
            </w:pPr>
          </w:p>
        </w:tc>
      </w:tr>
      <w:tr w:rsidR="00592EF8" w:rsidRPr="00820EA2" w:rsidTr="00F53309">
        <w:tc>
          <w:tcPr>
            <w:tcW w:w="561" w:type="dxa"/>
            <w:vAlign w:val="center"/>
          </w:tcPr>
          <w:p w:rsidR="00592EF8" w:rsidRPr="00820EA2" w:rsidRDefault="00592EF8" w:rsidP="00F53309">
            <w:pPr>
              <w:pStyle w:val="Tekstpodstawowywcity"/>
              <w:ind w:left="0"/>
              <w:rPr>
                <w:sz w:val="20"/>
                <w:szCs w:val="20"/>
              </w:rPr>
            </w:pPr>
            <w:r>
              <w:rPr>
                <w:sz w:val="20"/>
                <w:szCs w:val="20"/>
              </w:rPr>
              <w:t>2.</w:t>
            </w:r>
          </w:p>
        </w:tc>
        <w:tc>
          <w:tcPr>
            <w:tcW w:w="4245" w:type="dxa"/>
            <w:vAlign w:val="center"/>
          </w:tcPr>
          <w:p w:rsidR="00592EF8" w:rsidRPr="00820EA2" w:rsidRDefault="00592EF8" w:rsidP="00F53309">
            <w:pPr>
              <w:rPr>
                <w:color w:val="000000"/>
                <w:sz w:val="22"/>
                <w:szCs w:val="22"/>
              </w:rPr>
            </w:pPr>
            <w:r w:rsidRPr="00820EA2">
              <w:rPr>
                <w:color w:val="000000"/>
                <w:sz w:val="22"/>
                <w:szCs w:val="22"/>
              </w:rPr>
              <w:t>Drukarka opasek dla pacjentów</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1</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561" w:type="dxa"/>
            <w:vAlign w:val="center"/>
          </w:tcPr>
          <w:p w:rsidR="00592EF8" w:rsidRPr="00820EA2" w:rsidRDefault="00592EF8" w:rsidP="00F53309">
            <w:pPr>
              <w:pStyle w:val="Tekstpodstawowywcity"/>
              <w:ind w:left="0"/>
              <w:rPr>
                <w:sz w:val="20"/>
                <w:szCs w:val="20"/>
              </w:rPr>
            </w:pPr>
            <w:r>
              <w:rPr>
                <w:sz w:val="20"/>
                <w:szCs w:val="20"/>
              </w:rPr>
              <w:t>3.</w:t>
            </w:r>
          </w:p>
        </w:tc>
        <w:tc>
          <w:tcPr>
            <w:tcW w:w="4245" w:type="dxa"/>
            <w:vAlign w:val="center"/>
          </w:tcPr>
          <w:p w:rsidR="00592EF8" w:rsidRPr="00820EA2" w:rsidRDefault="00592EF8" w:rsidP="00F53309">
            <w:pPr>
              <w:rPr>
                <w:color w:val="000000"/>
                <w:sz w:val="22"/>
                <w:szCs w:val="22"/>
              </w:rPr>
            </w:pPr>
            <w:r w:rsidRPr="00820EA2">
              <w:rPr>
                <w:color w:val="000000"/>
                <w:sz w:val="22"/>
                <w:szCs w:val="22"/>
              </w:rPr>
              <w:t>Drukarka etykiet</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2</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9180" w:type="dxa"/>
            <w:gridSpan w:val="4"/>
            <w:vAlign w:val="center"/>
          </w:tcPr>
          <w:p w:rsidR="00592EF8" w:rsidRPr="00592EF8" w:rsidRDefault="00592EF8" w:rsidP="00F53309">
            <w:pPr>
              <w:pStyle w:val="Tekstpodstawowywcity"/>
              <w:ind w:left="0"/>
              <w:jc w:val="right"/>
              <w:rPr>
                <w:b/>
                <w:sz w:val="20"/>
                <w:szCs w:val="20"/>
              </w:rPr>
            </w:pPr>
            <w:r w:rsidRPr="00592EF8">
              <w:rPr>
                <w:b/>
                <w:sz w:val="20"/>
                <w:szCs w:val="20"/>
              </w:rPr>
              <w:t>RAZEM</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bl>
    <w:p w:rsidR="00820EA2" w:rsidRDefault="00820EA2" w:rsidP="00820EA2">
      <w:pPr>
        <w:pStyle w:val="Tekstpodstawowywcity"/>
        <w:ind w:left="0"/>
        <w:jc w:val="both"/>
        <w:rPr>
          <w:i/>
          <w:sz w:val="20"/>
          <w:szCs w:val="20"/>
        </w:rPr>
      </w:pPr>
    </w:p>
    <w:p w:rsidR="00592EF8" w:rsidRPr="00842FB9" w:rsidRDefault="00592EF8" w:rsidP="00592EF8">
      <w:pPr>
        <w:spacing w:line="360" w:lineRule="atLeast"/>
        <w:rPr>
          <w:color w:val="000000"/>
          <w:sz w:val="18"/>
          <w:szCs w:val="18"/>
        </w:rPr>
      </w:pPr>
      <w:r w:rsidRPr="00842FB9">
        <w:rPr>
          <w:color w:val="000000"/>
          <w:sz w:val="18"/>
          <w:szCs w:val="20"/>
        </w:rPr>
        <w:t xml:space="preserve">……………….…dnia……………                                                                                              </w:t>
      </w:r>
      <w:r>
        <w:rPr>
          <w:color w:val="000000"/>
          <w:sz w:val="18"/>
          <w:szCs w:val="20"/>
        </w:rPr>
        <w:tab/>
      </w:r>
      <w:r>
        <w:rPr>
          <w:color w:val="000000"/>
          <w:sz w:val="18"/>
          <w:szCs w:val="20"/>
        </w:rPr>
        <w:tab/>
      </w:r>
      <w:r>
        <w:rPr>
          <w:color w:val="000000"/>
          <w:sz w:val="18"/>
          <w:szCs w:val="20"/>
        </w:rPr>
        <w:tab/>
      </w:r>
      <w:r>
        <w:rPr>
          <w:color w:val="000000"/>
          <w:sz w:val="18"/>
          <w:szCs w:val="20"/>
        </w:rPr>
        <w:tab/>
      </w:r>
      <w:r>
        <w:rPr>
          <w:color w:val="000000"/>
          <w:sz w:val="18"/>
          <w:szCs w:val="20"/>
        </w:rPr>
        <w:tab/>
      </w:r>
      <w:r w:rsidRPr="00842FB9">
        <w:rPr>
          <w:color w:val="000000"/>
          <w:sz w:val="18"/>
          <w:szCs w:val="18"/>
        </w:rPr>
        <w:t>………...........................................</w:t>
      </w:r>
      <w:r w:rsidRPr="00842FB9">
        <w:rPr>
          <w:color w:val="000000"/>
          <w:sz w:val="18"/>
          <w:szCs w:val="20"/>
        </w:rPr>
        <w:t xml:space="preserve">                      </w:t>
      </w:r>
    </w:p>
    <w:p w:rsidR="00592EF8" w:rsidRPr="00842FB9" w:rsidRDefault="00592EF8" w:rsidP="00592EF8">
      <w:pPr>
        <w:ind w:left="7938"/>
        <w:jc w:val="center"/>
        <w:rPr>
          <w:sz w:val="16"/>
          <w:szCs w:val="16"/>
        </w:rPr>
      </w:pPr>
      <w:r w:rsidRPr="00842FB9">
        <w:rPr>
          <w:sz w:val="16"/>
          <w:szCs w:val="16"/>
        </w:rPr>
        <w:t>podpis i  pieczęć  osób wskazanych w dokumencie</w:t>
      </w:r>
    </w:p>
    <w:p w:rsidR="00592EF8" w:rsidRPr="00842FB9" w:rsidRDefault="00592EF8" w:rsidP="00592EF8">
      <w:pPr>
        <w:ind w:left="7938"/>
        <w:jc w:val="center"/>
        <w:rPr>
          <w:sz w:val="16"/>
          <w:szCs w:val="16"/>
        </w:rPr>
      </w:pPr>
      <w:r w:rsidRPr="00842FB9">
        <w:rPr>
          <w:sz w:val="16"/>
          <w:szCs w:val="16"/>
        </w:rPr>
        <w:t>uprawniającym do występowania w obrocie prawnym lub</w:t>
      </w:r>
    </w:p>
    <w:p w:rsidR="00592EF8" w:rsidRPr="00842FB9" w:rsidRDefault="00592EF8" w:rsidP="00592EF8">
      <w:pPr>
        <w:tabs>
          <w:tab w:val="left" w:pos="708"/>
          <w:tab w:val="center" w:pos="4536"/>
          <w:tab w:val="right" w:pos="9072"/>
        </w:tabs>
        <w:ind w:left="7938"/>
        <w:jc w:val="center"/>
        <w:rPr>
          <w:b/>
          <w:snapToGrid w:val="0"/>
        </w:rPr>
      </w:pPr>
      <w:r w:rsidRPr="00842FB9">
        <w:rPr>
          <w:sz w:val="16"/>
          <w:szCs w:val="16"/>
        </w:rPr>
        <w:t>posiadających pełnomocnictwo</w:t>
      </w:r>
    </w:p>
    <w:p w:rsidR="00592EF8" w:rsidRDefault="00592EF8" w:rsidP="00820EA2">
      <w:pPr>
        <w:pStyle w:val="Tekstpodstawowywcity"/>
        <w:ind w:left="0"/>
        <w:jc w:val="both"/>
        <w:rPr>
          <w:i/>
          <w:sz w:val="20"/>
          <w:szCs w:val="20"/>
        </w:rPr>
      </w:pPr>
    </w:p>
    <w:tbl>
      <w:tblPr>
        <w:tblStyle w:val="Tabela-Siatka"/>
        <w:tblW w:w="0" w:type="auto"/>
        <w:tblLook w:val="04A0"/>
      </w:tblPr>
      <w:tblGrid>
        <w:gridCol w:w="561"/>
        <w:gridCol w:w="4245"/>
        <w:gridCol w:w="2815"/>
        <w:gridCol w:w="1559"/>
        <w:gridCol w:w="2838"/>
        <w:gridCol w:w="2404"/>
      </w:tblGrid>
      <w:tr w:rsidR="00592EF8" w:rsidRPr="00820EA2" w:rsidTr="00F53309">
        <w:trPr>
          <w:trHeight w:val="276"/>
        </w:trPr>
        <w:tc>
          <w:tcPr>
            <w:tcW w:w="14422" w:type="dxa"/>
            <w:gridSpan w:val="6"/>
            <w:vAlign w:val="center"/>
          </w:tcPr>
          <w:p w:rsidR="00592EF8" w:rsidRPr="00820EA2" w:rsidRDefault="00592EF8" w:rsidP="00592EF8">
            <w:pPr>
              <w:pStyle w:val="Tekstpodstawowywcity"/>
              <w:ind w:left="0"/>
              <w:rPr>
                <w:b/>
              </w:rPr>
            </w:pPr>
            <w:r w:rsidRPr="00820EA2">
              <w:rPr>
                <w:b/>
              </w:rPr>
              <w:t xml:space="preserve">PAKIET </w:t>
            </w:r>
            <w:r>
              <w:rPr>
                <w:b/>
              </w:rPr>
              <w:t>5 Urządzenia komputerowe</w:t>
            </w:r>
          </w:p>
        </w:tc>
      </w:tr>
      <w:tr w:rsidR="00592EF8" w:rsidRPr="00820EA2" w:rsidTr="00F53309">
        <w:tc>
          <w:tcPr>
            <w:tcW w:w="561" w:type="dxa"/>
            <w:vAlign w:val="center"/>
          </w:tcPr>
          <w:p w:rsidR="00592EF8" w:rsidRPr="00592EF8" w:rsidRDefault="00592EF8" w:rsidP="00F53309">
            <w:pPr>
              <w:pStyle w:val="Tekstpodstawowywcity"/>
              <w:ind w:left="0"/>
              <w:jc w:val="center"/>
              <w:rPr>
                <w:b/>
                <w:sz w:val="20"/>
                <w:szCs w:val="20"/>
              </w:rPr>
            </w:pPr>
            <w:r w:rsidRPr="00592EF8">
              <w:rPr>
                <w:b/>
                <w:sz w:val="20"/>
                <w:szCs w:val="20"/>
              </w:rPr>
              <w:t>L.p.</w:t>
            </w:r>
          </w:p>
        </w:tc>
        <w:tc>
          <w:tcPr>
            <w:tcW w:w="4245" w:type="dxa"/>
            <w:vAlign w:val="center"/>
          </w:tcPr>
          <w:p w:rsidR="00592EF8" w:rsidRPr="00592EF8" w:rsidRDefault="00592EF8" w:rsidP="00F53309">
            <w:pPr>
              <w:pStyle w:val="Tekstpodstawowywcity"/>
              <w:ind w:left="0"/>
              <w:jc w:val="center"/>
              <w:rPr>
                <w:b/>
                <w:sz w:val="20"/>
                <w:szCs w:val="20"/>
              </w:rPr>
            </w:pPr>
            <w:r w:rsidRPr="00592EF8">
              <w:rPr>
                <w:b/>
                <w:sz w:val="20"/>
                <w:szCs w:val="20"/>
              </w:rPr>
              <w:t>Nazwa</w:t>
            </w:r>
          </w:p>
        </w:tc>
        <w:tc>
          <w:tcPr>
            <w:tcW w:w="2815" w:type="dxa"/>
            <w:vAlign w:val="center"/>
          </w:tcPr>
          <w:p w:rsidR="00592EF8" w:rsidRPr="00592EF8" w:rsidRDefault="00592EF8" w:rsidP="00F53309">
            <w:pPr>
              <w:pStyle w:val="Tekstpodstawowywcity"/>
              <w:ind w:left="0"/>
              <w:jc w:val="center"/>
              <w:rPr>
                <w:b/>
                <w:sz w:val="20"/>
                <w:szCs w:val="20"/>
              </w:rPr>
            </w:pPr>
            <w:r w:rsidRPr="00592EF8">
              <w:rPr>
                <w:b/>
                <w:sz w:val="20"/>
                <w:szCs w:val="20"/>
              </w:rPr>
              <w:t>Wartość jednostkowa netto (zł)</w:t>
            </w:r>
          </w:p>
        </w:tc>
        <w:tc>
          <w:tcPr>
            <w:tcW w:w="1559" w:type="dxa"/>
            <w:vAlign w:val="center"/>
          </w:tcPr>
          <w:p w:rsidR="00592EF8" w:rsidRPr="00592EF8" w:rsidRDefault="00592EF8" w:rsidP="00F53309">
            <w:pPr>
              <w:pStyle w:val="Tekstpodstawowywcity"/>
              <w:ind w:left="0"/>
              <w:jc w:val="center"/>
              <w:rPr>
                <w:b/>
                <w:sz w:val="20"/>
                <w:szCs w:val="20"/>
              </w:rPr>
            </w:pPr>
            <w:r w:rsidRPr="00592EF8">
              <w:rPr>
                <w:b/>
                <w:sz w:val="20"/>
                <w:szCs w:val="20"/>
              </w:rPr>
              <w:t>ilość</w:t>
            </w:r>
          </w:p>
        </w:tc>
        <w:tc>
          <w:tcPr>
            <w:tcW w:w="2838" w:type="dxa"/>
            <w:vAlign w:val="center"/>
          </w:tcPr>
          <w:p w:rsidR="00592EF8" w:rsidRPr="00592EF8" w:rsidRDefault="00592EF8" w:rsidP="00F53309">
            <w:pPr>
              <w:pStyle w:val="Tekstpodstawowywcity"/>
              <w:ind w:left="0"/>
              <w:jc w:val="center"/>
              <w:rPr>
                <w:b/>
                <w:sz w:val="20"/>
                <w:szCs w:val="20"/>
              </w:rPr>
            </w:pPr>
            <w:r w:rsidRPr="00592EF8">
              <w:rPr>
                <w:b/>
                <w:sz w:val="20"/>
                <w:szCs w:val="20"/>
              </w:rPr>
              <w:t>Wartość netto (zł)</w:t>
            </w:r>
          </w:p>
        </w:tc>
        <w:tc>
          <w:tcPr>
            <w:tcW w:w="2404" w:type="dxa"/>
            <w:vAlign w:val="center"/>
          </w:tcPr>
          <w:p w:rsidR="00592EF8" w:rsidRPr="00592EF8" w:rsidRDefault="00592EF8" w:rsidP="00F53309">
            <w:pPr>
              <w:pStyle w:val="Tekstpodstawowywcity"/>
              <w:ind w:left="0"/>
              <w:jc w:val="center"/>
              <w:rPr>
                <w:b/>
                <w:sz w:val="20"/>
                <w:szCs w:val="20"/>
              </w:rPr>
            </w:pPr>
            <w:r w:rsidRPr="00592EF8">
              <w:rPr>
                <w:b/>
                <w:sz w:val="20"/>
                <w:szCs w:val="20"/>
              </w:rPr>
              <w:t>Cena brutto (zł)</w:t>
            </w:r>
          </w:p>
        </w:tc>
      </w:tr>
      <w:tr w:rsidR="00592EF8" w:rsidRPr="00592EF8" w:rsidTr="00F53309">
        <w:tc>
          <w:tcPr>
            <w:tcW w:w="561" w:type="dxa"/>
            <w:vAlign w:val="center"/>
          </w:tcPr>
          <w:p w:rsidR="00592EF8" w:rsidRPr="00820EA2" w:rsidRDefault="00592EF8" w:rsidP="00F53309">
            <w:pPr>
              <w:pStyle w:val="Tekstpodstawowywcity"/>
              <w:ind w:left="0"/>
              <w:rPr>
                <w:sz w:val="20"/>
                <w:szCs w:val="20"/>
              </w:rPr>
            </w:pPr>
            <w:r>
              <w:rPr>
                <w:sz w:val="20"/>
                <w:szCs w:val="20"/>
              </w:rPr>
              <w:t>1.</w:t>
            </w:r>
          </w:p>
        </w:tc>
        <w:tc>
          <w:tcPr>
            <w:tcW w:w="4245" w:type="dxa"/>
            <w:vAlign w:val="center"/>
          </w:tcPr>
          <w:p w:rsidR="00592EF8" w:rsidRPr="00820EA2" w:rsidRDefault="00592EF8" w:rsidP="00F53309">
            <w:pPr>
              <w:rPr>
                <w:color w:val="000000"/>
                <w:sz w:val="22"/>
                <w:szCs w:val="22"/>
              </w:rPr>
            </w:pPr>
            <w:r w:rsidRPr="00820EA2">
              <w:rPr>
                <w:color w:val="000000"/>
                <w:sz w:val="22"/>
                <w:szCs w:val="22"/>
              </w:rPr>
              <w:t xml:space="preserve">Komputer </w:t>
            </w:r>
            <w:proofErr w:type="spellStart"/>
            <w:r w:rsidRPr="00820EA2">
              <w:rPr>
                <w:color w:val="000000"/>
                <w:sz w:val="22"/>
                <w:szCs w:val="22"/>
              </w:rPr>
              <w:t>ALL-IN-ONE</w:t>
            </w:r>
            <w:proofErr w:type="spellEnd"/>
          </w:p>
        </w:tc>
        <w:tc>
          <w:tcPr>
            <w:tcW w:w="2815" w:type="dxa"/>
            <w:vAlign w:val="center"/>
          </w:tcPr>
          <w:p w:rsidR="00592EF8" w:rsidRPr="00592EF8" w:rsidRDefault="00592EF8" w:rsidP="00F53309">
            <w:pPr>
              <w:pStyle w:val="Tekstpodstawowywcity"/>
              <w:ind w:left="0"/>
              <w:jc w:val="right"/>
              <w:rPr>
                <w:sz w:val="20"/>
                <w:szCs w:val="20"/>
                <w:lang w:val="en-US"/>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2</w:t>
            </w:r>
          </w:p>
        </w:tc>
        <w:tc>
          <w:tcPr>
            <w:tcW w:w="2838" w:type="dxa"/>
            <w:vAlign w:val="center"/>
          </w:tcPr>
          <w:p w:rsidR="00592EF8" w:rsidRPr="00592EF8" w:rsidRDefault="00592EF8" w:rsidP="00F53309">
            <w:pPr>
              <w:pStyle w:val="Tekstpodstawowywcity"/>
              <w:ind w:left="0"/>
              <w:jc w:val="right"/>
              <w:rPr>
                <w:sz w:val="20"/>
                <w:szCs w:val="20"/>
                <w:lang w:val="en-US"/>
              </w:rPr>
            </w:pPr>
          </w:p>
        </w:tc>
        <w:tc>
          <w:tcPr>
            <w:tcW w:w="2404" w:type="dxa"/>
            <w:vAlign w:val="center"/>
          </w:tcPr>
          <w:p w:rsidR="00592EF8" w:rsidRPr="00592EF8" w:rsidRDefault="00592EF8" w:rsidP="00F53309">
            <w:pPr>
              <w:pStyle w:val="Tekstpodstawowywcity"/>
              <w:ind w:left="0"/>
              <w:jc w:val="right"/>
              <w:rPr>
                <w:sz w:val="20"/>
                <w:szCs w:val="20"/>
                <w:lang w:val="en-US"/>
              </w:rPr>
            </w:pPr>
          </w:p>
        </w:tc>
      </w:tr>
      <w:tr w:rsidR="00592EF8" w:rsidRPr="00820EA2" w:rsidTr="00F53309">
        <w:tc>
          <w:tcPr>
            <w:tcW w:w="561" w:type="dxa"/>
            <w:vAlign w:val="center"/>
          </w:tcPr>
          <w:p w:rsidR="00592EF8" w:rsidRPr="00820EA2" w:rsidRDefault="00592EF8" w:rsidP="00F53309">
            <w:pPr>
              <w:pStyle w:val="Tekstpodstawowywcity"/>
              <w:ind w:left="0"/>
              <w:rPr>
                <w:sz w:val="20"/>
                <w:szCs w:val="20"/>
              </w:rPr>
            </w:pPr>
            <w:r>
              <w:rPr>
                <w:sz w:val="20"/>
                <w:szCs w:val="20"/>
              </w:rPr>
              <w:t>2.</w:t>
            </w:r>
          </w:p>
        </w:tc>
        <w:tc>
          <w:tcPr>
            <w:tcW w:w="4245" w:type="dxa"/>
            <w:vAlign w:val="center"/>
          </w:tcPr>
          <w:p w:rsidR="00592EF8" w:rsidRPr="00820EA2" w:rsidRDefault="00592EF8" w:rsidP="00F53309">
            <w:pPr>
              <w:rPr>
                <w:color w:val="000000"/>
                <w:sz w:val="22"/>
                <w:szCs w:val="22"/>
              </w:rPr>
            </w:pPr>
            <w:r w:rsidRPr="00820EA2">
              <w:rPr>
                <w:color w:val="000000"/>
                <w:sz w:val="22"/>
                <w:szCs w:val="22"/>
              </w:rPr>
              <w:t xml:space="preserve">Skaner płaski z oprogramowaniem </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1</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561" w:type="dxa"/>
            <w:vAlign w:val="center"/>
          </w:tcPr>
          <w:p w:rsidR="00592EF8" w:rsidRPr="00820EA2" w:rsidRDefault="00592EF8" w:rsidP="00F53309">
            <w:pPr>
              <w:pStyle w:val="Tekstpodstawowywcity"/>
              <w:ind w:left="0"/>
              <w:rPr>
                <w:sz w:val="20"/>
                <w:szCs w:val="20"/>
              </w:rPr>
            </w:pPr>
            <w:r>
              <w:rPr>
                <w:sz w:val="20"/>
                <w:szCs w:val="20"/>
              </w:rPr>
              <w:t>3.</w:t>
            </w:r>
          </w:p>
        </w:tc>
        <w:tc>
          <w:tcPr>
            <w:tcW w:w="4245" w:type="dxa"/>
            <w:vAlign w:val="center"/>
          </w:tcPr>
          <w:p w:rsidR="00592EF8" w:rsidRPr="00820EA2" w:rsidRDefault="00592EF8" w:rsidP="00F53309">
            <w:pPr>
              <w:rPr>
                <w:color w:val="000000"/>
                <w:sz w:val="22"/>
                <w:szCs w:val="22"/>
              </w:rPr>
            </w:pPr>
            <w:r w:rsidRPr="00820EA2">
              <w:rPr>
                <w:color w:val="000000"/>
                <w:sz w:val="22"/>
                <w:szCs w:val="22"/>
              </w:rPr>
              <w:t xml:space="preserve">Drukarka laserowa kolorowa </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1</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561" w:type="dxa"/>
            <w:vAlign w:val="center"/>
          </w:tcPr>
          <w:p w:rsidR="00592EF8" w:rsidRDefault="00592EF8" w:rsidP="00F53309">
            <w:pPr>
              <w:pStyle w:val="Tekstpodstawowywcity"/>
              <w:ind w:left="0"/>
              <w:rPr>
                <w:sz w:val="20"/>
                <w:szCs w:val="20"/>
              </w:rPr>
            </w:pPr>
            <w:r>
              <w:rPr>
                <w:sz w:val="20"/>
                <w:szCs w:val="20"/>
              </w:rPr>
              <w:t>4.</w:t>
            </w:r>
          </w:p>
        </w:tc>
        <w:tc>
          <w:tcPr>
            <w:tcW w:w="4245" w:type="dxa"/>
            <w:vAlign w:val="center"/>
          </w:tcPr>
          <w:p w:rsidR="00592EF8" w:rsidRPr="00820EA2" w:rsidRDefault="00592EF8" w:rsidP="00F53309">
            <w:pPr>
              <w:rPr>
                <w:sz w:val="22"/>
                <w:szCs w:val="22"/>
              </w:rPr>
            </w:pPr>
            <w:r w:rsidRPr="00820EA2">
              <w:rPr>
                <w:sz w:val="22"/>
                <w:szCs w:val="22"/>
              </w:rPr>
              <w:t>Urządzenie wielofunkcyjne laserowe (kolor)</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1</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561" w:type="dxa"/>
            <w:vAlign w:val="center"/>
          </w:tcPr>
          <w:p w:rsidR="00592EF8" w:rsidRDefault="00592EF8" w:rsidP="00F53309">
            <w:pPr>
              <w:pStyle w:val="Tekstpodstawowywcity"/>
              <w:ind w:left="0"/>
              <w:rPr>
                <w:sz w:val="20"/>
                <w:szCs w:val="20"/>
              </w:rPr>
            </w:pPr>
            <w:r>
              <w:rPr>
                <w:sz w:val="20"/>
                <w:szCs w:val="20"/>
              </w:rPr>
              <w:t>5.</w:t>
            </w:r>
          </w:p>
        </w:tc>
        <w:tc>
          <w:tcPr>
            <w:tcW w:w="4245" w:type="dxa"/>
            <w:vAlign w:val="center"/>
          </w:tcPr>
          <w:p w:rsidR="00592EF8" w:rsidRPr="00820EA2" w:rsidRDefault="00592EF8" w:rsidP="00F53309">
            <w:pPr>
              <w:rPr>
                <w:color w:val="000000"/>
                <w:sz w:val="22"/>
                <w:szCs w:val="22"/>
              </w:rPr>
            </w:pPr>
            <w:r w:rsidRPr="00820EA2">
              <w:rPr>
                <w:color w:val="000000"/>
                <w:sz w:val="22"/>
                <w:szCs w:val="22"/>
              </w:rPr>
              <w:t>Projektor multimedialny</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1</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561" w:type="dxa"/>
            <w:vAlign w:val="center"/>
          </w:tcPr>
          <w:p w:rsidR="00592EF8" w:rsidRDefault="00592EF8" w:rsidP="00F53309">
            <w:pPr>
              <w:pStyle w:val="Tekstpodstawowywcity"/>
              <w:ind w:left="0"/>
              <w:rPr>
                <w:sz w:val="20"/>
                <w:szCs w:val="20"/>
              </w:rPr>
            </w:pPr>
            <w:r>
              <w:rPr>
                <w:sz w:val="20"/>
                <w:szCs w:val="20"/>
              </w:rPr>
              <w:t>6.</w:t>
            </w:r>
          </w:p>
        </w:tc>
        <w:tc>
          <w:tcPr>
            <w:tcW w:w="4245" w:type="dxa"/>
            <w:vAlign w:val="center"/>
          </w:tcPr>
          <w:p w:rsidR="00592EF8" w:rsidRPr="00820EA2" w:rsidRDefault="00592EF8" w:rsidP="00F53309">
            <w:pPr>
              <w:rPr>
                <w:color w:val="000000"/>
                <w:sz w:val="22"/>
                <w:szCs w:val="22"/>
              </w:rPr>
            </w:pPr>
            <w:r w:rsidRPr="00820EA2">
              <w:rPr>
                <w:color w:val="000000"/>
                <w:sz w:val="22"/>
                <w:szCs w:val="22"/>
              </w:rPr>
              <w:t>Ekran projekcyjny</w:t>
            </w:r>
          </w:p>
        </w:tc>
        <w:tc>
          <w:tcPr>
            <w:tcW w:w="2815" w:type="dxa"/>
            <w:vAlign w:val="center"/>
          </w:tcPr>
          <w:p w:rsidR="00592EF8" w:rsidRPr="00820EA2" w:rsidRDefault="00592EF8" w:rsidP="00F53309">
            <w:pPr>
              <w:pStyle w:val="Tekstpodstawowywcity"/>
              <w:ind w:left="0"/>
              <w:jc w:val="right"/>
              <w:rPr>
                <w:sz w:val="20"/>
                <w:szCs w:val="20"/>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1</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r w:rsidR="00592EF8" w:rsidRPr="00820EA2" w:rsidTr="00F53309">
        <w:tc>
          <w:tcPr>
            <w:tcW w:w="9180" w:type="dxa"/>
            <w:gridSpan w:val="4"/>
            <w:vAlign w:val="center"/>
          </w:tcPr>
          <w:p w:rsidR="00592EF8" w:rsidRPr="00592EF8" w:rsidRDefault="00592EF8" w:rsidP="00F53309">
            <w:pPr>
              <w:pStyle w:val="Tekstpodstawowywcity"/>
              <w:ind w:left="0"/>
              <w:jc w:val="right"/>
              <w:rPr>
                <w:b/>
                <w:sz w:val="20"/>
                <w:szCs w:val="20"/>
              </w:rPr>
            </w:pPr>
            <w:r w:rsidRPr="00592EF8">
              <w:rPr>
                <w:b/>
                <w:sz w:val="20"/>
                <w:szCs w:val="20"/>
              </w:rPr>
              <w:t>RAZEM</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bl>
    <w:p w:rsidR="00592EF8" w:rsidRDefault="00592EF8" w:rsidP="00820EA2">
      <w:pPr>
        <w:pStyle w:val="Tekstpodstawowywcity"/>
        <w:ind w:left="0"/>
        <w:jc w:val="both"/>
        <w:rPr>
          <w:i/>
          <w:sz w:val="20"/>
          <w:szCs w:val="20"/>
        </w:rPr>
      </w:pPr>
    </w:p>
    <w:p w:rsidR="00592EF8" w:rsidRPr="00842FB9" w:rsidRDefault="00592EF8" w:rsidP="00592EF8">
      <w:pPr>
        <w:spacing w:line="360" w:lineRule="atLeast"/>
        <w:rPr>
          <w:color w:val="000000"/>
          <w:sz w:val="18"/>
          <w:szCs w:val="18"/>
        </w:rPr>
      </w:pPr>
      <w:r w:rsidRPr="00842FB9">
        <w:rPr>
          <w:color w:val="000000"/>
          <w:sz w:val="18"/>
          <w:szCs w:val="20"/>
        </w:rPr>
        <w:t xml:space="preserve">……………….…dnia……………                                                                                              </w:t>
      </w:r>
      <w:r>
        <w:rPr>
          <w:color w:val="000000"/>
          <w:sz w:val="18"/>
          <w:szCs w:val="20"/>
        </w:rPr>
        <w:tab/>
      </w:r>
      <w:r>
        <w:rPr>
          <w:color w:val="000000"/>
          <w:sz w:val="18"/>
          <w:szCs w:val="20"/>
        </w:rPr>
        <w:tab/>
      </w:r>
      <w:r>
        <w:rPr>
          <w:color w:val="000000"/>
          <w:sz w:val="18"/>
          <w:szCs w:val="20"/>
        </w:rPr>
        <w:tab/>
      </w:r>
      <w:r>
        <w:rPr>
          <w:color w:val="000000"/>
          <w:sz w:val="18"/>
          <w:szCs w:val="20"/>
        </w:rPr>
        <w:tab/>
      </w:r>
      <w:r>
        <w:rPr>
          <w:color w:val="000000"/>
          <w:sz w:val="18"/>
          <w:szCs w:val="20"/>
        </w:rPr>
        <w:tab/>
      </w:r>
      <w:r w:rsidRPr="00842FB9">
        <w:rPr>
          <w:color w:val="000000"/>
          <w:sz w:val="18"/>
          <w:szCs w:val="18"/>
        </w:rPr>
        <w:t>………...........................................</w:t>
      </w:r>
      <w:r w:rsidRPr="00842FB9">
        <w:rPr>
          <w:color w:val="000000"/>
          <w:sz w:val="18"/>
          <w:szCs w:val="20"/>
        </w:rPr>
        <w:t xml:space="preserve">                      </w:t>
      </w:r>
    </w:p>
    <w:p w:rsidR="00592EF8" w:rsidRPr="00842FB9" w:rsidRDefault="00592EF8" w:rsidP="00592EF8">
      <w:pPr>
        <w:ind w:left="7938"/>
        <w:jc w:val="center"/>
        <w:rPr>
          <w:sz w:val="16"/>
          <w:szCs w:val="16"/>
        </w:rPr>
      </w:pPr>
      <w:r w:rsidRPr="00842FB9">
        <w:rPr>
          <w:sz w:val="16"/>
          <w:szCs w:val="16"/>
        </w:rPr>
        <w:t>podpis i  pieczęć  osób wskazanych w dokumencie</w:t>
      </w:r>
    </w:p>
    <w:p w:rsidR="00592EF8" w:rsidRPr="00842FB9" w:rsidRDefault="00592EF8" w:rsidP="00592EF8">
      <w:pPr>
        <w:ind w:left="7938"/>
        <w:jc w:val="center"/>
        <w:rPr>
          <w:sz w:val="16"/>
          <w:szCs w:val="16"/>
        </w:rPr>
      </w:pPr>
      <w:r w:rsidRPr="00842FB9">
        <w:rPr>
          <w:sz w:val="16"/>
          <w:szCs w:val="16"/>
        </w:rPr>
        <w:t>uprawniającym do występowania w obrocie prawnym lub</w:t>
      </w:r>
    </w:p>
    <w:p w:rsidR="00592EF8" w:rsidRPr="00592EF8" w:rsidRDefault="00592EF8" w:rsidP="00592EF8">
      <w:pPr>
        <w:tabs>
          <w:tab w:val="left" w:pos="708"/>
          <w:tab w:val="center" w:pos="4536"/>
          <w:tab w:val="right" w:pos="9072"/>
        </w:tabs>
        <w:ind w:left="7938"/>
        <w:jc w:val="center"/>
        <w:rPr>
          <w:b/>
          <w:snapToGrid w:val="0"/>
        </w:rPr>
      </w:pPr>
      <w:r w:rsidRPr="00842FB9">
        <w:rPr>
          <w:sz w:val="16"/>
          <w:szCs w:val="16"/>
        </w:rPr>
        <w:t>posiadających pełnomocnictwo</w:t>
      </w:r>
    </w:p>
    <w:tbl>
      <w:tblPr>
        <w:tblStyle w:val="Tabela-Siatka"/>
        <w:tblW w:w="0" w:type="auto"/>
        <w:tblLook w:val="04A0"/>
      </w:tblPr>
      <w:tblGrid>
        <w:gridCol w:w="561"/>
        <w:gridCol w:w="4245"/>
        <w:gridCol w:w="2815"/>
        <w:gridCol w:w="1559"/>
        <w:gridCol w:w="2838"/>
        <w:gridCol w:w="2404"/>
      </w:tblGrid>
      <w:tr w:rsidR="00592EF8" w:rsidRPr="00820EA2" w:rsidTr="00F53309">
        <w:trPr>
          <w:trHeight w:val="276"/>
        </w:trPr>
        <w:tc>
          <w:tcPr>
            <w:tcW w:w="14422" w:type="dxa"/>
            <w:gridSpan w:val="6"/>
            <w:vAlign w:val="center"/>
          </w:tcPr>
          <w:p w:rsidR="00592EF8" w:rsidRPr="00820EA2" w:rsidRDefault="00592EF8" w:rsidP="00592EF8">
            <w:pPr>
              <w:pStyle w:val="Tekstpodstawowywcity"/>
              <w:ind w:left="0"/>
              <w:rPr>
                <w:b/>
              </w:rPr>
            </w:pPr>
            <w:r w:rsidRPr="00820EA2">
              <w:rPr>
                <w:b/>
              </w:rPr>
              <w:lastRenderedPageBreak/>
              <w:t xml:space="preserve">PAKIET </w:t>
            </w:r>
            <w:r>
              <w:rPr>
                <w:b/>
              </w:rPr>
              <w:t>6 Laptop</w:t>
            </w:r>
          </w:p>
        </w:tc>
      </w:tr>
      <w:tr w:rsidR="00592EF8" w:rsidRPr="00820EA2" w:rsidTr="00F53309">
        <w:tc>
          <w:tcPr>
            <w:tcW w:w="561" w:type="dxa"/>
            <w:vAlign w:val="center"/>
          </w:tcPr>
          <w:p w:rsidR="00592EF8" w:rsidRPr="00592EF8" w:rsidRDefault="00592EF8" w:rsidP="00F53309">
            <w:pPr>
              <w:pStyle w:val="Tekstpodstawowywcity"/>
              <w:ind w:left="0"/>
              <w:jc w:val="center"/>
              <w:rPr>
                <w:b/>
                <w:sz w:val="20"/>
                <w:szCs w:val="20"/>
              </w:rPr>
            </w:pPr>
            <w:r w:rsidRPr="00592EF8">
              <w:rPr>
                <w:b/>
                <w:sz w:val="20"/>
                <w:szCs w:val="20"/>
              </w:rPr>
              <w:t>L.p.</w:t>
            </w:r>
          </w:p>
        </w:tc>
        <w:tc>
          <w:tcPr>
            <w:tcW w:w="4245" w:type="dxa"/>
            <w:vAlign w:val="center"/>
          </w:tcPr>
          <w:p w:rsidR="00592EF8" w:rsidRPr="00592EF8" w:rsidRDefault="00592EF8" w:rsidP="00F53309">
            <w:pPr>
              <w:pStyle w:val="Tekstpodstawowywcity"/>
              <w:ind w:left="0"/>
              <w:jc w:val="center"/>
              <w:rPr>
                <w:b/>
                <w:sz w:val="20"/>
                <w:szCs w:val="20"/>
              </w:rPr>
            </w:pPr>
            <w:r w:rsidRPr="00592EF8">
              <w:rPr>
                <w:b/>
                <w:sz w:val="20"/>
                <w:szCs w:val="20"/>
              </w:rPr>
              <w:t>Nazwa</w:t>
            </w:r>
          </w:p>
        </w:tc>
        <w:tc>
          <w:tcPr>
            <w:tcW w:w="2815" w:type="dxa"/>
            <w:vAlign w:val="center"/>
          </w:tcPr>
          <w:p w:rsidR="00592EF8" w:rsidRPr="00592EF8" w:rsidRDefault="00592EF8" w:rsidP="00F53309">
            <w:pPr>
              <w:pStyle w:val="Tekstpodstawowywcity"/>
              <w:ind w:left="0"/>
              <w:jc w:val="center"/>
              <w:rPr>
                <w:b/>
                <w:sz w:val="20"/>
                <w:szCs w:val="20"/>
              </w:rPr>
            </w:pPr>
            <w:r w:rsidRPr="00592EF8">
              <w:rPr>
                <w:b/>
                <w:sz w:val="20"/>
                <w:szCs w:val="20"/>
              </w:rPr>
              <w:t>Wartość jednostkowa netto (zł)</w:t>
            </w:r>
          </w:p>
        </w:tc>
        <w:tc>
          <w:tcPr>
            <w:tcW w:w="1559" w:type="dxa"/>
            <w:vAlign w:val="center"/>
          </w:tcPr>
          <w:p w:rsidR="00592EF8" w:rsidRPr="00592EF8" w:rsidRDefault="00592EF8" w:rsidP="00F53309">
            <w:pPr>
              <w:pStyle w:val="Tekstpodstawowywcity"/>
              <w:ind w:left="0"/>
              <w:jc w:val="center"/>
              <w:rPr>
                <w:b/>
                <w:sz w:val="20"/>
                <w:szCs w:val="20"/>
              </w:rPr>
            </w:pPr>
            <w:r w:rsidRPr="00592EF8">
              <w:rPr>
                <w:b/>
                <w:sz w:val="20"/>
                <w:szCs w:val="20"/>
              </w:rPr>
              <w:t>ilość</w:t>
            </w:r>
          </w:p>
        </w:tc>
        <w:tc>
          <w:tcPr>
            <w:tcW w:w="2838" w:type="dxa"/>
            <w:vAlign w:val="center"/>
          </w:tcPr>
          <w:p w:rsidR="00592EF8" w:rsidRPr="00592EF8" w:rsidRDefault="00592EF8" w:rsidP="00F53309">
            <w:pPr>
              <w:pStyle w:val="Tekstpodstawowywcity"/>
              <w:ind w:left="0"/>
              <w:jc w:val="center"/>
              <w:rPr>
                <w:b/>
                <w:sz w:val="20"/>
                <w:szCs w:val="20"/>
              </w:rPr>
            </w:pPr>
            <w:r w:rsidRPr="00592EF8">
              <w:rPr>
                <w:b/>
                <w:sz w:val="20"/>
                <w:szCs w:val="20"/>
              </w:rPr>
              <w:t>Wartość netto (zł)</w:t>
            </w:r>
          </w:p>
        </w:tc>
        <w:tc>
          <w:tcPr>
            <w:tcW w:w="2404" w:type="dxa"/>
            <w:vAlign w:val="center"/>
          </w:tcPr>
          <w:p w:rsidR="00592EF8" w:rsidRPr="00592EF8" w:rsidRDefault="00592EF8" w:rsidP="00F53309">
            <w:pPr>
              <w:pStyle w:val="Tekstpodstawowywcity"/>
              <w:ind w:left="0"/>
              <w:jc w:val="center"/>
              <w:rPr>
                <w:b/>
                <w:sz w:val="20"/>
                <w:szCs w:val="20"/>
              </w:rPr>
            </w:pPr>
            <w:r w:rsidRPr="00592EF8">
              <w:rPr>
                <w:b/>
                <w:sz w:val="20"/>
                <w:szCs w:val="20"/>
              </w:rPr>
              <w:t>Cena brutto (zł)</w:t>
            </w:r>
          </w:p>
        </w:tc>
      </w:tr>
      <w:tr w:rsidR="00592EF8" w:rsidRPr="00592EF8" w:rsidTr="00F53309">
        <w:tc>
          <w:tcPr>
            <w:tcW w:w="561" w:type="dxa"/>
            <w:vAlign w:val="center"/>
          </w:tcPr>
          <w:p w:rsidR="00592EF8" w:rsidRPr="00820EA2" w:rsidRDefault="00592EF8" w:rsidP="00F53309">
            <w:pPr>
              <w:pStyle w:val="Tekstpodstawowywcity"/>
              <w:ind w:left="0"/>
              <w:rPr>
                <w:sz w:val="20"/>
                <w:szCs w:val="20"/>
              </w:rPr>
            </w:pPr>
            <w:r>
              <w:rPr>
                <w:sz w:val="20"/>
                <w:szCs w:val="20"/>
              </w:rPr>
              <w:t>1.</w:t>
            </w:r>
          </w:p>
        </w:tc>
        <w:tc>
          <w:tcPr>
            <w:tcW w:w="4245" w:type="dxa"/>
            <w:vAlign w:val="center"/>
          </w:tcPr>
          <w:p w:rsidR="00592EF8" w:rsidRPr="00820EA2" w:rsidRDefault="00592EF8" w:rsidP="00F53309">
            <w:pPr>
              <w:rPr>
                <w:color w:val="000000"/>
                <w:sz w:val="22"/>
                <w:szCs w:val="22"/>
              </w:rPr>
            </w:pPr>
            <w:r w:rsidRPr="00820EA2">
              <w:rPr>
                <w:color w:val="000000"/>
                <w:sz w:val="22"/>
                <w:szCs w:val="22"/>
              </w:rPr>
              <w:t>Laptop do badań</w:t>
            </w:r>
          </w:p>
        </w:tc>
        <w:tc>
          <w:tcPr>
            <w:tcW w:w="2815" w:type="dxa"/>
            <w:vAlign w:val="center"/>
          </w:tcPr>
          <w:p w:rsidR="00592EF8" w:rsidRPr="00592EF8" w:rsidRDefault="00592EF8" w:rsidP="00F53309">
            <w:pPr>
              <w:pStyle w:val="Tekstpodstawowywcity"/>
              <w:ind w:left="0"/>
              <w:jc w:val="right"/>
              <w:rPr>
                <w:sz w:val="20"/>
                <w:szCs w:val="20"/>
                <w:lang w:val="en-US"/>
              </w:rPr>
            </w:pPr>
          </w:p>
        </w:tc>
        <w:tc>
          <w:tcPr>
            <w:tcW w:w="1559" w:type="dxa"/>
            <w:vAlign w:val="center"/>
          </w:tcPr>
          <w:p w:rsidR="00592EF8" w:rsidRPr="00820EA2" w:rsidRDefault="00592EF8" w:rsidP="00F53309">
            <w:pPr>
              <w:jc w:val="center"/>
              <w:rPr>
                <w:color w:val="000000"/>
                <w:sz w:val="22"/>
                <w:szCs w:val="22"/>
              </w:rPr>
            </w:pPr>
            <w:r w:rsidRPr="00820EA2">
              <w:rPr>
                <w:color w:val="000000"/>
                <w:sz w:val="22"/>
                <w:szCs w:val="22"/>
              </w:rPr>
              <w:t>2</w:t>
            </w:r>
          </w:p>
        </w:tc>
        <w:tc>
          <w:tcPr>
            <w:tcW w:w="2838" w:type="dxa"/>
            <w:vAlign w:val="center"/>
          </w:tcPr>
          <w:p w:rsidR="00592EF8" w:rsidRPr="00592EF8" w:rsidRDefault="00592EF8" w:rsidP="00F53309">
            <w:pPr>
              <w:pStyle w:val="Tekstpodstawowywcity"/>
              <w:ind w:left="0"/>
              <w:jc w:val="right"/>
              <w:rPr>
                <w:sz w:val="20"/>
                <w:szCs w:val="20"/>
                <w:lang w:val="en-US"/>
              </w:rPr>
            </w:pPr>
          </w:p>
        </w:tc>
        <w:tc>
          <w:tcPr>
            <w:tcW w:w="2404" w:type="dxa"/>
            <w:vAlign w:val="center"/>
          </w:tcPr>
          <w:p w:rsidR="00592EF8" w:rsidRPr="00592EF8" w:rsidRDefault="00592EF8" w:rsidP="00F53309">
            <w:pPr>
              <w:pStyle w:val="Tekstpodstawowywcity"/>
              <w:ind w:left="0"/>
              <w:jc w:val="right"/>
              <w:rPr>
                <w:sz w:val="20"/>
                <w:szCs w:val="20"/>
                <w:lang w:val="en-US"/>
              </w:rPr>
            </w:pPr>
          </w:p>
        </w:tc>
      </w:tr>
      <w:tr w:rsidR="00592EF8" w:rsidRPr="00820EA2" w:rsidTr="00F53309">
        <w:tc>
          <w:tcPr>
            <w:tcW w:w="9180" w:type="dxa"/>
            <w:gridSpan w:val="4"/>
            <w:vAlign w:val="center"/>
          </w:tcPr>
          <w:p w:rsidR="00592EF8" w:rsidRPr="00592EF8" w:rsidRDefault="00592EF8" w:rsidP="00F53309">
            <w:pPr>
              <w:pStyle w:val="Tekstpodstawowywcity"/>
              <w:ind w:left="0"/>
              <w:jc w:val="right"/>
              <w:rPr>
                <w:b/>
                <w:sz w:val="20"/>
                <w:szCs w:val="20"/>
              </w:rPr>
            </w:pPr>
            <w:r w:rsidRPr="00592EF8">
              <w:rPr>
                <w:b/>
                <w:sz w:val="20"/>
                <w:szCs w:val="20"/>
              </w:rPr>
              <w:t>RAZEM</w:t>
            </w:r>
          </w:p>
        </w:tc>
        <w:tc>
          <w:tcPr>
            <w:tcW w:w="2838" w:type="dxa"/>
            <w:vAlign w:val="center"/>
          </w:tcPr>
          <w:p w:rsidR="00592EF8" w:rsidRPr="00820EA2" w:rsidRDefault="00592EF8" w:rsidP="00F53309">
            <w:pPr>
              <w:pStyle w:val="Tekstpodstawowywcity"/>
              <w:ind w:left="0"/>
              <w:jc w:val="right"/>
              <w:rPr>
                <w:sz w:val="20"/>
                <w:szCs w:val="20"/>
              </w:rPr>
            </w:pPr>
          </w:p>
        </w:tc>
        <w:tc>
          <w:tcPr>
            <w:tcW w:w="2404" w:type="dxa"/>
            <w:vAlign w:val="center"/>
          </w:tcPr>
          <w:p w:rsidR="00592EF8" w:rsidRPr="00820EA2" w:rsidRDefault="00592EF8" w:rsidP="00F53309">
            <w:pPr>
              <w:pStyle w:val="Tekstpodstawowywcity"/>
              <w:ind w:left="0"/>
              <w:jc w:val="right"/>
              <w:rPr>
                <w:sz w:val="20"/>
                <w:szCs w:val="20"/>
              </w:rPr>
            </w:pPr>
          </w:p>
        </w:tc>
      </w:tr>
    </w:tbl>
    <w:p w:rsidR="00592EF8" w:rsidRPr="00820EA2" w:rsidRDefault="00592EF8" w:rsidP="00820EA2">
      <w:pPr>
        <w:pStyle w:val="Tekstpodstawowywcity"/>
        <w:ind w:left="0"/>
        <w:jc w:val="both"/>
        <w:rPr>
          <w:i/>
          <w:sz w:val="20"/>
          <w:szCs w:val="20"/>
        </w:rPr>
      </w:pPr>
    </w:p>
    <w:p w:rsidR="00842FB9" w:rsidRPr="00842FB9" w:rsidRDefault="00842FB9" w:rsidP="00842FB9">
      <w:pPr>
        <w:ind w:firstLine="414"/>
        <w:rPr>
          <w:sz w:val="18"/>
          <w:szCs w:val="18"/>
        </w:rPr>
      </w:pPr>
    </w:p>
    <w:p w:rsidR="00842FB9" w:rsidRPr="00842FB9" w:rsidRDefault="00842FB9" w:rsidP="00842FB9">
      <w:pPr>
        <w:spacing w:line="360" w:lineRule="atLeast"/>
        <w:rPr>
          <w:color w:val="000000"/>
          <w:sz w:val="18"/>
          <w:szCs w:val="18"/>
        </w:rPr>
      </w:pPr>
      <w:r w:rsidRPr="00842FB9">
        <w:rPr>
          <w:color w:val="000000"/>
          <w:sz w:val="18"/>
          <w:szCs w:val="20"/>
        </w:rPr>
        <w:t xml:space="preserve">……………….…dnia……………                                                                                              </w:t>
      </w:r>
      <w:r w:rsidR="00592EF8">
        <w:rPr>
          <w:color w:val="000000"/>
          <w:sz w:val="18"/>
          <w:szCs w:val="20"/>
        </w:rPr>
        <w:tab/>
      </w:r>
      <w:r w:rsidR="00592EF8">
        <w:rPr>
          <w:color w:val="000000"/>
          <w:sz w:val="18"/>
          <w:szCs w:val="20"/>
        </w:rPr>
        <w:tab/>
      </w:r>
      <w:r w:rsidR="00592EF8">
        <w:rPr>
          <w:color w:val="000000"/>
          <w:sz w:val="18"/>
          <w:szCs w:val="20"/>
        </w:rPr>
        <w:tab/>
      </w:r>
      <w:r w:rsidR="00592EF8">
        <w:rPr>
          <w:color w:val="000000"/>
          <w:sz w:val="18"/>
          <w:szCs w:val="20"/>
        </w:rPr>
        <w:tab/>
      </w:r>
      <w:r w:rsidR="00592EF8">
        <w:rPr>
          <w:color w:val="000000"/>
          <w:sz w:val="18"/>
          <w:szCs w:val="20"/>
        </w:rPr>
        <w:tab/>
      </w:r>
      <w:r w:rsidRPr="00842FB9">
        <w:rPr>
          <w:color w:val="000000"/>
          <w:sz w:val="18"/>
          <w:szCs w:val="18"/>
        </w:rPr>
        <w:t>………...........................................</w:t>
      </w:r>
      <w:r w:rsidRPr="00842FB9">
        <w:rPr>
          <w:color w:val="000000"/>
          <w:sz w:val="18"/>
          <w:szCs w:val="20"/>
        </w:rPr>
        <w:t xml:space="preserve">                      </w:t>
      </w:r>
    </w:p>
    <w:p w:rsidR="00842FB9" w:rsidRPr="00842FB9" w:rsidRDefault="00842FB9" w:rsidP="00592EF8">
      <w:pPr>
        <w:ind w:left="7938"/>
        <w:jc w:val="center"/>
        <w:rPr>
          <w:sz w:val="16"/>
          <w:szCs w:val="16"/>
        </w:rPr>
      </w:pPr>
      <w:r w:rsidRPr="00842FB9">
        <w:rPr>
          <w:sz w:val="16"/>
          <w:szCs w:val="16"/>
        </w:rPr>
        <w:t>podpis i  pieczęć  osób wskazanych w dokumencie</w:t>
      </w:r>
    </w:p>
    <w:p w:rsidR="00842FB9" w:rsidRPr="00842FB9" w:rsidRDefault="00842FB9" w:rsidP="00592EF8">
      <w:pPr>
        <w:ind w:left="7938"/>
        <w:jc w:val="center"/>
        <w:rPr>
          <w:sz w:val="16"/>
          <w:szCs w:val="16"/>
        </w:rPr>
      </w:pPr>
      <w:r w:rsidRPr="00842FB9">
        <w:rPr>
          <w:sz w:val="16"/>
          <w:szCs w:val="16"/>
        </w:rPr>
        <w:t>uprawniającym do występowania w obrocie prawnym lub</w:t>
      </w:r>
    </w:p>
    <w:p w:rsidR="00842FB9" w:rsidRPr="00842FB9" w:rsidRDefault="00842FB9" w:rsidP="00592EF8">
      <w:pPr>
        <w:tabs>
          <w:tab w:val="left" w:pos="708"/>
          <w:tab w:val="center" w:pos="4536"/>
          <w:tab w:val="right" w:pos="9072"/>
        </w:tabs>
        <w:ind w:left="7938"/>
        <w:jc w:val="center"/>
        <w:rPr>
          <w:b/>
          <w:snapToGrid w:val="0"/>
        </w:rPr>
      </w:pPr>
      <w:r w:rsidRPr="00842FB9">
        <w:rPr>
          <w:sz w:val="16"/>
          <w:szCs w:val="16"/>
        </w:rPr>
        <w:t>posiadających pełnomocnictwo</w:t>
      </w:r>
    </w:p>
    <w:p w:rsidR="00592EF8" w:rsidRDefault="00592EF8">
      <w:pPr>
        <w:rPr>
          <w:b/>
        </w:rPr>
        <w:sectPr w:rsidR="00592EF8" w:rsidSect="0094404A">
          <w:pgSz w:w="15842" w:h="12242" w:orient="landscape" w:code="1"/>
          <w:pgMar w:top="1412" w:right="709" w:bottom="1412" w:left="851" w:header="708" w:footer="708" w:gutter="0"/>
          <w:cols w:space="708"/>
          <w:docGrid w:linePitch="326"/>
        </w:sectPr>
      </w:pPr>
    </w:p>
    <w:p w:rsidR="00592EF8" w:rsidRDefault="00592EF8" w:rsidP="00592EF8">
      <w:pPr>
        <w:jc w:val="center"/>
        <w:rPr>
          <w:b/>
        </w:rPr>
      </w:pPr>
      <w:r>
        <w:rPr>
          <w:b/>
        </w:rPr>
        <w:lastRenderedPageBreak/>
        <w:t>Zestawienie parametrów technicznych</w:t>
      </w:r>
    </w:p>
    <w:p w:rsidR="00592EF8" w:rsidRDefault="00592EF8" w:rsidP="00592EF8">
      <w:pPr>
        <w:jc w:val="center"/>
        <w:rPr>
          <w:b/>
        </w:rPr>
      </w:pPr>
    </w:p>
    <w:p w:rsidR="00F53309" w:rsidRPr="00F53309" w:rsidRDefault="00F53309" w:rsidP="00F53309">
      <w:pPr>
        <w:rPr>
          <w:b/>
        </w:rPr>
      </w:pPr>
    </w:p>
    <w:p w:rsidR="00F53309" w:rsidRDefault="00F53309" w:rsidP="00F53309">
      <w:pPr>
        <w:rPr>
          <w:b/>
        </w:rPr>
      </w:pPr>
      <w:r>
        <w:rPr>
          <w:b/>
        </w:rPr>
        <w:t>PAKIET 1</w:t>
      </w:r>
      <w:r w:rsidRPr="00F53309">
        <w:rPr>
          <w:b/>
        </w:rPr>
        <w:t xml:space="preserve">  Serwery</w:t>
      </w: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p w:rsidR="00F53309" w:rsidRPr="00F53309" w:rsidRDefault="00F53309" w:rsidP="00F53309">
      <w:pPr>
        <w:ind w:firstLine="708"/>
        <w:jc w:val="both"/>
        <w:rPr>
          <w:b/>
        </w:rPr>
      </w:pPr>
      <w:r w:rsidRPr="00F53309">
        <w:t xml:space="preserve">Wykonawca zobowiązany jest do potwierdzenia </w:t>
      </w:r>
      <w:r w:rsidR="00A97322">
        <w:t xml:space="preserve">w tabeli </w:t>
      </w:r>
      <w:r w:rsidRPr="00F53309">
        <w:t>wszystkich wymagań zawartych</w:t>
      </w:r>
      <w:r w:rsidRPr="00F53309">
        <w:br/>
        <w:t>w specyfikacji technicznej oraz podania nazwy producenta wraz z typem i modelem oferowanego urządzenia wraz z procesorem.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470"/>
        <w:gridCol w:w="3979"/>
        <w:gridCol w:w="3979"/>
      </w:tblGrid>
      <w:tr w:rsidR="00F53309" w:rsidRPr="00F53309" w:rsidTr="00F53309">
        <w:trPr>
          <w:tblHeader/>
        </w:trPr>
        <w:tc>
          <w:tcPr>
            <w:tcW w:w="780" w:type="pct"/>
            <w:shd w:val="clear" w:color="auto" w:fill="E0E0E0"/>
            <w:vAlign w:val="center"/>
          </w:tcPr>
          <w:p w:rsidR="00F53309" w:rsidRPr="00F53309" w:rsidRDefault="00F53309" w:rsidP="00F53309">
            <w:pPr>
              <w:suppressAutoHyphens/>
              <w:jc w:val="center"/>
              <w:rPr>
                <w:b/>
                <w:bCs/>
                <w:sz w:val="20"/>
                <w:szCs w:val="20"/>
              </w:rPr>
            </w:pPr>
            <w:r w:rsidRPr="00F53309">
              <w:rPr>
                <w:b/>
                <w:bCs/>
                <w:sz w:val="20"/>
                <w:szCs w:val="20"/>
              </w:rPr>
              <w:t>Nazwa komponentu</w:t>
            </w:r>
          </w:p>
        </w:tc>
        <w:tc>
          <w:tcPr>
            <w:tcW w:w="2110" w:type="pct"/>
            <w:shd w:val="clear" w:color="auto" w:fill="E0E0E0"/>
            <w:vAlign w:val="center"/>
          </w:tcPr>
          <w:p w:rsidR="00F53309" w:rsidRPr="00F53309" w:rsidRDefault="00F53309" w:rsidP="00F53309">
            <w:pPr>
              <w:suppressAutoHyphens/>
              <w:ind w:left="-71"/>
              <w:jc w:val="center"/>
              <w:rPr>
                <w:b/>
                <w:bCs/>
                <w:sz w:val="20"/>
                <w:szCs w:val="20"/>
              </w:rPr>
            </w:pPr>
            <w:r w:rsidRPr="00F53309">
              <w:rPr>
                <w:b/>
                <w:bCs/>
                <w:sz w:val="20"/>
                <w:szCs w:val="20"/>
              </w:rPr>
              <w:t>Wymagane minimalne parametry techniczne</w:t>
            </w:r>
          </w:p>
        </w:tc>
        <w:tc>
          <w:tcPr>
            <w:tcW w:w="2110" w:type="pct"/>
            <w:shd w:val="clear" w:color="auto" w:fill="E0E0E0"/>
            <w:vAlign w:val="center"/>
          </w:tcPr>
          <w:p w:rsidR="00F53309" w:rsidRPr="00F53309" w:rsidRDefault="00F53309" w:rsidP="00F53309">
            <w:pPr>
              <w:suppressAutoHyphens/>
              <w:ind w:left="-71"/>
              <w:jc w:val="center"/>
              <w:rPr>
                <w:b/>
                <w:bCs/>
                <w:sz w:val="20"/>
                <w:szCs w:val="20"/>
              </w:rPr>
            </w:pPr>
            <w:r w:rsidRPr="00F53309">
              <w:rPr>
                <w:b/>
                <w:bCs/>
                <w:sz w:val="20"/>
                <w:szCs w:val="20"/>
              </w:rPr>
              <w:t>Oferowane parametry techniczne</w:t>
            </w:r>
          </w:p>
        </w:tc>
      </w:tr>
      <w:tr w:rsidR="00F53309" w:rsidRPr="00F53309" w:rsidTr="00F53309">
        <w:tc>
          <w:tcPr>
            <w:tcW w:w="780" w:type="pct"/>
            <w:vAlign w:val="center"/>
          </w:tcPr>
          <w:p w:rsidR="00F53309" w:rsidRPr="00F53309" w:rsidRDefault="00F53309" w:rsidP="00F53309">
            <w:pPr>
              <w:suppressAutoHyphens/>
              <w:rPr>
                <w:rFonts w:eastAsia="Calibri"/>
                <w:bCs/>
                <w:sz w:val="20"/>
                <w:szCs w:val="20"/>
              </w:rPr>
            </w:pPr>
            <w:r w:rsidRPr="00F53309">
              <w:rPr>
                <w:color w:val="000000"/>
                <w:sz w:val="20"/>
                <w:szCs w:val="20"/>
              </w:rPr>
              <w:t>Obudowa</w:t>
            </w:r>
          </w:p>
        </w:tc>
        <w:tc>
          <w:tcPr>
            <w:tcW w:w="2110" w:type="pct"/>
          </w:tcPr>
          <w:p w:rsidR="00F53309" w:rsidRPr="00F53309" w:rsidRDefault="00F53309" w:rsidP="00F53309">
            <w:pPr>
              <w:suppressAutoHyphens/>
              <w:rPr>
                <w:rFonts w:eastAsia="Calibri"/>
                <w:bCs/>
                <w:color w:val="000000" w:themeColor="text1"/>
                <w:sz w:val="20"/>
                <w:szCs w:val="20"/>
              </w:rPr>
            </w:pPr>
            <w:r w:rsidRPr="00F53309">
              <w:rPr>
                <w:rFonts w:eastAsia="Calibri"/>
                <w:bCs/>
                <w:color w:val="000000" w:themeColor="text1"/>
                <w:sz w:val="20"/>
                <w:szCs w:val="20"/>
              </w:rPr>
              <w:t xml:space="preserve">Obudowa typu blade zapewniająca instalację w posiadanej przez Zamawiającego obudowie HP </w:t>
            </w:r>
            <w:proofErr w:type="spellStart"/>
            <w:r w:rsidRPr="00F53309">
              <w:rPr>
                <w:rFonts w:eastAsia="Calibri"/>
                <w:bCs/>
                <w:color w:val="000000" w:themeColor="text1"/>
                <w:sz w:val="20"/>
                <w:szCs w:val="20"/>
              </w:rPr>
              <w:t>BladeSystem</w:t>
            </w:r>
            <w:proofErr w:type="spellEnd"/>
            <w:r w:rsidRPr="00F53309">
              <w:rPr>
                <w:rFonts w:eastAsia="Calibri"/>
                <w:bCs/>
                <w:color w:val="000000" w:themeColor="text1"/>
                <w:sz w:val="20"/>
                <w:szCs w:val="20"/>
              </w:rPr>
              <w:t xml:space="preserve"> C7000.</w:t>
            </w:r>
          </w:p>
        </w:tc>
        <w:tc>
          <w:tcPr>
            <w:tcW w:w="2110" w:type="pct"/>
          </w:tcPr>
          <w:p w:rsidR="00F53309" w:rsidRPr="00F53309" w:rsidRDefault="00F53309" w:rsidP="00F53309">
            <w:pPr>
              <w:suppressAutoHyphens/>
              <w:rPr>
                <w:rFonts w:eastAsia="Calibri"/>
                <w:bCs/>
                <w:color w:val="000000" w:themeColor="text1"/>
                <w:sz w:val="20"/>
                <w:szCs w:val="20"/>
              </w:rPr>
            </w:pPr>
          </w:p>
        </w:tc>
      </w:tr>
      <w:tr w:rsidR="00F53309" w:rsidRPr="00F53309" w:rsidTr="00F53309">
        <w:tc>
          <w:tcPr>
            <w:tcW w:w="780" w:type="pct"/>
            <w:vAlign w:val="center"/>
          </w:tcPr>
          <w:p w:rsidR="00F53309" w:rsidRPr="00F53309" w:rsidRDefault="00F53309" w:rsidP="00F53309">
            <w:pPr>
              <w:autoSpaceDE w:val="0"/>
              <w:autoSpaceDN w:val="0"/>
              <w:adjustRightInd w:val="0"/>
              <w:rPr>
                <w:color w:val="000000"/>
                <w:sz w:val="20"/>
                <w:szCs w:val="20"/>
              </w:rPr>
            </w:pPr>
            <w:r w:rsidRPr="00F53309">
              <w:rPr>
                <w:color w:val="000000"/>
                <w:sz w:val="20"/>
                <w:szCs w:val="20"/>
              </w:rPr>
              <w:t>Procesor</w:t>
            </w:r>
          </w:p>
          <w:p w:rsidR="00F53309" w:rsidRPr="00F53309" w:rsidRDefault="00F53309" w:rsidP="00F53309">
            <w:pPr>
              <w:suppressAutoHyphens/>
              <w:rPr>
                <w:rFonts w:eastAsia="Calibri"/>
                <w:bCs/>
                <w:sz w:val="20"/>
                <w:szCs w:val="20"/>
              </w:rPr>
            </w:pPr>
          </w:p>
        </w:tc>
        <w:tc>
          <w:tcPr>
            <w:tcW w:w="2110" w:type="pct"/>
          </w:tcPr>
          <w:p w:rsidR="00F53309" w:rsidRPr="00F53309" w:rsidRDefault="00F53309" w:rsidP="00F53309">
            <w:pPr>
              <w:suppressAutoHyphens/>
              <w:rPr>
                <w:rFonts w:eastAsia="Calibri"/>
                <w:bCs/>
                <w:sz w:val="20"/>
                <w:szCs w:val="20"/>
              </w:rPr>
            </w:pPr>
            <w:r w:rsidRPr="00F53309">
              <w:rPr>
                <w:rFonts w:eastAsia="Calibri"/>
                <w:bCs/>
                <w:sz w:val="20"/>
                <w:szCs w:val="20"/>
              </w:rPr>
              <w:t>Jeden procesor maksymalnie  ośmiordzeniowy, x86-64 bity.</w:t>
            </w:r>
          </w:p>
          <w:p w:rsidR="00F53309" w:rsidRPr="00F53309" w:rsidRDefault="00F53309" w:rsidP="00F53309">
            <w:pPr>
              <w:suppressAutoHyphens/>
              <w:rPr>
                <w:rFonts w:eastAsia="Calibri"/>
                <w:bCs/>
                <w:sz w:val="20"/>
                <w:szCs w:val="20"/>
              </w:rPr>
            </w:pPr>
            <w:r w:rsidRPr="00F53309">
              <w:rPr>
                <w:rFonts w:eastAsia="Calibri"/>
                <w:bCs/>
                <w:sz w:val="20"/>
                <w:szCs w:val="20"/>
              </w:rPr>
              <w:t xml:space="preserve">Serwer musi umożliwiać instalację drugiego procesora. </w:t>
            </w:r>
          </w:p>
          <w:p w:rsidR="00F53309" w:rsidRPr="00F53309" w:rsidRDefault="00F53309" w:rsidP="00F53309">
            <w:pPr>
              <w:suppressAutoHyphens/>
              <w:rPr>
                <w:rFonts w:eastAsia="Calibri"/>
                <w:bCs/>
                <w:sz w:val="20"/>
                <w:szCs w:val="20"/>
              </w:rPr>
            </w:pPr>
            <w:r w:rsidRPr="00F53309">
              <w:rPr>
                <w:rFonts w:eastAsia="Calibri"/>
                <w:bCs/>
                <w:sz w:val="20"/>
                <w:szCs w:val="20"/>
              </w:rPr>
              <w:t xml:space="preserve">Serwer w konfiguracji dwu procesorowej musi zapewniać osiągnięcie wydajności w testach SPECint_rate2006  wynik nie gorszy niż 926. Wynik testu musi być opublikowany na stronie </w:t>
            </w:r>
            <w:hyperlink r:id="rId15" w:history="1">
              <w:r w:rsidRPr="00F53309">
                <w:rPr>
                  <w:rFonts w:eastAsia="Calibri"/>
                  <w:bCs/>
                  <w:sz w:val="20"/>
                  <w:szCs w:val="20"/>
                </w:rPr>
                <w:t>www.spec.org</w:t>
              </w:r>
            </w:hyperlink>
          </w:p>
          <w:p w:rsidR="00F53309" w:rsidRPr="00F53309" w:rsidRDefault="00F53309" w:rsidP="00F53309">
            <w:pPr>
              <w:suppressAutoHyphens/>
              <w:rPr>
                <w:rFonts w:eastAsia="Calibri"/>
                <w:bCs/>
                <w:sz w:val="20"/>
                <w:szCs w:val="20"/>
              </w:rPr>
            </w:pPr>
            <w:r w:rsidRPr="00F53309">
              <w:rPr>
                <w:rFonts w:eastAsia="Calibri"/>
                <w:bCs/>
                <w:sz w:val="20"/>
                <w:szCs w:val="20"/>
              </w:rPr>
              <w:t>Zamawiający nie wymaga złożenia wraz z ofertą wyników w/w testów</w:t>
            </w:r>
          </w:p>
        </w:tc>
        <w:tc>
          <w:tcPr>
            <w:tcW w:w="2110" w:type="pct"/>
          </w:tcPr>
          <w:p w:rsidR="00F53309" w:rsidRPr="00F53309" w:rsidRDefault="00F53309" w:rsidP="00F53309">
            <w:pPr>
              <w:suppressAutoHyphens/>
              <w:rPr>
                <w:rFonts w:eastAsia="Calibri"/>
                <w:bCs/>
                <w:sz w:val="20"/>
                <w:szCs w:val="20"/>
              </w:rPr>
            </w:pPr>
          </w:p>
        </w:tc>
      </w:tr>
      <w:tr w:rsidR="00F53309" w:rsidRPr="00F53309" w:rsidTr="00F53309">
        <w:tc>
          <w:tcPr>
            <w:tcW w:w="780" w:type="pct"/>
            <w:vAlign w:val="center"/>
          </w:tcPr>
          <w:p w:rsidR="00F53309" w:rsidRPr="00F53309" w:rsidRDefault="00F53309" w:rsidP="00F53309">
            <w:pPr>
              <w:suppressAutoHyphens/>
              <w:rPr>
                <w:rFonts w:eastAsia="Calibri"/>
                <w:bCs/>
                <w:sz w:val="20"/>
                <w:szCs w:val="20"/>
              </w:rPr>
            </w:pPr>
            <w:r w:rsidRPr="00F53309">
              <w:rPr>
                <w:color w:val="000000"/>
                <w:sz w:val="20"/>
                <w:szCs w:val="20"/>
              </w:rPr>
              <w:t>Pamięć operacyjna</w:t>
            </w:r>
          </w:p>
        </w:tc>
        <w:tc>
          <w:tcPr>
            <w:tcW w:w="2110" w:type="pct"/>
          </w:tcPr>
          <w:p w:rsidR="00F53309" w:rsidRPr="00F53309" w:rsidRDefault="00F53309" w:rsidP="00F53309">
            <w:pPr>
              <w:suppressAutoHyphens/>
              <w:rPr>
                <w:rFonts w:eastAsia="Calibri"/>
                <w:bCs/>
                <w:color w:val="000000" w:themeColor="text1"/>
                <w:sz w:val="20"/>
                <w:szCs w:val="20"/>
              </w:rPr>
            </w:pPr>
            <w:r w:rsidRPr="00F53309">
              <w:rPr>
                <w:color w:val="000000"/>
                <w:sz w:val="20"/>
                <w:szCs w:val="20"/>
              </w:rPr>
              <w:t>Minimum 128GB RDIMM DDR4 (w konfiguracji 4x 32 GB)</w:t>
            </w:r>
          </w:p>
        </w:tc>
        <w:tc>
          <w:tcPr>
            <w:tcW w:w="2110" w:type="pct"/>
          </w:tcPr>
          <w:p w:rsidR="00F53309" w:rsidRPr="00F53309" w:rsidRDefault="00F53309" w:rsidP="00F53309">
            <w:pPr>
              <w:suppressAutoHyphens/>
              <w:rPr>
                <w:color w:val="000000"/>
                <w:sz w:val="20"/>
                <w:szCs w:val="20"/>
              </w:rPr>
            </w:pPr>
          </w:p>
        </w:tc>
      </w:tr>
      <w:tr w:rsidR="00F53309" w:rsidRPr="00F53309" w:rsidTr="00F53309">
        <w:tc>
          <w:tcPr>
            <w:tcW w:w="780" w:type="pct"/>
            <w:vAlign w:val="center"/>
          </w:tcPr>
          <w:p w:rsidR="00F53309" w:rsidRPr="00F53309" w:rsidRDefault="00F53309" w:rsidP="00F53309">
            <w:pPr>
              <w:suppressAutoHyphens/>
              <w:rPr>
                <w:rFonts w:eastAsia="Calibri"/>
                <w:bCs/>
                <w:sz w:val="20"/>
                <w:szCs w:val="20"/>
              </w:rPr>
            </w:pPr>
            <w:r w:rsidRPr="00F53309">
              <w:rPr>
                <w:color w:val="000000"/>
                <w:sz w:val="20"/>
                <w:szCs w:val="20"/>
              </w:rPr>
              <w:t>Dodatkowe urządzenia</w:t>
            </w:r>
          </w:p>
        </w:tc>
        <w:tc>
          <w:tcPr>
            <w:tcW w:w="2110" w:type="pct"/>
          </w:tcPr>
          <w:p w:rsidR="00F53309" w:rsidRPr="00F53309" w:rsidRDefault="00F53309" w:rsidP="00F53309">
            <w:pPr>
              <w:suppressAutoHyphens/>
              <w:rPr>
                <w:rFonts w:eastAsia="Calibri"/>
                <w:bCs/>
                <w:color w:val="000000" w:themeColor="text1"/>
                <w:sz w:val="20"/>
                <w:szCs w:val="20"/>
              </w:rPr>
            </w:pPr>
            <w:r w:rsidRPr="00F53309">
              <w:rPr>
                <w:color w:val="000000"/>
                <w:sz w:val="20"/>
                <w:szCs w:val="20"/>
              </w:rPr>
              <w:t xml:space="preserve">Wbudowana karta pamięci </w:t>
            </w:r>
            <w:proofErr w:type="spellStart"/>
            <w:r w:rsidRPr="00F53309">
              <w:rPr>
                <w:color w:val="000000"/>
                <w:sz w:val="20"/>
                <w:szCs w:val="20"/>
              </w:rPr>
              <w:t>microSD</w:t>
            </w:r>
            <w:proofErr w:type="spellEnd"/>
            <w:r w:rsidRPr="00F53309">
              <w:rPr>
                <w:color w:val="000000"/>
                <w:sz w:val="20"/>
                <w:szCs w:val="20"/>
              </w:rPr>
              <w:t xml:space="preserve">  o pojemności minimum 32GB  lub moduł USB o pojemności min. 32GB</w:t>
            </w:r>
          </w:p>
        </w:tc>
        <w:tc>
          <w:tcPr>
            <w:tcW w:w="2110" w:type="pct"/>
          </w:tcPr>
          <w:p w:rsidR="00F53309" w:rsidRPr="00F53309" w:rsidRDefault="00F53309" w:rsidP="00F53309">
            <w:pPr>
              <w:suppressAutoHyphens/>
              <w:rPr>
                <w:color w:val="000000"/>
                <w:sz w:val="20"/>
                <w:szCs w:val="20"/>
              </w:rPr>
            </w:pPr>
          </w:p>
        </w:tc>
      </w:tr>
      <w:tr w:rsidR="00F53309" w:rsidRPr="00F53309" w:rsidTr="00F53309">
        <w:trPr>
          <w:trHeight w:val="449"/>
        </w:trPr>
        <w:tc>
          <w:tcPr>
            <w:tcW w:w="780" w:type="pct"/>
            <w:vAlign w:val="center"/>
          </w:tcPr>
          <w:p w:rsidR="00F53309" w:rsidRPr="00F53309" w:rsidRDefault="00F53309" w:rsidP="00F53309">
            <w:pPr>
              <w:suppressAutoHyphens/>
              <w:rPr>
                <w:rFonts w:eastAsia="Calibri"/>
                <w:bCs/>
                <w:sz w:val="20"/>
                <w:szCs w:val="20"/>
              </w:rPr>
            </w:pPr>
            <w:r w:rsidRPr="00F53309">
              <w:rPr>
                <w:color w:val="000000"/>
                <w:sz w:val="20"/>
                <w:szCs w:val="20"/>
              </w:rPr>
              <w:t>Kontroler</w:t>
            </w:r>
          </w:p>
        </w:tc>
        <w:tc>
          <w:tcPr>
            <w:tcW w:w="2110" w:type="pct"/>
          </w:tcPr>
          <w:p w:rsidR="00F53309" w:rsidRPr="00F53309" w:rsidRDefault="00F53309" w:rsidP="00F53309">
            <w:pPr>
              <w:suppressAutoHyphens/>
              <w:rPr>
                <w:rFonts w:eastAsia="Calibri"/>
                <w:bCs/>
                <w:color w:val="000000" w:themeColor="text1"/>
                <w:sz w:val="20"/>
                <w:szCs w:val="20"/>
              </w:rPr>
            </w:pPr>
            <w:r w:rsidRPr="00F53309">
              <w:rPr>
                <w:rFonts w:eastAsia="Calibri"/>
                <w:bCs/>
                <w:sz w:val="20"/>
                <w:szCs w:val="20"/>
              </w:rPr>
              <w:t>Wbudowany kontroler macierzowy  SATA 6Gb/s, zapewniający obsługę 2 napędów dyskowych SATA oraz obsługujący poziomy: RAID 0,1, 1+0.</w:t>
            </w:r>
          </w:p>
        </w:tc>
        <w:tc>
          <w:tcPr>
            <w:tcW w:w="2110" w:type="pct"/>
          </w:tcPr>
          <w:p w:rsidR="00F53309" w:rsidRPr="00F53309" w:rsidRDefault="00F53309" w:rsidP="00F53309">
            <w:pPr>
              <w:suppressAutoHyphens/>
              <w:rPr>
                <w:rFonts w:eastAsia="Calibri"/>
                <w:bCs/>
                <w:sz w:val="20"/>
                <w:szCs w:val="20"/>
              </w:rPr>
            </w:pPr>
          </w:p>
        </w:tc>
      </w:tr>
      <w:tr w:rsidR="00F53309" w:rsidRPr="00F53309" w:rsidTr="00F53309">
        <w:tc>
          <w:tcPr>
            <w:tcW w:w="780" w:type="pct"/>
            <w:vAlign w:val="center"/>
          </w:tcPr>
          <w:p w:rsidR="00F53309" w:rsidRPr="00F53309" w:rsidRDefault="00F53309" w:rsidP="00F53309">
            <w:pPr>
              <w:suppressAutoHyphens/>
              <w:rPr>
                <w:rFonts w:eastAsia="Calibri"/>
                <w:bCs/>
                <w:sz w:val="20"/>
                <w:szCs w:val="20"/>
              </w:rPr>
            </w:pPr>
            <w:r w:rsidRPr="00F53309">
              <w:rPr>
                <w:color w:val="000000"/>
                <w:sz w:val="20"/>
                <w:szCs w:val="20"/>
              </w:rPr>
              <w:t>Interfejsy LAN / SAN</w:t>
            </w:r>
          </w:p>
        </w:tc>
        <w:tc>
          <w:tcPr>
            <w:tcW w:w="2110" w:type="pct"/>
          </w:tcPr>
          <w:p w:rsidR="00F53309" w:rsidRPr="00F53309" w:rsidRDefault="00F53309" w:rsidP="007E2489">
            <w:pPr>
              <w:pStyle w:val="Akapitzlist"/>
              <w:numPr>
                <w:ilvl w:val="0"/>
                <w:numId w:val="57"/>
              </w:numPr>
              <w:suppressAutoHyphens/>
              <w:spacing w:after="0"/>
              <w:ind w:left="274" w:hanging="274"/>
              <w:rPr>
                <w:rFonts w:ascii="Times New Roman" w:hAnsi="Times New Roman"/>
                <w:bCs/>
                <w:sz w:val="20"/>
                <w:szCs w:val="20"/>
              </w:rPr>
            </w:pPr>
            <w:r w:rsidRPr="00F53309">
              <w:rPr>
                <w:rFonts w:ascii="Times New Roman" w:hAnsi="Times New Roman"/>
                <w:bCs/>
                <w:sz w:val="20"/>
                <w:szCs w:val="20"/>
              </w:rPr>
              <w:t xml:space="preserve">Dwa interfejsy LAN, każdy o prędkości minimum 10Gb/s, zapewniające podłączenie do posiadanych w obudowie dwóch modułów HPE </w:t>
            </w:r>
            <w:proofErr w:type="spellStart"/>
            <w:r w:rsidRPr="00F53309">
              <w:rPr>
                <w:rFonts w:ascii="Times New Roman" w:hAnsi="Times New Roman"/>
                <w:bCs/>
                <w:sz w:val="20"/>
                <w:szCs w:val="20"/>
              </w:rPr>
              <w:t>Virtual</w:t>
            </w:r>
            <w:proofErr w:type="spellEnd"/>
            <w:r w:rsidRPr="00F53309">
              <w:rPr>
                <w:rFonts w:ascii="Times New Roman" w:hAnsi="Times New Roman"/>
                <w:bCs/>
                <w:sz w:val="20"/>
                <w:szCs w:val="20"/>
              </w:rPr>
              <w:t xml:space="preserve"> </w:t>
            </w:r>
            <w:proofErr w:type="spellStart"/>
            <w:r w:rsidRPr="00F53309">
              <w:rPr>
                <w:rFonts w:ascii="Times New Roman" w:hAnsi="Times New Roman"/>
                <w:bCs/>
                <w:sz w:val="20"/>
                <w:szCs w:val="20"/>
              </w:rPr>
              <w:t>Connect</w:t>
            </w:r>
            <w:proofErr w:type="spellEnd"/>
            <w:r w:rsidRPr="00F53309">
              <w:rPr>
                <w:rFonts w:ascii="Times New Roman" w:hAnsi="Times New Roman"/>
                <w:bCs/>
                <w:sz w:val="20"/>
                <w:szCs w:val="20"/>
              </w:rPr>
              <w:t xml:space="preserve"> Flex-10/10D. Każdy interfejs musi zapewniać podział pasma na minimum cztery interfejsy logiczne.</w:t>
            </w:r>
          </w:p>
          <w:p w:rsidR="00F53309" w:rsidRPr="00F53309" w:rsidRDefault="00F53309" w:rsidP="007E2489">
            <w:pPr>
              <w:pStyle w:val="Akapitzlist"/>
              <w:numPr>
                <w:ilvl w:val="0"/>
                <w:numId w:val="57"/>
              </w:numPr>
              <w:suppressAutoHyphens/>
              <w:spacing w:after="0"/>
              <w:ind w:left="274" w:hanging="274"/>
              <w:rPr>
                <w:rFonts w:ascii="Times New Roman" w:hAnsi="Times New Roman"/>
                <w:color w:val="000000"/>
                <w:sz w:val="20"/>
                <w:szCs w:val="20"/>
              </w:rPr>
            </w:pPr>
            <w:r w:rsidRPr="00F53309">
              <w:rPr>
                <w:rFonts w:ascii="Times New Roman" w:hAnsi="Times New Roman"/>
                <w:bCs/>
                <w:sz w:val="20"/>
                <w:szCs w:val="20"/>
              </w:rPr>
              <w:t xml:space="preserve">Dwa interfejsy FC, każdy o przepustowości minimum 16Gb/s, zapewniające podłączenie do posiadanych w obudowie dwóch przełączników sieci SAN </w:t>
            </w:r>
            <w:proofErr w:type="spellStart"/>
            <w:r w:rsidRPr="00F53309">
              <w:rPr>
                <w:rFonts w:ascii="Times New Roman" w:hAnsi="Times New Roman"/>
                <w:bCs/>
                <w:sz w:val="20"/>
                <w:szCs w:val="20"/>
              </w:rPr>
              <w:t>Brocade</w:t>
            </w:r>
            <w:proofErr w:type="spellEnd"/>
            <w:r w:rsidRPr="00F53309">
              <w:rPr>
                <w:rFonts w:ascii="Times New Roman" w:hAnsi="Times New Roman"/>
                <w:bCs/>
                <w:sz w:val="20"/>
                <w:szCs w:val="20"/>
              </w:rPr>
              <w:t xml:space="preserve"> 16Gb/28c</w:t>
            </w:r>
          </w:p>
        </w:tc>
        <w:tc>
          <w:tcPr>
            <w:tcW w:w="2110" w:type="pct"/>
          </w:tcPr>
          <w:p w:rsidR="00F53309" w:rsidRPr="00F53309" w:rsidRDefault="00F53309" w:rsidP="007E2489">
            <w:pPr>
              <w:pStyle w:val="Akapitzlist"/>
              <w:numPr>
                <w:ilvl w:val="0"/>
                <w:numId w:val="57"/>
              </w:numPr>
              <w:suppressAutoHyphens/>
              <w:spacing w:after="0"/>
              <w:ind w:left="274" w:hanging="274"/>
              <w:rPr>
                <w:rFonts w:ascii="Times New Roman" w:hAnsi="Times New Roman"/>
                <w:bCs/>
                <w:sz w:val="20"/>
                <w:szCs w:val="20"/>
              </w:rPr>
            </w:pPr>
          </w:p>
        </w:tc>
      </w:tr>
      <w:tr w:rsidR="00F53309" w:rsidRPr="00F53309" w:rsidTr="00F53309">
        <w:tc>
          <w:tcPr>
            <w:tcW w:w="780" w:type="pct"/>
            <w:vAlign w:val="center"/>
          </w:tcPr>
          <w:p w:rsidR="00F53309" w:rsidRPr="00F53309" w:rsidRDefault="00F53309" w:rsidP="00F53309">
            <w:pPr>
              <w:suppressAutoHyphens/>
              <w:rPr>
                <w:rFonts w:eastAsia="Calibri"/>
                <w:bCs/>
                <w:sz w:val="20"/>
                <w:szCs w:val="20"/>
              </w:rPr>
            </w:pPr>
            <w:proofErr w:type="spellStart"/>
            <w:r w:rsidRPr="00F53309">
              <w:rPr>
                <w:color w:val="000000"/>
                <w:sz w:val="20"/>
                <w:szCs w:val="20"/>
                <w:lang w:val="en-US"/>
              </w:rPr>
              <w:t>Wsparcie</w:t>
            </w:r>
            <w:proofErr w:type="spellEnd"/>
            <w:r w:rsidRPr="00F53309">
              <w:rPr>
                <w:color w:val="000000"/>
                <w:sz w:val="20"/>
                <w:szCs w:val="20"/>
                <w:lang w:val="en-US"/>
              </w:rPr>
              <w:t xml:space="preserve"> </w:t>
            </w:r>
            <w:proofErr w:type="spellStart"/>
            <w:r w:rsidRPr="00F53309">
              <w:rPr>
                <w:color w:val="000000"/>
                <w:sz w:val="20"/>
                <w:szCs w:val="20"/>
                <w:lang w:val="en-US"/>
              </w:rPr>
              <w:t>techniczne</w:t>
            </w:r>
            <w:proofErr w:type="spellEnd"/>
          </w:p>
        </w:tc>
        <w:tc>
          <w:tcPr>
            <w:tcW w:w="2110" w:type="pct"/>
            <w:vAlign w:val="center"/>
          </w:tcPr>
          <w:p w:rsidR="00F53309" w:rsidRPr="00F53309" w:rsidRDefault="00F53309" w:rsidP="00F53309">
            <w:pPr>
              <w:suppressAutoHyphens/>
              <w:rPr>
                <w:sz w:val="20"/>
                <w:szCs w:val="20"/>
              </w:rPr>
            </w:pPr>
            <w:r w:rsidRPr="00F53309">
              <w:rPr>
                <w:b/>
                <w:sz w:val="20"/>
                <w:szCs w:val="20"/>
              </w:rPr>
              <w:t>Wymagane 5 letnie wsparcie techniczne z możliwością zgłaszania problemów 24x7 i z czasem reakcji 4h</w:t>
            </w:r>
            <w:r w:rsidRPr="00F53309">
              <w:rPr>
                <w:sz w:val="20"/>
                <w:szCs w:val="20"/>
              </w:rPr>
              <w:t xml:space="preserve">. Wsparcie  musi być oferowane w języku polskim przez polski oddział serwisowy producenta. Serwer musi pochodzić z autoryzowanego kanału dystrybucji producenta. </w:t>
            </w:r>
            <w:r w:rsidRPr="00F53309">
              <w:rPr>
                <w:b/>
                <w:sz w:val="20"/>
                <w:szCs w:val="20"/>
              </w:rPr>
              <w:t xml:space="preserve">Wykonawca wraz z dostawą serwerów przedstawi oświadczenie producenta serwerów, które będzie potwierdzało, że serwery objęta są gwarancją </w:t>
            </w:r>
            <w:r w:rsidRPr="00F53309">
              <w:rPr>
                <w:b/>
                <w:sz w:val="20"/>
                <w:szCs w:val="20"/>
              </w:rPr>
              <w:lastRenderedPageBreak/>
              <w:t>na terenie Polski zgodną z wymaganiami Zamawiającego</w:t>
            </w:r>
            <w:r w:rsidRPr="00F53309">
              <w:rPr>
                <w:sz w:val="20"/>
                <w:szCs w:val="20"/>
              </w:rPr>
              <w:t>. Oświadczenie to musi zawierać informację o nr seryjnych serwerów, nr katalogowych serwerów, dane wykonawcy oraz dane klienta końcowego</w:t>
            </w:r>
          </w:p>
        </w:tc>
        <w:tc>
          <w:tcPr>
            <w:tcW w:w="2110" w:type="pct"/>
          </w:tcPr>
          <w:p w:rsidR="00F53309" w:rsidRPr="00F53309" w:rsidRDefault="00F53309" w:rsidP="00F53309">
            <w:pPr>
              <w:suppressAutoHyphens/>
              <w:rPr>
                <w:b/>
                <w:sz w:val="20"/>
                <w:szCs w:val="20"/>
              </w:rPr>
            </w:pPr>
          </w:p>
        </w:tc>
      </w:tr>
      <w:tr w:rsidR="00F53309" w:rsidRPr="00F53309" w:rsidTr="00F53309">
        <w:tc>
          <w:tcPr>
            <w:tcW w:w="780" w:type="pct"/>
            <w:vAlign w:val="center"/>
          </w:tcPr>
          <w:p w:rsidR="00F53309" w:rsidRPr="00F53309" w:rsidRDefault="00F53309" w:rsidP="00F53309">
            <w:pPr>
              <w:suppressAutoHyphens/>
              <w:rPr>
                <w:color w:val="000000"/>
                <w:sz w:val="20"/>
                <w:szCs w:val="20"/>
                <w:lang w:val="en-US"/>
              </w:rPr>
            </w:pPr>
            <w:proofErr w:type="spellStart"/>
            <w:r w:rsidRPr="00F53309">
              <w:rPr>
                <w:color w:val="000000"/>
                <w:sz w:val="20"/>
                <w:szCs w:val="20"/>
                <w:lang w:val="en-US"/>
              </w:rPr>
              <w:lastRenderedPageBreak/>
              <w:t>Gwarancja</w:t>
            </w:r>
            <w:proofErr w:type="spellEnd"/>
          </w:p>
        </w:tc>
        <w:tc>
          <w:tcPr>
            <w:tcW w:w="2110" w:type="pct"/>
            <w:vAlign w:val="center"/>
          </w:tcPr>
          <w:p w:rsidR="00F53309" w:rsidRPr="00F53309" w:rsidRDefault="00F53309" w:rsidP="00F53309">
            <w:pPr>
              <w:suppressAutoHyphens/>
              <w:rPr>
                <w:b/>
                <w:sz w:val="20"/>
                <w:szCs w:val="20"/>
              </w:rPr>
            </w:pPr>
            <w:r w:rsidRPr="00F53309">
              <w:rPr>
                <w:b/>
                <w:sz w:val="20"/>
                <w:szCs w:val="20"/>
              </w:rPr>
              <w:t xml:space="preserve">60 miesięcy </w:t>
            </w:r>
            <w:r w:rsidRPr="00F53309">
              <w:rPr>
                <w:sz w:val="20"/>
                <w:szCs w:val="20"/>
              </w:rPr>
              <w:t xml:space="preserve">od daty </w:t>
            </w:r>
            <w:r>
              <w:rPr>
                <w:sz w:val="20"/>
                <w:szCs w:val="20"/>
              </w:rPr>
              <w:t>dostawy</w:t>
            </w:r>
          </w:p>
        </w:tc>
        <w:tc>
          <w:tcPr>
            <w:tcW w:w="2110" w:type="pct"/>
          </w:tcPr>
          <w:p w:rsidR="00F53309" w:rsidRPr="00F53309" w:rsidRDefault="00F53309" w:rsidP="00F53309">
            <w:pPr>
              <w:suppressAutoHyphens/>
              <w:rPr>
                <w:b/>
                <w:sz w:val="20"/>
                <w:szCs w:val="20"/>
              </w:rPr>
            </w:pPr>
          </w:p>
        </w:tc>
      </w:tr>
    </w:tbl>
    <w:p w:rsidR="00F53309" w:rsidRPr="00F53309" w:rsidRDefault="00F53309" w:rsidP="00F53309">
      <w:pPr>
        <w:rPr>
          <w:b/>
        </w:rPr>
      </w:pPr>
    </w:p>
    <w:p w:rsidR="00F53309" w:rsidRPr="00842FB9" w:rsidRDefault="00F53309" w:rsidP="00F53309">
      <w:pPr>
        <w:spacing w:line="360" w:lineRule="atLeast"/>
        <w:rPr>
          <w:color w:val="000000"/>
          <w:sz w:val="18"/>
          <w:szCs w:val="18"/>
        </w:rPr>
      </w:pPr>
      <w:r w:rsidRPr="00842FB9">
        <w:rPr>
          <w:color w:val="000000"/>
          <w:sz w:val="18"/>
          <w:szCs w:val="20"/>
        </w:rPr>
        <w:t xml:space="preserve">……………….…dnia……………                                                                             </w:t>
      </w:r>
      <w:r>
        <w:rPr>
          <w:color w:val="000000"/>
          <w:sz w:val="18"/>
          <w:szCs w:val="20"/>
        </w:rPr>
        <w:t xml:space="preserve">     </w:t>
      </w:r>
      <w:r w:rsidRPr="00842FB9">
        <w:rPr>
          <w:color w:val="000000"/>
          <w:sz w:val="18"/>
          <w:szCs w:val="18"/>
        </w:rPr>
        <w:t>………...........................................</w:t>
      </w:r>
      <w:r w:rsidRPr="00842FB9">
        <w:rPr>
          <w:color w:val="000000"/>
          <w:sz w:val="18"/>
          <w:szCs w:val="20"/>
        </w:rPr>
        <w:t xml:space="preserve">                      </w:t>
      </w:r>
    </w:p>
    <w:p w:rsidR="00F53309" w:rsidRPr="00842FB9" w:rsidRDefault="00F53309" w:rsidP="00F53309">
      <w:pPr>
        <w:ind w:left="5387"/>
        <w:jc w:val="center"/>
        <w:rPr>
          <w:sz w:val="16"/>
          <w:szCs w:val="16"/>
        </w:rPr>
      </w:pPr>
      <w:r w:rsidRPr="00842FB9">
        <w:rPr>
          <w:sz w:val="16"/>
          <w:szCs w:val="16"/>
        </w:rPr>
        <w:t>podpis i  pieczęć  osób wskazanych w dokumencie</w:t>
      </w:r>
    </w:p>
    <w:p w:rsidR="00F53309" w:rsidRPr="00842FB9" w:rsidRDefault="00F53309" w:rsidP="00F53309">
      <w:pPr>
        <w:ind w:left="5387"/>
        <w:jc w:val="center"/>
        <w:rPr>
          <w:sz w:val="16"/>
          <w:szCs w:val="16"/>
        </w:rPr>
      </w:pPr>
      <w:r w:rsidRPr="00842FB9">
        <w:rPr>
          <w:sz w:val="16"/>
          <w:szCs w:val="16"/>
        </w:rPr>
        <w:t>uprawniającym do występowania w obrocie prawnym lub</w:t>
      </w:r>
    </w:p>
    <w:p w:rsidR="00F53309" w:rsidRDefault="00F53309" w:rsidP="00F53309">
      <w:pPr>
        <w:tabs>
          <w:tab w:val="left" w:pos="708"/>
          <w:tab w:val="center" w:pos="4536"/>
          <w:tab w:val="right" w:pos="9072"/>
        </w:tabs>
        <w:ind w:left="5387"/>
        <w:jc w:val="center"/>
        <w:rPr>
          <w:sz w:val="16"/>
          <w:szCs w:val="16"/>
        </w:rPr>
      </w:pPr>
      <w:r w:rsidRPr="00842FB9">
        <w:rPr>
          <w:sz w:val="16"/>
          <w:szCs w:val="16"/>
        </w:rPr>
        <w:t>posiadających pełnomocnictw</w:t>
      </w:r>
      <w:r>
        <w:rPr>
          <w:sz w:val="16"/>
          <w:szCs w:val="16"/>
        </w:rPr>
        <w:t>o</w:t>
      </w:r>
    </w:p>
    <w:p w:rsidR="00F53309" w:rsidRPr="00F53309" w:rsidRDefault="00F53309" w:rsidP="00F53309">
      <w:pPr>
        <w:tabs>
          <w:tab w:val="left" w:pos="708"/>
          <w:tab w:val="center" w:pos="4536"/>
          <w:tab w:val="right" w:pos="9072"/>
        </w:tabs>
        <w:ind w:left="5387"/>
        <w:jc w:val="center"/>
        <w:rPr>
          <w:b/>
        </w:rPr>
      </w:pPr>
    </w:p>
    <w:p w:rsidR="00F53309" w:rsidRDefault="00F53309" w:rsidP="00F53309">
      <w:pPr>
        <w:rPr>
          <w:b/>
        </w:rPr>
      </w:pPr>
      <w:r>
        <w:rPr>
          <w:b/>
        </w:rPr>
        <w:t>PAKIET 2</w:t>
      </w:r>
      <w:r w:rsidRPr="00F53309">
        <w:rPr>
          <w:b/>
        </w:rPr>
        <w:t xml:space="preserve">  Komputery</w:t>
      </w:r>
    </w:p>
    <w:p w:rsidR="00A97322" w:rsidRDefault="00A97322" w:rsidP="00A97322">
      <w:pPr>
        <w:ind w:firstLine="708"/>
        <w:jc w:val="both"/>
      </w:pPr>
      <w:r w:rsidRPr="00F53309">
        <w:t>Wykonawca zobowiązany jest do potwierdzenia wszystkich wymagań zawartych</w:t>
      </w:r>
      <w:r w:rsidRPr="00F53309">
        <w:br/>
        <w:t>w specyfikacji technicznej oraz podania nazwy producenta wraz z typem i modelem oferowanego urządzenia wraz z procesorem.</w:t>
      </w:r>
    </w:p>
    <w:p w:rsidR="00A97322" w:rsidRPr="00F53309" w:rsidRDefault="00A97322" w:rsidP="00F53309">
      <w:pPr>
        <w:rPr>
          <w:b/>
        </w:rPr>
      </w:pPr>
    </w:p>
    <w:p w:rsidR="00F53309" w:rsidRPr="00F53309" w:rsidRDefault="00F53309" w:rsidP="007E2489">
      <w:pPr>
        <w:pStyle w:val="Akapitzlist"/>
        <w:numPr>
          <w:ilvl w:val="0"/>
          <w:numId w:val="88"/>
        </w:numPr>
        <w:rPr>
          <w:rFonts w:ascii="Times New Roman" w:hAnsi="Times New Roman"/>
          <w:b/>
          <w:sz w:val="24"/>
        </w:rPr>
      </w:pPr>
      <w:r w:rsidRPr="00F53309">
        <w:rPr>
          <w:rFonts w:ascii="Times New Roman" w:hAnsi="Times New Roman"/>
          <w:b/>
          <w:sz w:val="24"/>
        </w:rPr>
        <w:t xml:space="preserve">Komputer typu </w:t>
      </w:r>
      <w:proofErr w:type="spellStart"/>
      <w:r w:rsidRPr="00F53309">
        <w:rPr>
          <w:rFonts w:ascii="Times New Roman" w:hAnsi="Times New Roman"/>
          <w:b/>
          <w:sz w:val="24"/>
        </w:rPr>
        <w:t>ALL-IN-ONE</w:t>
      </w:r>
      <w:proofErr w:type="spellEnd"/>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p w:rsidR="00A97322" w:rsidRPr="00F53309" w:rsidRDefault="00A97322" w:rsidP="00F53309">
      <w:pPr>
        <w:ind w:firstLine="708"/>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470"/>
        <w:gridCol w:w="3979"/>
        <w:gridCol w:w="3979"/>
      </w:tblGrid>
      <w:tr w:rsidR="00F53309" w:rsidRPr="00F53309" w:rsidTr="00F53309">
        <w:trPr>
          <w:tblHeader/>
        </w:trPr>
        <w:tc>
          <w:tcPr>
            <w:tcW w:w="780" w:type="pct"/>
            <w:shd w:val="clear" w:color="auto" w:fill="E0E0E0"/>
            <w:vAlign w:val="center"/>
          </w:tcPr>
          <w:p w:rsidR="00F53309" w:rsidRPr="00F53309" w:rsidRDefault="00F53309" w:rsidP="00F53309">
            <w:pPr>
              <w:suppressAutoHyphens/>
              <w:jc w:val="center"/>
              <w:rPr>
                <w:b/>
                <w:bCs/>
                <w:sz w:val="20"/>
                <w:szCs w:val="20"/>
              </w:rPr>
            </w:pPr>
            <w:r w:rsidRPr="00F53309">
              <w:rPr>
                <w:b/>
                <w:bCs/>
                <w:sz w:val="20"/>
                <w:szCs w:val="20"/>
              </w:rPr>
              <w:t>Nazwa komponentu</w:t>
            </w:r>
          </w:p>
        </w:tc>
        <w:tc>
          <w:tcPr>
            <w:tcW w:w="2110" w:type="pct"/>
            <w:shd w:val="clear" w:color="auto" w:fill="E0E0E0"/>
            <w:vAlign w:val="center"/>
          </w:tcPr>
          <w:p w:rsidR="00F53309" w:rsidRPr="00F53309" w:rsidRDefault="00F53309" w:rsidP="00F53309">
            <w:pPr>
              <w:suppressAutoHyphens/>
              <w:ind w:left="-71"/>
              <w:jc w:val="center"/>
              <w:rPr>
                <w:b/>
                <w:bCs/>
                <w:sz w:val="20"/>
                <w:szCs w:val="20"/>
              </w:rPr>
            </w:pPr>
            <w:r w:rsidRPr="00F53309">
              <w:rPr>
                <w:b/>
                <w:bCs/>
                <w:sz w:val="20"/>
                <w:szCs w:val="20"/>
              </w:rPr>
              <w:t>Wymagane minimalne parametry techniczne</w:t>
            </w:r>
          </w:p>
        </w:tc>
        <w:tc>
          <w:tcPr>
            <w:tcW w:w="2110" w:type="pct"/>
            <w:shd w:val="clear" w:color="auto" w:fill="E0E0E0"/>
            <w:vAlign w:val="center"/>
          </w:tcPr>
          <w:p w:rsidR="00F53309" w:rsidRPr="00F53309" w:rsidRDefault="00F53309" w:rsidP="00F53309">
            <w:pPr>
              <w:suppressAutoHyphens/>
              <w:ind w:left="-71"/>
              <w:jc w:val="center"/>
              <w:rPr>
                <w:b/>
                <w:bCs/>
                <w:sz w:val="20"/>
                <w:szCs w:val="20"/>
              </w:rPr>
            </w:pPr>
            <w:r w:rsidRPr="00F53309">
              <w:rPr>
                <w:b/>
                <w:bCs/>
                <w:sz w:val="20"/>
                <w:szCs w:val="20"/>
              </w:rPr>
              <w:t>Oferowane parametry techniczne</w:t>
            </w: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Procesor</w:t>
            </w:r>
          </w:p>
        </w:tc>
        <w:tc>
          <w:tcPr>
            <w:tcW w:w="2110" w:type="pct"/>
            <w:vAlign w:val="center"/>
          </w:tcPr>
          <w:p w:rsidR="00F53309" w:rsidRPr="00F53309" w:rsidRDefault="00F53309" w:rsidP="00F53309">
            <w:pPr>
              <w:rPr>
                <w:sz w:val="20"/>
                <w:szCs w:val="20"/>
              </w:rPr>
            </w:pPr>
            <w:r w:rsidRPr="00F53309">
              <w:rPr>
                <w:sz w:val="20"/>
                <w:szCs w:val="20"/>
              </w:rPr>
              <w:t>Procesor klasy x86 wielordzeniowy umożliwiający osiągnięcie przez komputer, w zaoferowanej konfiguracji sprzętowej, w teście http://www.cpubenchmark.net/cpu_list.php wynik co najmniej 7000 pkt.</w:t>
            </w:r>
          </w:p>
          <w:p w:rsidR="00F53309" w:rsidRPr="00F53309" w:rsidRDefault="00F53309" w:rsidP="00F53309">
            <w:pPr>
              <w:rPr>
                <w:sz w:val="20"/>
                <w:szCs w:val="20"/>
              </w:rPr>
            </w:pPr>
            <w:r w:rsidRPr="00F53309">
              <w:rPr>
                <w:sz w:val="20"/>
                <w:szCs w:val="20"/>
              </w:rPr>
              <w:t>Wszystkie oferowane komponenty wchodzące w skład komputera będą ze sobą kompatybilne i nie będą obniżać jego wydajności. Zamawiający nie dopuszcza aby zaoferowane komponenty komputera pracowały na niższych warunkach niż opisane w SIWZ.</w:t>
            </w:r>
          </w:p>
        </w:tc>
        <w:tc>
          <w:tcPr>
            <w:tcW w:w="2110" w:type="pct"/>
          </w:tcPr>
          <w:p w:rsidR="00F53309" w:rsidRPr="00F53309" w:rsidRDefault="00F53309" w:rsidP="00F53309">
            <w:pPr>
              <w:rPr>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Pamięć operacyjna</w:t>
            </w:r>
          </w:p>
        </w:tc>
        <w:tc>
          <w:tcPr>
            <w:tcW w:w="2110" w:type="pct"/>
            <w:vAlign w:val="center"/>
          </w:tcPr>
          <w:p w:rsidR="00F53309" w:rsidRPr="00F53309" w:rsidRDefault="00F53309" w:rsidP="00F53309">
            <w:pPr>
              <w:rPr>
                <w:sz w:val="20"/>
                <w:szCs w:val="20"/>
              </w:rPr>
            </w:pPr>
            <w:r w:rsidRPr="00F53309">
              <w:rPr>
                <w:sz w:val="20"/>
                <w:szCs w:val="20"/>
              </w:rPr>
              <w:t>Minimum 8 GB RAM</w:t>
            </w:r>
          </w:p>
          <w:p w:rsidR="00F53309" w:rsidRPr="00F53309" w:rsidRDefault="00F53309" w:rsidP="00F53309">
            <w:pPr>
              <w:rPr>
                <w:sz w:val="20"/>
                <w:szCs w:val="20"/>
              </w:rPr>
            </w:pPr>
            <w:r w:rsidRPr="00F53309">
              <w:rPr>
                <w:sz w:val="20"/>
                <w:szCs w:val="20"/>
              </w:rPr>
              <w:t>Możliwość rozbudowy do min 16GB</w:t>
            </w:r>
          </w:p>
          <w:p w:rsidR="00F53309" w:rsidRPr="00F53309" w:rsidRDefault="00F53309" w:rsidP="00F53309">
            <w:pPr>
              <w:rPr>
                <w:sz w:val="20"/>
                <w:szCs w:val="20"/>
              </w:rPr>
            </w:pPr>
            <w:r w:rsidRPr="00F53309">
              <w:rPr>
                <w:sz w:val="20"/>
                <w:szCs w:val="20"/>
              </w:rPr>
              <w:t>Minimum jeden slot wolny na dalszą rozbudowę.</w:t>
            </w:r>
          </w:p>
        </w:tc>
        <w:tc>
          <w:tcPr>
            <w:tcW w:w="2110" w:type="pct"/>
          </w:tcPr>
          <w:p w:rsidR="00F53309" w:rsidRPr="00F53309" w:rsidRDefault="00F53309" w:rsidP="00F53309">
            <w:pPr>
              <w:rPr>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Karta graficzna</w:t>
            </w:r>
          </w:p>
        </w:tc>
        <w:tc>
          <w:tcPr>
            <w:tcW w:w="2110" w:type="pct"/>
            <w:vAlign w:val="center"/>
          </w:tcPr>
          <w:p w:rsidR="00F53309" w:rsidRPr="00F53309" w:rsidRDefault="00F53309" w:rsidP="00F53309">
            <w:pPr>
              <w:rPr>
                <w:sz w:val="20"/>
                <w:szCs w:val="20"/>
              </w:rPr>
            </w:pPr>
            <w:r w:rsidRPr="00F53309">
              <w:rPr>
                <w:sz w:val="20"/>
                <w:szCs w:val="20"/>
              </w:rPr>
              <w:t>Minimum grafika zintegrowana</w:t>
            </w:r>
          </w:p>
          <w:p w:rsidR="00F53309" w:rsidRPr="00F53309" w:rsidRDefault="00F53309" w:rsidP="00F53309">
            <w:pPr>
              <w:rPr>
                <w:sz w:val="20"/>
                <w:szCs w:val="20"/>
              </w:rPr>
            </w:pPr>
            <w:r w:rsidRPr="00F53309">
              <w:rPr>
                <w:sz w:val="20"/>
                <w:szCs w:val="20"/>
              </w:rPr>
              <w:t xml:space="preserve">Obsługa ze wsparciem dla </w:t>
            </w:r>
            <w:proofErr w:type="spellStart"/>
            <w:r w:rsidRPr="00F53309">
              <w:rPr>
                <w:sz w:val="20"/>
                <w:szCs w:val="20"/>
              </w:rPr>
              <w:t>DirectX</w:t>
            </w:r>
            <w:proofErr w:type="spellEnd"/>
            <w:r w:rsidRPr="00F53309">
              <w:rPr>
                <w:sz w:val="20"/>
                <w:szCs w:val="20"/>
              </w:rPr>
              <w:t xml:space="preserve"> 12, </w:t>
            </w:r>
            <w:proofErr w:type="spellStart"/>
            <w:r w:rsidRPr="00F53309">
              <w:rPr>
                <w:sz w:val="20"/>
                <w:szCs w:val="20"/>
              </w:rPr>
              <w:t>OpenGL</w:t>
            </w:r>
            <w:proofErr w:type="spellEnd"/>
            <w:r w:rsidRPr="00F53309">
              <w:rPr>
                <w:sz w:val="20"/>
                <w:szCs w:val="20"/>
              </w:rPr>
              <w:t xml:space="preserve"> 4.0.</w:t>
            </w:r>
          </w:p>
        </w:tc>
        <w:tc>
          <w:tcPr>
            <w:tcW w:w="2110" w:type="pct"/>
          </w:tcPr>
          <w:p w:rsidR="00F53309" w:rsidRPr="00F53309" w:rsidRDefault="00F53309" w:rsidP="00F53309">
            <w:pPr>
              <w:rPr>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Wyświetlacz</w:t>
            </w:r>
          </w:p>
        </w:tc>
        <w:tc>
          <w:tcPr>
            <w:tcW w:w="2110" w:type="pct"/>
            <w:vAlign w:val="center"/>
          </w:tcPr>
          <w:p w:rsidR="00F53309" w:rsidRPr="00F53309" w:rsidRDefault="00F53309" w:rsidP="00F53309">
            <w:pPr>
              <w:rPr>
                <w:sz w:val="20"/>
                <w:szCs w:val="20"/>
              </w:rPr>
            </w:pPr>
            <w:r w:rsidRPr="00F53309">
              <w:rPr>
                <w:sz w:val="20"/>
                <w:szCs w:val="20"/>
              </w:rPr>
              <w:t>Wielkość – min 23” max 24”</w:t>
            </w:r>
          </w:p>
          <w:p w:rsidR="00F53309" w:rsidRPr="00F53309" w:rsidRDefault="00F53309" w:rsidP="00F53309">
            <w:pPr>
              <w:rPr>
                <w:sz w:val="20"/>
                <w:szCs w:val="20"/>
              </w:rPr>
            </w:pPr>
            <w:r w:rsidRPr="00F53309">
              <w:rPr>
                <w:sz w:val="20"/>
                <w:szCs w:val="20"/>
              </w:rPr>
              <w:t>Zintegrowany z obudową:</w:t>
            </w:r>
          </w:p>
          <w:p w:rsidR="00F53309" w:rsidRPr="00F53309" w:rsidRDefault="00F53309" w:rsidP="00F53309">
            <w:pPr>
              <w:rPr>
                <w:sz w:val="20"/>
                <w:szCs w:val="20"/>
              </w:rPr>
            </w:pPr>
            <w:r w:rsidRPr="00F53309">
              <w:rPr>
                <w:sz w:val="20"/>
                <w:szCs w:val="20"/>
              </w:rPr>
              <w:t>Rodzaj matrycy: IPS</w:t>
            </w:r>
          </w:p>
          <w:p w:rsidR="00F53309" w:rsidRPr="00F53309" w:rsidRDefault="00F53309" w:rsidP="00F53309">
            <w:pPr>
              <w:rPr>
                <w:sz w:val="20"/>
                <w:szCs w:val="20"/>
              </w:rPr>
            </w:pPr>
            <w:r w:rsidRPr="00F53309">
              <w:rPr>
                <w:sz w:val="20"/>
                <w:szCs w:val="20"/>
              </w:rPr>
              <w:t>Powłoka matrycy - matowa</w:t>
            </w:r>
          </w:p>
          <w:p w:rsidR="00F53309" w:rsidRPr="00F53309" w:rsidRDefault="00F53309" w:rsidP="00F53309">
            <w:pPr>
              <w:rPr>
                <w:sz w:val="20"/>
                <w:szCs w:val="20"/>
              </w:rPr>
            </w:pPr>
            <w:r w:rsidRPr="00F53309">
              <w:rPr>
                <w:sz w:val="20"/>
                <w:szCs w:val="20"/>
              </w:rPr>
              <w:t>Rozdzielczość nominalna: minimum 1920x1080</w:t>
            </w:r>
          </w:p>
        </w:tc>
        <w:tc>
          <w:tcPr>
            <w:tcW w:w="2110" w:type="pct"/>
          </w:tcPr>
          <w:p w:rsidR="00F53309" w:rsidRPr="00F53309" w:rsidRDefault="00F53309" w:rsidP="00F53309">
            <w:pPr>
              <w:rPr>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Dysk twardy</w:t>
            </w:r>
          </w:p>
        </w:tc>
        <w:tc>
          <w:tcPr>
            <w:tcW w:w="2110" w:type="pct"/>
            <w:vAlign w:val="center"/>
          </w:tcPr>
          <w:p w:rsidR="00F53309" w:rsidRPr="00F53309" w:rsidRDefault="00F53309" w:rsidP="00F53309">
            <w:pPr>
              <w:rPr>
                <w:sz w:val="20"/>
                <w:szCs w:val="20"/>
              </w:rPr>
            </w:pPr>
            <w:r w:rsidRPr="00F53309">
              <w:rPr>
                <w:sz w:val="20"/>
                <w:szCs w:val="20"/>
              </w:rPr>
              <w:t xml:space="preserve">Pojemność dysku: minimum 250GB z możliwością </w:t>
            </w:r>
            <w:proofErr w:type="spellStart"/>
            <w:r w:rsidRPr="00F53309">
              <w:rPr>
                <w:sz w:val="20"/>
                <w:szCs w:val="20"/>
              </w:rPr>
              <w:t>bootowania</w:t>
            </w:r>
            <w:proofErr w:type="spellEnd"/>
            <w:r w:rsidRPr="00F53309">
              <w:rPr>
                <w:sz w:val="20"/>
                <w:szCs w:val="20"/>
              </w:rPr>
              <w:t xml:space="preserve"> systemu</w:t>
            </w:r>
          </w:p>
          <w:p w:rsidR="00F53309" w:rsidRPr="00F53309" w:rsidRDefault="00F53309" w:rsidP="00F53309">
            <w:pPr>
              <w:rPr>
                <w:sz w:val="20"/>
                <w:szCs w:val="20"/>
              </w:rPr>
            </w:pPr>
            <w:r w:rsidRPr="00F53309">
              <w:rPr>
                <w:sz w:val="20"/>
                <w:szCs w:val="20"/>
              </w:rPr>
              <w:t>Zapis: min.300MB/s</w:t>
            </w:r>
          </w:p>
          <w:p w:rsidR="00F53309" w:rsidRPr="00F53309" w:rsidRDefault="00F53309" w:rsidP="00F53309">
            <w:pPr>
              <w:rPr>
                <w:sz w:val="20"/>
                <w:szCs w:val="20"/>
              </w:rPr>
            </w:pPr>
            <w:r w:rsidRPr="00F53309">
              <w:rPr>
                <w:sz w:val="20"/>
                <w:szCs w:val="20"/>
              </w:rPr>
              <w:t>Odczyt: min: 400MB/s</w:t>
            </w:r>
          </w:p>
        </w:tc>
        <w:tc>
          <w:tcPr>
            <w:tcW w:w="2110" w:type="pct"/>
          </w:tcPr>
          <w:p w:rsidR="00F53309" w:rsidRPr="00F53309" w:rsidRDefault="00F53309" w:rsidP="00F53309">
            <w:pPr>
              <w:rPr>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Multimedia</w:t>
            </w:r>
          </w:p>
        </w:tc>
        <w:tc>
          <w:tcPr>
            <w:tcW w:w="2110" w:type="pct"/>
            <w:vAlign w:val="center"/>
          </w:tcPr>
          <w:p w:rsidR="00F53309" w:rsidRPr="00F53309" w:rsidRDefault="00F53309" w:rsidP="00F53309">
            <w:pPr>
              <w:rPr>
                <w:sz w:val="20"/>
                <w:szCs w:val="20"/>
              </w:rPr>
            </w:pPr>
            <w:r w:rsidRPr="00F53309">
              <w:rPr>
                <w:sz w:val="20"/>
                <w:szCs w:val="20"/>
              </w:rPr>
              <w:t>Karta dźwiękowa: zintegrowana z płytą główną</w:t>
            </w:r>
          </w:p>
          <w:p w:rsidR="00F53309" w:rsidRPr="00F53309" w:rsidRDefault="00F53309" w:rsidP="00F53309">
            <w:pPr>
              <w:rPr>
                <w:sz w:val="20"/>
                <w:szCs w:val="20"/>
              </w:rPr>
            </w:pPr>
            <w:r w:rsidRPr="00F53309">
              <w:rPr>
                <w:sz w:val="20"/>
                <w:szCs w:val="20"/>
              </w:rPr>
              <w:t>Głośniki: w obudowie komputera</w:t>
            </w:r>
          </w:p>
          <w:p w:rsidR="00F53309" w:rsidRPr="00F53309" w:rsidRDefault="00F53309" w:rsidP="00F53309">
            <w:pPr>
              <w:rPr>
                <w:sz w:val="20"/>
                <w:szCs w:val="20"/>
              </w:rPr>
            </w:pPr>
            <w:r w:rsidRPr="00F53309">
              <w:rPr>
                <w:sz w:val="20"/>
                <w:szCs w:val="20"/>
              </w:rPr>
              <w:t>Mikrofon: w obudowie komputera</w:t>
            </w:r>
          </w:p>
        </w:tc>
        <w:tc>
          <w:tcPr>
            <w:tcW w:w="2110" w:type="pct"/>
          </w:tcPr>
          <w:p w:rsidR="00F53309" w:rsidRPr="00F53309" w:rsidRDefault="00F53309" w:rsidP="00F53309">
            <w:pPr>
              <w:rPr>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lastRenderedPageBreak/>
              <w:t>Karta sieciowa</w:t>
            </w:r>
          </w:p>
        </w:tc>
        <w:tc>
          <w:tcPr>
            <w:tcW w:w="2110" w:type="pct"/>
            <w:vAlign w:val="center"/>
          </w:tcPr>
          <w:p w:rsidR="00F53309" w:rsidRPr="00F53309" w:rsidRDefault="00F53309" w:rsidP="00F53309">
            <w:pPr>
              <w:rPr>
                <w:sz w:val="20"/>
                <w:szCs w:val="20"/>
              </w:rPr>
            </w:pPr>
            <w:r w:rsidRPr="00F53309">
              <w:rPr>
                <w:sz w:val="20"/>
                <w:szCs w:val="20"/>
              </w:rPr>
              <w:t>Karta sieciowa LAN 10/100/1000 Ethernet RJ 45 zintegrowana z płytą główną.</w:t>
            </w:r>
          </w:p>
          <w:p w:rsidR="00F53309" w:rsidRPr="00F53309" w:rsidRDefault="00F53309" w:rsidP="00F53309">
            <w:pPr>
              <w:rPr>
                <w:sz w:val="20"/>
                <w:szCs w:val="20"/>
              </w:rPr>
            </w:pPr>
            <w:r w:rsidRPr="00F53309">
              <w:rPr>
                <w:sz w:val="20"/>
                <w:szCs w:val="20"/>
              </w:rPr>
              <w:t>WLAN zintegrowany z płytą główną.</w:t>
            </w:r>
          </w:p>
          <w:p w:rsidR="00F53309" w:rsidRPr="00F53309" w:rsidRDefault="00F53309" w:rsidP="00F53309">
            <w:pPr>
              <w:rPr>
                <w:sz w:val="20"/>
                <w:szCs w:val="20"/>
              </w:rPr>
            </w:pPr>
            <w:r w:rsidRPr="00F53309">
              <w:rPr>
                <w:sz w:val="20"/>
                <w:szCs w:val="20"/>
              </w:rPr>
              <w:t xml:space="preserve">Funkcja </w:t>
            </w:r>
            <w:proofErr w:type="spellStart"/>
            <w:r w:rsidRPr="00F53309">
              <w:rPr>
                <w:sz w:val="20"/>
                <w:szCs w:val="20"/>
              </w:rPr>
              <w:t>Wake-on-Lan</w:t>
            </w:r>
            <w:proofErr w:type="spellEnd"/>
          </w:p>
        </w:tc>
        <w:tc>
          <w:tcPr>
            <w:tcW w:w="2110" w:type="pct"/>
          </w:tcPr>
          <w:p w:rsidR="00F53309" w:rsidRPr="00F53309" w:rsidRDefault="00F53309" w:rsidP="00F53309">
            <w:pPr>
              <w:rPr>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Napęd optyczny</w:t>
            </w:r>
          </w:p>
        </w:tc>
        <w:tc>
          <w:tcPr>
            <w:tcW w:w="2110" w:type="pct"/>
            <w:vAlign w:val="center"/>
          </w:tcPr>
          <w:p w:rsidR="00F53309" w:rsidRPr="00F53309" w:rsidRDefault="00F53309" w:rsidP="00F53309">
            <w:pPr>
              <w:pStyle w:val="Bezodstpw"/>
              <w:rPr>
                <w:sz w:val="20"/>
                <w:szCs w:val="20"/>
              </w:rPr>
            </w:pPr>
            <w:r w:rsidRPr="00F53309">
              <w:rPr>
                <w:sz w:val="20"/>
                <w:szCs w:val="20"/>
              </w:rPr>
              <w:t>Nagrywarka DVD +/- RW zamontowana w obudowie wraz z oprogramowaniem do nagrywania płyt</w:t>
            </w:r>
          </w:p>
        </w:tc>
        <w:tc>
          <w:tcPr>
            <w:tcW w:w="2110" w:type="pct"/>
          </w:tcPr>
          <w:p w:rsidR="00F53309" w:rsidRPr="00F53309" w:rsidRDefault="00F53309" w:rsidP="00F53309">
            <w:pPr>
              <w:pStyle w:val="Bezodstpw"/>
              <w:rPr>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Złącza w obudowie</w:t>
            </w:r>
          </w:p>
        </w:tc>
        <w:tc>
          <w:tcPr>
            <w:tcW w:w="2110" w:type="pct"/>
            <w:vAlign w:val="center"/>
          </w:tcPr>
          <w:p w:rsidR="00F53309" w:rsidRPr="00F53309" w:rsidRDefault="00F53309" w:rsidP="00F53309">
            <w:pPr>
              <w:rPr>
                <w:sz w:val="20"/>
                <w:szCs w:val="20"/>
              </w:rPr>
            </w:pPr>
            <w:r w:rsidRPr="00F53309">
              <w:rPr>
                <w:sz w:val="20"/>
                <w:szCs w:val="20"/>
              </w:rPr>
              <w:t>Co najmniej 6 portów USB z czego min. 2 x USB 3.0.</w:t>
            </w:r>
          </w:p>
          <w:p w:rsidR="00F53309" w:rsidRPr="00F53309" w:rsidRDefault="00F53309" w:rsidP="00F53309">
            <w:pPr>
              <w:rPr>
                <w:sz w:val="20"/>
                <w:szCs w:val="20"/>
              </w:rPr>
            </w:pPr>
            <w:r w:rsidRPr="00F53309">
              <w:rPr>
                <w:sz w:val="20"/>
                <w:szCs w:val="20"/>
              </w:rPr>
              <w:t xml:space="preserve">HDMI lub </w:t>
            </w:r>
            <w:proofErr w:type="spellStart"/>
            <w:r w:rsidRPr="00F53309">
              <w:rPr>
                <w:sz w:val="20"/>
                <w:szCs w:val="20"/>
              </w:rPr>
              <w:t>DisplayPort</w:t>
            </w:r>
            <w:proofErr w:type="spellEnd"/>
            <w:r w:rsidRPr="00F53309">
              <w:rPr>
                <w:sz w:val="20"/>
                <w:szCs w:val="20"/>
              </w:rPr>
              <w:t xml:space="preserve"> – minimum 1szt</w:t>
            </w:r>
          </w:p>
          <w:p w:rsidR="00F53309" w:rsidRPr="00F53309" w:rsidRDefault="00F53309" w:rsidP="00F53309">
            <w:pPr>
              <w:rPr>
                <w:sz w:val="20"/>
                <w:szCs w:val="20"/>
              </w:rPr>
            </w:pPr>
            <w:r w:rsidRPr="00F53309">
              <w:rPr>
                <w:sz w:val="20"/>
                <w:szCs w:val="20"/>
              </w:rPr>
              <w:t>RJ-45 – minimum 1szt.</w:t>
            </w:r>
          </w:p>
          <w:p w:rsidR="00F53309" w:rsidRPr="00F53309" w:rsidRDefault="00F53309" w:rsidP="00F53309">
            <w:pPr>
              <w:rPr>
                <w:sz w:val="20"/>
                <w:szCs w:val="20"/>
              </w:rPr>
            </w:pPr>
            <w:r w:rsidRPr="00F53309">
              <w:rPr>
                <w:sz w:val="20"/>
                <w:szCs w:val="20"/>
              </w:rPr>
              <w:t>Wyjście na słuchawki i wyjście na mikrofon</w:t>
            </w:r>
          </w:p>
        </w:tc>
        <w:tc>
          <w:tcPr>
            <w:tcW w:w="2110" w:type="pct"/>
          </w:tcPr>
          <w:p w:rsidR="00F53309" w:rsidRPr="00F53309" w:rsidRDefault="00F53309" w:rsidP="00F53309">
            <w:pPr>
              <w:rPr>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Wyposażenie</w:t>
            </w:r>
          </w:p>
        </w:tc>
        <w:tc>
          <w:tcPr>
            <w:tcW w:w="2110" w:type="pct"/>
            <w:vAlign w:val="center"/>
          </w:tcPr>
          <w:p w:rsidR="00F53309" w:rsidRPr="00F53309" w:rsidRDefault="00F53309" w:rsidP="00F53309">
            <w:pPr>
              <w:rPr>
                <w:sz w:val="20"/>
                <w:szCs w:val="20"/>
              </w:rPr>
            </w:pPr>
            <w:r w:rsidRPr="00F53309">
              <w:rPr>
                <w:sz w:val="20"/>
                <w:szCs w:val="20"/>
              </w:rPr>
              <w:t>Klawiatura USB w układzie US –QWERTY</w:t>
            </w:r>
          </w:p>
          <w:p w:rsidR="00F53309" w:rsidRPr="00F53309" w:rsidRDefault="00F53309" w:rsidP="00F53309">
            <w:pPr>
              <w:rPr>
                <w:sz w:val="20"/>
                <w:szCs w:val="20"/>
              </w:rPr>
            </w:pPr>
            <w:r w:rsidRPr="00F53309">
              <w:rPr>
                <w:sz w:val="20"/>
                <w:szCs w:val="20"/>
              </w:rPr>
              <w:t>Laserowa lub optyczna, USB</w:t>
            </w:r>
          </w:p>
          <w:p w:rsidR="00F53309" w:rsidRPr="00F53309" w:rsidRDefault="00F53309" w:rsidP="00F53309">
            <w:pPr>
              <w:rPr>
                <w:sz w:val="20"/>
                <w:szCs w:val="20"/>
              </w:rPr>
            </w:pPr>
            <w:r w:rsidRPr="00F53309">
              <w:rPr>
                <w:sz w:val="20"/>
                <w:szCs w:val="20"/>
              </w:rPr>
              <w:t>Kabel zasilający do komputera</w:t>
            </w:r>
          </w:p>
          <w:p w:rsidR="00F53309" w:rsidRPr="00F53309" w:rsidRDefault="00F53309" w:rsidP="00F53309">
            <w:pPr>
              <w:rPr>
                <w:sz w:val="20"/>
                <w:szCs w:val="20"/>
              </w:rPr>
            </w:pPr>
            <w:r w:rsidRPr="00F53309">
              <w:rPr>
                <w:sz w:val="20"/>
                <w:szCs w:val="20"/>
              </w:rPr>
              <w:t>Mysz i klawiatura muszą pochodzić od tego samego producenta co komputer</w:t>
            </w:r>
          </w:p>
        </w:tc>
        <w:tc>
          <w:tcPr>
            <w:tcW w:w="2110" w:type="pct"/>
          </w:tcPr>
          <w:p w:rsidR="00F53309" w:rsidRPr="00F53309" w:rsidRDefault="00F53309" w:rsidP="00F53309">
            <w:pPr>
              <w:rPr>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Zasilanie</w:t>
            </w:r>
          </w:p>
        </w:tc>
        <w:tc>
          <w:tcPr>
            <w:tcW w:w="2110" w:type="pct"/>
            <w:vAlign w:val="center"/>
          </w:tcPr>
          <w:p w:rsidR="00F53309" w:rsidRPr="00F53309" w:rsidRDefault="00F53309" w:rsidP="00F53309">
            <w:pPr>
              <w:pStyle w:val="Bezodstpw"/>
              <w:rPr>
                <w:sz w:val="20"/>
                <w:szCs w:val="20"/>
              </w:rPr>
            </w:pPr>
            <w:r w:rsidRPr="00F53309">
              <w:rPr>
                <w:sz w:val="20"/>
                <w:szCs w:val="20"/>
              </w:rPr>
              <w:t>Zasilacz o mocy max do 170W i sprawności min 87% wraz aktywnym PFC przy obciążeniu 50%</w:t>
            </w:r>
          </w:p>
        </w:tc>
        <w:tc>
          <w:tcPr>
            <w:tcW w:w="2110" w:type="pct"/>
          </w:tcPr>
          <w:p w:rsidR="00F53309" w:rsidRPr="00F53309" w:rsidRDefault="00F53309" w:rsidP="00F53309">
            <w:pPr>
              <w:pStyle w:val="Bezodstpw"/>
              <w:rPr>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System operacyjny</w:t>
            </w:r>
          </w:p>
        </w:tc>
        <w:tc>
          <w:tcPr>
            <w:tcW w:w="2110" w:type="pct"/>
            <w:vAlign w:val="center"/>
          </w:tcPr>
          <w:p w:rsidR="00F53309" w:rsidRPr="00F53309" w:rsidRDefault="00F53309" w:rsidP="00F53309">
            <w:pPr>
              <w:pStyle w:val="Bezodstpw"/>
              <w:rPr>
                <w:sz w:val="20"/>
                <w:szCs w:val="20"/>
              </w:rPr>
            </w:pPr>
            <w:r w:rsidRPr="00F53309">
              <w:rPr>
                <w:sz w:val="20"/>
                <w:szCs w:val="20"/>
              </w:rPr>
              <w:t>Microsoft Windows PL 64-bit z licencją i nośnikiem zapewniający:</w:t>
            </w:r>
          </w:p>
          <w:p w:rsidR="00F53309" w:rsidRPr="00F53309" w:rsidRDefault="00F53309" w:rsidP="007E2489">
            <w:pPr>
              <w:pStyle w:val="Bezodstpw"/>
              <w:numPr>
                <w:ilvl w:val="0"/>
                <w:numId w:val="89"/>
              </w:numPr>
              <w:rPr>
                <w:sz w:val="20"/>
                <w:szCs w:val="20"/>
              </w:rPr>
            </w:pPr>
            <w:r w:rsidRPr="00F53309">
              <w:rPr>
                <w:sz w:val="20"/>
                <w:szCs w:val="20"/>
              </w:rPr>
              <w:t xml:space="preserve">pełną integracja z domeną </w:t>
            </w:r>
            <w:proofErr w:type="spellStart"/>
            <w:r w:rsidRPr="00F53309">
              <w:rPr>
                <w:sz w:val="20"/>
                <w:szCs w:val="20"/>
              </w:rPr>
              <w:t>Active</w:t>
            </w:r>
            <w:proofErr w:type="spellEnd"/>
            <w:r w:rsidRPr="00F53309">
              <w:rPr>
                <w:sz w:val="20"/>
                <w:szCs w:val="20"/>
              </w:rPr>
              <w:t xml:space="preserve"> </w:t>
            </w:r>
            <w:proofErr w:type="spellStart"/>
            <w:r w:rsidRPr="00F53309">
              <w:rPr>
                <w:sz w:val="20"/>
                <w:szCs w:val="20"/>
              </w:rPr>
              <w:t>Directory</w:t>
            </w:r>
            <w:proofErr w:type="spellEnd"/>
            <w:r w:rsidRPr="00F53309">
              <w:rPr>
                <w:sz w:val="20"/>
                <w:szCs w:val="20"/>
              </w:rPr>
              <w:t xml:space="preserve"> MS Windows (posiadaną przez Zamawiającego) opartą na serwerach Windows Server 2016;</w:t>
            </w:r>
          </w:p>
          <w:p w:rsidR="00F53309" w:rsidRPr="00F53309" w:rsidRDefault="00F53309" w:rsidP="007E2489">
            <w:pPr>
              <w:pStyle w:val="Bezodstpw"/>
              <w:numPr>
                <w:ilvl w:val="0"/>
                <w:numId w:val="89"/>
              </w:numPr>
              <w:rPr>
                <w:sz w:val="20"/>
                <w:szCs w:val="20"/>
              </w:rPr>
            </w:pPr>
            <w:r w:rsidRPr="00F53309">
              <w:rPr>
                <w:sz w:val="20"/>
                <w:szCs w:val="20"/>
              </w:rPr>
              <w:t xml:space="preserve">zarządzanie komputerami poprzez Zasady Grup (GPO) </w:t>
            </w:r>
            <w:proofErr w:type="spellStart"/>
            <w:r w:rsidRPr="00F53309">
              <w:rPr>
                <w:sz w:val="20"/>
                <w:szCs w:val="20"/>
              </w:rPr>
              <w:t>Active</w:t>
            </w:r>
            <w:proofErr w:type="spellEnd"/>
            <w:r w:rsidRPr="00F53309">
              <w:rPr>
                <w:sz w:val="20"/>
                <w:szCs w:val="20"/>
              </w:rPr>
              <w:t xml:space="preserve"> </w:t>
            </w:r>
            <w:proofErr w:type="spellStart"/>
            <w:r w:rsidRPr="00F53309">
              <w:rPr>
                <w:sz w:val="20"/>
                <w:szCs w:val="20"/>
              </w:rPr>
              <w:t>Directory</w:t>
            </w:r>
            <w:proofErr w:type="spellEnd"/>
            <w:r w:rsidRPr="00F53309">
              <w:rPr>
                <w:sz w:val="20"/>
                <w:szCs w:val="20"/>
              </w:rPr>
              <w:t xml:space="preserve"> MS Windows (posiadaną przez Zamawiającego), WMI;</w:t>
            </w:r>
          </w:p>
          <w:p w:rsidR="00F53309" w:rsidRPr="00F53309" w:rsidRDefault="00F53309" w:rsidP="007E2489">
            <w:pPr>
              <w:pStyle w:val="Bezodstpw"/>
              <w:numPr>
                <w:ilvl w:val="0"/>
                <w:numId w:val="89"/>
              </w:numPr>
              <w:rPr>
                <w:sz w:val="20"/>
                <w:szCs w:val="20"/>
              </w:rPr>
            </w:pPr>
            <w:r w:rsidRPr="00F53309">
              <w:rPr>
                <w:sz w:val="20"/>
                <w:szCs w:val="20"/>
              </w:rPr>
              <w:t>pełną integrację z systemami wykorzystywanymi przez Zamawiającego;</w:t>
            </w:r>
          </w:p>
          <w:p w:rsidR="00F53309" w:rsidRPr="00F53309" w:rsidRDefault="00F53309" w:rsidP="007E2489">
            <w:pPr>
              <w:pStyle w:val="Bezodstpw"/>
              <w:numPr>
                <w:ilvl w:val="0"/>
                <w:numId w:val="89"/>
              </w:numPr>
              <w:rPr>
                <w:sz w:val="20"/>
                <w:szCs w:val="20"/>
              </w:rPr>
            </w:pPr>
            <w:r w:rsidRPr="00F53309">
              <w:rPr>
                <w:sz w:val="20"/>
                <w:szCs w:val="20"/>
              </w:rPr>
              <w:t xml:space="preserve">pełną obsługa </w:t>
            </w:r>
            <w:proofErr w:type="spellStart"/>
            <w:r w:rsidRPr="00F53309">
              <w:rPr>
                <w:sz w:val="20"/>
                <w:szCs w:val="20"/>
              </w:rPr>
              <w:t>ActiveX</w:t>
            </w:r>
            <w:proofErr w:type="spellEnd"/>
            <w:r w:rsidRPr="00F53309">
              <w:rPr>
                <w:sz w:val="20"/>
                <w:szCs w:val="20"/>
              </w:rPr>
              <w:t>.</w:t>
            </w:r>
          </w:p>
          <w:p w:rsidR="00F53309" w:rsidRPr="00F53309" w:rsidRDefault="00F53309" w:rsidP="00F53309">
            <w:pPr>
              <w:pStyle w:val="Bezodstpw"/>
              <w:rPr>
                <w:sz w:val="20"/>
                <w:szCs w:val="20"/>
              </w:rPr>
            </w:pPr>
            <w:r w:rsidRPr="00F53309">
              <w:rPr>
                <w:sz w:val="20"/>
                <w:szCs w:val="20"/>
              </w:rPr>
              <w:t>Wszystkie w/w funkcjonalności nie mogą być realizowane z zastosowaniem wszelkiego rodzaju emulacji i wirtualizacji Microsoft Windows</w:t>
            </w:r>
          </w:p>
          <w:p w:rsidR="00F53309" w:rsidRPr="00F53309" w:rsidRDefault="00F53309" w:rsidP="00F53309">
            <w:pPr>
              <w:pStyle w:val="Bezodstpw"/>
              <w:rPr>
                <w:sz w:val="20"/>
                <w:szCs w:val="20"/>
              </w:rPr>
            </w:pPr>
            <w:r w:rsidRPr="00F53309">
              <w:rPr>
                <w:sz w:val="20"/>
                <w:szCs w:val="20"/>
              </w:rPr>
              <w:t>Nie dopuszcza się licencji pochodzących z rynku wtórnego.</w:t>
            </w:r>
          </w:p>
        </w:tc>
        <w:tc>
          <w:tcPr>
            <w:tcW w:w="2110" w:type="pct"/>
          </w:tcPr>
          <w:p w:rsidR="00F53309" w:rsidRPr="00F53309" w:rsidRDefault="00F53309" w:rsidP="00F53309">
            <w:pPr>
              <w:pStyle w:val="Bezodstpw"/>
              <w:rPr>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BIOS</w:t>
            </w:r>
          </w:p>
        </w:tc>
        <w:tc>
          <w:tcPr>
            <w:tcW w:w="2110" w:type="pct"/>
            <w:vAlign w:val="center"/>
          </w:tcPr>
          <w:p w:rsidR="00F53309" w:rsidRPr="00F53309" w:rsidRDefault="00F53309" w:rsidP="00F53309">
            <w:pPr>
              <w:pStyle w:val="Bezodstpw"/>
              <w:rPr>
                <w:sz w:val="20"/>
                <w:szCs w:val="20"/>
              </w:rPr>
            </w:pPr>
            <w:r w:rsidRPr="00F53309">
              <w:rPr>
                <w:sz w:val="20"/>
                <w:szCs w:val="20"/>
              </w:rPr>
              <w:t>Możliwość, bez uruchamiania systemu operacyjnego z dysku twardego komputera lub innych podłączonych do niego urządzeń zewnętrznych, odczytania z BIOS informacji o:</w:t>
            </w:r>
          </w:p>
          <w:p w:rsidR="00F53309" w:rsidRPr="00F53309" w:rsidRDefault="00F53309" w:rsidP="007E2489">
            <w:pPr>
              <w:pStyle w:val="Bezodstpw"/>
              <w:numPr>
                <w:ilvl w:val="0"/>
                <w:numId w:val="90"/>
              </w:numPr>
              <w:rPr>
                <w:sz w:val="20"/>
                <w:szCs w:val="20"/>
              </w:rPr>
            </w:pPr>
            <w:r w:rsidRPr="00F53309">
              <w:rPr>
                <w:sz w:val="20"/>
                <w:szCs w:val="20"/>
              </w:rPr>
              <w:t>wersji BIOS,</w:t>
            </w:r>
          </w:p>
          <w:p w:rsidR="00F53309" w:rsidRPr="00F53309" w:rsidRDefault="00F53309" w:rsidP="007E2489">
            <w:pPr>
              <w:pStyle w:val="Bezodstpw"/>
              <w:numPr>
                <w:ilvl w:val="0"/>
                <w:numId w:val="90"/>
              </w:numPr>
              <w:rPr>
                <w:sz w:val="20"/>
                <w:szCs w:val="20"/>
              </w:rPr>
            </w:pPr>
            <w:r w:rsidRPr="00F53309">
              <w:rPr>
                <w:sz w:val="20"/>
                <w:szCs w:val="20"/>
              </w:rPr>
              <w:t>ilości i sposobu obłożenia slotów pamięciami RAM,</w:t>
            </w:r>
          </w:p>
          <w:p w:rsidR="00F53309" w:rsidRPr="00F53309" w:rsidRDefault="00F53309" w:rsidP="007E2489">
            <w:pPr>
              <w:pStyle w:val="Bezodstpw"/>
              <w:numPr>
                <w:ilvl w:val="0"/>
                <w:numId w:val="90"/>
              </w:numPr>
              <w:rPr>
                <w:sz w:val="20"/>
                <w:szCs w:val="20"/>
              </w:rPr>
            </w:pPr>
            <w:r w:rsidRPr="00F53309">
              <w:rPr>
                <w:sz w:val="20"/>
                <w:szCs w:val="20"/>
              </w:rPr>
              <w:t xml:space="preserve">typie procesora wraz z informacją o ilości rdzeni, wielkości pamięci </w:t>
            </w:r>
            <w:proofErr w:type="spellStart"/>
            <w:r w:rsidRPr="00F53309">
              <w:rPr>
                <w:sz w:val="20"/>
                <w:szCs w:val="20"/>
              </w:rPr>
              <w:t>cache</w:t>
            </w:r>
            <w:proofErr w:type="spellEnd"/>
            <w:r w:rsidRPr="00F53309">
              <w:rPr>
                <w:sz w:val="20"/>
                <w:szCs w:val="20"/>
              </w:rPr>
              <w:t xml:space="preserve"> L2 i L3,</w:t>
            </w:r>
          </w:p>
          <w:p w:rsidR="00F53309" w:rsidRPr="00F53309" w:rsidRDefault="00F53309" w:rsidP="007E2489">
            <w:pPr>
              <w:pStyle w:val="Bezodstpw"/>
              <w:numPr>
                <w:ilvl w:val="0"/>
                <w:numId w:val="90"/>
              </w:numPr>
              <w:rPr>
                <w:sz w:val="20"/>
                <w:szCs w:val="20"/>
              </w:rPr>
            </w:pPr>
            <w:r w:rsidRPr="00F53309">
              <w:rPr>
                <w:sz w:val="20"/>
                <w:szCs w:val="20"/>
              </w:rPr>
              <w:t>pojemności zainstalowanego dysku twardego,</w:t>
            </w:r>
          </w:p>
          <w:p w:rsidR="00F53309" w:rsidRPr="00F53309" w:rsidRDefault="00F53309" w:rsidP="007E2489">
            <w:pPr>
              <w:pStyle w:val="Bezodstpw"/>
              <w:numPr>
                <w:ilvl w:val="0"/>
                <w:numId w:val="90"/>
              </w:numPr>
              <w:rPr>
                <w:sz w:val="20"/>
                <w:szCs w:val="20"/>
              </w:rPr>
            </w:pPr>
            <w:r w:rsidRPr="00F53309">
              <w:rPr>
                <w:sz w:val="20"/>
                <w:szCs w:val="20"/>
              </w:rPr>
              <w:t>rodzaju napędu optycznego.</w:t>
            </w:r>
          </w:p>
          <w:p w:rsidR="00F53309" w:rsidRPr="00F53309" w:rsidRDefault="00F53309" w:rsidP="00F53309">
            <w:pPr>
              <w:pStyle w:val="Bezodstpw"/>
              <w:rPr>
                <w:sz w:val="20"/>
                <w:szCs w:val="20"/>
              </w:rPr>
            </w:pPr>
            <w:r w:rsidRPr="00F53309">
              <w:rPr>
                <w:sz w:val="20"/>
                <w:szCs w:val="20"/>
              </w:rPr>
              <w:t xml:space="preserve">Możliwość wyłączenia/włączenia: zintegrowanej karty sieciowej, kontrolera audio, czytnika kart multimedialnych, slotu </w:t>
            </w:r>
            <w:proofErr w:type="spellStart"/>
            <w:r w:rsidRPr="00F53309">
              <w:rPr>
                <w:sz w:val="20"/>
                <w:szCs w:val="20"/>
              </w:rPr>
              <w:t>mini-PCIe</w:t>
            </w:r>
            <w:proofErr w:type="spellEnd"/>
            <w:r w:rsidRPr="00F53309">
              <w:rPr>
                <w:sz w:val="20"/>
                <w:szCs w:val="20"/>
              </w:rPr>
              <w:t>, poszczególnych portów USB.</w:t>
            </w:r>
          </w:p>
          <w:p w:rsidR="00F53309" w:rsidRPr="00F53309" w:rsidRDefault="00F53309" w:rsidP="00F53309">
            <w:pPr>
              <w:pStyle w:val="Bezodstpw"/>
              <w:rPr>
                <w:sz w:val="20"/>
                <w:szCs w:val="20"/>
              </w:rPr>
            </w:pPr>
            <w:r w:rsidRPr="00F53309">
              <w:rPr>
                <w:sz w:val="20"/>
                <w:szCs w:val="20"/>
              </w:rPr>
              <w:lastRenderedPageBreak/>
              <w:t xml:space="preserve">Funkcja blokowania/odblokowania </w:t>
            </w:r>
            <w:proofErr w:type="spellStart"/>
            <w:r w:rsidRPr="00F53309">
              <w:rPr>
                <w:sz w:val="20"/>
                <w:szCs w:val="20"/>
              </w:rPr>
              <w:t>BOOT-owania</w:t>
            </w:r>
            <w:proofErr w:type="spellEnd"/>
            <w:r w:rsidRPr="00F53309">
              <w:rPr>
                <w:sz w:val="20"/>
                <w:szCs w:val="20"/>
              </w:rPr>
              <w:t xml:space="preserve"> stacji roboczej z dysku twardego, zewnętrznych urządzeń oraz sieci.</w:t>
            </w:r>
          </w:p>
          <w:p w:rsidR="00F53309" w:rsidRPr="00F53309" w:rsidRDefault="00F53309" w:rsidP="00F53309">
            <w:pPr>
              <w:pStyle w:val="Bezodstpw"/>
              <w:rPr>
                <w:sz w:val="20"/>
                <w:szCs w:val="20"/>
              </w:rPr>
            </w:pPr>
            <w:r w:rsidRPr="00F53309">
              <w:rPr>
                <w:sz w:val="20"/>
                <w:szCs w:val="20"/>
              </w:rPr>
              <w:t>Możliwość ustawienia hasła na poziomie administratora.</w:t>
            </w:r>
          </w:p>
          <w:p w:rsidR="00F53309" w:rsidRPr="00F53309" w:rsidRDefault="00F53309" w:rsidP="00F53309">
            <w:pPr>
              <w:pStyle w:val="Bezodstpw"/>
              <w:rPr>
                <w:sz w:val="20"/>
                <w:szCs w:val="20"/>
              </w:rPr>
            </w:pPr>
            <w:r w:rsidRPr="00F53309">
              <w:rPr>
                <w:sz w:val="20"/>
                <w:szCs w:val="20"/>
              </w:rPr>
              <w:t>Zaimplementowane w BIOS oprogramowanie diagnostyczne działające bez udziału systemu operacyjnego, czy też jakichkolwiek dołączonych urządzeń na zewnątrz czy też wewnątrz komputera, które umożliwi wykonanie testu pamięci RAM i dysku twardego.</w:t>
            </w:r>
          </w:p>
        </w:tc>
        <w:tc>
          <w:tcPr>
            <w:tcW w:w="2110" w:type="pct"/>
          </w:tcPr>
          <w:p w:rsidR="00F53309" w:rsidRPr="00F53309" w:rsidRDefault="00F53309" w:rsidP="00F53309">
            <w:pPr>
              <w:pStyle w:val="Bezodstpw"/>
              <w:rPr>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lastRenderedPageBreak/>
              <w:t>Obudowa</w:t>
            </w:r>
          </w:p>
        </w:tc>
        <w:tc>
          <w:tcPr>
            <w:tcW w:w="2110" w:type="pct"/>
            <w:vAlign w:val="center"/>
          </w:tcPr>
          <w:p w:rsidR="00F53309" w:rsidRPr="00F53309" w:rsidRDefault="00F53309" w:rsidP="00F53309">
            <w:pPr>
              <w:rPr>
                <w:sz w:val="20"/>
                <w:szCs w:val="20"/>
              </w:rPr>
            </w:pPr>
            <w:r w:rsidRPr="00F53309">
              <w:rPr>
                <w:sz w:val="20"/>
                <w:szCs w:val="20"/>
              </w:rPr>
              <w:t>Zintegrowana z monitorem (AIO)</w:t>
            </w:r>
          </w:p>
          <w:p w:rsidR="00F53309" w:rsidRPr="00F53309" w:rsidRDefault="00F53309" w:rsidP="00F53309">
            <w:pPr>
              <w:rPr>
                <w:sz w:val="20"/>
                <w:szCs w:val="20"/>
              </w:rPr>
            </w:pPr>
            <w:r w:rsidRPr="00F53309">
              <w:rPr>
                <w:sz w:val="20"/>
                <w:szCs w:val="20"/>
              </w:rPr>
              <w:t xml:space="preserve">Obudowa musi umożliwiać zastosowanie zabezpieczenia fizycznego w postaci linki metalowej (złącze blokady </w:t>
            </w:r>
            <w:proofErr w:type="spellStart"/>
            <w:r w:rsidRPr="00F53309">
              <w:rPr>
                <w:sz w:val="20"/>
                <w:szCs w:val="20"/>
              </w:rPr>
              <w:t>Kensingtona</w:t>
            </w:r>
            <w:proofErr w:type="spellEnd"/>
            <w:r w:rsidRPr="00F53309">
              <w:rPr>
                <w:sz w:val="20"/>
                <w:szCs w:val="20"/>
              </w:rPr>
              <w:t>).</w:t>
            </w:r>
          </w:p>
        </w:tc>
        <w:tc>
          <w:tcPr>
            <w:tcW w:w="2110" w:type="pct"/>
          </w:tcPr>
          <w:p w:rsidR="00F53309" w:rsidRPr="00F53309" w:rsidRDefault="00F53309" w:rsidP="00F53309">
            <w:pPr>
              <w:rPr>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Certyfikaty</w:t>
            </w:r>
          </w:p>
        </w:tc>
        <w:tc>
          <w:tcPr>
            <w:tcW w:w="2110" w:type="pct"/>
            <w:vAlign w:val="center"/>
          </w:tcPr>
          <w:p w:rsidR="00F53309" w:rsidRPr="00F53309" w:rsidRDefault="00F53309" w:rsidP="007E2489">
            <w:pPr>
              <w:pStyle w:val="Akapitzlist"/>
              <w:numPr>
                <w:ilvl w:val="0"/>
                <w:numId w:val="91"/>
              </w:numPr>
              <w:spacing w:after="0" w:line="240" w:lineRule="auto"/>
              <w:rPr>
                <w:rFonts w:ascii="Times New Roman" w:hAnsi="Times New Roman"/>
                <w:sz w:val="20"/>
                <w:szCs w:val="20"/>
              </w:rPr>
            </w:pPr>
            <w:r w:rsidRPr="00F53309">
              <w:rPr>
                <w:rFonts w:ascii="Times New Roman" w:hAnsi="Times New Roman"/>
                <w:sz w:val="20"/>
                <w:szCs w:val="20"/>
              </w:rPr>
              <w:t>Oferowany model komputera musi posiadać certyfikat, potwierdzający poprawną współpracę oferowanego modelu komputera z systemem operacyjnym Windows 7 i 10.</w:t>
            </w:r>
          </w:p>
          <w:p w:rsidR="00F53309" w:rsidRDefault="00F53309" w:rsidP="007E2489">
            <w:pPr>
              <w:pStyle w:val="Akapitzlist"/>
              <w:numPr>
                <w:ilvl w:val="0"/>
                <w:numId w:val="91"/>
              </w:numPr>
              <w:spacing w:after="0" w:line="240" w:lineRule="auto"/>
              <w:rPr>
                <w:rFonts w:ascii="Times New Roman" w:hAnsi="Times New Roman"/>
                <w:sz w:val="20"/>
                <w:szCs w:val="20"/>
              </w:rPr>
            </w:pPr>
            <w:r w:rsidRPr="00F53309">
              <w:rPr>
                <w:rFonts w:ascii="Times New Roman" w:hAnsi="Times New Roman"/>
                <w:sz w:val="20"/>
                <w:szCs w:val="20"/>
              </w:rPr>
              <w:t xml:space="preserve">Komputer musi spełniać wymogi normy Energy Star 5.0. Wymagany wpis dotyczący oferowanego modelu komputera w internetowym katalogu http://www.eu-energystar.org lub http://www.energystar.gov –dopuszcza się wydruk ze strony internetowej. </w:t>
            </w:r>
          </w:p>
          <w:p w:rsidR="00772C3A" w:rsidRPr="004664DE" w:rsidRDefault="00772C3A" w:rsidP="007E2489">
            <w:pPr>
              <w:pStyle w:val="Akapitzlist"/>
              <w:numPr>
                <w:ilvl w:val="0"/>
                <w:numId w:val="91"/>
              </w:numPr>
              <w:spacing w:after="0" w:line="240" w:lineRule="auto"/>
              <w:rPr>
                <w:rFonts w:ascii="Times New Roman" w:hAnsi="Times New Roman"/>
                <w:sz w:val="20"/>
                <w:szCs w:val="20"/>
              </w:rPr>
            </w:pPr>
            <w:r>
              <w:rPr>
                <w:rFonts w:ascii="Times New Roman" w:hAnsi="Times New Roman"/>
                <w:sz w:val="20"/>
                <w:szCs w:val="20"/>
              </w:rPr>
              <w:t>Deklaracja zgodności CE</w:t>
            </w:r>
          </w:p>
        </w:tc>
        <w:tc>
          <w:tcPr>
            <w:tcW w:w="2110" w:type="pct"/>
          </w:tcPr>
          <w:p w:rsidR="00F53309" w:rsidRPr="00F53309" w:rsidRDefault="00F53309" w:rsidP="007E2489">
            <w:pPr>
              <w:pStyle w:val="Akapitzlist"/>
              <w:numPr>
                <w:ilvl w:val="0"/>
                <w:numId w:val="91"/>
              </w:numPr>
              <w:spacing w:after="0" w:line="240" w:lineRule="auto"/>
              <w:rPr>
                <w:rFonts w:ascii="Times New Roman" w:hAnsi="Times New Roman"/>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Gwarancja</w:t>
            </w:r>
          </w:p>
        </w:tc>
        <w:tc>
          <w:tcPr>
            <w:tcW w:w="2110" w:type="pct"/>
            <w:vAlign w:val="center"/>
          </w:tcPr>
          <w:p w:rsidR="00F53309" w:rsidRPr="00F53309" w:rsidRDefault="004664DE" w:rsidP="007E2489">
            <w:pPr>
              <w:pStyle w:val="Akapitzlist"/>
              <w:numPr>
                <w:ilvl w:val="0"/>
                <w:numId w:val="92"/>
              </w:numPr>
              <w:spacing w:after="0" w:line="240" w:lineRule="auto"/>
              <w:rPr>
                <w:rFonts w:ascii="Times New Roman" w:hAnsi="Times New Roman"/>
                <w:sz w:val="20"/>
                <w:szCs w:val="20"/>
              </w:rPr>
            </w:pPr>
            <w:r>
              <w:rPr>
                <w:rFonts w:ascii="Times New Roman" w:hAnsi="Times New Roman"/>
                <w:sz w:val="20"/>
                <w:szCs w:val="20"/>
              </w:rPr>
              <w:t>minimum 36 miesięczna</w:t>
            </w:r>
            <w:r w:rsidR="00F53309" w:rsidRPr="00F53309">
              <w:rPr>
                <w:rFonts w:ascii="Times New Roman" w:hAnsi="Times New Roman"/>
                <w:sz w:val="20"/>
                <w:szCs w:val="20"/>
              </w:rPr>
              <w:t xml:space="preserve"> gwarancja producenta komputera liczona od daty dostawy sprzętu świadczona w miejscu instalacji komputera. Usunięcie awarii – 5 dni roboczych po otrzymaniu zgłoszenia (przyjmowanie zgłoszeń w dni robocze w godzinach 7.30-15.00 telefonicznie, lub faksem, lub e-mail).</w:t>
            </w:r>
          </w:p>
          <w:p w:rsidR="00F53309" w:rsidRPr="00F53309" w:rsidRDefault="00F53309" w:rsidP="007E2489">
            <w:pPr>
              <w:pStyle w:val="Akapitzlist"/>
              <w:numPr>
                <w:ilvl w:val="0"/>
                <w:numId w:val="92"/>
              </w:numPr>
              <w:spacing w:after="0" w:line="240" w:lineRule="auto"/>
              <w:rPr>
                <w:rFonts w:ascii="Times New Roman" w:hAnsi="Times New Roman"/>
                <w:sz w:val="20"/>
                <w:szCs w:val="20"/>
              </w:rPr>
            </w:pPr>
            <w:r w:rsidRPr="00F53309">
              <w:rPr>
                <w:rFonts w:ascii="Times New Roman" w:hAnsi="Times New Roman"/>
                <w:sz w:val="20"/>
                <w:szCs w:val="20"/>
              </w:rPr>
              <w:t>W przypadku konieczności naprawy w serwisie, dysk twardy musi zostać wymontowany i pozostawiony u zamawiającego.</w:t>
            </w:r>
          </w:p>
          <w:p w:rsidR="00F53309" w:rsidRPr="00F53309" w:rsidRDefault="00F53309" w:rsidP="007E2489">
            <w:pPr>
              <w:pStyle w:val="Akapitzlist"/>
              <w:numPr>
                <w:ilvl w:val="0"/>
                <w:numId w:val="92"/>
              </w:numPr>
              <w:spacing w:after="0" w:line="240" w:lineRule="auto"/>
              <w:rPr>
                <w:rFonts w:ascii="Times New Roman" w:hAnsi="Times New Roman"/>
                <w:sz w:val="20"/>
                <w:szCs w:val="20"/>
              </w:rPr>
            </w:pPr>
            <w:r w:rsidRPr="00F53309">
              <w:rPr>
                <w:rFonts w:ascii="Times New Roman" w:hAnsi="Times New Roman"/>
                <w:sz w:val="20"/>
                <w:szCs w:val="20"/>
              </w:rPr>
              <w:t xml:space="preserve">W przypadku awarii nośników danych w okresie gwarancji takich jak dyski twarde itp., pozostają one u Zamawiającego. </w:t>
            </w:r>
          </w:p>
          <w:p w:rsidR="00F53309" w:rsidRPr="00F53309" w:rsidRDefault="00F53309" w:rsidP="007E2489">
            <w:pPr>
              <w:pStyle w:val="Akapitzlist"/>
              <w:numPr>
                <w:ilvl w:val="0"/>
                <w:numId w:val="92"/>
              </w:numPr>
              <w:spacing w:after="0" w:line="240" w:lineRule="auto"/>
              <w:rPr>
                <w:rFonts w:ascii="Times New Roman" w:hAnsi="Times New Roman"/>
                <w:sz w:val="20"/>
                <w:szCs w:val="20"/>
              </w:rPr>
            </w:pPr>
            <w:r w:rsidRPr="00F53309">
              <w:rPr>
                <w:rFonts w:ascii="Times New Roman" w:hAnsi="Times New Roman"/>
                <w:sz w:val="20"/>
                <w:szCs w:val="20"/>
              </w:rPr>
              <w:t>Serwis urządzeń realizowany przez producenta lub autoryzowanego partnera serwisowego producenta komputera</w:t>
            </w:r>
          </w:p>
          <w:p w:rsidR="00F53309" w:rsidRPr="00F53309" w:rsidRDefault="00F53309" w:rsidP="007E2489">
            <w:pPr>
              <w:pStyle w:val="Akapitzlist"/>
              <w:numPr>
                <w:ilvl w:val="0"/>
                <w:numId w:val="92"/>
              </w:numPr>
              <w:spacing w:after="0" w:line="240" w:lineRule="auto"/>
              <w:rPr>
                <w:rFonts w:ascii="Times New Roman" w:hAnsi="Times New Roman"/>
                <w:sz w:val="20"/>
                <w:szCs w:val="20"/>
              </w:rPr>
            </w:pPr>
            <w:r w:rsidRPr="00F53309">
              <w:rPr>
                <w:rFonts w:ascii="Times New Roman" w:hAnsi="Times New Roman"/>
                <w:sz w:val="20"/>
                <w:szCs w:val="20"/>
              </w:rPr>
              <w:t>Serwis urządzeń realizowany zgodnie z wymaganiami normy ISO 9001</w:t>
            </w:r>
          </w:p>
        </w:tc>
        <w:tc>
          <w:tcPr>
            <w:tcW w:w="2110" w:type="pct"/>
          </w:tcPr>
          <w:p w:rsidR="00F53309" w:rsidRPr="00F53309" w:rsidRDefault="00F53309" w:rsidP="007E2489">
            <w:pPr>
              <w:pStyle w:val="Akapitzlist"/>
              <w:numPr>
                <w:ilvl w:val="0"/>
                <w:numId w:val="92"/>
              </w:numPr>
              <w:spacing w:after="0" w:line="240" w:lineRule="auto"/>
              <w:rPr>
                <w:rFonts w:ascii="Times New Roman" w:hAnsi="Times New Roman"/>
                <w:sz w:val="20"/>
                <w:szCs w:val="20"/>
              </w:rPr>
            </w:pPr>
          </w:p>
        </w:tc>
      </w:tr>
      <w:tr w:rsidR="00F53309" w:rsidRPr="00F53309" w:rsidTr="00F53309">
        <w:tc>
          <w:tcPr>
            <w:tcW w:w="780" w:type="pct"/>
            <w:vAlign w:val="center"/>
          </w:tcPr>
          <w:p w:rsidR="00F53309" w:rsidRPr="00F53309" w:rsidRDefault="00F53309" w:rsidP="00F53309">
            <w:pPr>
              <w:jc w:val="both"/>
              <w:rPr>
                <w:sz w:val="20"/>
                <w:szCs w:val="20"/>
              </w:rPr>
            </w:pPr>
            <w:r w:rsidRPr="00F53309">
              <w:rPr>
                <w:sz w:val="20"/>
                <w:szCs w:val="20"/>
              </w:rPr>
              <w:t>Wsparcie techniczne</w:t>
            </w:r>
          </w:p>
        </w:tc>
        <w:tc>
          <w:tcPr>
            <w:tcW w:w="2110" w:type="pct"/>
            <w:vAlign w:val="center"/>
          </w:tcPr>
          <w:p w:rsidR="00F53309" w:rsidRPr="00F53309" w:rsidRDefault="00F53309" w:rsidP="00F53309">
            <w:pPr>
              <w:pStyle w:val="Bezodstpw"/>
              <w:rPr>
                <w:sz w:val="20"/>
                <w:szCs w:val="20"/>
              </w:rPr>
            </w:pPr>
            <w:r w:rsidRPr="00F53309">
              <w:rPr>
                <w:sz w:val="20"/>
                <w:szCs w:val="20"/>
              </w:rPr>
              <w:t xml:space="preserve">Dostęp do aktualnych sterowników zainstalowanych w komputerze urządzeń, realizowany poprzez podanie identyfikatora klienta lub modelu komputera lub numeru seryjnego komputera, na dedykowanej przez producenta stronie internetowej </w:t>
            </w:r>
          </w:p>
        </w:tc>
        <w:tc>
          <w:tcPr>
            <w:tcW w:w="2110" w:type="pct"/>
          </w:tcPr>
          <w:p w:rsidR="00F53309" w:rsidRPr="00F53309" w:rsidRDefault="00F53309" w:rsidP="00F53309">
            <w:pPr>
              <w:pStyle w:val="Bezodstpw"/>
              <w:rPr>
                <w:sz w:val="20"/>
                <w:szCs w:val="20"/>
              </w:rPr>
            </w:pPr>
          </w:p>
        </w:tc>
      </w:tr>
    </w:tbl>
    <w:p w:rsidR="00F53309" w:rsidRPr="00F53309" w:rsidRDefault="00F53309" w:rsidP="00F53309">
      <w:pPr>
        <w:rPr>
          <w:b/>
        </w:rPr>
      </w:pPr>
    </w:p>
    <w:p w:rsidR="00F53309" w:rsidRDefault="00F53309" w:rsidP="007E2489">
      <w:pPr>
        <w:pStyle w:val="Akapitzlist"/>
        <w:numPr>
          <w:ilvl w:val="0"/>
          <w:numId w:val="88"/>
        </w:numPr>
        <w:rPr>
          <w:rFonts w:ascii="Times New Roman" w:hAnsi="Times New Roman"/>
          <w:b/>
          <w:sz w:val="24"/>
        </w:rPr>
      </w:pPr>
      <w:r w:rsidRPr="00F53309">
        <w:rPr>
          <w:rFonts w:ascii="Times New Roman" w:hAnsi="Times New Roman"/>
          <w:b/>
          <w:sz w:val="24"/>
        </w:rPr>
        <w:t>Laptop</w:t>
      </w:r>
    </w:p>
    <w:p w:rsidR="00A97322" w:rsidRDefault="00A97322" w:rsidP="00A97322">
      <w:pPr>
        <w:pStyle w:val="Akapitzlist"/>
        <w:rPr>
          <w:rFonts w:ascii="Times New Roman" w:hAnsi="Times New Roman"/>
          <w:b/>
          <w:sz w:val="24"/>
        </w:rPr>
      </w:pPr>
    </w:p>
    <w:p w:rsidR="00A97322" w:rsidRPr="00A97322" w:rsidRDefault="00A97322" w:rsidP="00A97322">
      <w:pPr>
        <w:pStyle w:val="Akapitzlist"/>
        <w:tabs>
          <w:tab w:val="left" w:pos="3402"/>
          <w:tab w:val="left" w:pos="7371"/>
        </w:tabs>
        <w:jc w:val="both"/>
        <w:rPr>
          <w:rFonts w:ascii="Times New Roman" w:hAnsi="Times New Roman"/>
          <w:b/>
          <w:sz w:val="24"/>
          <w:szCs w:val="24"/>
        </w:rPr>
      </w:pPr>
      <w:r w:rsidRPr="00A97322">
        <w:rPr>
          <w:rFonts w:ascii="Times New Roman" w:hAnsi="Times New Roman"/>
          <w:b/>
          <w:sz w:val="24"/>
          <w:szCs w:val="24"/>
        </w:rPr>
        <w:t>Nazwa, typ i model:</w:t>
      </w:r>
      <w:r w:rsidRPr="00A97322">
        <w:rPr>
          <w:rFonts w:ascii="Times New Roman" w:hAnsi="Times New Roman"/>
          <w:b/>
          <w:sz w:val="24"/>
          <w:szCs w:val="24"/>
        </w:rPr>
        <w:t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470"/>
        <w:gridCol w:w="3979"/>
        <w:gridCol w:w="3979"/>
      </w:tblGrid>
      <w:tr w:rsidR="004664DE" w:rsidRPr="004664DE" w:rsidTr="004664DE">
        <w:trPr>
          <w:tblHeader/>
        </w:trPr>
        <w:tc>
          <w:tcPr>
            <w:tcW w:w="780" w:type="pct"/>
            <w:shd w:val="clear" w:color="auto" w:fill="E0E0E0"/>
            <w:vAlign w:val="center"/>
          </w:tcPr>
          <w:p w:rsidR="004664DE" w:rsidRPr="004664DE" w:rsidRDefault="004664DE" w:rsidP="004664DE">
            <w:pPr>
              <w:suppressAutoHyphens/>
              <w:jc w:val="center"/>
              <w:rPr>
                <w:b/>
                <w:bCs/>
                <w:sz w:val="20"/>
                <w:szCs w:val="20"/>
              </w:rPr>
            </w:pPr>
            <w:r w:rsidRPr="004664DE">
              <w:rPr>
                <w:b/>
                <w:bCs/>
                <w:sz w:val="20"/>
                <w:szCs w:val="20"/>
              </w:rPr>
              <w:t>Nazwa komponentu</w:t>
            </w:r>
          </w:p>
        </w:tc>
        <w:tc>
          <w:tcPr>
            <w:tcW w:w="2110" w:type="pct"/>
            <w:shd w:val="clear" w:color="auto" w:fill="E0E0E0"/>
            <w:vAlign w:val="center"/>
          </w:tcPr>
          <w:p w:rsidR="004664DE" w:rsidRPr="004664DE" w:rsidRDefault="004664DE" w:rsidP="004664DE">
            <w:pPr>
              <w:suppressAutoHyphens/>
              <w:ind w:left="-71"/>
              <w:jc w:val="center"/>
              <w:rPr>
                <w:b/>
                <w:bCs/>
                <w:sz w:val="20"/>
                <w:szCs w:val="20"/>
              </w:rPr>
            </w:pPr>
            <w:r w:rsidRPr="004664DE">
              <w:rPr>
                <w:b/>
                <w:bCs/>
                <w:sz w:val="20"/>
                <w:szCs w:val="20"/>
              </w:rPr>
              <w:t>Wymagane minimalne parametry techniczne</w:t>
            </w:r>
          </w:p>
        </w:tc>
        <w:tc>
          <w:tcPr>
            <w:tcW w:w="2110" w:type="pct"/>
            <w:shd w:val="clear" w:color="auto" w:fill="E0E0E0"/>
            <w:vAlign w:val="center"/>
          </w:tcPr>
          <w:p w:rsidR="004664DE" w:rsidRPr="004664DE" w:rsidRDefault="004664DE" w:rsidP="004664DE">
            <w:pPr>
              <w:suppressAutoHyphens/>
              <w:ind w:left="-71"/>
              <w:jc w:val="center"/>
              <w:rPr>
                <w:b/>
                <w:bCs/>
                <w:sz w:val="20"/>
                <w:szCs w:val="20"/>
              </w:rPr>
            </w:pPr>
            <w:r w:rsidRPr="004664DE">
              <w:rPr>
                <w:b/>
                <w:bCs/>
                <w:sz w:val="20"/>
                <w:szCs w:val="20"/>
              </w:rPr>
              <w:t>Oferowane parametry techniczne</w:t>
            </w: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Ekran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Matryca 15”-16” z podświetleniem w technologii LED w formacie 16:9 z powłoką antyrefleksyjną.</w:t>
            </w:r>
          </w:p>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Rozdzielczość nominalna min. HD (1366 x 768)</w:t>
            </w:r>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jc w:val="both"/>
              <w:rPr>
                <w:sz w:val="20"/>
                <w:szCs w:val="20"/>
              </w:rPr>
            </w:pPr>
            <w:r w:rsidRPr="004664DE">
              <w:rPr>
                <w:sz w:val="20"/>
                <w:szCs w:val="20"/>
              </w:rPr>
              <w:t>Procesor</w:t>
            </w:r>
          </w:p>
        </w:tc>
        <w:tc>
          <w:tcPr>
            <w:tcW w:w="2110" w:type="pct"/>
            <w:vAlign w:val="center"/>
          </w:tcPr>
          <w:p w:rsidR="004664DE" w:rsidRPr="004664DE" w:rsidRDefault="004664DE" w:rsidP="00F53309">
            <w:pPr>
              <w:rPr>
                <w:sz w:val="20"/>
                <w:szCs w:val="20"/>
              </w:rPr>
            </w:pPr>
            <w:r w:rsidRPr="004664DE">
              <w:rPr>
                <w:sz w:val="20"/>
                <w:szCs w:val="20"/>
              </w:rPr>
              <w:t>Procesor klasy x86 wielordzeniowy umożliwiający osiągnięcie przez komputer, w zaoferowanej konfiguracji sprzętowej, w teście http://www.cpubenchmark.net/cpu_list.php wynik co najmniej 3900 pkt.</w:t>
            </w:r>
          </w:p>
        </w:tc>
        <w:tc>
          <w:tcPr>
            <w:tcW w:w="2110" w:type="pct"/>
          </w:tcPr>
          <w:p w:rsidR="004664DE" w:rsidRPr="004664DE" w:rsidRDefault="004664DE" w:rsidP="00F53309">
            <w:pPr>
              <w:rPr>
                <w:sz w:val="20"/>
                <w:szCs w:val="20"/>
              </w:rPr>
            </w:pPr>
          </w:p>
        </w:tc>
      </w:tr>
      <w:tr w:rsidR="004664DE" w:rsidRPr="004664DE" w:rsidTr="004664DE">
        <w:tc>
          <w:tcPr>
            <w:tcW w:w="780" w:type="pct"/>
            <w:vAlign w:val="center"/>
          </w:tcPr>
          <w:p w:rsidR="004664DE" w:rsidRPr="004664DE" w:rsidRDefault="004664DE" w:rsidP="00F53309">
            <w:pPr>
              <w:jc w:val="both"/>
              <w:rPr>
                <w:sz w:val="20"/>
                <w:szCs w:val="20"/>
              </w:rPr>
            </w:pPr>
            <w:r w:rsidRPr="004664DE">
              <w:rPr>
                <w:sz w:val="20"/>
                <w:szCs w:val="20"/>
              </w:rPr>
              <w:t>Pamięć operacyjna</w:t>
            </w:r>
          </w:p>
        </w:tc>
        <w:tc>
          <w:tcPr>
            <w:tcW w:w="2110" w:type="pct"/>
            <w:vAlign w:val="center"/>
          </w:tcPr>
          <w:p w:rsidR="004664DE" w:rsidRPr="004664DE" w:rsidRDefault="004664DE" w:rsidP="00F53309">
            <w:pPr>
              <w:rPr>
                <w:sz w:val="20"/>
                <w:szCs w:val="20"/>
              </w:rPr>
            </w:pPr>
            <w:r w:rsidRPr="004664DE">
              <w:rPr>
                <w:sz w:val="20"/>
                <w:szCs w:val="20"/>
              </w:rPr>
              <w:t>Min. 8 GB RAM</w:t>
            </w:r>
          </w:p>
          <w:p w:rsidR="004664DE" w:rsidRPr="004664DE" w:rsidRDefault="004664DE" w:rsidP="00F53309">
            <w:pPr>
              <w:rPr>
                <w:sz w:val="20"/>
                <w:szCs w:val="20"/>
              </w:rPr>
            </w:pPr>
            <w:r w:rsidRPr="004664DE">
              <w:rPr>
                <w:sz w:val="20"/>
                <w:szCs w:val="20"/>
              </w:rPr>
              <w:t>Możliwość rozbudowy do min 16GB</w:t>
            </w:r>
          </w:p>
        </w:tc>
        <w:tc>
          <w:tcPr>
            <w:tcW w:w="2110" w:type="pct"/>
          </w:tcPr>
          <w:p w:rsidR="004664DE" w:rsidRPr="004664DE" w:rsidRDefault="004664DE" w:rsidP="00F53309">
            <w:pPr>
              <w:rPr>
                <w:sz w:val="20"/>
                <w:szCs w:val="20"/>
              </w:rPr>
            </w:pPr>
          </w:p>
        </w:tc>
      </w:tr>
      <w:tr w:rsidR="004664DE" w:rsidRPr="004664DE" w:rsidTr="004664DE">
        <w:tc>
          <w:tcPr>
            <w:tcW w:w="780" w:type="pct"/>
            <w:vAlign w:val="center"/>
          </w:tcPr>
          <w:p w:rsidR="004664DE" w:rsidRPr="004664DE" w:rsidRDefault="004664DE" w:rsidP="00F53309">
            <w:pPr>
              <w:pStyle w:val="Bezodstpw"/>
              <w:rPr>
                <w:sz w:val="20"/>
                <w:szCs w:val="20"/>
              </w:rPr>
            </w:pPr>
            <w:r w:rsidRPr="004664DE">
              <w:rPr>
                <w:sz w:val="20"/>
                <w:szCs w:val="20"/>
              </w:rPr>
              <w:t>Karta graficzna</w:t>
            </w:r>
          </w:p>
        </w:tc>
        <w:tc>
          <w:tcPr>
            <w:tcW w:w="2110" w:type="pct"/>
            <w:vAlign w:val="center"/>
          </w:tcPr>
          <w:p w:rsidR="004664DE" w:rsidRPr="004664DE" w:rsidRDefault="004664DE" w:rsidP="00F53309">
            <w:pPr>
              <w:pStyle w:val="Bezodstpw"/>
              <w:rPr>
                <w:sz w:val="20"/>
                <w:szCs w:val="20"/>
              </w:rPr>
            </w:pPr>
            <w:r w:rsidRPr="004664DE">
              <w:rPr>
                <w:sz w:val="20"/>
                <w:szCs w:val="20"/>
              </w:rPr>
              <w:t xml:space="preserve">Zintegrowana karta graficzna obsługująca funkcje min. </w:t>
            </w:r>
            <w:proofErr w:type="spellStart"/>
            <w:r w:rsidRPr="004664DE">
              <w:rPr>
                <w:sz w:val="20"/>
                <w:szCs w:val="20"/>
              </w:rPr>
              <w:t>DirectX</w:t>
            </w:r>
            <w:proofErr w:type="spellEnd"/>
            <w:r w:rsidRPr="004664DE">
              <w:rPr>
                <w:sz w:val="20"/>
                <w:szCs w:val="20"/>
              </w:rPr>
              <w:t xml:space="preserve"> 12</w:t>
            </w:r>
          </w:p>
        </w:tc>
        <w:tc>
          <w:tcPr>
            <w:tcW w:w="2110" w:type="pct"/>
          </w:tcPr>
          <w:p w:rsidR="004664DE" w:rsidRPr="004664DE" w:rsidRDefault="004664DE" w:rsidP="00F53309">
            <w:pPr>
              <w:pStyle w:val="Bezodstpw"/>
              <w:rPr>
                <w:sz w:val="20"/>
                <w:szCs w:val="20"/>
              </w:rPr>
            </w:pPr>
          </w:p>
        </w:tc>
      </w:tr>
      <w:tr w:rsidR="004664DE" w:rsidRPr="004664DE" w:rsidTr="004664DE">
        <w:tc>
          <w:tcPr>
            <w:tcW w:w="780" w:type="pct"/>
            <w:vAlign w:val="center"/>
          </w:tcPr>
          <w:p w:rsidR="004664DE" w:rsidRPr="004664DE" w:rsidRDefault="004664DE" w:rsidP="00F53309">
            <w:pPr>
              <w:jc w:val="both"/>
              <w:rPr>
                <w:sz w:val="20"/>
                <w:szCs w:val="20"/>
              </w:rPr>
            </w:pPr>
            <w:r w:rsidRPr="004664DE">
              <w:rPr>
                <w:sz w:val="20"/>
                <w:szCs w:val="20"/>
              </w:rPr>
              <w:t>Dysk twardy</w:t>
            </w:r>
          </w:p>
        </w:tc>
        <w:tc>
          <w:tcPr>
            <w:tcW w:w="2110" w:type="pct"/>
            <w:vAlign w:val="center"/>
          </w:tcPr>
          <w:p w:rsidR="004664DE" w:rsidRPr="004664DE" w:rsidRDefault="004664DE" w:rsidP="00F53309">
            <w:pPr>
              <w:rPr>
                <w:sz w:val="20"/>
                <w:szCs w:val="20"/>
              </w:rPr>
            </w:pPr>
            <w:r w:rsidRPr="004664DE">
              <w:rPr>
                <w:sz w:val="20"/>
                <w:szCs w:val="20"/>
              </w:rPr>
              <w:t>Min. 500GB zawierający partycję RECOVERY umożliwiającą odtworzenie systemu operacyjnego fabrycznie zainstalowanego na komputerze po awarii.</w:t>
            </w:r>
          </w:p>
        </w:tc>
        <w:tc>
          <w:tcPr>
            <w:tcW w:w="2110" w:type="pct"/>
          </w:tcPr>
          <w:p w:rsidR="004664DE" w:rsidRPr="004664DE" w:rsidRDefault="004664DE" w:rsidP="00F53309">
            <w:pPr>
              <w:rPr>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Komunikacja </w:t>
            </w:r>
          </w:p>
        </w:tc>
        <w:tc>
          <w:tcPr>
            <w:tcW w:w="2110" w:type="pct"/>
            <w:vAlign w:val="center"/>
          </w:tcPr>
          <w:p w:rsidR="004664DE" w:rsidRPr="004664DE" w:rsidRDefault="004664DE" w:rsidP="00F53309">
            <w:pPr>
              <w:pStyle w:val="Default"/>
              <w:rPr>
                <w:rFonts w:ascii="Times New Roman" w:hAnsi="Times New Roman" w:cs="Times New Roman"/>
                <w:sz w:val="20"/>
                <w:szCs w:val="20"/>
                <w:lang w:val="en-US"/>
              </w:rPr>
            </w:pPr>
            <w:r w:rsidRPr="004664DE">
              <w:rPr>
                <w:rFonts w:ascii="Times New Roman" w:hAnsi="Times New Roman" w:cs="Times New Roman"/>
                <w:sz w:val="20"/>
                <w:szCs w:val="20"/>
                <w:lang w:val="en-US"/>
              </w:rPr>
              <w:t xml:space="preserve">LAN 10/100/1000 </w:t>
            </w:r>
            <w:proofErr w:type="spellStart"/>
            <w:r w:rsidRPr="004664DE">
              <w:rPr>
                <w:rFonts w:ascii="Times New Roman" w:hAnsi="Times New Roman" w:cs="Times New Roman"/>
                <w:sz w:val="20"/>
                <w:szCs w:val="20"/>
                <w:lang w:val="en-US"/>
              </w:rPr>
              <w:t>Mbit</w:t>
            </w:r>
            <w:proofErr w:type="spellEnd"/>
            <w:r w:rsidRPr="004664DE">
              <w:rPr>
                <w:rFonts w:ascii="Times New Roman" w:hAnsi="Times New Roman" w:cs="Times New Roman"/>
                <w:sz w:val="20"/>
                <w:szCs w:val="20"/>
                <w:lang w:val="en-US"/>
              </w:rPr>
              <w:t>/s</w:t>
            </w:r>
          </w:p>
          <w:p w:rsidR="004664DE" w:rsidRPr="004664DE" w:rsidRDefault="004664DE" w:rsidP="00F53309">
            <w:pPr>
              <w:pStyle w:val="Default"/>
              <w:rPr>
                <w:rFonts w:ascii="Times New Roman" w:hAnsi="Times New Roman" w:cs="Times New Roman"/>
                <w:sz w:val="20"/>
                <w:szCs w:val="20"/>
                <w:lang w:val="en-US"/>
              </w:rPr>
            </w:pPr>
            <w:r w:rsidRPr="004664DE">
              <w:rPr>
                <w:rFonts w:ascii="Times New Roman" w:hAnsi="Times New Roman" w:cs="Times New Roman"/>
                <w:sz w:val="20"/>
                <w:szCs w:val="20"/>
                <w:lang w:val="en-US"/>
              </w:rPr>
              <w:t>Wi-Fi 802.11a/b/g/n/ac</w:t>
            </w:r>
          </w:p>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Wbudowany moduł </w:t>
            </w:r>
            <w:proofErr w:type="spellStart"/>
            <w:r w:rsidRPr="004664DE">
              <w:rPr>
                <w:rFonts w:ascii="Times New Roman" w:hAnsi="Times New Roman" w:cs="Times New Roman"/>
                <w:sz w:val="20"/>
                <w:szCs w:val="20"/>
              </w:rPr>
              <w:t>Bluetooth</w:t>
            </w:r>
            <w:proofErr w:type="spellEnd"/>
          </w:p>
        </w:tc>
        <w:tc>
          <w:tcPr>
            <w:tcW w:w="2110" w:type="pct"/>
          </w:tcPr>
          <w:p w:rsidR="004664DE" w:rsidRPr="004664DE" w:rsidRDefault="004664DE" w:rsidP="00F53309">
            <w:pPr>
              <w:pStyle w:val="Default"/>
              <w:rPr>
                <w:rFonts w:ascii="Times New Roman" w:hAnsi="Times New Roman" w:cs="Times New Roman"/>
                <w:sz w:val="20"/>
                <w:szCs w:val="20"/>
                <w:lang w:val="en-US"/>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Porty/złącza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Min. 3 porty USB</w:t>
            </w:r>
          </w:p>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Złącze słuchawek i mikrofonu (combo)</w:t>
            </w:r>
          </w:p>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VGA lub HDMI</w:t>
            </w:r>
          </w:p>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RJ-45</w:t>
            </w:r>
          </w:p>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Czytnik kart multimedialnych</w:t>
            </w:r>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Klawiatura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Klawiatura w układzie </w:t>
            </w:r>
            <w:proofErr w:type="spellStart"/>
            <w:r w:rsidRPr="004664DE">
              <w:rPr>
                <w:rFonts w:ascii="Times New Roman" w:hAnsi="Times New Roman" w:cs="Times New Roman"/>
                <w:sz w:val="20"/>
                <w:szCs w:val="20"/>
              </w:rPr>
              <w:t>US-QWERTY</w:t>
            </w:r>
            <w:proofErr w:type="spellEnd"/>
            <w:r w:rsidRPr="004664DE">
              <w:rPr>
                <w:rFonts w:ascii="Times New Roman" w:hAnsi="Times New Roman" w:cs="Times New Roman"/>
                <w:sz w:val="20"/>
                <w:szCs w:val="20"/>
              </w:rPr>
              <w:t xml:space="preserve"> odporna na zalanie z wbudowanym </w:t>
            </w:r>
            <w:proofErr w:type="spellStart"/>
            <w:r w:rsidRPr="004664DE">
              <w:rPr>
                <w:rFonts w:ascii="Times New Roman" w:hAnsi="Times New Roman" w:cs="Times New Roman"/>
                <w:sz w:val="20"/>
                <w:szCs w:val="20"/>
              </w:rPr>
              <w:t>touchpadem</w:t>
            </w:r>
            <w:proofErr w:type="spellEnd"/>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Napęd optyczny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DVD RW </w:t>
            </w:r>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Bateria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Min. 6 ogniw, pozwalająca na nieprzerwaną pracę urządzenia min. 9 godzin. </w:t>
            </w:r>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Zasilacz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Zasilacz zewnętrzny maks. 90W.</w:t>
            </w:r>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jc w:val="both"/>
              <w:rPr>
                <w:sz w:val="20"/>
                <w:szCs w:val="20"/>
              </w:rPr>
            </w:pPr>
            <w:r w:rsidRPr="004664DE">
              <w:rPr>
                <w:sz w:val="20"/>
                <w:szCs w:val="20"/>
              </w:rPr>
              <w:t>System operacyjny</w:t>
            </w:r>
          </w:p>
        </w:tc>
        <w:tc>
          <w:tcPr>
            <w:tcW w:w="2110" w:type="pct"/>
            <w:vAlign w:val="center"/>
          </w:tcPr>
          <w:p w:rsidR="004664DE" w:rsidRPr="004664DE" w:rsidRDefault="004664DE" w:rsidP="00F53309">
            <w:pPr>
              <w:pStyle w:val="Bezodstpw"/>
              <w:rPr>
                <w:sz w:val="20"/>
                <w:szCs w:val="20"/>
              </w:rPr>
            </w:pPr>
            <w:r w:rsidRPr="004664DE">
              <w:rPr>
                <w:sz w:val="20"/>
                <w:szCs w:val="20"/>
              </w:rPr>
              <w:t>Microsoft Windows PL 64-bit z licencją i nośnikiem zapewniający:</w:t>
            </w:r>
          </w:p>
          <w:p w:rsidR="004664DE" w:rsidRPr="004664DE" w:rsidRDefault="004664DE" w:rsidP="007E2489">
            <w:pPr>
              <w:pStyle w:val="Bezodstpw"/>
              <w:numPr>
                <w:ilvl w:val="0"/>
                <w:numId w:val="89"/>
              </w:numPr>
              <w:rPr>
                <w:sz w:val="20"/>
                <w:szCs w:val="20"/>
              </w:rPr>
            </w:pPr>
            <w:r w:rsidRPr="004664DE">
              <w:rPr>
                <w:sz w:val="20"/>
                <w:szCs w:val="20"/>
              </w:rPr>
              <w:t xml:space="preserve">pełną integracja z domeną </w:t>
            </w:r>
            <w:proofErr w:type="spellStart"/>
            <w:r w:rsidRPr="004664DE">
              <w:rPr>
                <w:sz w:val="20"/>
                <w:szCs w:val="20"/>
              </w:rPr>
              <w:t>Active</w:t>
            </w:r>
            <w:proofErr w:type="spellEnd"/>
            <w:r w:rsidRPr="004664DE">
              <w:rPr>
                <w:sz w:val="20"/>
                <w:szCs w:val="20"/>
              </w:rPr>
              <w:t xml:space="preserve"> </w:t>
            </w:r>
            <w:proofErr w:type="spellStart"/>
            <w:r w:rsidRPr="004664DE">
              <w:rPr>
                <w:sz w:val="20"/>
                <w:szCs w:val="20"/>
              </w:rPr>
              <w:t>Directory</w:t>
            </w:r>
            <w:proofErr w:type="spellEnd"/>
            <w:r w:rsidRPr="004664DE">
              <w:rPr>
                <w:sz w:val="20"/>
                <w:szCs w:val="20"/>
              </w:rPr>
              <w:t xml:space="preserve"> MS Windows (posiadaną przez Zamawiającego) opartą na serwerach Windows Server 2016;</w:t>
            </w:r>
          </w:p>
          <w:p w:rsidR="004664DE" w:rsidRPr="004664DE" w:rsidRDefault="004664DE" w:rsidP="007E2489">
            <w:pPr>
              <w:pStyle w:val="Bezodstpw"/>
              <w:numPr>
                <w:ilvl w:val="0"/>
                <w:numId w:val="89"/>
              </w:numPr>
              <w:rPr>
                <w:sz w:val="20"/>
                <w:szCs w:val="20"/>
              </w:rPr>
            </w:pPr>
            <w:r w:rsidRPr="004664DE">
              <w:rPr>
                <w:sz w:val="20"/>
                <w:szCs w:val="20"/>
              </w:rPr>
              <w:t xml:space="preserve">zarządzanie komputerami poprzez Zasady Grup (GPO) </w:t>
            </w:r>
            <w:proofErr w:type="spellStart"/>
            <w:r w:rsidRPr="004664DE">
              <w:rPr>
                <w:sz w:val="20"/>
                <w:szCs w:val="20"/>
              </w:rPr>
              <w:t>Active</w:t>
            </w:r>
            <w:proofErr w:type="spellEnd"/>
            <w:r w:rsidRPr="004664DE">
              <w:rPr>
                <w:sz w:val="20"/>
                <w:szCs w:val="20"/>
              </w:rPr>
              <w:t xml:space="preserve"> </w:t>
            </w:r>
            <w:proofErr w:type="spellStart"/>
            <w:r w:rsidRPr="004664DE">
              <w:rPr>
                <w:sz w:val="20"/>
                <w:szCs w:val="20"/>
              </w:rPr>
              <w:t>Directory</w:t>
            </w:r>
            <w:proofErr w:type="spellEnd"/>
            <w:r w:rsidRPr="004664DE">
              <w:rPr>
                <w:sz w:val="20"/>
                <w:szCs w:val="20"/>
              </w:rPr>
              <w:t xml:space="preserve"> MS Windows (posiadaną przez Zamawiającego), WMI;</w:t>
            </w:r>
          </w:p>
          <w:p w:rsidR="004664DE" w:rsidRPr="004664DE" w:rsidRDefault="004664DE" w:rsidP="007E2489">
            <w:pPr>
              <w:pStyle w:val="Bezodstpw"/>
              <w:numPr>
                <w:ilvl w:val="0"/>
                <w:numId w:val="89"/>
              </w:numPr>
              <w:rPr>
                <w:sz w:val="20"/>
                <w:szCs w:val="20"/>
              </w:rPr>
            </w:pPr>
            <w:r w:rsidRPr="004664DE">
              <w:rPr>
                <w:sz w:val="20"/>
                <w:szCs w:val="20"/>
              </w:rPr>
              <w:t xml:space="preserve">pełną integrację z systemami wykorzystywanymi przez </w:t>
            </w:r>
            <w:proofErr w:type="spellStart"/>
            <w:r w:rsidRPr="004664DE">
              <w:rPr>
                <w:sz w:val="20"/>
                <w:szCs w:val="20"/>
              </w:rPr>
              <w:t>Zamawiajacego</w:t>
            </w:r>
            <w:proofErr w:type="spellEnd"/>
            <w:r w:rsidRPr="004664DE">
              <w:rPr>
                <w:sz w:val="20"/>
                <w:szCs w:val="20"/>
              </w:rPr>
              <w:t>;</w:t>
            </w:r>
          </w:p>
          <w:p w:rsidR="004664DE" w:rsidRPr="004664DE" w:rsidRDefault="004664DE" w:rsidP="007E2489">
            <w:pPr>
              <w:pStyle w:val="Bezodstpw"/>
              <w:numPr>
                <w:ilvl w:val="0"/>
                <w:numId w:val="89"/>
              </w:numPr>
              <w:rPr>
                <w:sz w:val="20"/>
                <w:szCs w:val="20"/>
              </w:rPr>
            </w:pPr>
            <w:r w:rsidRPr="004664DE">
              <w:rPr>
                <w:sz w:val="20"/>
                <w:szCs w:val="20"/>
              </w:rPr>
              <w:t xml:space="preserve">pełną obsługa </w:t>
            </w:r>
            <w:proofErr w:type="spellStart"/>
            <w:r w:rsidRPr="004664DE">
              <w:rPr>
                <w:sz w:val="20"/>
                <w:szCs w:val="20"/>
              </w:rPr>
              <w:t>ActiveX</w:t>
            </w:r>
            <w:proofErr w:type="spellEnd"/>
            <w:r w:rsidRPr="004664DE">
              <w:rPr>
                <w:sz w:val="20"/>
                <w:szCs w:val="20"/>
              </w:rPr>
              <w:t>.</w:t>
            </w:r>
          </w:p>
          <w:p w:rsidR="004664DE" w:rsidRPr="004664DE" w:rsidRDefault="004664DE" w:rsidP="00F53309">
            <w:pPr>
              <w:pStyle w:val="Bezodstpw"/>
              <w:rPr>
                <w:sz w:val="20"/>
                <w:szCs w:val="20"/>
              </w:rPr>
            </w:pPr>
            <w:r w:rsidRPr="004664DE">
              <w:rPr>
                <w:sz w:val="20"/>
                <w:szCs w:val="20"/>
              </w:rPr>
              <w:t>Wszystkie w/w funkcjonalności nie mogą być realizowane z zastosowaniem wszelkiego rodzaju emulacji i wirtualizacji Microsoft Windows</w:t>
            </w:r>
          </w:p>
          <w:p w:rsidR="004664DE" w:rsidRPr="004664DE" w:rsidRDefault="004664DE" w:rsidP="00F53309">
            <w:pPr>
              <w:pStyle w:val="Bezodstpw"/>
              <w:rPr>
                <w:sz w:val="20"/>
                <w:szCs w:val="20"/>
              </w:rPr>
            </w:pPr>
            <w:r w:rsidRPr="004664DE">
              <w:rPr>
                <w:sz w:val="20"/>
                <w:szCs w:val="20"/>
              </w:rPr>
              <w:lastRenderedPageBreak/>
              <w:t>Nie dopuszcza się licencji pochodzących z rynku wtórnego.</w:t>
            </w:r>
          </w:p>
        </w:tc>
        <w:tc>
          <w:tcPr>
            <w:tcW w:w="2110" w:type="pct"/>
          </w:tcPr>
          <w:p w:rsidR="004664DE" w:rsidRPr="004664DE" w:rsidRDefault="004664DE" w:rsidP="00F53309">
            <w:pPr>
              <w:pStyle w:val="Bezodstpw"/>
              <w:rPr>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lastRenderedPageBreak/>
              <w:t xml:space="preserve">Certyfikaty i standardy </w:t>
            </w:r>
          </w:p>
        </w:tc>
        <w:tc>
          <w:tcPr>
            <w:tcW w:w="2110" w:type="pct"/>
            <w:vAlign w:val="center"/>
          </w:tcPr>
          <w:p w:rsidR="004664DE" w:rsidRPr="004664DE" w:rsidRDefault="004664DE" w:rsidP="007E2489">
            <w:pPr>
              <w:pStyle w:val="Akapitzlist"/>
              <w:numPr>
                <w:ilvl w:val="0"/>
                <w:numId w:val="91"/>
              </w:numPr>
              <w:spacing w:after="0" w:line="240" w:lineRule="auto"/>
              <w:rPr>
                <w:rFonts w:ascii="Times New Roman" w:hAnsi="Times New Roman"/>
                <w:sz w:val="20"/>
                <w:szCs w:val="20"/>
              </w:rPr>
            </w:pPr>
            <w:r w:rsidRPr="004664DE">
              <w:rPr>
                <w:rFonts w:ascii="Times New Roman" w:hAnsi="Times New Roman"/>
                <w:sz w:val="20"/>
                <w:szCs w:val="20"/>
              </w:rPr>
              <w:t>Oferowany model musi posiadać certyfikat, potwierdzający poprawną współpracę oferowanego modelu komputera z systemem operacyjnym Windows 7 i 10.</w:t>
            </w:r>
          </w:p>
          <w:p w:rsidR="004664DE" w:rsidRDefault="004664DE" w:rsidP="007E2489">
            <w:pPr>
              <w:pStyle w:val="Akapitzlist"/>
              <w:numPr>
                <w:ilvl w:val="0"/>
                <w:numId w:val="91"/>
              </w:numPr>
              <w:spacing w:after="0" w:line="240" w:lineRule="auto"/>
              <w:rPr>
                <w:rFonts w:ascii="Times New Roman" w:hAnsi="Times New Roman"/>
                <w:sz w:val="20"/>
                <w:szCs w:val="20"/>
              </w:rPr>
            </w:pPr>
            <w:r w:rsidRPr="004664DE">
              <w:rPr>
                <w:rFonts w:ascii="Times New Roman" w:hAnsi="Times New Roman"/>
                <w:sz w:val="20"/>
                <w:szCs w:val="20"/>
              </w:rPr>
              <w:t xml:space="preserve">Komputer musi spełniać wymogi normy Energy Star 5.0. Wymagany wpis dotyczący oferowanego modelu komputera w internetowym katalogu http://www.eu-energystar.org lub http://www.energystar.gov </w:t>
            </w:r>
            <w:r>
              <w:rPr>
                <w:rFonts w:ascii="Times New Roman" w:hAnsi="Times New Roman"/>
                <w:sz w:val="20"/>
                <w:szCs w:val="20"/>
              </w:rPr>
              <w:t xml:space="preserve">- </w:t>
            </w:r>
            <w:r w:rsidRPr="004664DE">
              <w:rPr>
                <w:rFonts w:ascii="Times New Roman" w:hAnsi="Times New Roman"/>
                <w:sz w:val="20"/>
                <w:szCs w:val="20"/>
              </w:rPr>
              <w:t>dopuszcza się wydruk ze strony internetowej.</w:t>
            </w:r>
          </w:p>
          <w:p w:rsidR="00772C3A" w:rsidRPr="004664DE" w:rsidRDefault="00772C3A" w:rsidP="007E2489">
            <w:pPr>
              <w:pStyle w:val="Akapitzlist"/>
              <w:numPr>
                <w:ilvl w:val="0"/>
                <w:numId w:val="91"/>
              </w:numPr>
              <w:spacing w:after="0" w:line="240" w:lineRule="auto"/>
              <w:rPr>
                <w:rFonts w:ascii="Times New Roman" w:hAnsi="Times New Roman"/>
                <w:sz w:val="20"/>
                <w:szCs w:val="20"/>
              </w:rPr>
            </w:pPr>
            <w:r>
              <w:rPr>
                <w:rFonts w:ascii="Times New Roman" w:hAnsi="Times New Roman"/>
                <w:sz w:val="20"/>
                <w:szCs w:val="20"/>
              </w:rPr>
              <w:t>Deklaracja zgodności CE</w:t>
            </w:r>
          </w:p>
        </w:tc>
        <w:tc>
          <w:tcPr>
            <w:tcW w:w="2110" w:type="pct"/>
          </w:tcPr>
          <w:p w:rsidR="004664DE" w:rsidRPr="004664DE" w:rsidRDefault="004664DE" w:rsidP="007E2489">
            <w:pPr>
              <w:pStyle w:val="Akapitzlist"/>
              <w:numPr>
                <w:ilvl w:val="0"/>
                <w:numId w:val="91"/>
              </w:numPr>
              <w:spacing w:after="0" w:line="240" w:lineRule="auto"/>
              <w:rPr>
                <w:rFonts w:ascii="Times New Roman" w:hAnsi="Times New Roman"/>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Inne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Waga urządzenia z baterią podstawową, zainstalowanym napędem optycznym i bez zasilacza maks. 2,5 kg, </w:t>
            </w:r>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Bezpieczeństwo i zdalne zarządzanie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Zabezpieczenie typu </w:t>
            </w:r>
            <w:proofErr w:type="spellStart"/>
            <w:r w:rsidRPr="004664DE">
              <w:rPr>
                <w:rFonts w:ascii="Times New Roman" w:hAnsi="Times New Roman" w:cs="Times New Roman"/>
                <w:sz w:val="20"/>
                <w:szCs w:val="20"/>
              </w:rPr>
              <w:t>Kensington</w:t>
            </w:r>
            <w:proofErr w:type="spellEnd"/>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Gwarancja </w:t>
            </w:r>
          </w:p>
        </w:tc>
        <w:tc>
          <w:tcPr>
            <w:tcW w:w="2110" w:type="pct"/>
            <w:vAlign w:val="center"/>
          </w:tcPr>
          <w:p w:rsidR="004664DE" w:rsidRPr="004664DE" w:rsidRDefault="004664DE" w:rsidP="007E2489">
            <w:pPr>
              <w:pStyle w:val="Akapitzlist"/>
              <w:numPr>
                <w:ilvl w:val="0"/>
                <w:numId w:val="92"/>
              </w:numPr>
              <w:spacing w:after="0" w:line="240" w:lineRule="auto"/>
              <w:rPr>
                <w:rFonts w:ascii="Times New Roman" w:hAnsi="Times New Roman"/>
                <w:sz w:val="20"/>
                <w:szCs w:val="20"/>
              </w:rPr>
            </w:pPr>
            <w:r w:rsidRPr="004664DE">
              <w:rPr>
                <w:rFonts w:ascii="Times New Roman" w:hAnsi="Times New Roman"/>
                <w:sz w:val="20"/>
                <w:szCs w:val="20"/>
              </w:rPr>
              <w:t xml:space="preserve">minimum </w:t>
            </w:r>
            <w:r>
              <w:rPr>
                <w:rFonts w:ascii="Times New Roman" w:hAnsi="Times New Roman"/>
                <w:sz w:val="20"/>
                <w:szCs w:val="20"/>
              </w:rPr>
              <w:t>36 miesięczna gwarancja producenta liczona od daty dostawy sprzętu</w:t>
            </w:r>
          </w:p>
          <w:p w:rsidR="004664DE" w:rsidRPr="004664DE" w:rsidRDefault="004664DE" w:rsidP="007E2489">
            <w:pPr>
              <w:pStyle w:val="Akapitzlist"/>
              <w:numPr>
                <w:ilvl w:val="0"/>
                <w:numId w:val="92"/>
              </w:numPr>
              <w:spacing w:after="0" w:line="240" w:lineRule="auto"/>
              <w:rPr>
                <w:rFonts w:ascii="Times New Roman" w:hAnsi="Times New Roman"/>
                <w:sz w:val="20"/>
                <w:szCs w:val="20"/>
              </w:rPr>
            </w:pPr>
            <w:r w:rsidRPr="004664DE">
              <w:rPr>
                <w:rFonts w:ascii="Times New Roman" w:hAnsi="Times New Roman"/>
                <w:sz w:val="20"/>
                <w:szCs w:val="20"/>
              </w:rPr>
              <w:t>W przypadku konieczności naprawy w serwisie, dysk twardy musi zostać wymontowany i pozostawiony u zamawiającego.</w:t>
            </w:r>
          </w:p>
          <w:p w:rsidR="004664DE" w:rsidRPr="004664DE" w:rsidRDefault="004664DE" w:rsidP="007E2489">
            <w:pPr>
              <w:pStyle w:val="Akapitzlist"/>
              <w:numPr>
                <w:ilvl w:val="0"/>
                <w:numId w:val="92"/>
              </w:numPr>
              <w:spacing w:after="0" w:line="240" w:lineRule="auto"/>
              <w:rPr>
                <w:rFonts w:ascii="Times New Roman" w:hAnsi="Times New Roman"/>
                <w:sz w:val="20"/>
                <w:szCs w:val="20"/>
              </w:rPr>
            </w:pPr>
            <w:r w:rsidRPr="004664DE">
              <w:rPr>
                <w:rFonts w:ascii="Times New Roman" w:hAnsi="Times New Roman"/>
                <w:sz w:val="20"/>
                <w:szCs w:val="20"/>
              </w:rPr>
              <w:t xml:space="preserve">W przypadku awarii nośników danych w okresie gwarancji takich jak dyski twarde itp., pozostają one u Zamawiającego. </w:t>
            </w:r>
          </w:p>
          <w:p w:rsidR="004664DE" w:rsidRPr="004664DE" w:rsidRDefault="004664DE" w:rsidP="007E2489">
            <w:pPr>
              <w:pStyle w:val="Akapitzlist"/>
              <w:numPr>
                <w:ilvl w:val="0"/>
                <w:numId w:val="92"/>
              </w:numPr>
              <w:spacing w:after="0" w:line="240" w:lineRule="auto"/>
              <w:rPr>
                <w:rFonts w:ascii="Times New Roman" w:hAnsi="Times New Roman"/>
                <w:sz w:val="20"/>
                <w:szCs w:val="20"/>
              </w:rPr>
            </w:pPr>
            <w:r w:rsidRPr="004664DE">
              <w:rPr>
                <w:rFonts w:ascii="Times New Roman" w:hAnsi="Times New Roman"/>
                <w:sz w:val="20"/>
                <w:szCs w:val="20"/>
              </w:rPr>
              <w:t>Serwis urządzeń realizowany przez producenta lub autoryzowanego partnera serwisowego producenta komputera</w:t>
            </w:r>
          </w:p>
          <w:p w:rsidR="004664DE" w:rsidRPr="004664DE" w:rsidRDefault="004664DE" w:rsidP="007E2489">
            <w:pPr>
              <w:pStyle w:val="Akapitzlist"/>
              <w:numPr>
                <w:ilvl w:val="0"/>
                <w:numId w:val="92"/>
              </w:numPr>
              <w:spacing w:after="0" w:line="240" w:lineRule="auto"/>
              <w:rPr>
                <w:rFonts w:ascii="Times New Roman" w:hAnsi="Times New Roman"/>
                <w:sz w:val="20"/>
                <w:szCs w:val="20"/>
              </w:rPr>
            </w:pPr>
            <w:r w:rsidRPr="004664DE">
              <w:rPr>
                <w:rFonts w:ascii="Times New Roman" w:hAnsi="Times New Roman"/>
                <w:sz w:val="20"/>
                <w:szCs w:val="20"/>
              </w:rPr>
              <w:t>Serwis urządzeń realizowany zgodnie z wymaganiami normy ISO 9001</w:t>
            </w:r>
          </w:p>
        </w:tc>
        <w:tc>
          <w:tcPr>
            <w:tcW w:w="2110" w:type="pct"/>
          </w:tcPr>
          <w:p w:rsidR="004664DE" w:rsidRPr="004664DE" w:rsidRDefault="004664DE" w:rsidP="007E2489">
            <w:pPr>
              <w:pStyle w:val="Akapitzlist"/>
              <w:numPr>
                <w:ilvl w:val="0"/>
                <w:numId w:val="92"/>
              </w:numPr>
              <w:spacing w:after="0" w:line="240" w:lineRule="auto"/>
              <w:rPr>
                <w:rFonts w:ascii="Times New Roman" w:hAnsi="Times New Roman"/>
                <w:sz w:val="20"/>
                <w:szCs w:val="20"/>
              </w:rPr>
            </w:pPr>
          </w:p>
        </w:tc>
      </w:tr>
    </w:tbl>
    <w:p w:rsidR="00F53309" w:rsidRPr="00F53309" w:rsidRDefault="00F53309" w:rsidP="00F53309">
      <w:pPr>
        <w:rPr>
          <w:b/>
        </w:rPr>
      </w:pPr>
    </w:p>
    <w:p w:rsidR="00F53309" w:rsidRDefault="00F53309" w:rsidP="007E2489">
      <w:pPr>
        <w:pStyle w:val="Akapitzlist"/>
        <w:numPr>
          <w:ilvl w:val="0"/>
          <w:numId w:val="88"/>
        </w:numPr>
        <w:rPr>
          <w:rFonts w:ascii="Times New Roman" w:hAnsi="Times New Roman"/>
          <w:b/>
          <w:sz w:val="24"/>
        </w:rPr>
      </w:pPr>
      <w:r w:rsidRPr="00F53309">
        <w:rPr>
          <w:rFonts w:ascii="Times New Roman" w:hAnsi="Times New Roman"/>
          <w:b/>
          <w:sz w:val="24"/>
        </w:rPr>
        <w:t xml:space="preserve">Komputer przenośny typu </w:t>
      </w:r>
      <w:proofErr w:type="spellStart"/>
      <w:r w:rsidRPr="00F53309">
        <w:rPr>
          <w:rFonts w:ascii="Times New Roman" w:hAnsi="Times New Roman"/>
          <w:b/>
          <w:sz w:val="24"/>
        </w:rPr>
        <w:t>Ultrabook</w:t>
      </w:r>
      <w:proofErr w:type="spellEnd"/>
    </w:p>
    <w:p w:rsidR="00A97322" w:rsidRDefault="00A97322" w:rsidP="00A97322">
      <w:pPr>
        <w:pStyle w:val="Akapitzlist"/>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470"/>
        <w:gridCol w:w="3979"/>
        <w:gridCol w:w="3979"/>
      </w:tblGrid>
      <w:tr w:rsidR="004664DE" w:rsidRPr="004664DE" w:rsidTr="004664DE">
        <w:trPr>
          <w:tblHeader/>
        </w:trPr>
        <w:tc>
          <w:tcPr>
            <w:tcW w:w="780" w:type="pct"/>
            <w:shd w:val="clear" w:color="auto" w:fill="E0E0E0"/>
            <w:vAlign w:val="center"/>
          </w:tcPr>
          <w:p w:rsidR="004664DE" w:rsidRPr="004664DE" w:rsidRDefault="004664DE" w:rsidP="00F53309">
            <w:pPr>
              <w:suppressAutoHyphens/>
              <w:jc w:val="center"/>
              <w:rPr>
                <w:b/>
                <w:bCs/>
                <w:sz w:val="20"/>
                <w:szCs w:val="20"/>
              </w:rPr>
            </w:pPr>
            <w:r w:rsidRPr="004664DE">
              <w:rPr>
                <w:b/>
                <w:bCs/>
                <w:sz w:val="20"/>
                <w:szCs w:val="20"/>
              </w:rPr>
              <w:t>Nazwa komponentu</w:t>
            </w:r>
          </w:p>
        </w:tc>
        <w:tc>
          <w:tcPr>
            <w:tcW w:w="2110" w:type="pct"/>
            <w:shd w:val="clear" w:color="auto" w:fill="E0E0E0"/>
            <w:vAlign w:val="center"/>
          </w:tcPr>
          <w:p w:rsidR="004664DE" w:rsidRPr="004664DE" w:rsidRDefault="004664DE" w:rsidP="00F53309">
            <w:pPr>
              <w:suppressAutoHyphens/>
              <w:ind w:left="-71"/>
              <w:jc w:val="center"/>
              <w:rPr>
                <w:b/>
                <w:bCs/>
                <w:sz w:val="20"/>
                <w:szCs w:val="20"/>
              </w:rPr>
            </w:pPr>
            <w:r w:rsidRPr="004664DE">
              <w:rPr>
                <w:b/>
                <w:bCs/>
                <w:sz w:val="20"/>
                <w:szCs w:val="20"/>
              </w:rPr>
              <w:t xml:space="preserve">Wymagane minimalne parametry techniczne </w:t>
            </w:r>
          </w:p>
        </w:tc>
        <w:tc>
          <w:tcPr>
            <w:tcW w:w="2110" w:type="pct"/>
            <w:shd w:val="clear" w:color="auto" w:fill="E0E0E0"/>
          </w:tcPr>
          <w:p w:rsidR="004664DE" w:rsidRPr="004664DE" w:rsidRDefault="004664DE" w:rsidP="00F53309">
            <w:pPr>
              <w:suppressAutoHyphens/>
              <w:ind w:left="-71"/>
              <w:jc w:val="center"/>
              <w:rPr>
                <w:b/>
                <w:bCs/>
                <w:sz w:val="20"/>
                <w:szCs w:val="20"/>
              </w:rPr>
            </w:pPr>
            <w:r w:rsidRPr="004664DE">
              <w:rPr>
                <w:b/>
                <w:bCs/>
                <w:sz w:val="20"/>
                <w:szCs w:val="20"/>
              </w:rPr>
              <w:t>Oferowane parametry techniczne</w:t>
            </w: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Ekran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Matryca 12”-13” z podświetleniem w technologii LED w formacie 16:9 z powłoką antyrefleksyjną.</w:t>
            </w:r>
          </w:p>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Rozdzielczość nominalna min. HD (1366 x 768)</w:t>
            </w:r>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jc w:val="both"/>
              <w:rPr>
                <w:sz w:val="20"/>
                <w:szCs w:val="20"/>
              </w:rPr>
            </w:pPr>
            <w:r w:rsidRPr="004664DE">
              <w:rPr>
                <w:sz w:val="20"/>
                <w:szCs w:val="20"/>
              </w:rPr>
              <w:t>Procesor</w:t>
            </w:r>
          </w:p>
        </w:tc>
        <w:tc>
          <w:tcPr>
            <w:tcW w:w="2110" w:type="pct"/>
            <w:vAlign w:val="center"/>
          </w:tcPr>
          <w:p w:rsidR="004664DE" w:rsidRPr="004664DE" w:rsidRDefault="004664DE" w:rsidP="00F53309">
            <w:pPr>
              <w:rPr>
                <w:sz w:val="20"/>
                <w:szCs w:val="20"/>
              </w:rPr>
            </w:pPr>
            <w:r w:rsidRPr="004664DE">
              <w:rPr>
                <w:sz w:val="20"/>
                <w:szCs w:val="20"/>
              </w:rPr>
              <w:t>Procesor klasy x86 wielordzeniowy umożliwiający osiągnięcie przez komputer, w zaoferowanej konfiguracji sprzętowej, w teście http://www.cpubenchmark.net/cpu_list.php wynik co najmniej 4500 pkt.</w:t>
            </w:r>
          </w:p>
        </w:tc>
        <w:tc>
          <w:tcPr>
            <w:tcW w:w="2110" w:type="pct"/>
          </w:tcPr>
          <w:p w:rsidR="004664DE" w:rsidRPr="004664DE" w:rsidRDefault="004664DE" w:rsidP="00F53309">
            <w:pPr>
              <w:rPr>
                <w:sz w:val="20"/>
                <w:szCs w:val="20"/>
              </w:rPr>
            </w:pPr>
          </w:p>
        </w:tc>
      </w:tr>
      <w:tr w:rsidR="004664DE" w:rsidRPr="004664DE" w:rsidTr="004664DE">
        <w:tc>
          <w:tcPr>
            <w:tcW w:w="780" w:type="pct"/>
            <w:vAlign w:val="center"/>
          </w:tcPr>
          <w:p w:rsidR="004664DE" w:rsidRPr="004664DE" w:rsidRDefault="004664DE" w:rsidP="00F53309">
            <w:pPr>
              <w:pStyle w:val="Bezodstpw"/>
              <w:rPr>
                <w:sz w:val="20"/>
                <w:szCs w:val="20"/>
              </w:rPr>
            </w:pPr>
            <w:r w:rsidRPr="004664DE">
              <w:rPr>
                <w:sz w:val="20"/>
                <w:szCs w:val="20"/>
              </w:rPr>
              <w:t>Pamięć operacyjna</w:t>
            </w:r>
          </w:p>
        </w:tc>
        <w:tc>
          <w:tcPr>
            <w:tcW w:w="2110" w:type="pct"/>
            <w:vAlign w:val="center"/>
          </w:tcPr>
          <w:p w:rsidR="004664DE" w:rsidRPr="004664DE" w:rsidRDefault="004664DE" w:rsidP="00F53309">
            <w:pPr>
              <w:pStyle w:val="Bezodstpw"/>
              <w:rPr>
                <w:sz w:val="20"/>
                <w:szCs w:val="20"/>
              </w:rPr>
            </w:pPr>
            <w:r w:rsidRPr="004664DE">
              <w:rPr>
                <w:sz w:val="20"/>
                <w:szCs w:val="20"/>
              </w:rPr>
              <w:t>Min. 8 GB RAM</w:t>
            </w:r>
          </w:p>
        </w:tc>
        <w:tc>
          <w:tcPr>
            <w:tcW w:w="2110" w:type="pct"/>
          </w:tcPr>
          <w:p w:rsidR="004664DE" w:rsidRPr="004664DE" w:rsidRDefault="004664DE" w:rsidP="00F53309">
            <w:pPr>
              <w:pStyle w:val="Bezodstpw"/>
              <w:rPr>
                <w:sz w:val="20"/>
                <w:szCs w:val="20"/>
              </w:rPr>
            </w:pPr>
          </w:p>
        </w:tc>
      </w:tr>
      <w:tr w:rsidR="004664DE" w:rsidRPr="004664DE" w:rsidTr="004664DE">
        <w:tc>
          <w:tcPr>
            <w:tcW w:w="780" w:type="pct"/>
            <w:vAlign w:val="center"/>
          </w:tcPr>
          <w:p w:rsidR="004664DE" w:rsidRPr="004664DE" w:rsidRDefault="004664DE" w:rsidP="00F53309">
            <w:pPr>
              <w:pStyle w:val="Bezodstpw"/>
              <w:rPr>
                <w:sz w:val="20"/>
                <w:szCs w:val="20"/>
              </w:rPr>
            </w:pPr>
            <w:r w:rsidRPr="004664DE">
              <w:rPr>
                <w:sz w:val="20"/>
                <w:szCs w:val="20"/>
              </w:rPr>
              <w:lastRenderedPageBreak/>
              <w:t>Karta graficzna</w:t>
            </w:r>
          </w:p>
        </w:tc>
        <w:tc>
          <w:tcPr>
            <w:tcW w:w="2110" w:type="pct"/>
            <w:vAlign w:val="center"/>
          </w:tcPr>
          <w:p w:rsidR="004664DE" w:rsidRPr="004664DE" w:rsidRDefault="004664DE" w:rsidP="00F53309">
            <w:pPr>
              <w:pStyle w:val="Bezodstpw"/>
              <w:rPr>
                <w:sz w:val="20"/>
                <w:szCs w:val="20"/>
              </w:rPr>
            </w:pPr>
            <w:r w:rsidRPr="004664DE">
              <w:rPr>
                <w:sz w:val="20"/>
                <w:szCs w:val="20"/>
              </w:rPr>
              <w:t xml:space="preserve">Zintegrowana karta graficzna obsługująca funkcje min. </w:t>
            </w:r>
            <w:proofErr w:type="spellStart"/>
            <w:r w:rsidRPr="004664DE">
              <w:rPr>
                <w:sz w:val="20"/>
                <w:szCs w:val="20"/>
              </w:rPr>
              <w:t>DirectX</w:t>
            </w:r>
            <w:proofErr w:type="spellEnd"/>
            <w:r w:rsidRPr="004664DE">
              <w:rPr>
                <w:sz w:val="20"/>
                <w:szCs w:val="20"/>
              </w:rPr>
              <w:t xml:space="preserve"> 12</w:t>
            </w:r>
          </w:p>
        </w:tc>
        <w:tc>
          <w:tcPr>
            <w:tcW w:w="2110" w:type="pct"/>
          </w:tcPr>
          <w:p w:rsidR="004664DE" w:rsidRPr="004664DE" w:rsidRDefault="004664DE" w:rsidP="00F53309">
            <w:pPr>
              <w:pStyle w:val="Bezodstpw"/>
              <w:rPr>
                <w:sz w:val="20"/>
                <w:szCs w:val="20"/>
              </w:rPr>
            </w:pPr>
          </w:p>
        </w:tc>
      </w:tr>
      <w:tr w:rsidR="004664DE" w:rsidRPr="004664DE" w:rsidTr="004664DE">
        <w:tc>
          <w:tcPr>
            <w:tcW w:w="780" w:type="pct"/>
            <w:vAlign w:val="center"/>
          </w:tcPr>
          <w:p w:rsidR="004664DE" w:rsidRPr="004664DE" w:rsidRDefault="004664DE" w:rsidP="00F53309">
            <w:pPr>
              <w:jc w:val="both"/>
              <w:rPr>
                <w:sz w:val="20"/>
                <w:szCs w:val="20"/>
              </w:rPr>
            </w:pPr>
            <w:r w:rsidRPr="004664DE">
              <w:rPr>
                <w:sz w:val="20"/>
                <w:szCs w:val="20"/>
              </w:rPr>
              <w:t>Dysk twardy</w:t>
            </w:r>
          </w:p>
        </w:tc>
        <w:tc>
          <w:tcPr>
            <w:tcW w:w="2110" w:type="pct"/>
            <w:vAlign w:val="center"/>
          </w:tcPr>
          <w:p w:rsidR="004664DE" w:rsidRPr="004664DE" w:rsidRDefault="004664DE" w:rsidP="00F53309">
            <w:pPr>
              <w:rPr>
                <w:sz w:val="20"/>
                <w:szCs w:val="20"/>
              </w:rPr>
            </w:pPr>
            <w:r w:rsidRPr="004664DE">
              <w:rPr>
                <w:sz w:val="20"/>
                <w:szCs w:val="20"/>
              </w:rPr>
              <w:t xml:space="preserve">Min. dysk o pojemność min. 250GB z możliwością </w:t>
            </w:r>
            <w:proofErr w:type="spellStart"/>
            <w:r w:rsidRPr="004664DE">
              <w:rPr>
                <w:sz w:val="20"/>
                <w:szCs w:val="20"/>
              </w:rPr>
              <w:t>bootowania</w:t>
            </w:r>
            <w:proofErr w:type="spellEnd"/>
            <w:r w:rsidRPr="004664DE">
              <w:rPr>
                <w:sz w:val="20"/>
                <w:szCs w:val="20"/>
              </w:rPr>
              <w:t xml:space="preserve"> systemu (zapis: min.300MB/s, odczyt: min: 400MB/s).</w:t>
            </w:r>
          </w:p>
        </w:tc>
        <w:tc>
          <w:tcPr>
            <w:tcW w:w="2110" w:type="pct"/>
          </w:tcPr>
          <w:p w:rsidR="004664DE" w:rsidRPr="004664DE" w:rsidRDefault="004664DE" w:rsidP="00F53309">
            <w:pPr>
              <w:rPr>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Komunikacja </w:t>
            </w:r>
          </w:p>
        </w:tc>
        <w:tc>
          <w:tcPr>
            <w:tcW w:w="2110" w:type="pct"/>
            <w:vAlign w:val="center"/>
          </w:tcPr>
          <w:p w:rsidR="004664DE" w:rsidRPr="004664DE" w:rsidRDefault="004664DE" w:rsidP="00F53309">
            <w:pPr>
              <w:pStyle w:val="Default"/>
              <w:rPr>
                <w:rFonts w:ascii="Times New Roman" w:hAnsi="Times New Roman" w:cs="Times New Roman"/>
                <w:sz w:val="20"/>
                <w:szCs w:val="20"/>
                <w:lang w:val="en-US"/>
              </w:rPr>
            </w:pPr>
            <w:r w:rsidRPr="004664DE">
              <w:rPr>
                <w:rFonts w:ascii="Times New Roman" w:hAnsi="Times New Roman" w:cs="Times New Roman"/>
                <w:sz w:val="20"/>
                <w:szCs w:val="20"/>
                <w:lang w:val="en-US"/>
              </w:rPr>
              <w:t xml:space="preserve">LAN 10/100/1000 </w:t>
            </w:r>
            <w:proofErr w:type="spellStart"/>
            <w:r w:rsidRPr="004664DE">
              <w:rPr>
                <w:rFonts w:ascii="Times New Roman" w:hAnsi="Times New Roman" w:cs="Times New Roman"/>
                <w:sz w:val="20"/>
                <w:szCs w:val="20"/>
                <w:lang w:val="en-US"/>
              </w:rPr>
              <w:t>Mbit</w:t>
            </w:r>
            <w:proofErr w:type="spellEnd"/>
            <w:r w:rsidRPr="004664DE">
              <w:rPr>
                <w:rFonts w:ascii="Times New Roman" w:hAnsi="Times New Roman" w:cs="Times New Roman"/>
                <w:sz w:val="20"/>
                <w:szCs w:val="20"/>
                <w:lang w:val="en-US"/>
              </w:rPr>
              <w:t>/s</w:t>
            </w:r>
          </w:p>
          <w:p w:rsidR="004664DE" w:rsidRPr="004664DE" w:rsidRDefault="004664DE" w:rsidP="00F53309">
            <w:pPr>
              <w:pStyle w:val="Default"/>
              <w:rPr>
                <w:rFonts w:ascii="Times New Roman" w:hAnsi="Times New Roman" w:cs="Times New Roman"/>
                <w:sz w:val="20"/>
                <w:szCs w:val="20"/>
                <w:lang w:val="en-US"/>
              </w:rPr>
            </w:pPr>
            <w:r w:rsidRPr="004664DE">
              <w:rPr>
                <w:rFonts w:ascii="Times New Roman" w:hAnsi="Times New Roman" w:cs="Times New Roman"/>
                <w:sz w:val="20"/>
                <w:szCs w:val="20"/>
                <w:lang w:val="en-US"/>
              </w:rPr>
              <w:t>Wi-Fi 802.11a/b/g/n/ac</w:t>
            </w:r>
          </w:p>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Wbudowany moduł </w:t>
            </w:r>
            <w:proofErr w:type="spellStart"/>
            <w:r w:rsidRPr="004664DE">
              <w:rPr>
                <w:rFonts w:ascii="Times New Roman" w:hAnsi="Times New Roman" w:cs="Times New Roman"/>
                <w:sz w:val="20"/>
                <w:szCs w:val="20"/>
              </w:rPr>
              <w:t>Bluetooth</w:t>
            </w:r>
            <w:proofErr w:type="spellEnd"/>
          </w:p>
        </w:tc>
        <w:tc>
          <w:tcPr>
            <w:tcW w:w="2110" w:type="pct"/>
          </w:tcPr>
          <w:p w:rsidR="004664DE" w:rsidRPr="004664DE" w:rsidRDefault="004664DE" w:rsidP="00F53309">
            <w:pPr>
              <w:pStyle w:val="Default"/>
              <w:rPr>
                <w:rFonts w:ascii="Times New Roman" w:hAnsi="Times New Roman" w:cs="Times New Roman"/>
                <w:sz w:val="20"/>
                <w:szCs w:val="20"/>
                <w:lang w:val="en-US"/>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Porty/złącza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Min. 3 porty USB</w:t>
            </w:r>
          </w:p>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Złącze słuchawek i mikrofonu (combo)</w:t>
            </w:r>
          </w:p>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VGA lub HDMI</w:t>
            </w:r>
          </w:p>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RJ-45</w:t>
            </w:r>
          </w:p>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Czytnik kart multimedialnych</w:t>
            </w:r>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Klawiatura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Klawiatura w układzie </w:t>
            </w:r>
            <w:proofErr w:type="spellStart"/>
            <w:r w:rsidRPr="004664DE">
              <w:rPr>
                <w:rFonts w:ascii="Times New Roman" w:hAnsi="Times New Roman" w:cs="Times New Roman"/>
                <w:sz w:val="20"/>
                <w:szCs w:val="20"/>
              </w:rPr>
              <w:t>US-QWERTY</w:t>
            </w:r>
            <w:proofErr w:type="spellEnd"/>
            <w:r w:rsidRPr="004664DE">
              <w:rPr>
                <w:rFonts w:ascii="Times New Roman" w:hAnsi="Times New Roman" w:cs="Times New Roman"/>
                <w:sz w:val="20"/>
                <w:szCs w:val="20"/>
              </w:rPr>
              <w:t xml:space="preserve"> odporna na zalanie z wbudowanym </w:t>
            </w:r>
            <w:proofErr w:type="spellStart"/>
            <w:r w:rsidRPr="004664DE">
              <w:rPr>
                <w:rFonts w:ascii="Times New Roman" w:hAnsi="Times New Roman" w:cs="Times New Roman"/>
                <w:sz w:val="20"/>
                <w:szCs w:val="20"/>
              </w:rPr>
              <w:t>touchpadem</w:t>
            </w:r>
            <w:proofErr w:type="spellEnd"/>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Bateria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Pozwalająca na nieprzerwaną pracę urządzenia min. 7 godzin. </w:t>
            </w:r>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Zasilacz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Zasilacz zewnętrzny maks. 90W.</w:t>
            </w:r>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jc w:val="both"/>
              <w:rPr>
                <w:sz w:val="20"/>
                <w:szCs w:val="20"/>
              </w:rPr>
            </w:pPr>
            <w:r w:rsidRPr="004664DE">
              <w:rPr>
                <w:sz w:val="20"/>
                <w:szCs w:val="20"/>
              </w:rPr>
              <w:t>System operacyjny</w:t>
            </w:r>
          </w:p>
        </w:tc>
        <w:tc>
          <w:tcPr>
            <w:tcW w:w="2110" w:type="pct"/>
            <w:vAlign w:val="center"/>
          </w:tcPr>
          <w:p w:rsidR="004664DE" w:rsidRPr="004664DE" w:rsidRDefault="004664DE" w:rsidP="00F53309">
            <w:pPr>
              <w:pStyle w:val="Bezodstpw"/>
              <w:rPr>
                <w:sz w:val="20"/>
                <w:szCs w:val="20"/>
              </w:rPr>
            </w:pPr>
            <w:r w:rsidRPr="004664DE">
              <w:rPr>
                <w:sz w:val="20"/>
                <w:szCs w:val="20"/>
              </w:rPr>
              <w:t>Microsoft Windows PL 64-bit z licencją i nośnikiem zapewniający:</w:t>
            </w:r>
          </w:p>
          <w:p w:rsidR="004664DE" w:rsidRPr="004664DE" w:rsidRDefault="004664DE" w:rsidP="007E2489">
            <w:pPr>
              <w:pStyle w:val="Bezodstpw"/>
              <w:numPr>
                <w:ilvl w:val="0"/>
                <w:numId w:val="89"/>
              </w:numPr>
              <w:rPr>
                <w:sz w:val="20"/>
                <w:szCs w:val="20"/>
              </w:rPr>
            </w:pPr>
            <w:r w:rsidRPr="004664DE">
              <w:rPr>
                <w:sz w:val="20"/>
                <w:szCs w:val="20"/>
              </w:rPr>
              <w:t xml:space="preserve">pełną integracja z domeną </w:t>
            </w:r>
            <w:proofErr w:type="spellStart"/>
            <w:r w:rsidRPr="004664DE">
              <w:rPr>
                <w:sz w:val="20"/>
                <w:szCs w:val="20"/>
              </w:rPr>
              <w:t>Active</w:t>
            </w:r>
            <w:proofErr w:type="spellEnd"/>
            <w:r w:rsidRPr="004664DE">
              <w:rPr>
                <w:sz w:val="20"/>
                <w:szCs w:val="20"/>
              </w:rPr>
              <w:t xml:space="preserve"> </w:t>
            </w:r>
            <w:proofErr w:type="spellStart"/>
            <w:r w:rsidRPr="004664DE">
              <w:rPr>
                <w:sz w:val="20"/>
                <w:szCs w:val="20"/>
              </w:rPr>
              <w:t>Directory</w:t>
            </w:r>
            <w:proofErr w:type="spellEnd"/>
            <w:r w:rsidRPr="004664DE">
              <w:rPr>
                <w:sz w:val="20"/>
                <w:szCs w:val="20"/>
              </w:rPr>
              <w:t xml:space="preserve"> MS Windows (posiadaną przez Zamawiającego) opartą na serwerach Windows Server 2016;</w:t>
            </w:r>
          </w:p>
          <w:p w:rsidR="004664DE" w:rsidRPr="004664DE" w:rsidRDefault="004664DE" w:rsidP="007E2489">
            <w:pPr>
              <w:pStyle w:val="Bezodstpw"/>
              <w:numPr>
                <w:ilvl w:val="0"/>
                <w:numId w:val="89"/>
              </w:numPr>
              <w:rPr>
                <w:sz w:val="20"/>
                <w:szCs w:val="20"/>
              </w:rPr>
            </w:pPr>
            <w:r w:rsidRPr="004664DE">
              <w:rPr>
                <w:sz w:val="20"/>
                <w:szCs w:val="20"/>
              </w:rPr>
              <w:t xml:space="preserve">zarządzanie komputerami poprzez Zasady Grup (GPO) </w:t>
            </w:r>
            <w:proofErr w:type="spellStart"/>
            <w:r w:rsidRPr="004664DE">
              <w:rPr>
                <w:sz w:val="20"/>
                <w:szCs w:val="20"/>
              </w:rPr>
              <w:t>Active</w:t>
            </w:r>
            <w:proofErr w:type="spellEnd"/>
            <w:r w:rsidRPr="004664DE">
              <w:rPr>
                <w:sz w:val="20"/>
                <w:szCs w:val="20"/>
              </w:rPr>
              <w:t xml:space="preserve"> </w:t>
            </w:r>
            <w:proofErr w:type="spellStart"/>
            <w:r w:rsidRPr="004664DE">
              <w:rPr>
                <w:sz w:val="20"/>
                <w:szCs w:val="20"/>
              </w:rPr>
              <w:t>Directory</w:t>
            </w:r>
            <w:proofErr w:type="spellEnd"/>
            <w:r w:rsidRPr="004664DE">
              <w:rPr>
                <w:sz w:val="20"/>
                <w:szCs w:val="20"/>
              </w:rPr>
              <w:t xml:space="preserve"> MS Windows (posiadaną przez Zamawiającego), WMI;</w:t>
            </w:r>
          </w:p>
          <w:p w:rsidR="004664DE" w:rsidRPr="004664DE" w:rsidRDefault="004664DE" w:rsidP="007E2489">
            <w:pPr>
              <w:pStyle w:val="Bezodstpw"/>
              <w:numPr>
                <w:ilvl w:val="0"/>
                <w:numId w:val="89"/>
              </w:numPr>
              <w:rPr>
                <w:sz w:val="20"/>
                <w:szCs w:val="20"/>
              </w:rPr>
            </w:pPr>
            <w:r w:rsidRPr="004664DE">
              <w:rPr>
                <w:sz w:val="20"/>
                <w:szCs w:val="20"/>
              </w:rPr>
              <w:t xml:space="preserve">pełną integrację z systemami wykorzystywanymi przez </w:t>
            </w:r>
            <w:proofErr w:type="spellStart"/>
            <w:r w:rsidRPr="004664DE">
              <w:rPr>
                <w:sz w:val="20"/>
                <w:szCs w:val="20"/>
              </w:rPr>
              <w:t>Zamawiajacego</w:t>
            </w:r>
            <w:proofErr w:type="spellEnd"/>
            <w:r w:rsidRPr="004664DE">
              <w:rPr>
                <w:sz w:val="20"/>
                <w:szCs w:val="20"/>
              </w:rPr>
              <w:t>;</w:t>
            </w:r>
          </w:p>
          <w:p w:rsidR="004664DE" w:rsidRPr="004664DE" w:rsidRDefault="004664DE" w:rsidP="007E2489">
            <w:pPr>
              <w:pStyle w:val="Bezodstpw"/>
              <w:numPr>
                <w:ilvl w:val="0"/>
                <w:numId w:val="89"/>
              </w:numPr>
              <w:rPr>
                <w:sz w:val="20"/>
                <w:szCs w:val="20"/>
              </w:rPr>
            </w:pPr>
            <w:r w:rsidRPr="004664DE">
              <w:rPr>
                <w:sz w:val="20"/>
                <w:szCs w:val="20"/>
              </w:rPr>
              <w:t xml:space="preserve">pełną obsługa </w:t>
            </w:r>
            <w:proofErr w:type="spellStart"/>
            <w:r w:rsidRPr="004664DE">
              <w:rPr>
                <w:sz w:val="20"/>
                <w:szCs w:val="20"/>
              </w:rPr>
              <w:t>ActiveX</w:t>
            </w:r>
            <w:proofErr w:type="spellEnd"/>
            <w:r w:rsidRPr="004664DE">
              <w:rPr>
                <w:sz w:val="20"/>
                <w:szCs w:val="20"/>
              </w:rPr>
              <w:t>.</w:t>
            </w:r>
          </w:p>
          <w:p w:rsidR="004664DE" w:rsidRPr="004664DE" w:rsidRDefault="004664DE" w:rsidP="00F53309">
            <w:pPr>
              <w:pStyle w:val="Bezodstpw"/>
              <w:rPr>
                <w:sz w:val="20"/>
                <w:szCs w:val="20"/>
              </w:rPr>
            </w:pPr>
            <w:r w:rsidRPr="004664DE">
              <w:rPr>
                <w:sz w:val="20"/>
                <w:szCs w:val="20"/>
              </w:rPr>
              <w:t>Wszystkie w/w funkcjonalności nie mogą być realizowane z zastosowaniem wszelkiego rodzaju emulacji i wirtualizacji Microsoft Windows</w:t>
            </w:r>
          </w:p>
          <w:p w:rsidR="004664DE" w:rsidRPr="004664DE" w:rsidRDefault="004664DE" w:rsidP="00F53309">
            <w:pPr>
              <w:pStyle w:val="Bezodstpw"/>
              <w:rPr>
                <w:sz w:val="20"/>
                <w:szCs w:val="20"/>
              </w:rPr>
            </w:pPr>
            <w:r w:rsidRPr="004664DE">
              <w:rPr>
                <w:sz w:val="20"/>
                <w:szCs w:val="20"/>
              </w:rPr>
              <w:t>Nie dopuszcza się licencji pochodzących z rynku wtórnego.</w:t>
            </w:r>
          </w:p>
        </w:tc>
        <w:tc>
          <w:tcPr>
            <w:tcW w:w="2110" w:type="pct"/>
          </w:tcPr>
          <w:p w:rsidR="004664DE" w:rsidRPr="004664DE" w:rsidRDefault="004664DE" w:rsidP="00F53309">
            <w:pPr>
              <w:pStyle w:val="Bezodstpw"/>
              <w:rPr>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Certyfikaty i standardy </w:t>
            </w:r>
          </w:p>
        </w:tc>
        <w:tc>
          <w:tcPr>
            <w:tcW w:w="2110" w:type="pct"/>
            <w:vAlign w:val="center"/>
          </w:tcPr>
          <w:p w:rsidR="004664DE" w:rsidRPr="004664DE" w:rsidRDefault="004664DE" w:rsidP="007E2489">
            <w:pPr>
              <w:pStyle w:val="Akapitzlist"/>
              <w:numPr>
                <w:ilvl w:val="0"/>
                <w:numId w:val="91"/>
              </w:numPr>
              <w:spacing w:after="0" w:line="240" w:lineRule="auto"/>
              <w:rPr>
                <w:rFonts w:ascii="Times New Roman" w:hAnsi="Times New Roman"/>
                <w:sz w:val="20"/>
                <w:szCs w:val="20"/>
              </w:rPr>
            </w:pPr>
            <w:r w:rsidRPr="004664DE">
              <w:rPr>
                <w:rFonts w:ascii="Times New Roman" w:hAnsi="Times New Roman"/>
                <w:sz w:val="20"/>
                <w:szCs w:val="20"/>
              </w:rPr>
              <w:t>Oferowany model musi posiadać certyfikat, potwierdzający poprawną współpracę oferowanego modelu komputera z systemem operacyjnym Windows 7 i 10.</w:t>
            </w:r>
          </w:p>
          <w:p w:rsidR="004664DE" w:rsidRDefault="004664DE" w:rsidP="007E2489">
            <w:pPr>
              <w:pStyle w:val="Akapitzlist"/>
              <w:numPr>
                <w:ilvl w:val="0"/>
                <w:numId w:val="91"/>
              </w:numPr>
              <w:spacing w:after="0" w:line="240" w:lineRule="auto"/>
              <w:rPr>
                <w:rFonts w:ascii="Times New Roman" w:hAnsi="Times New Roman"/>
                <w:sz w:val="20"/>
                <w:szCs w:val="20"/>
              </w:rPr>
            </w:pPr>
            <w:r w:rsidRPr="004664DE">
              <w:rPr>
                <w:rFonts w:ascii="Times New Roman" w:hAnsi="Times New Roman"/>
                <w:sz w:val="20"/>
                <w:szCs w:val="20"/>
              </w:rPr>
              <w:t>Komputer musi spełniać wymogi normy Energy Star 5.0. Wymagany wpis dotyczący oferowanego modelu komputera w internetowym katalogu http://www.eu-energystar.org lub http://www.energystar.gov –dopuszcza się wydruk ze strony internetowej.</w:t>
            </w:r>
          </w:p>
          <w:p w:rsidR="00772C3A" w:rsidRPr="004664DE" w:rsidRDefault="00772C3A" w:rsidP="007E2489">
            <w:pPr>
              <w:pStyle w:val="Akapitzlist"/>
              <w:numPr>
                <w:ilvl w:val="0"/>
                <w:numId w:val="91"/>
              </w:numPr>
              <w:spacing w:after="0" w:line="240" w:lineRule="auto"/>
              <w:rPr>
                <w:rFonts w:ascii="Times New Roman" w:hAnsi="Times New Roman"/>
                <w:sz w:val="20"/>
                <w:szCs w:val="20"/>
              </w:rPr>
            </w:pPr>
            <w:r>
              <w:rPr>
                <w:rFonts w:ascii="Times New Roman" w:hAnsi="Times New Roman"/>
                <w:sz w:val="20"/>
                <w:szCs w:val="20"/>
              </w:rPr>
              <w:t>Deklaracja zgodności CE</w:t>
            </w:r>
          </w:p>
        </w:tc>
        <w:tc>
          <w:tcPr>
            <w:tcW w:w="2110" w:type="pct"/>
          </w:tcPr>
          <w:p w:rsidR="004664DE" w:rsidRPr="004664DE" w:rsidRDefault="004664DE" w:rsidP="007E2489">
            <w:pPr>
              <w:pStyle w:val="Akapitzlist"/>
              <w:numPr>
                <w:ilvl w:val="0"/>
                <w:numId w:val="91"/>
              </w:numPr>
              <w:spacing w:after="0" w:line="240" w:lineRule="auto"/>
              <w:rPr>
                <w:rFonts w:ascii="Times New Roman" w:hAnsi="Times New Roman"/>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Inne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Waga urządzenia z baterią podstawową, bez zasilacza maks. 1,3 kg, </w:t>
            </w:r>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Bezpieczeństwo i zdalne zarządzanie </w:t>
            </w:r>
          </w:p>
        </w:tc>
        <w:tc>
          <w:tcPr>
            <w:tcW w:w="211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t xml:space="preserve">Zabezpieczenie typu </w:t>
            </w:r>
            <w:proofErr w:type="spellStart"/>
            <w:r w:rsidRPr="004664DE">
              <w:rPr>
                <w:rFonts w:ascii="Times New Roman" w:hAnsi="Times New Roman" w:cs="Times New Roman"/>
                <w:sz w:val="20"/>
                <w:szCs w:val="20"/>
              </w:rPr>
              <w:t>Kensington</w:t>
            </w:r>
            <w:proofErr w:type="spellEnd"/>
          </w:p>
        </w:tc>
        <w:tc>
          <w:tcPr>
            <w:tcW w:w="2110" w:type="pct"/>
          </w:tcPr>
          <w:p w:rsidR="004664DE" w:rsidRPr="004664DE" w:rsidRDefault="004664DE" w:rsidP="00F53309">
            <w:pPr>
              <w:pStyle w:val="Default"/>
              <w:rPr>
                <w:rFonts w:ascii="Times New Roman" w:hAnsi="Times New Roman" w:cs="Times New Roman"/>
                <w:sz w:val="20"/>
                <w:szCs w:val="20"/>
              </w:rPr>
            </w:pPr>
          </w:p>
        </w:tc>
      </w:tr>
      <w:tr w:rsidR="004664DE" w:rsidRPr="004664DE" w:rsidTr="004664DE">
        <w:tc>
          <w:tcPr>
            <w:tcW w:w="780" w:type="pct"/>
            <w:vAlign w:val="center"/>
          </w:tcPr>
          <w:p w:rsidR="004664DE" w:rsidRPr="004664DE" w:rsidRDefault="004664DE" w:rsidP="00F53309">
            <w:pPr>
              <w:pStyle w:val="Default"/>
              <w:rPr>
                <w:rFonts w:ascii="Times New Roman" w:hAnsi="Times New Roman" w:cs="Times New Roman"/>
                <w:sz w:val="20"/>
                <w:szCs w:val="20"/>
              </w:rPr>
            </w:pPr>
            <w:r w:rsidRPr="004664DE">
              <w:rPr>
                <w:rFonts w:ascii="Times New Roman" w:hAnsi="Times New Roman" w:cs="Times New Roman"/>
                <w:sz w:val="20"/>
                <w:szCs w:val="20"/>
              </w:rPr>
              <w:lastRenderedPageBreak/>
              <w:t xml:space="preserve">Gwarancja </w:t>
            </w:r>
          </w:p>
        </w:tc>
        <w:tc>
          <w:tcPr>
            <w:tcW w:w="2110" w:type="pct"/>
            <w:vAlign w:val="center"/>
          </w:tcPr>
          <w:p w:rsidR="004664DE" w:rsidRPr="004664DE" w:rsidRDefault="004664DE" w:rsidP="007E2489">
            <w:pPr>
              <w:pStyle w:val="Akapitzlist"/>
              <w:numPr>
                <w:ilvl w:val="0"/>
                <w:numId w:val="92"/>
              </w:numPr>
              <w:spacing w:after="0" w:line="240" w:lineRule="auto"/>
              <w:rPr>
                <w:rFonts w:ascii="Times New Roman" w:hAnsi="Times New Roman"/>
                <w:sz w:val="20"/>
                <w:szCs w:val="20"/>
              </w:rPr>
            </w:pPr>
            <w:r w:rsidRPr="004664DE">
              <w:rPr>
                <w:rFonts w:ascii="Times New Roman" w:hAnsi="Times New Roman"/>
                <w:sz w:val="20"/>
                <w:szCs w:val="20"/>
              </w:rPr>
              <w:t xml:space="preserve">minimum </w:t>
            </w:r>
            <w:r>
              <w:rPr>
                <w:rFonts w:ascii="Times New Roman" w:hAnsi="Times New Roman"/>
                <w:sz w:val="20"/>
                <w:szCs w:val="20"/>
              </w:rPr>
              <w:t>36 miesięczna gwarancja producenta liczona od daty dostawy sprzętu</w:t>
            </w:r>
          </w:p>
          <w:p w:rsidR="004664DE" w:rsidRPr="004664DE" w:rsidRDefault="004664DE" w:rsidP="007E2489">
            <w:pPr>
              <w:pStyle w:val="Akapitzlist"/>
              <w:numPr>
                <w:ilvl w:val="0"/>
                <w:numId w:val="92"/>
              </w:numPr>
              <w:spacing w:after="0" w:line="240" w:lineRule="auto"/>
              <w:rPr>
                <w:rFonts w:ascii="Times New Roman" w:hAnsi="Times New Roman"/>
                <w:sz w:val="20"/>
                <w:szCs w:val="20"/>
              </w:rPr>
            </w:pPr>
            <w:r w:rsidRPr="004664DE">
              <w:rPr>
                <w:rFonts w:ascii="Times New Roman" w:hAnsi="Times New Roman"/>
                <w:sz w:val="20"/>
                <w:szCs w:val="20"/>
              </w:rPr>
              <w:t>W przypadku konieczności naprawy w serwisie, dysk twardy musi zostać wymontowany i pozostawiony u zamawiającego.</w:t>
            </w:r>
          </w:p>
          <w:p w:rsidR="004664DE" w:rsidRPr="004664DE" w:rsidRDefault="004664DE" w:rsidP="007E2489">
            <w:pPr>
              <w:pStyle w:val="Akapitzlist"/>
              <w:numPr>
                <w:ilvl w:val="0"/>
                <w:numId w:val="92"/>
              </w:numPr>
              <w:spacing w:after="0" w:line="240" w:lineRule="auto"/>
              <w:rPr>
                <w:rFonts w:ascii="Times New Roman" w:hAnsi="Times New Roman"/>
                <w:sz w:val="20"/>
                <w:szCs w:val="20"/>
              </w:rPr>
            </w:pPr>
            <w:r w:rsidRPr="004664DE">
              <w:rPr>
                <w:rFonts w:ascii="Times New Roman" w:hAnsi="Times New Roman"/>
                <w:sz w:val="20"/>
                <w:szCs w:val="20"/>
              </w:rPr>
              <w:t xml:space="preserve">W przypadku awarii nośników danych w okresie gwarancji takich jak dyski twarde itp., pozostają one u Zamawiającego. </w:t>
            </w:r>
          </w:p>
          <w:p w:rsidR="004664DE" w:rsidRPr="004664DE" w:rsidRDefault="004664DE" w:rsidP="007E2489">
            <w:pPr>
              <w:pStyle w:val="Akapitzlist"/>
              <w:numPr>
                <w:ilvl w:val="0"/>
                <w:numId w:val="92"/>
              </w:numPr>
              <w:spacing w:after="0" w:line="240" w:lineRule="auto"/>
              <w:rPr>
                <w:rFonts w:ascii="Times New Roman" w:hAnsi="Times New Roman"/>
                <w:sz w:val="20"/>
                <w:szCs w:val="20"/>
              </w:rPr>
            </w:pPr>
            <w:r w:rsidRPr="004664DE">
              <w:rPr>
                <w:rFonts w:ascii="Times New Roman" w:hAnsi="Times New Roman"/>
                <w:sz w:val="20"/>
                <w:szCs w:val="20"/>
              </w:rPr>
              <w:t>Serwis urządzeń realizowany przez producenta lub autoryzowanego partnera serwisowego producenta komputera</w:t>
            </w:r>
          </w:p>
          <w:p w:rsidR="004664DE" w:rsidRPr="004664DE" w:rsidRDefault="004664DE" w:rsidP="007E2489">
            <w:pPr>
              <w:pStyle w:val="Akapitzlist"/>
              <w:numPr>
                <w:ilvl w:val="0"/>
                <w:numId w:val="92"/>
              </w:numPr>
              <w:spacing w:after="0" w:line="240" w:lineRule="auto"/>
              <w:rPr>
                <w:rFonts w:ascii="Times New Roman" w:hAnsi="Times New Roman"/>
                <w:sz w:val="20"/>
                <w:szCs w:val="20"/>
              </w:rPr>
            </w:pPr>
            <w:r w:rsidRPr="004664DE">
              <w:rPr>
                <w:rFonts w:ascii="Times New Roman" w:hAnsi="Times New Roman"/>
                <w:sz w:val="20"/>
                <w:szCs w:val="20"/>
              </w:rPr>
              <w:t>Serwis urządzeń realizowany zgodnie z wymaganiami normy ISO 9001</w:t>
            </w:r>
          </w:p>
        </w:tc>
        <w:tc>
          <w:tcPr>
            <w:tcW w:w="2110" w:type="pct"/>
          </w:tcPr>
          <w:p w:rsidR="004664DE" w:rsidRPr="004664DE" w:rsidRDefault="004664DE" w:rsidP="007E2489">
            <w:pPr>
              <w:pStyle w:val="Akapitzlist"/>
              <w:numPr>
                <w:ilvl w:val="0"/>
                <w:numId w:val="92"/>
              </w:numPr>
              <w:spacing w:after="0" w:line="240" w:lineRule="auto"/>
              <w:rPr>
                <w:rFonts w:ascii="Times New Roman" w:hAnsi="Times New Roman"/>
                <w:sz w:val="20"/>
                <w:szCs w:val="20"/>
              </w:rPr>
            </w:pPr>
          </w:p>
        </w:tc>
      </w:tr>
    </w:tbl>
    <w:p w:rsidR="00F53309" w:rsidRDefault="00F53309" w:rsidP="00F53309">
      <w:pPr>
        <w:rPr>
          <w:b/>
        </w:rPr>
      </w:pPr>
    </w:p>
    <w:p w:rsidR="00772C3A" w:rsidRDefault="00772C3A" w:rsidP="00F53309">
      <w:pPr>
        <w:rPr>
          <w:b/>
        </w:rPr>
      </w:pPr>
    </w:p>
    <w:p w:rsidR="00772C3A" w:rsidRPr="00842FB9" w:rsidRDefault="00772C3A" w:rsidP="00772C3A">
      <w:pPr>
        <w:spacing w:line="360" w:lineRule="atLeast"/>
        <w:rPr>
          <w:color w:val="000000"/>
          <w:sz w:val="18"/>
          <w:szCs w:val="18"/>
        </w:rPr>
      </w:pPr>
      <w:r w:rsidRPr="00842FB9">
        <w:rPr>
          <w:color w:val="000000"/>
          <w:sz w:val="18"/>
          <w:szCs w:val="20"/>
        </w:rPr>
        <w:t xml:space="preserve">……………….…dnia……………                                                                             </w:t>
      </w:r>
      <w:r>
        <w:rPr>
          <w:color w:val="000000"/>
          <w:sz w:val="18"/>
          <w:szCs w:val="20"/>
        </w:rPr>
        <w:t xml:space="preserve">     </w:t>
      </w:r>
      <w:r w:rsidRPr="00842FB9">
        <w:rPr>
          <w:color w:val="000000"/>
          <w:sz w:val="18"/>
          <w:szCs w:val="18"/>
        </w:rPr>
        <w:t>………...........................................</w:t>
      </w:r>
      <w:r w:rsidRPr="00842FB9">
        <w:rPr>
          <w:color w:val="000000"/>
          <w:sz w:val="18"/>
          <w:szCs w:val="20"/>
        </w:rPr>
        <w:t xml:space="preserve">                      </w:t>
      </w:r>
    </w:p>
    <w:p w:rsidR="00772C3A" w:rsidRPr="00842FB9" w:rsidRDefault="00772C3A" w:rsidP="00772C3A">
      <w:pPr>
        <w:ind w:left="5387"/>
        <w:jc w:val="center"/>
        <w:rPr>
          <w:sz w:val="16"/>
          <w:szCs w:val="16"/>
        </w:rPr>
      </w:pPr>
      <w:r w:rsidRPr="00842FB9">
        <w:rPr>
          <w:sz w:val="16"/>
          <w:szCs w:val="16"/>
        </w:rPr>
        <w:t>podpis i  pieczęć  osób wskazanych w dokumencie</w:t>
      </w:r>
    </w:p>
    <w:p w:rsidR="00772C3A" w:rsidRPr="00842FB9" w:rsidRDefault="00772C3A" w:rsidP="00772C3A">
      <w:pPr>
        <w:ind w:left="5387"/>
        <w:jc w:val="center"/>
        <w:rPr>
          <w:sz w:val="16"/>
          <w:szCs w:val="16"/>
        </w:rPr>
      </w:pPr>
      <w:r w:rsidRPr="00842FB9">
        <w:rPr>
          <w:sz w:val="16"/>
          <w:szCs w:val="16"/>
        </w:rPr>
        <w:t>uprawniającym do występowania w obrocie prawnym lub</w:t>
      </w:r>
    </w:p>
    <w:p w:rsidR="00772C3A" w:rsidRDefault="00772C3A" w:rsidP="00772C3A">
      <w:pPr>
        <w:tabs>
          <w:tab w:val="left" w:pos="708"/>
          <w:tab w:val="center" w:pos="4536"/>
          <w:tab w:val="right" w:pos="9072"/>
        </w:tabs>
        <w:ind w:left="5387"/>
        <w:jc w:val="center"/>
        <w:rPr>
          <w:sz w:val="16"/>
          <w:szCs w:val="16"/>
        </w:rPr>
      </w:pPr>
      <w:r w:rsidRPr="00842FB9">
        <w:rPr>
          <w:sz w:val="16"/>
          <w:szCs w:val="16"/>
        </w:rPr>
        <w:t>posiadających pełnomocnictw</w:t>
      </w:r>
      <w:r>
        <w:rPr>
          <w:sz w:val="16"/>
          <w:szCs w:val="16"/>
        </w:rPr>
        <w:t>o</w:t>
      </w:r>
    </w:p>
    <w:p w:rsidR="00772C3A" w:rsidRDefault="00772C3A" w:rsidP="00F53309">
      <w:pPr>
        <w:rPr>
          <w:b/>
        </w:rPr>
      </w:pPr>
    </w:p>
    <w:p w:rsidR="00772C3A" w:rsidRPr="00F53309" w:rsidRDefault="00772C3A" w:rsidP="00F53309">
      <w:pPr>
        <w:rPr>
          <w:b/>
        </w:rPr>
      </w:pPr>
    </w:p>
    <w:p w:rsidR="00F53309" w:rsidRDefault="004664DE" w:rsidP="00F53309">
      <w:pPr>
        <w:rPr>
          <w:b/>
        </w:rPr>
      </w:pPr>
      <w:r>
        <w:rPr>
          <w:b/>
        </w:rPr>
        <w:t>PAKIET 3</w:t>
      </w:r>
      <w:r w:rsidR="00F53309" w:rsidRPr="00F53309">
        <w:rPr>
          <w:b/>
        </w:rPr>
        <w:t xml:space="preserve"> Drukarki, skanery i inny sprzęt komputerowy</w:t>
      </w:r>
    </w:p>
    <w:p w:rsidR="00A97322" w:rsidRPr="00F53309" w:rsidRDefault="00A97322" w:rsidP="00A97322">
      <w:pPr>
        <w:ind w:firstLine="708"/>
        <w:jc w:val="both"/>
        <w:rPr>
          <w:b/>
        </w:rPr>
      </w:pPr>
      <w:r w:rsidRPr="00F53309">
        <w:t xml:space="preserve">Wykonawca zobowiązany jest do potwierdzenia </w:t>
      </w:r>
      <w:r>
        <w:t xml:space="preserve">w tabeli </w:t>
      </w:r>
      <w:r w:rsidRPr="00F53309">
        <w:t>wszystkich wymagań zawartych</w:t>
      </w:r>
      <w:r w:rsidRPr="00F53309">
        <w:br/>
        <w:t>w specyfikacji technicznej oraz podania nazwy producenta wraz z typem i modelem oferowanego urządzenia.</w:t>
      </w:r>
    </w:p>
    <w:p w:rsidR="00A97322" w:rsidRPr="00F53309" w:rsidRDefault="00A97322" w:rsidP="00F53309">
      <w:pPr>
        <w:rPr>
          <w:b/>
        </w:rPr>
      </w:pPr>
    </w:p>
    <w:p w:rsidR="00F53309" w:rsidRDefault="00F53309" w:rsidP="007E2489">
      <w:pPr>
        <w:pStyle w:val="Akapitzlist"/>
        <w:numPr>
          <w:ilvl w:val="0"/>
          <w:numId w:val="50"/>
        </w:numPr>
        <w:rPr>
          <w:rFonts w:ascii="Times New Roman" w:hAnsi="Times New Roman"/>
          <w:b/>
          <w:sz w:val="24"/>
        </w:rPr>
      </w:pPr>
      <w:r w:rsidRPr="00F53309">
        <w:rPr>
          <w:rFonts w:ascii="Times New Roman" w:hAnsi="Times New Roman"/>
          <w:b/>
          <w:sz w:val="24"/>
        </w:rPr>
        <w:t>Urządzenie wielofunkcyjne laserowe (kolor)</w:t>
      </w:r>
    </w:p>
    <w:p w:rsidR="00A97322" w:rsidRDefault="00A97322" w:rsidP="00A97322">
      <w:pPr>
        <w:pStyle w:val="Akapitzlist"/>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p w:rsidR="00A97322" w:rsidRPr="00A97322" w:rsidRDefault="00A97322" w:rsidP="00A97322">
      <w:pPr>
        <w:rPr>
          <w:b/>
        </w:rPr>
      </w:pPr>
    </w:p>
    <w:tbl>
      <w:tblPr>
        <w:tblStyle w:val="Tabela-Siatka"/>
        <w:tblW w:w="5000" w:type="pct"/>
        <w:shd w:val="clear" w:color="auto" w:fill="D9D9D9" w:themeFill="background1" w:themeFillShade="D9"/>
        <w:tblLook w:val="04A0"/>
      </w:tblPr>
      <w:tblGrid>
        <w:gridCol w:w="2943"/>
        <w:gridCol w:w="3401"/>
        <w:gridCol w:w="3280"/>
      </w:tblGrid>
      <w:tr w:rsidR="004664DE" w:rsidRPr="004664DE" w:rsidTr="004664DE">
        <w:trPr>
          <w:trHeight w:val="582"/>
        </w:trPr>
        <w:tc>
          <w:tcPr>
            <w:tcW w:w="1529" w:type="pct"/>
            <w:shd w:val="clear" w:color="auto" w:fill="D9D9D9" w:themeFill="background1" w:themeFillShade="D9"/>
            <w:vAlign w:val="center"/>
          </w:tcPr>
          <w:p w:rsidR="004664DE" w:rsidRPr="004664DE" w:rsidRDefault="004664DE" w:rsidP="004664DE">
            <w:pPr>
              <w:spacing w:before="100" w:beforeAutospacing="1" w:after="100" w:afterAutospacing="1"/>
              <w:jc w:val="center"/>
              <w:rPr>
                <w:b/>
                <w:sz w:val="20"/>
                <w:szCs w:val="20"/>
              </w:rPr>
            </w:pPr>
            <w:r w:rsidRPr="004664DE">
              <w:rPr>
                <w:b/>
                <w:sz w:val="20"/>
                <w:szCs w:val="20"/>
              </w:rPr>
              <w:t>Parametr</w:t>
            </w:r>
          </w:p>
        </w:tc>
        <w:tc>
          <w:tcPr>
            <w:tcW w:w="1767" w:type="pct"/>
            <w:shd w:val="clear" w:color="auto" w:fill="D9D9D9" w:themeFill="background1" w:themeFillShade="D9"/>
            <w:vAlign w:val="center"/>
          </w:tcPr>
          <w:p w:rsidR="004664DE" w:rsidRPr="004664DE" w:rsidRDefault="004664DE" w:rsidP="004664DE">
            <w:pPr>
              <w:spacing w:before="100" w:beforeAutospacing="1" w:after="100" w:afterAutospacing="1"/>
              <w:jc w:val="center"/>
              <w:rPr>
                <w:b/>
                <w:sz w:val="20"/>
                <w:szCs w:val="20"/>
              </w:rPr>
            </w:pPr>
            <w:r w:rsidRPr="004664DE">
              <w:rPr>
                <w:b/>
                <w:sz w:val="20"/>
                <w:szCs w:val="20"/>
              </w:rPr>
              <w:t>Wymagane minimalne parametry techniczne</w:t>
            </w:r>
          </w:p>
        </w:tc>
        <w:tc>
          <w:tcPr>
            <w:tcW w:w="1704" w:type="pct"/>
            <w:shd w:val="clear" w:color="auto" w:fill="D9D9D9" w:themeFill="background1" w:themeFillShade="D9"/>
            <w:vAlign w:val="center"/>
          </w:tcPr>
          <w:p w:rsidR="004664DE" w:rsidRPr="004664DE" w:rsidRDefault="004664DE" w:rsidP="004664DE">
            <w:pPr>
              <w:spacing w:before="100" w:beforeAutospacing="1" w:after="100" w:afterAutospacing="1"/>
              <w:jc w:val="center"/>
              <w:rPr>
                <w:b/>
                <w:sz w:val="20"/>
                <w:szCs w:val="20"/>
              </w:rPr>
            </w:pPr>
            <w:r w:rsidRPr="004664DE">
              <w:rPr>
                <w:b/>
                <w:sz w:val="20"/>
                <w:szCs w:val="20"/>
              </w:rPr>
              <w:t>Oferowane parametry techniczne</w:t>
            </w:r>
          </w:p>
        </w:tc>
      </w:tr>
      <w:tr w:rsidR="004664DE" w:rsidRPr="004664DE" w:rsidTr="004664DE">
        <w:trPr>
          <w:trHeight w:val="582"/>
        </w:trPr>
        <w:tc>
          <w:tcPr>
            <w:tcW w:w="5000" w:type="pct"/>
            <w:gridSpan w:val="3"/>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b/>
                <w:sz w:val="20"/>
                <w:szCs w:val="20"/>
              </w:rPr>
              <w:t>Funkcja kopiowanie</w:t>
            </w:r>
          </w:p>
        </w:tc>
      </w:tr>
      <w:tr w:rsidR="004664DE" w:rsidRPr="004664DE" w:rsidTr="004664DE">
        <w:trPr>
          <w:trHeight w:val="286"/>
        </w:trPr>
        <w:tc>
          <w:tcPr>
            <w:tcW w:w="1529" w:type="pct"/>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sz w:val="20"/>
                <w:szCs w:val="20"/>
              </w:rPr>
              <w:t>Metoda skanowania</w:t>
            </w:r>
          </w:p>
        </w:tc>
        <w:tc>
          <w:tcPr>
            <w:tcW w:w="1767" w:type="pct"/>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sz w:val="20"/>
                <w:szCs w:val="20"/>
              </w:rPr>
              <w:t>Kolor CIS</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276"/>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Rozdzielczość skanowania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do 600 × 600 </w:t>
            </w:r>
            <w:proofErr w:type="spellStart"/>
            <w:r w:rsidRPr="004664DE">
              <w:rPr>
                <w:sz w:val="20"/>
                <w:szCs w:val="20"/>
              </w:rPr>
              <w:t>dpi</w:t>
            </w:r>
            <w:proofErr w:type="spellEnd"/>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266"/>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Rozdzielczość drukowania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do 1200 × 1200 </w:t>
            </w:r>
            <w:proofErr w:type="spellStart"/>
            <w:r w:rsidRPr="004664DE">
              <w:rPr>
                <w:sz w:val="20"/>
                <w:szCs w:val="20"/>
              </w:rPr>
              <w:t>dpi</w:t>
            </w:r>
            <w:proofErr w:type="spellEnd"/>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Pojemność wejściowa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Podajnik 1: 250 arkuszy, Podajnik uniwersalny: 100 arkuszy</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007B62" w:rsidTr="004664DE">
        <w:trPr>
          <w:trHeight w:val="1668"/>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Format oryginału</w:t>
            </w:r>
          </w:p>
        </w:tc>
        <w:tc>
          <w:tcPr>
            <w:tcW w:w="1767" w:type="pct"/>
            <w:shd w:val="clear" w:color="auto" w:fill="FFFFFF" w:themeFill="background1"/>
          </w:tcPr>
          <w:p w:rsidR="004664DE" w:rsidRPr="004664DE" w:rsidRDefault="004664DE" w:rsidP="007E2489">
            <w:pPr>
              <w:pStyle w:val="Akapitzlist"/>
              <w:numPr>
                <w:ilvl w:val="0"/>
                <w:numId w:val="93"/>
              </w:numPr>
              <w:spacing w:before="100" w:beforeAutospacing="1" w:after="100" w:afterAutospacing="1" w:line="240" w:lineRule="auto"/>
              <w:ind w:left="356" w:hanging="284"/>
              <w:rPr>
                <w:rFonts w:ascii="Times New Roman" w:eastAsia="Times New Roman" w:hAnsi="Times New Roman"/>
                <w:sz w:val="20"/>
                <w:szCs w:val="20"/>
                <w:lang w:eastAsia="pl-PL"/>
              </w:rPr>
            </w:pPr>
            <w:r w:rsidRPr="004664DE">
              <w:rPr>
                <w:rFonts w:ascii="Times New Roman" w:eastAsia="Times New Roman" w:hAnsi="Times New Roman"/>
                <w:sz w:val="20"/>
                <w:szCs w:val="20"/>
                <w:lang w:eastAsia="pl-PL"/>
              </w:rPr>
              <w:t xml:space="preserve">Skaner płaski: A4, A5, A6, B5, B6, </w:t>
            </w:r>
            <w:proofErr w:type="spellStart"/>
            <w:r w:rsidRPr="004664DE">
              <w:rPr>
                <w:rFonts w:ascii="Times New Roman" w:eastAsia="Times New Roman" w:hAnsi="Times New Roman"/>
                <w:sz w:val="20"/>
                <w:szCs w:val="20"/>
                <w:lang w:eastAsia="pl-PL"/>
              </w:rPr>
              <w:t>Letter</w:t>
            </w:r>
            <w:proofErr w:type="spellEnd"/>
            <w:r w:rsidRPr="004664DE">
              <w:rPr>
                <w:rFonts w:ascii="Times New Roman" w:eastAsia="Times New Roman" w:hAnsi="Times New Roman"/>
                <w:sz w:val="20"/>
                <w:szCs w:val="20"/>
                <w:lang w:eastAsia="pl-PL"/>
              </w:rPr>
              <w:t xml:space="preserve">, </w:t>
            </w:r>
            <w:proofErr w:type="spellStart"/>
            <w:r w:rsidRPr="004664DE">
              <w:rPr>
                <w:rFonts w:ascii="Times New Roman" w:eastAsia="Times New Roman" w:hAnsi="Times New Roman"/>
                <w:sz w:val="20"/>
                <w:szCs w:val="20"/>
                <w:lang w:eastAsia="pl-PL"/>
              </w:rPr>
              <w:t>Executive</w:t>
            </w:r>
            <w:proofErr w:type="spellEnd"/>
            <w:r w:rsidRPr="004664DE">
              <w:rPr>
                <w:rFonts w:ascii="Times New Roman" w:eastAsia="Times New Roman" w:hAnsi="Times New Roman"/>
                <w:sz w:val="20"/>
                <w:szCs w:val="20"/>
                <w:lang w:eastAsia="pl-PL"/>
              </w:rPr>
              <w:t xml:space="preserve">, </w:t>
            </w:r>
            <w:proofErr w:type="spellStart"/>
            <w:r w:rsidRPr="004664DE">
              <w:rPr>
                <w:rFonts w:ascii="Times New Roman" w:eastAsia="Times New Roman" w:hAnsi="Times New Roman"/>
                <w:sz w:val="20"/>
                <w:szCs w:val="20"/>
                <w:lang w:eastAsia="pl-PL"/>
              </w:rPr>
              <w:t>Statement</w:t>
            </w:r>
            <w:proofErr w:type="spellEnd"/>
            <w:r w:rsidRPr="004664DE">
              <w:rPr>
                <w:rFonts w:ascii="Times New Roman" w:eastAsia="Times New Roman" w:hAnsi="Times New Roman"/>
                <w:sz w:val="20"/>
                <w:szCs w:val="20"/>
                <w:lang w:eastAsia="pl-PL"/>
              </w:rPr>
              <w:t xml:space="preserve">, rozmiar niestandardowy: szerokość 0–216 mm × długość 0–297 mm, </w:t>
            </w:r>
          </w:p>
          <w:p w:rsidR="004664DE" w:rsidRPr="004664DE" w:rsidRDefault="004664DE" w:rsidP="007E2489">
            <w:pPr>
              <w:pStyle w:val="Akapitzlist"/>
              <w:numPr>
                <w:ilvl w:val="0"/>
                <w:numId w:val="93"/>
              </w:numPr>
              <w:spacing w:before="100" w:beforeAutospacing="1" w:after="100" w:afterAutospacing="1" w:line="240" w:lineRule="auto"/>
              <w:ind w:left="356" w:hanging="284"/>
              <w:rPr>
                <w:rFonts w:ascii="Times New Roman" w:eastAsia="Times New Roman" w:hAnsi="Times New Roman"/>
                <w:sz w:val="20"/>
                <w:szCs w:val="20"/>
                <w:lang w:val="en-US" w:eastAsia="pl-PL"/>
              </w:rPr>
            </w:pPr>
            <w:r w:rsidRPr="004664DE">
              <w:rPr>
                <w:rFonts w:ascii="Times New Roman" w:eastAsia="Times New Roman" w:hAnsi="Times New Roman"/>
                <w:sz w:val="20"/>
                <w:szCs w:val="20"/>
                <w:lang w:val="en-US" w:eastAsia="pl-PL"/>
              </w:rPr>
              <w:t xml:space="preserve">ADF: A4, A5, A6, B5, B6, Letter, Legal 13, Legal 13.5, Legal 14, </w:t>
            </w:r>
            <w:r w:rsidRPr="004664DE">
              <w:rPr>
                <w:rFonts w:ascii="Times New Roman" w:eastAsia="Times New Roman" w:hAnsi="Times New Roman"/>
                <w:sz w:val="20"/>
                <w:szCs w:val="20"/>
                <w:lang w:val="en-US" w:eastAsia="pl-PL"/>
              </w:rPr>
              <w:lastRenderedPageBreak/>
              <w:t>Executive, Folio</w:t>
            </w:r>
          </w:p>
        </w:tc>
        <w:tc>
          <w:tcPr>
            <w:tcW w:w="1704" w:type="pct"/>
            <w:shd w:val="clear" w:color="auto" w:fill="FFFFFF" w:themeFill="background1"/>
          </w:tcPr>
          <w:p w:rsidR="004664DE" w:rsidRPr="00E37760" w:rsidRDefault="004664DE" w:rsidP="007E2489">
            <w:pPr>
              <w:pStyle w:val="Akapitzlist"/>
              <w:numPr>
                <w:ilvl w:val="0"/>
                <w:numId w:val="93"/>
              </w:numPr>
              <w:spacing w:before="100" w:beforeAutospacing="1" w:after="100" w:afterAutospacing="1" w:line="240" w:lineRule="auto"/>
              <w:ind w:left="356" w:hanging="284"/>
              <w:rPr>
                <w:rFonts w:ascii="Times New Roman" w:eastAsia="Times New Roman" w:hAnsi="Times New Roman"/>
                <w:sz w:val="20"/>
                <w:szCs w:val="20"/>
                <w:lang w:val="en-US" w:eastAsia="pl-PL"/>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lastRenderedPageBreak/>
              <w:t>Format papieru do kopiowania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A4, A5, A6, B5, B6, B6 </w:t>
            </w:r>
            <w:proofErr w:type="spellStart"/>
            <w:r w:rsidRPr="004664DE">
              <w:rPr>
                <w:sz w:val="20"/>
                <w:szCs w:val="20"/>
              </w:rPr>
              <w:t>Half</w:t>
            </w:r>
            <w:proofErr w:type="spellEnd"/>
            <w:r w:rsidRPr="004664DE">
              <w:rPr>
                <w:sz w:val="20"/>
                <w:szCs w:val="20"/>
              </w:rPr>
              <w:t xml:space="preserve">, </w:t>
            </w:r>
            <w:proofErr w:type="spellStart"/>
            <w:r w:rsidRPr="004664DE">
              <w:rPr>
                <w:sz w:val="20"/>
                <w:szCs w:val="20"/>
              </w:rPr>
              <w:t>Letter</w:t>
            </w:r>
            <w:proofErr w:type="spellEnd"/>
            <w:r w:rsidRPr="004664DE">
              <w:rPr>
                <w:sz w:val="20"/>
                <w:szCs w:val="20"/>
              </w:rPr>
              <w:t xml:space="preserve">, Legal 13, Legal 13.5, Legal 14, </w:t>
            </w:r>
            <w:proofErr w:type="spellStart"/>
            <w:r w:rsidRPr="004664DE">
              <w:rPr>
                <w:sz w:val="20"/>
                <w:szCs w:val="20"/>
              </w:rPr>
              <w:t>Executive</w:t>
            </w:r>
            <w:proofErr w:type="spellEnd"/>
            <w:r w:rsidRPr="004664DE">
              <w:rPr>
                <w:sz w:val="20"/>
                <w:szCs w:val="20"/>
              </w:rPr>
              <w:t xml:space="preserve">, </w:t>
            </w:r>
            <w:proofErr w:type="spellStart"/>
            <w:r w:rsidRPr="004664DE">
              <w:rPr>
                <w:sz w:val="20"/>
                <w:szCs w:val="20"/>
              </w:rPr>
              <w:t>Statement</w:t>
            </w:r>
            <w:proofErr w:type="spellEnd"/>
            <w:r w:rsidRPr="004664DE">
              <w:rPr>
                <w:sz w:val="20"/>
                <w:szCs w:val="20"/>
              </w:rPr>
              <w:t>, Folio, 16K, karta indeksu (3" × 5") (75 × 125 mm), format fotograficzny (4" × 6", 5" × 7") (100 × 150 mm, 125 × 175 mm), koperty, pocztówka, pocztówka zwrotna</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386"/>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Pomniejszenie/powiększenie</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25-400%</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19"/>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Maksymalna liczba kopii</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99 arkuszy</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Szybkość kopiowania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30 kopii na minutę w formacie A4 w kolorze, 30 kopii na minutę w formacie A4 w czerni</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Czas uzyskania pierwszej kopii</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W kolorze: około 12 sekund; W czerni: około 12 sekund</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372"/>
        </w:trPr>
        <w:tc>
          <w:tcPr>
            <w:tcW w:w="5000" w:type="pct"/>
            <w:gridSpan w:val="3"/>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b/>
                <w:sz w:val="20"/>
                <w:szCs w:val="20"/>
              </w:rPr>
              <w:t>Funkcja drukowanie</w:t>
            </w: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sz w:val="20"/>
                <w:szCs w:val="20"/>
              </w:rPr>
              <w:t>Szybkość drukowania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30 str./min w formacie A4 w kolorze, 30 str./min w formacie A4 w czerni</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Czas uzyskania pierwszej kopii</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w kolorze: około 7,5 sekundy, w czerni: około 7,5 sekundy</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366"/>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Rozdzielczość drukowania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600 × 600 </w:t>
            </w:r>
            <w:proofErr w:type="spellStart"/>
            <w:r w:rsidRPr="004664DE">
              <w:rPr>
                <w:sz w:val="20"/>
                <w:szCs w:val="20"/>
              </w:rPr>
              <w:t>dpi</w:t>
            </w:r>
            <w:proofErr w:type="spellEnd"/>
            <w:r w:rsidRPr="004664DE">
              <w:rPr>
                <w:sz w:val="20"/>
                <w:szCs w:val="20"/>
              </w:rPr>
              <w:t xml:space="preserve">, 1200 × 1200 </w:t>
            </w:r>
            <w:proofErr w:type="spellStart"/>
            <w:r w:rsidRPr="004664DE">
              <w:rPr>
                <w:sz w:val="20"/>
                <w:szCs w:val="20"/>
              </w:rPr>
              <w:t>dpi</w:t>
            </w:r>
            <w:proofErr w:type="spellEnd"/>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14"/>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Rzeczywista rozdzielczość (optyczna)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1200 </w:t>
            </w:r>
            <w:proofErr w:type="spellStart"/>
            <w:r w:rsidRPr="004664DE">
              <w:rPr>
                <w:sz w:val="20"/>
                <w:szCs w:val="20"/>
              </w:rPr>
              <w:t>dpi</w:t>
            </w:r>
            <w:proofErr w:type="spellEnd"/>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007B62"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Interfejs</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lang w:val="en-US"/>
              </w:rPr>
            </w:pPr>
            <w:r w:rsidRPr="004664DE">
              <w:rPr>
                <w:sz w:val="20"/>
                <w:szCs w:val="20"/>
                <w:lang w:val="en-US"/>
              </w:rPr>
              <w:t>1000BASE-T/100BASE-TX/10BASE-T, USB 2.0 (High Speed), Host USB 2.0 (High Speed)</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lang w:val="en-US"/>
              </w:rPr>
            </w:pPr>
          </w:p>
        </w:tc>
      </w:tr>
      <w:tr w:rsidR="004664DE" w:rsidRPr="004664DE" w:rsidTr="004664DE">
        <w:trPr>
          <w:trHeight w:val="386"/>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Protokół</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TCP/IP</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Język drukarki</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Emulacja PCL 6 (XL), emulacja PCL 5c, emulacja </w:t>
            </w:r>
            <w:proofErr w:type="spellStart"/>
            <w:r w:rsidRPr="004664DE">
              <w:rPr>
                <w:sz w:val="20"/>
                <w:szCs w:val="20"/>
              </w:rPr>
              <w:t>PostScript</w:t>
            </w:r>
            <w:proofErr w:type="spellEnd"/>
            <w:r w:rsidRPr="004664DE">
              <w:rPr>
                <w:sz w:val="20"/>
                <w:szCs w:val="20"/>
              </w:rPr>
              <w:t xml:space="preserve"> 3, emulacja IBM </w:t>
            </w:r>
            <w:proofErr w:type="spellStart"/>
            <w:r w:rsidRPr="004664DE">
              <w:rPr>
                <w:sz w:val="20"/>
                <w:szCs w:val="20"/>
              </w:rPr>
              <w:t>ProPrinter</w:t>
            </w:r>
            <w:proofErr w:type="spellEnd"/>
            <w:r w:rsidRPr="004664DE">
              <w:rPr>
                <w:sz w:val="20"/>
                <w:szCs w:val="20"/>
              </w:rPr>
              <w:t>, emulacja Epson FX, emulacja XPS, emulacja PDF v1.7</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007B62"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Obsługiwane systemy operacyjne</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lang w:val="en-US"/>
              </w:rPr>
            </w:pPr>
            <w:r w:rsidRPr="004664DE">
              <w:rPr>
                <w:sz w:val="20"/>
                <w:szCs w:val="20"/>
                <w:lang w:val="en-US"/>
              </w:rPr>
              <w:t>Windows 10, Windows 10 x64, Windows 8.1, Windows 8.1 x64, Windows 8, Windows 8 x64, Windows 7, Windows 7 x64, Windows Vista, Windows Vista x64, Windows Server 2012 R2, Windows Server 2012, Windows Server 2008 R2, Windows Server 2008, Windows Server 2008 x64, OS X 10.11, OS X 10.10, OS X 10.9, OS X 10.8, Linux</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lang w:val="en-US"/>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Format papieru</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A4, A5, A6, B5, B6, B6 </w:t>
            </w:r>
            <w:proofErr w:type="spellStart"/>
            <w:r w:rsidRPr="004664DE">
              <w:rPr>
                <w:sz w:val="20"/>
                <w:szCs w:val="20"/>
              </w:rPr>
              <w:t>Half</w:t>
            </w:r>
            <w:proofErr w:type="spellEnd"/>
            <w:r w:rsidRPr="004664DE">
              <w:rPr>
                <w:sz w:val="20"/>
                <w:szCs w:val="20"/>
              </w:rPr>
              <w:t xml:space="preserve">, </w:t>
            </w:r>
            <w:proofErr w:type="spellStart"/>
            <w:r w:rsidRPr="004664DE">
              <w:rPr>
                <w:sz w:val="20"/>
                <w:szCs w:val="20"/>
              </w:rPr>
              <w:t>Letter</w:t>
            </w:r>
            <w:proofErr w:type="spellEnd"/>
            <w:r w:rsidRPr="004664DE">
              <w:rPr>
                <w:sz w:val="20"/>
                <w:szCs w:val="20"/>
              </w:rPr>
              <w:t xml:space="preserve">, Legal 13, Legal 13.5, Legal 14, </w:t>
            </w:r>
            <w:proofErr w:type="spellStart"/>
            <w:r w:rsidRPr="004664DE">
              <w:rPr>
                <w:sz w:val="20"/>
                <w:szCs w:val="20"/>
              </w:rPr>
              <w:lastRenderedPageBreak/>
              <w:t>Executive</w:t>
            </w:r>
            <w:proofErr w:type="spellEnd"/>
            <w:r w:rsidRPr="004664DE">
              <w:rPr>
                <w:sz w:val="20"/>
                <w:szCs w:val="20"/>
              </w:rPr>
              <w:t xml:space="preserve">, </w:t>
            </w:r>
            <w:proofErr w:type="spellStart"/>
            <w:r w:rsidRPr="004664DE">
              <w:rPr>
                <w:sz w:val="20"/>
                <w:szCs w:val="20"/>
              </w:rPr>
              <w:t>Statement</w:t>
            </w:r>
            <w:proofErr w:type="spellEnd"/>
            <w:r w:rsidRPr="004664DE">
              <w:rPr>
                <w:sz w:val="20"/>
                <w:szCs w:val="20"/>
              </w:rPr>
              <w:t>, Folio, 16K, fiszka (3" × 5") (75 × 125 mm), format fotograficzny (4" × 6", 5" × 7") (100 × 150 mm, 125 × 175 mm), koperty, pocztówka, pocztówka zwrotna, rozmiar niestandardowy: szerokość 64–216 mm × długość 90–1321 mm</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lastRenderedPageBreak/>
              <w:t>Gramatura papieru</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Podajnik 1: 64–176 g/</w:t>
            </w:r>
            <w:proofErr w:type="spellStart"/>
            <w:r w:rsidRPr="004664DE">
              <w:rPr>
                <w:sz w:val="20"/>
                <w:szCs w:val="20"/>
              </w:rPr>
              <w:t>m²</w:t>
            </w:r>
            <w:proofErr w:type="spellEnd"/>
            <w:r w:rsidRPr="004664DE">
              <w:rPr>
                <w:sz w:val="20"/>
                <w:szCs w:val="20"/>
              </w:rPr>
              <w:t>, Podajnik uniwersalny: 64–220 g/</w:t>
            </w:r>
            <w:proofErr w:type="spellStart"/>
            <w:r w:rsidRPr="004664DE">
              <w:rPr>
                <w:sz w:val="20"/>
                <w:szCs w:val="20"/>
              </w:rPr>
              <w:t>m²</w:t>
            </w:r>
            <w:proofErr w:type="spellEnd"/>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Pojemność wejściowa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Podajnik 1: 250 arkuszy, Podajnik uniwersalny: 100 arkuszy</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46"/>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Pojemność wyjściowa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min 100 arkuszy</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5000" w:type="pct"/>
            <w:gridSpan w:val="3"/>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b/>
                <w:sz w:val="20"/>
                <w:szCs w:val="20"/>
              </w:rPr>
              <w:t>Funkcja skanowanie</w:t>
            </w:r>
          </w:p>
        </w:tc>
      </w:tr>
      <w:tr w:rsidR="004664DE" w:rsidRPr="004664DE" w:rsidTr="004664DE">
        <w:trPr>
          <w:trHeight w:val="390"/>
        </w:trPr>
        <w:tc>
          <w:tcPr>
            <w:tcW w:w="1529" w:type="pct"/>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sz w:val="20"/>
                <w:szCs w:val="20"/>
              </w:rPr>
              <w:t>Rozdzielczość skanowania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600 × 600 </w:t>
            </w:r>
            <w:proofErr w:type="spellStart"/>
            <w:r w:rsidRPr="004664DE">
              <w:rPr>
                <w:sz w:val="20"/>
                <w:szCs w:val="20"/>
              </w:rPr>
              <w:t>dpi</w:t>
            </w:r>
            <w:proofErr w:type="spellEnd"/>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Szybkość skanowania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30 obrazów na minutę w kolorze, 30 obrazów na minutę w czerni</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007B62"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Interfejsy</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lang w:val="en-US"/>
              </w:rPr>
            </w:pPr>
            <w:r w:rsidRPr="004664DE">
              <w:rPr>
                <w:sz w:val="20"/>
                <w:szCs w:val="20"/>
                <w:lang w:val="en-US"/>
              </w:rPr>
              <w:t>1000BASE-T/100BASE-TX/10BASE-T, USB 2.0 (High Speed), Host USB 2.0 (High Speed)</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lang w:val="en-US"/>
              </w:rPr>
            </w:pPr>
          </w:p>
        </w:tc>
      </w:tr>
      <w:tr w:rsidR="004664DE" w:rsidRPr="004664DE" w:rsidTr="004664DE">
        <w:trPr>
          <w:trHeight w:val="355"/>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Obsługiwany protokół</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SMB, FTP(S), TWAIN, WIA2.0</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Format wyjściowy</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Zabezpieczony PDF, PDF o wysokiej kompresji, PDF, JPEG, TIFF, XPS</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398"/>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Sterownik</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TWAIN, WIA2.0</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5000" w:type="pct"/>
            <w:gridSpan w:val="3"/>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b/>
                <w:sz w:val="20"/>
                <w:szCs w:val="20"/>
              </w:rPr>
              <w:t>Funkcja Faks</w:t>
            </w:r>
          </w:p>
        </w:tc>
      </w:tr>
      <w:tr w:rsidR="004664DE" w:rsidRPr="004664DE" w:rsidTr="004664DE">
        <w:trPr>
          <w:trHeight w:val="384"/>
        </w:trPr>
        <w:tc>
          <w:tcPr>
            <w:tcW w:w="1529" w:type="pct"/>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sz w:val="20"/>
                <w:szCs w:val="20"/>
              </w:rPr>
              <w:t>Obsługiwane linie</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PSTN, PBX</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31"/>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Interfejs</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RJ-11 × 2 (liniowe, telefoniczne)</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Rozdzielczość transmisji</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Tryb normalny: 8 punktów/mm × 3,85 linii/mm</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376"/>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Jakość dobra/fotograficzna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8 punktów/mm × 7,7 linii/mm</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10"/>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Bardzo dobra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8 punktów/mm × 15,4 linii/mm</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30"/>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Szybkość komunikacji</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Super G3: 33,6 </w:t>
            </w:r>
            <w:proofErr w:type="spellStart"/>
            <w:r w:rsidRPr="004664DE">
              <w:rPr>
                <w:sz w:val="20"/>
                <w:szCs w:val="20"/>
              </w:rPr>
              <w:t>kb</w:t>
            </w:r>
            <w:proofErr w:type="spellEnd"/>
            <w:r w:rsidRPr="004664DE">
              <w:rPr>
                <w:sz w:val="20"/>
                <w:szCs w:val="20"/>
              </w:rPr>
              <w:t>/s</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08"/>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Metoda kodowania</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MH, MR, MMR, JBIG</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13"/>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Tryb komunikacji</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ITU-TG3, Super G3</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25"/>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Czas transmisji</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Około 2 s/stronę</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03"/>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Pamięć</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Maks. 8000 stron (256 MB)</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Inne funkcje</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proofErr w:type="spellStart"/>
            <w:r w:rsidRPr="004664DE">
              <w:rPr>
                <w:sz w:val="20"/>
                <w:szCs w:val="20"/>
              </w:rPr>
              <w:t>PC-Fax</w:t>
            </w:r>
            <w:proofErr w:type="spellEnd"/>
            <w:r w:rsidRPr="004664DE">
              <w:rPr>
                <w:sz w:val="20"/>
                <w:szCs w:val="20"/>
              </w:rPr>
              <w:t xml:space="preserve">, przycisk szybkiego wybierania (16 lokalizacji), szybkie wybieranie (300 lokalizacji), odbiór faksów poufnych w trybie </w:t>
            </w:r>
            <w:proofErr w:type="spellStart"/>
            <w:r w:rsidRPr="004664DE">
              <w:rPr>
                <w:sz w:val="20"/>
                <w:szCs w:val="20"/>
              </w:rPr>
              <w:t>F-Code</w:t>
            </w:r>
            <w:proofErr w:type="spellEnd"/>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lastRenderedPageBreak/>
              <w:t>Elastyczna obsługa nośników</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od A6 do </w:t>
            </w:r>
            <w:proofErr w:type="spellStart"/>
            <w:r w:rsidRPr="004664DE">
              <w:rPr>
                <w:sz w:val="20"/>
                <w:szCs w:val="20"/>
              </w:rPr>
              <w:t>banerów</w:t>
            </w:r>
            <w:proofErr w:type="spellEnd"/>
            <w:r w:rsidRPr="004664DE">
              <w:rPr>
                <w:sz w:val="20"/>
                <w:szCs w:val="20"/>
              </w:rPr>
              <w:t xml:space="preserve"> 1320 mm; kartony do 220 g/</w:t>
            </w:r>
            <w:proofErr w:type="spellStart"/>
            <w:r w:rsidRPr="004664DE">
              <w:rPr>
                <w:sz w:val="20"/>
                <w:szCs w:val="20"/>
              </w:rPr>
              <w:t>m²</w:t>
            </w:r>
            <w:proofErr w:type="spellEnd"/>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Poziom hałasu podczas pracy</w:t>
            </w:r>
          </w:p>
        </w:tc>
        <w:tc>
          <w:tcPr>
            <w:tcW w:w="1767"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około 56 </w:t>
            </w:r>
            <w:proofErr w:type="spellStart"/>
            <w:r w:rsidRPr="004664DE">
              <w:rPr>
                <w:sz w:val="20"/>
                <w:szCs w:val="20"/>
              </w:rPr>
              <w:t>dBA</w:t>
            </w:r>
            <w:proofErr w:type="spellEnd"/>
          </w:p>
          <w:p w:rsidR="004664DE" w:rsidRPr="004664DE" w:rsidRDefault="004664DE" w:rsidP="00F53309">
            <w:pPr>
              <w:spacing w:before="100" w:beforeAutospacing="1" w:after="100" w:afterAutospacing="1"/>
              <w:rPr>
                <w:sz w:val="20"/>
                <w:szCs w:val="20"/>
              </w:rPr>
            </w:pPr>
            <w:r w:rsidRPr="004664DE">
              <w:rPr>
                <w:sz w:val="20"/>
                <w:szCs w:val="20"/>
              </w:rPr>
              <w:t xml:space="preserve">Tryb cichej pracy </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529"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Gwarancja</w:t>
            </w:r>
          </w:p>
        </w:tc>
        <w:tc>
          <w:tcPr>
            <w:tcW w:w="1767" w:type="pct"/>
            <w:shd w:val="clear" w:color="auto" w:fill="FFFFFF" w:themeFill="background1"/>
          </w:tcPr>
          <w:p w:rsidR="004664DE" w:rsidRPr="004664DE" w:rsidRDefault="004664DE" w:rsidP="004664DE">
            <w:pPr>
              <w:spacing w:before="100" w:beforeAutospacing="1" w:after="100" w:afterAutospacing="1"/>
              <w:rPr>
                <w:sz w:val="20"/>
                <w:szCs w:val="20"/>
              </w:rPr>
            </w:pPr>
            <w:r w:rsidRPr="004664DE">
              <w:rPr>
                <w:sz w:val="20"/>
                <w:szCs w:val="20"/>
              </w:rPr>
              <w:t xml:space="preserve">36 miesięcy od daty </w:t>
            </w:r>
            <w:r>
              <w:rPr>
                <w:sz w:val="20"/>
                <w:szCs w:val="20"/>
              </w:rPr>
              <w:t>dostawy sprzętu</w:t>
            </w:r>
          </w:p>
        </w:tc>
        <w:tc>
          <w:tcPr>
            <w:tcW w:w="1704" w:type="pct"/>
            <w:shd w:val="clear" w:color="auto" w:fill="FFFFFF" w:themeFill="background1"/>
          </w:tcPr>
          <w:p w:rsidR="004664DE" w:rsidRPr="004664DE" w:rsidRDefault="004664DE" w:rsidP="00F53309">
            <w:pPr>
              <w:spacing w:before="100" w:beforeAutospacing="1" w:after="100" w:afterAutospacing="1"/>
              <w:rPr>
                <w:sz w:val="20"/>
                <w:szCs w:val="20"/>
              </w:rPr>
            </w:pPr>
          </w:p>
        </w:tc>
      </w:tr>
    </w:tbl>
    <w:p w:rsidR="00F53309" w:rsidRDefault="00F53309" w:rsidP="00F53309">
      <w:pPr>
        <w:pStyle w:val="Akapitzlist"/>
        <w:rPr>
          <w:rFonts w:ascii="Times New Roman" w:hAnsi="Times New Roman"/>
          <w:b/>
          <w:sz w:val="24"/>
        </w:rPr>
      </w:pPr>
    </w:p>
    <w:p w:rsidR="001A752B" w:rsidRPr="00F53309" w:rsidRDefault="001A752B" w:rsidP="00F53309">
      <w:pPr>
        <w:pStyle w:val="Akapitzlist"/>
        <w:rPr>
          <w:rFonts w:ascii="Times New Roman" w:hAnsi="Times New Roman"/>
          <w:b/>
          <w:sz w:val="24"/>
        </w:rPr>
      </w:pPr>
    </w:p>
    <w:p w:rsidR="00F53309" w:rsidRDefault="00F53309" w:rsidP="007E2489">
      <w:pPr>
        <w:pStyle w:val="Akapitzlist"/>
        <w:numPr>
          <w:ilvl w:val="0"/>
          <w:numId w:val="50"/>
        </w:numPr>
        <w:rPr>
          <w:rFonts w:ascii="Times New Roman" w:hAnsi="Times New Roman"/>
          <w:b/>
          <w:sz w:val="24"/>
        </w:rPr>
      </w:pPr>
      <w:r w:rsidRPr="00F53309">
        <w:rPr>
          <w:rFonts w:ascii="Times New Roman" w:hAnsi="Times New Roman"/>
          <w:b/>
          <w:sz w:val="24"/>
        </w:rPr>
        <w:t>Urządzenie wielofunkcyjne laserowe (monochromatyczne)</w:t>
      </w:r>
    </w:p>
    <w:p w:rsidR="00A97322" w:rsidRDefault="00A97322" w:rsidP="00A97322">
      <w:pPr>
        <w:pStyle w:val="Akapitzlist"/>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shd w:val="clear" w:color="auto" w:fill="D9D9D9" w:themeFill="background1" w:themeFillShade="D9"/>
        <w:tblLook w:val="04A0"/>
      </w:tblPr>
      <w:tblGrid>
        <w:gridCol w:w="3707"/>
        <w:gridCol w:w="3519"/>
        <w:gridCol w:w="2398"/>
      </w:tblGrid>
      <w:tr w:rsidR="004664DE" w:rsidRPr="004664DE" w:rsidTr="004664DE">
        <w:trPr>
          <w:trHeight w:val="582"/>
        </w:trPr>
        <w:tc>
          <w:tcPr>
            <w:tcW w:w="1926" w:type="pct"/>
            <w:shd w:val="clear" w:color="auto" w:fill="D9D9D9" w:themeFill="background1" w:themeFillShade="D9"/>
            <w:vAlign w:val="center"/>
          </w:tcPr>
          <w:p w:rsidR="004664DE" w:rsidRPr="004664DE" w:rsidRDefault="004664DE" w:rsidP="004664DE">
            <w:pPr>
              <w:spacing w:before="100" w:beforeAutospacing="1" w:after="100" w:afterAutospacing="1"/>
              <w:jc w:val="center"/>
              <w:rPr>
                <w:b/>
                <w:sz w:val="20"/>
                <w:szCs w:val="20"/>
              </w:rPr>
            </w:pPr>
            <w:r w:rsidRPr="004664DE">
              <w:rPr>
                <w:b/>
                <w:sz w:val="20"/>
                <w:szCs w:val="20"/>
              </w:rPr>
              <w:t>Parametr</w:t>
            </w:r>
          </w:p>
        </w:tc>
        <w:tc>
          <w:tcPr>
            <w:tcW w:w="1828" w:type="pct"/>
            <w:shd w:val="clear" w:color="auto" w:fill="D9D9D9" w:themeFill="background1" w:themeFillShade="D9"/>
            <w:vAlign w:val="center"/>
          </w:tcPr>
          <w:p w:rsidR="004664DE" w:rsidRPr="004664DE" w:rsidRDefault="004664DE" w:rsidP="004664DE">
            <w:pPr>
              <w:spacing w:before="100" w:beforeAutospacing="1" w:after="100" w:afterAutospacing="1"/>
              <w:jc w:val="center"/>
              <w:rPr>
                <w:b/>
                <w:sz w:val="20"/>
                <w:szCs w:val="20"/>
              </w:rPr>
            </w:pPr>
            <w:r w:rsidRPr="004664DE">
              <w:rPr>
                <w:b/>
                <w:sz w:val="20"/>
                <w:szCs w:val="20"/>
              </w:rPr>
              <w:t>Wymagane minimalne parametry techniczne</w:t>
            </w:r>
          </w:p>
        </w:tc>
        <w:tc>
          <w:tcPr>
            <w:tcW w:w="1246" w:type="pct"/>
            <w:shd w:val="clear" w:color="auto" w:fill="D9D9D9" w:themeFill="background1" w:themeFillShade="D9"/>
            <w:vAlign w:val="center"/>
          </w:tcPr>
          <w:p w:rsidR="004664DE" w:rsidRPr="004664DE" w:rsidRDefault="004664DE" w:rsidP="004664DE">
            <w:pPr>
              <w:spacing w:before="100" w:beforeAutospacing="1" w:after="100" w:afterAutospacing="1"/>
              <w:jc w:val="center"/>
              <w:rPr>
                <w:b/>
                <w:sz w:val="20"/>
                <w:szCs w:val="20"/>
              </w:rPr>
            </w:pPr>
            <w:r w:rsidRPr="004664DE">
              <w:rPr>
                <w:b/>
                <w:sz w:val="20"/>
                <w:szCs w:val="20"/>
              </w:rPr>
              <w:t>Oferowane parametry techniczne</w:t>
            </w:r>
          </w:p>
        </w:tc>
      </w:tr>
      <w:tr w:rsidR="004664DE" w:rsidRPr="004664DE" w:rsidTr="004664DE">
        <w:trPr>
          <w:trHeight w:val="388"/>
        </w:trPr>
        <w:tc>
          <w:tcPr>
            <w:tcW w:w="5000" w:type="pct"/>
            <w:gridSpan w:val="3"/>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b/>
                <w:sz w:val="20"/>
                <w:szCs w:val="20"/>
              </w:rPr>
              <w:t>Funkcja kopiowanie</w:t>
            </w:r>
          </w:p>
        </w:tc>
      </w:tr>
      <w:tr w:rsidR="004664DE" w:rsidRPr="004664DE" w:rsidTr="004664DE">
        <w:trPr>
          <w:trHeight w:val="407"/>
        </w:trPr>
        <w:tc>
          <w:tcPr>
            <w:tcW w:w="1926" w:type="pct"/>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sz w:val="20"/>
                <w:szCs w:val="20"/>
              </w:rPr>
              <w:t>Metoda skanowania</w:t>
            </w:r>
          </w:p>
        </w:tc>
        <w:tc>
          <w:tcPr>
            <w:tcW w:w="1828" w:type="pct"/>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sz w:val="20"/>
                <w:szCs w:val="20"/>
              </w:rPr>
              <w:t>Kolor CIS</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14"/>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Rozdzielczość skanowania</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do 600 × 600 </w:t>
            </w:r>
            <w:proofErr w:type="spellStart"/>
            <w:r w:rsidRPr="004664DE">
              <w:rPr>
                <w:sz w:val="20"/>
                <w:szCs w:val="20"/>
              </w:rPr>
              <w:t>dpi</w:t>
            </w:r>
            <w:proofErr w:type="spellEnd"/>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20"/>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Rozdzielczość kopiowania</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do 600 × 600 </w:t>
            </w:r>
            <w:proofErr w:type="spellStart"/>
            <w:r w:rsidRPr="004664DE">
              <w:rPr>
                <w:sz w:val="20"/>
                <w:szCs w:val="20"/>
              </w:rPr>
              <w:t>dpi</w:t>
            </w:r>
            <w:proofErr w:type="spellEnd"/>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Pojemność wejściowa</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Podajnik 1: 250 arkuszy, Podajnik uniwersalny: 100 arkuszy</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007B62"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Format oryginału</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lang w:val="en-US"/>
              </w:rPr>
            </w:pPr>
            <w:proofErr w:type="spellStart"/>
            <w:r w:rsidRPr="004664DE">
              <w:rPr>
                <w:sz w:val="20"/>
                <w:szCs w:val="20"/>
                <w:lang w:val="en-US"/>
              </w:rPr>
              <w:t>Skaner</w:t>
            </w:r>
            <w:proofErr w:type="spellEnd"/>
            <w:r w:rsidRPr="004664DE">
              <w:rPr>
                <w:sz w:val="20"/>
                <w:szCs w:val="20"/>
                <w:lang w:val="en-US"/>
              </w:rPr>
              <w:t xml:space="preserve"> </w:t>
            </w:r>
            <w:proofErr w:type="spellStart"/>
            <w:r w:rsidRPr="004664DE">
              <w:rPr>
                <w:sz w:val="20"/>
                <w:szCs w:val="20"/>
                <w:lang w:val="en-US"/>
              </w:rPr>
              <w:t>płaski</w:t>
            </w:r>
            <w:proofErr w:type="spellEnd"/>
            <w:r w:rsidRPr="004664DE">
              <w:rPr>
                <w:sz w:val="20"/>
                <w:szCs w:val="20"/>
                <w:lang w:val="en-US"/>
              </w:rPr>
              <w:t xml:space="preserve">: A4, A5, A6, B5, Letter, Executive; ADF: A6, B5, A5, A4, List, Legal 13, Legal 13.5, Legal 14, Executive </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lang w:val="en-US"/>
              </w:rPr>
            </w:pPr>
          </w:p>
        </w:tc>
      </w:tr>
      <w:tr w:rsidR="004664DE" w:rsidRPr="00007B62"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Format papieru do kopiowania</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lang w:val="en-US"/>
              </w:rPr>
            </w:pPr>
            <w:r w:rsidRPr="004664DE">
              <w:rPr>
                <w:sz w:val="20"/>
                <w:szCs w:val="20"/>
                <w:lang w:val="en-US"/>
              </w:rPr>
              <w:t>A6, B5, A5, A4, List, Legal 13, Legal 13.5, Legal 14, Executive</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lang w:val="en-US"/>
              </w:rPr>
            </w:pPr>
          </w:p>
        </w:tc>
      </w:tr>
      <w:tr w:rsidR="004664DE" w:rsidRPr="004664DE" w:rsidTr="004664DE">
        <w:trPr>
          <w:trHeight w:val="398"/>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Pomniejszenie/powiększenie</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25-400%</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04"/>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Maksymalna liczba kopii</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99 arkuszy</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23"/>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Szybkość kopiowania</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A4 33 kopii/min.</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15"/>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Czas uzyskania pierwszej kopii</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około 10 sekund</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22"/>
        </w:trPr>
        <w:tc>
          <w:tcPr>
            <w:tcW w:w="5000" w:type="pct"/>
            <w:gridSpan w:val="3"/>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b/>
                <w:sz w:val="20"/>
                <w:szCs w:val="20"/>
              </w:rPr>
              <w:t>Funkcja drukowanie</w:t>
            </w:r>
          </w:p>
        </w:tc>
      </w:tr>
      <w:tr w:rsidR="004664DE" w:rsidRPr="004664DE" w:rsidTr="004664DE">
        <w:trPr>
          <w:trHeight w:val="414"/>
        </w:trPr>
        <w:tc>
          <w:tcPr>
            <w:tcW w:w="1926" w:type="pct"/>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sz w:val="20"/>
                <w:szCs w:val="20"/>
              </w:rPr>
              <w:t>Szybkość drukowania</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A4 33 kopii/min.</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19"/>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Czas uzyskania pierwszej kopii</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 Ok. 5 sekund</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11"/>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Rozdzielczość drukowania</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1200 × 1200 </w:t>
            </w:r>
            <w:proofErr w:type="spellStart"/>
            <w:r w:rsidRPr="004664DE">
              <w:rPr>
                <w:sz w:val="20"/>
                <w:szCs w:val="20"/>
              </w:rPr>
              <w:t>dpi</w:t>
            </w:r>
            <w:proofErr w:type="spellEnd"/>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007B62"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Interfejs</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lang w:val="en-US"/>
              </w:rPr>
            </w:pPr>
            <w:r w:rsidRPr="004664DE">
              <w:rPr>
                <w:sz w:val="20"/>
                <w:szCs w:val="20"/>
                <w:lang w:val="en-US"/>
              </w:rPr>
              <w:t xml:space="preserve">1000BASE-T/100BASE-TX/10BASE-T, USB 2.0 (High Speed), </w:t>
            </w:r>
            <w:proofErr w:type="spellStart"/>
            <w:r w:rsidRPr="004664DE">
              <w:rPr>
                <w:sz w:val="20"/>
                <w:szCs w:val="20"/>
                <w:lang w:val="en-US"/>
              </w:rPr>
              <w:t>bezprzewodowa</w:t>
            </w:r>
            <w:proofErr w:type="spellEnd"/>
            <w:r w:rsidRPr="004664DE">
              <w:rPr>
                <w:sz w:val="20"/>
                <w:szCs w:val="20"/>
                <w:lang w:val="en-US"/>
              </w:rPr>
              <w:t xml:space="preserve"> </w:t>
            </w:r>
            <w:proofErr w:type="spellStart"/>
            <w:r w:rsidRPr="004664DE">
              <w:rPr>
                <w:sz w:val="20"/>
                <w:szCs w:val="20"/>
                <w:lang w:val="en-US"/>
              </w:rPr>
              <w:t>sieć</w:t>
            </w:r>
            <w:proofErr w:type="spellEnd"/>
            <w:r w:rsidRPr="004664DE">
              <w:rPr>
                <w:sz w:val="20"/>
                <w:szCs w:val="20"/>
                <w:lang w:val="en-US"/>
              </w:rPr>
              <w:t xml:space="preserve"> LAN (IEEE802.11a/b/g/n)</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lang w:val="en-US"/>
              </w:rPr>
            </w:pPr>
          </w:p>
        </w:tc>
      </w:tr>
      <w:tr w:rsidR="004664DE" w:rsidRPr="004664DE" w:rsidTr="004664DE">
        <w:trPr>
          <w:trHeight w:val="315"/>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Protokół</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TCP/IP</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25"/>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lastRenderedPageBreak/>
              <w:t>Język drukarki</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Emulacja PCL 6 (XL), emulacja PCL 5e</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007B62"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Obsługiwane systemy operacyjne</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lang w:val="en-US"/>
              </w:rPr>
            </w:pPr>
            <w:r w:rsidRPr="004664DE">
              <w:rPr>
                <w:sz w:val="20"/>
                <w:szCs w:val="20"/>
                <w:lang w:val="en-US"/>
              </w:rPr>
              <w:t>Windows 10, Windows 10 x64, Windows 8.1, Windows 8.1 x64, Windows 8, Windows 8 x64, Windows 7, Windows 7 x64, Windows Vista, Windows Vista x64, Windows Server 2012 R2, Windows Server 2012, Windows Server 2008 R2, Windows Server 2008, Windows Server 2008 x64, OS X 10.11, OS X 10.10, OS X 10.9, OS X 10.8, Linux</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lang w:val="en-US"/>
              </w:rPr>
            </w:pPr>
          </w:p>
        </w:tc>
      </w:tr>
      <w:tr w:rsidR="004664DE" w:rsidRPr="00007B62"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Format papieru</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lang w:val="en-US"/>
              </w:rPr>
            </w:pPr>
            <w:r w:rsidRPr="004664DE">
              <w:rPr>
                <w:sz w:val="20"/>
                <w:szCs w:val="20"/>
                <w:lang w:val="en-US"/>
              </w:rPr>
              <w:t xml:space="preserve">A4, A5, B5, A6, Letter, Legal 13, Legal 14, Legal 13,5, Executive, </w:t>
            </w:r>
            <w:proofErr w:type="spellStart"/>
            <w:r w:rsidRPr="004664DE">
              <w:rPr>
                <w:sz w:val="20"/>
                <w:szCs w:val="20"/>
                <w:lang w:val="en-US"/>
              </w:rPr>
              <w:t>rozmiar</w:t>
            </w:r>
            <w:proofErr w:type="spellEnd"/>
            <w:r w:rsidRPr="004664DE">
              <w:rPr>
                <w:sz w:val="20"/>
                <w:szCs w:val="20"/>
                <w:lang w:val="en-US"/>
              </w:rPr>
              <w:t xml:space="preserve"> </w:t>
            </w:r>
            <w:proofErr w:type="spellStart"/>
            <w:r w:rsidRPr="004664DE">
              <w:rPr>
                <w:sz w:val="20"/>
                <w:szCs w:val="20"/>
                <w:lang w:val="en-US"/>
              </w:rPr>
              <w:t>niestandardowy</w:t>
            </w:r>
            <w:proofErr w:type="spellEnd"/>
            <w:r w:rsidRPr="004664DE">
              <w:rPr>
                <w:sz w:val="20"/>
                <w:szCs w:val="20"/>
                <w:lang w:val="en-US"/>
              </w:rPr>
              <w:t xml:space="preserve">: </w:t>
            </w:r>
            <w:proofErr w:type="spellStart"/>
            <w:r w:rsidRPr="004664DE">
              <w:rPr>
                <w:sz w:val="20"/>
                <w:szCs w:val="20"/>
                <w:lang w:val="en-US"/>
              </w:rPr>
              <w:t>szerokość</w:t>
            </w:r>
            <w:proofErr w:type="spellEnd"/>
            <w:r w:rsidRPr="004664DE">
              <w:rPr>
                <w:sz w:val="20"/>
                <w:szCs w:val="20"/>
                <w:lang w:val="en-US"/>
              </w:rPr>
              <w:t xml:space="preserve"> 86-216 mm × </w:t>
            </w:r>
            <w:proofErr w:type="spellStart"/>
            <w:r w:rsidRPr="004664DE">
              <w:rPr>
                <w:sz w:val="20"/>
                <w:szCs w:val="20"/>
                <w:lang w:val="en-US"/>
              </w:rPr>
              <w:t>długość</w:t>
            </w:r>
            <w:proofErr w:type="spellEnd"/>
            <w:r w:rsidRPr="004664DE">
              <w:rPr>
                <w:sz w:val="20"/>
                <w:szCs w:val="20"/>
                <w:lang w:val="en-US"/>
              </w:rPr>
              <w:t xml:space="preserve"> 140-1320 mm</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lang w:val="en-US"/>
              </w:rPr>
            </w:pPr>
          </w:p>
        </w:tc>
      </w:tr>
      <w:tr w:rsidR="004664DE" w:rsidRPr="004664DE"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Gramatura papieru</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Podajnik 1: 60-120 g/m2</w:t>
            </w:r>
            <w:r w:rsidRPr="004664DE">
              <w:rPr>
                <w:sz w:val="20"/>
                <w:szCs w:val="20"/>
              </w:rPr>
              <w:br/>
              <w:t>(Opcjonalnie) Podajnik 2: 60-120 g/m2</w:t>
            </w:r>
            <w:r w:rsidRPr="004664DE">
              <w:rPr>
                <w:sz w:val="20"/>
                <w:szCs w:val="20"/>
              </w:rPr>
              <w:br/>
              <w:t>Podajnik wielofunkcyjny: 60-163 g/m2</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Pojemność wejściowa</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Podajnik 1: 250 arkuszy</w:t>
            </w:r>
            <w:r w:rsidRPr="004664DE">
              <w:rPr>
                <w:sz w:val="20"/>
                <w:szCs w:val="20"/>
              </w:rPr>
              <w:br/>
              <w:t>(Opcjonalnie) Podajnik 2: 530 arkuszy</w:t>
            </w:r>
            <w:r w:rsidRPr="004664DE">
              <w:rPr>
                <w:sz w:val="20"/>
                <w:szCs w:val="20"/>
              </w:rPr>
              <w:br/>
              <w:t>Podajnik uniwersalny: 100 arkuszy</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Pojemność wyjściowa</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Zadrukiem do dołu: maks. 150 arkuszy</w:t>
            </w:r>
            <w:r w:rsidRPr="004664DE">
              <w:rPr>
                <w:sz w:val="20"/>
                <w:szCs w:val="20"/>
              </w:rPr>
              <w:br/>
              <w:t>Zadrukiem do góry: maks. 100 arkuszy</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5000" w:type="pct"/>
            <w:gridSpan w:val="3"/>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b/>
                <w:sz w:val="20"/>
                <w:szCs w:val="20"/>
              </w:rPr>
              <w:t>Funkcja skanowanie</w:t>
            </w:r>
          </w:p>
        </w:tc>
      </w:tr>
      <w:tr w:rsidR="004664DE" w:rsidRPr="004664DE" w:rsidTr="004664DE">
        <w:trPr>
          <w:trHeight w:val="303"/>
        </w:trPr>
        <w:tc>
          <w:tcPr>
            <w:tcW w:w="1926" w:type="pct"/>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sz w:val="20"/>
                <w:szCs w:val="20"/>
              </w:rPr>
              <w:t>Rozdzielczość skanowania</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600 × 600 </w:t>
            </w:r>
            <w:proofErr w:type="spellStart"/>
            <w:r w:rsidRPr="004664DE">
              <w:rPr>
                <w:sz w:val="20"/>
                <w:szCs w:val="20"/>
              </w:rPr>
              <w:t>dpi</w:t>
            </w:r>
            <w:proofErr w:type="spellEnd"/>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Szybkość skanowania</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Maks. 10 obrazy/min w kolorze, 30 obrazy/min w czerni i bieli</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007B62"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Interfejsy</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lang w:val="en-US"/>
              </w:rPr>
            </w:pPr>
            <w:r w:rsidRPr="004664DE">
              <w:rPr>
                <w:sz w:val="20"/>
                <w:szCs w:val="20"/>
                <w:lang w:val="en-US"/>
              </w:rPr>
              <w:t xml:space="preserve">USB 2.0 (High Speed) Host, 1000BASE-T/100BASE-TX/10BASE-T, </w:t>
            </w:r>
            <w:proofErr w:type="spellStart"/>
            <w:r w:rsidRPr="004664DE">
              <w:rPr>
                <w:sz w:val="20"/>
                <w:szCs w:val="20"/>
                <w:lang w:val="en-US"/>
              </w:rPr>
              <w:t>bezprzewodowa</w:t>
            </w:r>
            <w:proofErr w:type="spellEnd"/>
            <w:r w:rsidRPr="004664DE">
              <w:rPr>
                <w:sz w:val="20"/>
                <w:szCs w:val="20"/>
                <w:lang w:val="en-US"/>
              </w:rPr>
              <w:t xml:space="preserve"> </w:t>
            </w:r>
            <w:proofErr w:type="spellStart"/>
            <w:r w:rsidRPr="004664DE">
              <w:rPr>
                <w:sz w:val="20"/>
                <w:szCs w:val="20"/>
                <w:lang w:val="en-US"/>
              </w:rPr>
              <w:t>sieć</w:t>
            </w:r>
            <w:proofErr w:type="spellEnd"/>
            <w:r w:rsidRPr="004664DE">
              <w:rPr>
                <w:sz w:val="20"/>
                <w:szCs w:val="20"/>
                <w:lang w:val="en-US"/>
              </w:rPr>
              <w:t xml:space="preserve"> LAN (IEEE802.11a/b/g/n)</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lang w:val="en-US"/>
              </w:rPr>
            </w:pPr>
          </w:p>
        </w:tc>
      </w:tr>
      <w:tr w:rsidR="004664DE" w:rsidRPr="004664DE"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Obsługiwany protokół</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SMTP, FTP(S), HTTP(S), CIFS, TWAIN, WIA1.0, WIA2.0, ICA</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Format wyjściowy</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PDF o wysokiej kompresji, zabezpieczony PDF, JPEG, TIFF, XPS</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Sterownik</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TWAIN, WIA1.0 (Windows XP), WIA2.0 (Windows Vista lub nowszy), ICA (Mac OS X 10.6 lub nowszy)</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00"/>
        </w:trPr>
        <w:tc>
          <w:tcPr>
            <w:tcW w:w="5000" w:type="pct"/>
            <w:gridSpan w:val="3"/>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b/>
                <w:sz w:val="20"/>
                <w:szCs w:val="20"/>
              </w:rPr>
              <w:t>Funkcja Faks</w:t>
            </w:r>
          </w:p>
        </w:tc>
      </w:tr>
      <w:tr w:rsidR="004664DE" w:rsidRPr="004664DE" w:rsidTr="004664DE">
        <w:trPr>
          <w:trHeight w:val="420"/>
        </w:trPr>
        <w:tc>
          <w:tcPr>
            <w:tcW w:w="1926" w:type="pct"/>
            <w:shd w:val="clear" w:color="auto" w:fill="FFFFFF" w:themeFill="background1"/>
          </w:tcPr>
          <w:p w:rsidR="004664DE" w:rsidRPr="004664DE" w:rsidRDefault="004664DE" w:rsidP="00F53309">
            <w:pPr>
              <w:spacing w:before="100" w:beforeAutospacing="1" w:after="100" w:afterAutospacing="1"/>
              <w:rPr>
                <w:b/>
                <w:sz w:val="20"/>
                <w:szCs w:val="20"/>
              </w:rPr>
            </w:pPr>
            <w:r w:rsidRPr="004664DE">
              <w:rPr>
                <w:sz w:val="20"/>
                <w:szCs w:val="20"/>
              </w:rPr>
              <w:t>Obsługiwane linie</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PSTN, PBX</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11"/>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Interfejs</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RJ-11 × 2 (liniowe, telefoniczne)</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Rozdzielczość transmisji</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Tryb normalny: 8 punktów/mm × 3,85 linii/mm</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397"/>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Jakość dobra/fotograficzna</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8 punktów/mm × 7,7 linii/mm</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18"/>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Bardzo dobra</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16 punktów/mm × 15,4 linii/mm</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24"/>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lastRenderedPageBreak/>
              <w:t>Szybkość komunikacji</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Super G3: 33,6 </w:t>
            </w:r>
            <w:proofErr w:type="spellStart"/>
            <w:r w:rsidRPr="004664DE">
              <w:rPr>
                <w:sz w:val="20"/>
                <w:szCs w:val="20"/>
              </w:rPr>
              <w:t>kb</w:t>
            </w:r>
            <w:proofErr w:type="spellEnd"/>
            <w:r w:rsidRPr="004664DE">
              <w:rPr>
                <w:sz w:val="20"/>
                <w:szCs w:val="20"/>
              </w:rPr>
              <w:t>/s</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0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Metoda kodowania</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MH, MR, MMR, JBIG</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25"/>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Tryb komunikacji</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ITU-TG3, Super G3</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03"/>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Czas transmisji</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Około 3 s/stronę</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2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Pamięć</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Maks. 200 stron (4 MB)</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Inne funkcje</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Skanowanie dwustronne, LDAP, szybkie wybieranie numerów (300 lokalizacji), faks PC</w:t>
            </w:r>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582"/>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Elastyczna obsługa nośników</w:t>
            </w:r>
          </w:p>
        </w:tc>
        <w:tc>
          <w:tcPr>
            <w:tcW w:w="1828"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 xml:space="preserve">od A6 do </w:t>
            </w:r>
            <w:proofErr w:type="spellStart"/>
            <w:r w:rsidRPr="004664DE">
              <w:rPr>
                <w:sz w:val="20"/>
                <w:szCs w:val="20"/>
              </w:rPr>
              <w:t>banerów</w:t>
            </w:r>
            <w:proofErr w:type="spellEnd"/>
            <w:r w:rsidRPr="004664DE">
              <w:rPr>
                <w:sz w:val="20"/>
                <w:szCs w:val="20"/>
              </w:rPr>
              <w:t xml:space="preserve"> 1320 mm; kartony do 220 g/</w:t>
            </w:r>
            <w:proofErr w:type="spellStart"/>
            <w:r w:rsidRPr="004664DE">
              <w:rPr>
                <w:sz w:val="20"/>
                <w:szCs w:val="20"/>
              </w:rPr>
              <w:t>m²</w:t>
            </w:r>
            <w:proofErr w:type="spellEnd"/>
          </w:p>
        </w:tc>
        <w:tc>
          <w:tcPr>
            <w:tcW w:w="1246" w:type="pct"/>
            <w:shd w:val="clear" w:color="auto" w:fill="FFFFFF" w:themeFill="background1"/>
          </w:tcPr>
          <w:p w:rsidR="004664DE" w:rsidRPr="004664DE" w:rsidRDefault="004664DE" w:rsidP="00F53309">
            <w:pPr>
              <w:spacing w:before="100" w:beforeAutospacing="1" w:after="100" w:afterAutospacing="1"/>
              <w:rPr>
                <w:sz w:val="20"/>
                <w:szCs w:val="20"/>
              </w:rPr>
            </w:pPr>
          </w:p>
        </w:tc>
      </w:tr>
      <w:tr w:rsidR="004664DE" w:rsidRPr="004664DE" w:rsidTr="004664DE">
        <w:trPr>
          <w:trHeight w:val="420"/>
        </w:trPr>
        <w:tc>
          <w:tcPr>
            <w:tcW w:w="1926" w:type="pct"/>
            <w:shd w:val="clear" w:color="auto" w:fill="FFFFFF" w:themeFill="background1"/>
          </w:tcPr>
          <w:p w:rsidR="004664DE" w:rsidRPr="004664DE" w:rsidRDefault="004664DE" w:rsidP="00F53309">
            <w:pPr>
              <w:spacing w:before="100" w:beforeAutospacing="1" w:after="100" w:afterAutospacing="1"/>
              <w:rPr>
                <w:sz w:val="20"/>
                <w:szCs w:val="20"/>
              </w:rPr>
            </w:pPr>
            <w:r w:rsidRPr="004664DE">
              <w:rPr>
                <w:sz w:val="20"/>
                <w:szCs w:val="20"/>
              </w:rPr>
              <w:t>Gwarancja</w:t>
            </w:r>
          </w:p>
        </w:tc>
        <w:tc>
          <w:tcPr>
            <w:tcW w:w="1828" w:type="pct"/>
            <w:shd w:val="clear" w:color="auto" w:fill="FFFFFF" w:themeFill="background1"/>
          </w:tcPr>
          <w:p w:rsidR="004664DE" w:rsidRPr="004664DE" w:rsidRDefault="004664DE" w:rsidP="004664DE">
            <w:pPr>
              <w:pStyle w:val="Akapitzlist"/>
              <w:spacing w:before="100" w:beforeAutospacing="1" w:after="100" w:afterAutospacing="1" w:line="240" w:lineRule="auto"/>
              <w:ind w:left="0"/>
              <w:rPr>
                <w:rFonts w:ascii="Times New Roman" w:eastAsia="Times New Roman" w:hAnsi="Times New Roman"/>
                <w:sz w:val="20"/>
                <w:szCs w:val="20"/>
                <w:lang w:eastAsia="pl-PL"/>
              </w:rPr>
            </w:pPr>
            <w:r>
              <w:rPr>
                <w:rFonts w:ascii="Times New Roman" w:eastAsia="Times New Roman" w:hAnsi="Times New Roman"/>
                <w:sz w:val="20"/>
                <w:szCs w:val="20"/>
                <w:lang w:eastAsia="pl-PL"/>
              </w:rPr>
              <w:t>36 miesięcy od daty dostawy sprzętu</w:t>
            </w:r>
          </w:p>
        </w:tc>
        <w:tc>
          <w:tcPr>
            <w:tcW w:w="1246" w:type="pct"/>
            <w:shd w:val="clear" w:color="auto" w:fill="FFFFFF" w:themeFill="background1"/>
          </w:tcPr>
          <w:p w:rsidR="004664DE" w:rsidRPr="004664DE" w:rsidRDefault="004664DE" w:rsidP="004664DE">
            <w:pPr>
              <w:spacing w:before="100" w:beforeAutospacing="1" w:after="100" w:afterAutospacing="1"/>
              <w:rPr>
                <w:sz w:val="20"/>
                <w:szCs w:val="20"/>
              </w:rPr>
            </w:pPr>
          </w:p>
        </w:tc>
      </w:tr>
    </w:tbl>
    <w:p w:rsidR="00F53309" w:rsidRPr="004664DE" w:rsidRDefault="00F53309" w:rsidP="004664DE">
      <w:pPr>
        <w:rPr>
          <w:b/>
        </w:rPr>
      </w:pPr>
    </w:p>
    <w:p w:rsidR="00F53309" w:rsidRDefault="00F53309" w:rsidP="007E2489">
      <w:pPr>
        <w:pStyle w:val="Akapitzlist"/>
        <w:numPr>
          <w:ilvl w:val="0"/>
          <w:numId w:val="50"/>
        </w:numPr>
        <w:ind w:left="426"/>
        <w:rPr>
          <w:rFonts w:ascii="Times New Roman" w:hAnsi="Times New Roman"/>
          <w:b/>
          <w:sz w:val="24"/>
        </w:rPr>
      </w:pPr>
      <w:r w:rsidRPr="00F53309">
        <w:rPr>
          <w:rFonts w:ascii="Times New Roman" w:hAnsi="Times New Roman"/>
          <w:b/>
          <w:sz w:val="24"/>
        </w:rPr>
        <w:t>Drukarka mobilna</w:t>
      </w:r>
    </w:p>
    <w:p w:rsidR="00A97322" w:rsidRDefault="00A97322" w:rsidP="00A97322">
      <w:pPr>
        <w:pStyle w:val="Akapitzlist"/>
        <w:ind w:left="426"/>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tblLook w:val="04A0"/>
      </w:tblPr>
      <w:tblGrid>
        <w:gridCol w:w="2144"/>
        <w:gridCol w:w="4283"/>
        <w:gridCol w:w="3197"/>
      </w:tblGrid>
      <w:tr w:rsidR="004664DE" w:rsidRPr="004664DE" w:rsidTr="004664DE">
        <w:tc>
          <w:tcPr>
            <w:tcW w:w="1114" w:type="pct"/>
            <w:shd w:val="clear" w:color="auto" w:fill="D9D9D9" w:themeFill="background1" w:themeFillShade="D9"/>
            <w:vAlign w:val="center"/>
          </w:tcPr>
          <w:p w:rsidR="004664DE" w:rsidRPr="004664DE" w:rsidRDefault="004664DE" w:rsidP="004664DE">
            <w:pPr>
              <w:spacing w:before="100" w:beforeAutospacing="1" w:after="100" w:afterAutospacing="1"/>
              <w:jc w:val="center"/>
              <w:rPr>
                <w:b/>
                <w:sz w:val="20"/>
                <w:szCs w:val="20"/>
              </w:rPr>
            </w:pPr>
            <w:r w:rsidRPr="004664DE">
              <w:rPr>
                <w:b/>
                <w:sz w:val="20"/>
                <w:szCs w:val="20"/>
              </w:rPr>
              <w:t>Parametr</w:t>
            </w:r>
          </w:p>
        </w:tc>
        <w:tc>
          <w:tcPr>
            <w:tcW w:w="2225" w:type="pct"/>
            <w:shd w:val="clear" w:color="auto" w:fill="D9D9D9" w:themeFill="background1" w:themeFillShade="D9"/>
            <w:vAlign w:val="center"/>
          </w:tcPr>
          <w:p w:rsidR="004664DE" w:rsidRPr="004664DE" w:rsidRDefault="004664DE" w:rsidP="004664DE">
            <w:pPr>
              <w:spacing w:before="100" w:beforeAutospacing="1" w:after="100" w:afterAutospacing="1"/>
              <w:jc w:val="center"/>
              <w:rPr>
                <w:b/>
                <w:sz w:val="20"/>
                <w:szCs w:val="20"/>
              </w:rPr>
            </w:pPr>
            <w:r w:rsidRPr="004664DE">
              <w:rPr>
                <w:b/>
                <w:sz w:val="20"/>
                <w:szCs w:val="20"/>
              </w:rPr>
              <w:t>Wymagane minimalne parametry techniczne</w:t>
            </w:r>
          </w:p>
        </w:tc>
        <w:tc>
          <w:tcPr>
            <w:tcW w:w="1662" w:type="pct"/>
            <w:shd w:val="clear" w:color="auto" w:fill="D9D9D9" w:themeFill="background1" w:themeFillShade="D9"/>
            <w:vAlign w:val="center"/>
          </w:tcPr>
          <w:p w:rsidR="004664DE" w:rsidRPr="004664DE" w:rsidRDefault="004664DE" w:rsidP="004664DE">
            <w:pPr>
              <w:spacing w:before="100" w:beforeAutospacing="1" w:after="100" w:afterAutospacing="1"/>
              <w:jc w:val="center"/>
              <w:rPr>
                <w:b/>
                <w:sz w:val="20"/>
                <w:szCs w:val="20"/>
              </w:rPr>
            </w:pPr>
            <w:r w:rsidRPr="004664DE">
              <w:rPr>
                <w:b/>
                <w:sz w:val="20"/>
                <w:szCs w:val="20"/>
              </w:rPr>
              <w:t>Oferowane parametry techniczne</w:t>
            </w:r>
          </w:p>
        </w:tc>
      </w:tr>
      <w:tr w:rsidR="004664DE" w:rsidRPr="004664DE" w:rsidTr="004664DE">
        <w:trPr>
          <w:trHeight w:val="557"/>
        </w:trPr>
        <w:tc>
          <w:tcPr>
            <w:tcW w:w="1114" w:type="pct"/>
          </w:tcPr>
          <w:p w:rsidR="004664DE" w:rsidRPr="004664DE" w:rsidRDefault="004664DE" w:rsidP="00F53309">
            <w:pPr>
              <w:rPr>
                <w:sz w:val="20"/>
                <w:szCs w:val="20"/>
              </w:rPr>
            </w:pPr>
            <w:r w:rsidRPr="004664DE">
              <w:rPr>
                <w:sz w:val="20"/>
                <w:szCs w:val="20"/>
              </w:rPr>
              <w:t>Technologia druku</w:t>
            </w:r>
          </w:p>
        </w:tc>
        <w:tc>
          <w:tcPr>
            <w:tcW w:w="2225" w:type="pct"/>
          </w:tcPr>
          <w:p w:rsidR="004664DE" w:rsidRPr="004664DE" w:rsidRDefault="004664DE" w:rsidP="00F53309">
            <w:pPr>
              <w:rPr>
                <w:sz w:val="20"/>
                <w:szCs w:val="20"/>
              </w:rPr>
            </w:pPr>
            <w:r w:rsidRPr="004664DE">
              <w:rPr>
                <w:sz w:val="20"/>
                <w:szCs w:val="20"/>
              </w:rPr>
              <w:t>Druk atramentowy</w:t>
            </w:r>
          </w:p>
        </w:tc>
        <w:tc>
          <w:tcPr>
            <w:tcW w:w="1662" w:type="pct"/>
          </w:tcPr>
          <w:p w:rsidR="004664DE" w:rsidRPr="004664DE" w:rsidRDefault="004664DE" w:rsidP="00F53309">
            <w:pPr>
              <w:rPr>
                <w:sz w:val="20"/>
                <w:szCs w:val="20"/>
              </w:rPr>
            </w:pPr>
          </w:p>
        </w:tc>
      </w:tr>
      <w:tr w:rsidR="004664DE" w:rsidRPr="004664DE" w:rsidTr="004664DE">
        <w:tc>
          <w:tcPr>
            <w:tcW w:w="1114" w:type="pct"/>
          </w:tcPr>
          <w:p w:rsidR="004664DE" w:rsidRPr="004664DE" w:rsidRDefault="004664DE" w:rsidP="00F53309">
            <w:pPr>
              <w:spacing w:line="276" w:lineRule="auto"/>
              <w:rPr>
                <w:sz w:val="20"/>
                <w:szCs w:val="20"/>
              </w:rPr>
            </w:pPr>
            <w:r w:rsidRPr="004664DE">
              <w:rPr>
                <w:sz w:val="20"/>
                <w:szCs w:val="20"/>
              </w:rPr>
              <w:t>Tryb pracy</w:t>
            </w:r>
          </w:p>
        </w:tc>
        <w:tc>
          <w:tcPr>
            <w:tcW w:w="2225" w:type="pct"/>
          </w:tcPr>
          <w:p w:rsidR="004664DE" w:rsidRPr="004664DE" w:rsidRDefault="004664DE" w:rsidP="00F53309">
            <w:pPr>
              <w:rPr>
                <w:sz w:val="20"/>
                <w:szCs w:val="20"/>
              </w:rPr>
            </w:pPr>
            <w:r w:rsidRPr="004664DE">
              <w:rPr>
                <w:sz w:val="20"/>
                <w:szCs w:val="20"/>
              </w:rPr>
              <w:t>Praca w trybie stacjonarnym – zasilanie sieciowe</w:t>
            </w:r>
          </w:p>
          <w:p w:rsidR="004664DE" w:rsidRPr="004664DE" w:rsidRDefault="004664DE" w:rsidP="00F53309">
            <w:pPr>
              <w:rPr>
                <w:sz w:val="20"/>
                <w:szCs w:val="20"/>
              </w:rPr>
            </w:pPr>
            <w:r w:rsidRPr="004664DE">
              <w:rPr>
                <w:sz w:val="20"/>
                <w:szCs w:val="20"/>
              </w:rPr>
              <w:t>Praca w trybie mobilnym – zasilanie przez wbudowany, wymienny akumulator (ładowanie akumulatora poprzez dołączony zasilacz lub poprzez USB)</w:t>
            </w:r>
          </w:p>
          <w:p w:rsidR="004664DE" w:rsidRPr="004664DE" w:rsidRDefault="004664DE" w:rsidP="00F53309">
            <w:pPr>
              <w:rPr>
                <w:b/>
                <w:sz w:val="20"/>
                <w:szCs w:val="20"/>
              </w:rPr>
            </w:pPr>
            <w:r w:rsidRPr="004664DE">
              <w:rPr>
                <w:b/>
                <w:sz w:val="20"/>
                <w:szCs w:val="20"/>
              </w:rPr>
              <w:t>Wymagany załączony akumulator</w:t>
            </w:r>
          </w:p>
        </w:tc>
        <w:tc>
          <w:tcPr>
            <w:tcW w:w="1662" w:type="pct"/>
          </w:tcPr>
          <w:p w:rsidR="004664DE" w:rsidRPr="004664DE" w:rsidRDefault="004664DE" w:rsidP="00F53309">
            <w:pPr>
              <w:rPr>
                <w:sz w:val="20"/>
                <w:szCs w:val="20"/>
              </w:rPr>
            </w:pPr>
          </w:p>
        </w:tc>
      </w:tr>
      <w:tr w:rsidR="004664DE" w:rsidRPr="004664DE" w:rsidTr="004664DE">
        <w:tc>
          <w:tcPr>
            <w:tcW w:w="1114" w:type="pct"/>
          </w:tcPr>
          <w:p w:rsidR="004664DE" w:rsidRPr="004664DE" w:rsidRDefault="004664DE" w:rsidP="00F53309">
            <w:pPr>
              <w:spacing w:line="276" w:lineRule="auto"/>
              <w:rPr>
                <w:sz w:val="20"/>
                <w:szCs w:val="20"/>
              </w:rPr>
            </w:pPr>
            <w:r w:rsidRPr="004664DE">
              <w:rPr>
                <w:sz w:val="20"/>
                <w:szCs w:val="20"/>
              </w:rPr>
              <w:t>Prędkość druku</w:t>
            </w:r>
          </w:p>
        </w:tc>
        <w:tc>
          <w:tcPr>
            <w:tcW w:w="2225" w:type="pct"/>
          </w:tcPr>
          <w:p w:rsidR="004664DE" w:rsidRPr="004664DE" w:rsidRDefault="004664DE" w:rsidP="007E2489">
            <w:pPr>
              <w:pStyle w:val="Akapitzlist"/>
              <w:numPr>
                <w:ilvl w:val="0"/>
                <w:numId w:val="94"/>
              </w:numPr>
              <w:spacing w:after="0" w:line="240" w:lineRule="auto"/>
              <w:ind w:left="317" w:hanging="317"/>
              <w:rPr>
                <w:rFonts w:ascii="Times New Roman" w:hAnsi="Times New Roman"/>
                <w:sz w:val="20"/>
                <w:szCs w:val="20"/>
              </w:rPr>
            </w:pPr>
            <w:r w:rsidRPr="004664DE">
              <w:rPr>
                <w:rFonts w:ascii="Times New Roman" w:hAnsi="Times New Roman"/>
                <w:sz w:val="20"/>
                <w:szCs w:val="20"/>
              </w:rPr>
              <w:t>Prędkość druku w czerni:</w:t>
            </w:r>
          </w:p>
          <w:p w:rsidR="004664DE" w:rsidRPr="004664DE" w:rsidRDefault="004664DE" w:rsidP="00F53309">
            <w:pPr>
              <w:ind w:left="317" w:hanging="317"/>
              <w:rPr>
                <w:sz w:val="20"/>
                <w:szCs w:val="20"/>
              </w:rPr>
            </w:pPr>
            <w:r w:rsidRPr="004664DE">
              <w:rPr>
                <w:sz w:val="20"/>
                <w:szCs w:val="20"/>
              </w:rPr>
              <w:t xml:space="preserve">       ISO: Zasilanie sieciowe: do 10 str./min; Zasilanie akumulatorowe: do 9 str./min</w:t>
            </w:r>
          </w:p>
          <w:p w:rsidR="004664DE" w:rsidRPr="004664DE" w:rsidRDefault="004664DE" w:rsidP="00F53309">
            <w:pPr>
              <w:ind w:left="317" w:hanging="317"/>
              <w:rPr>
                <w:sz w:val="20"/>
                <w:szCs w:val="20"/>
              </w:rPr>
            </w:pPr>
            <w:r w:rsidRPr="004664DE">
              <w:rPr>
                <w:sz w:val="20"/>
                <w:szCs w:val="20"/>
              </w:rPr>
              <w:t xml:space="preserve">       Tryb roboczy: Zasilanie sieciowe: do 20 str./min; Zasilanie akumulatorowe: do 18 str./min </w:t>
            </w:r>
          </w:p>
          <w:p w:rsidR="004664DE" w:rsidRPr="004664DE" w:rsidRDefault="004664DE" w:rsidP="007E2489">
            <w:pPr>
              <w:pStyle w:val="Akapitzlist"/>
              <w:numPr>
                <w:ilvl w:val="0"/>
                <w:numId w:val="94"/>
              </w:numPr>
              <w:spacing w:after="0" w:line="240" w:lineRule="auto"/>
              <w:ind w:left="317" w:hanging="317"/>
              <w:rPr>
                <w:rFonts w:ascii="Times New Roman" w:hAnsi="Times New Roman"/>
                <w:sz w:val="20"/>
                <w:szCs w:val="20"/>
              </w:rPr>
            </w:pPr>
            <w:r w:rsidRPr="004664DE">
              <w:rPr>
                <w:rFonts w:ascii="Times New Roman" w:hAnsi="Times New Roman"/>
                <w:sz w:val="20"/>
                <w:szCs w:val="20"/>
              </w:rPr>
              <w:t>Prędkość druku kolorowego:</w:t>
            </w:r>
          </w:p>
          <w:p w:rsidR="004664DE" w:rsidRPr="004664DE" w:rsidRDefault="004664DE" w:rsidP="00F53309">
            <w:pPr>
              <w:ind w:left="317" w:hanging="317"/>
              <w:rPr>
                <w:sz w:val="20"/>
                <w:szCs w:val="20"/>
              </w:rPr>
            </w:pPr>
            <w:r w:rsidRPr="004664DE">
              <w:rPr>
                <w:sz w:val="20"/>
                <w:szCs w:val="20"/>
              </w:rPr>
              <w:t xml:space="preserve">       ISO: Zasilanie sieciowe: do 7 str./min; Zasilanie akumulatorowe: do 6 str./min</w:t>
            </w:r>
          </w:p>
          <w:p w:rsidR="004664DE" w:rsidRPr="004664DE" w:rsidRDefault="004664DE" w:rsidP="00F53309">
            <w:pPr>
              <w:ind w:left="317" w:hanging="317"/>
              <w:rPr>
                <w:sz w:val="20"/>
                <w:szCs w:val="20"/>
              </w:rPr>
            </w:pPr>
            <w:r w:rsidRPr="004664DE">
              <w:rPr>
                <w:sz w:val="20"/>
                <w:szCs w:val="20"/>
              </w:rPr>
              <w:t xml:space="preserve">       Tryb roboczy: Zasilanie sieciowe: do 19 str./min; Zasilanie akumulatorowe: do 17 str./min </w:t>
            </w:r>
          </w:p>
          <w:p w:rsidR="004664DE" w:rsidRPr="004664DE" w:rsidRDefault="004664DE" w:rsidP="007E2489">
            <w:pPr>
              <w:pStyle w:val="Akapitzlist"/>
              <w:numPr>
                <w:ilvl w:val="0"/>
                <w:numId w:val="94"/>
              </w:numPr>
              <w:spacing w:after="0" w:line="240" w:lineRule="auto"/>
              <w:ind w:left="317" w:hanging="317"/>
              <w:rPr>
                <w:rFonts w:ascii="Times New Roman" w:hAnsi="Times New Roman"/>
                <w:sz w:val="20"/>
                <w:szCs w:val="20"/>
              </w:rPr>
            </w:pPr>
            <w:r w:rsidRPr="004664DE">
              <w:rPr>
                <w:rFonts w:ascii="Times New Roman" w:hAnsi="Times New Roman"/>
                <w:sz w:val="20"/>
                <w:szCs w:val="20"/>
              </w:rPr>
              <w:t>Prędkość druku w kolorze (tryb draft, zdjęcia 10x15)</w:t>
            </w:r>
          </w:p>
          <w:p w:rsidR="004664DE" w:rsidRPr="004664DE" w:rsidRDefault="004664DE" w:rsidP="00F53309">
            <w:pPr>
              <w:ind w:left="317" w:hanging="317"/>
              <w:rPr>
                <w:sz w:val="20"/>
                <w:szCs w:val="20"/>
              </w:rPr>
            </w:pPr>
            <w:r w:rsidRPr="004664DE">
              <w:rPr>
                <w:sz w:val="20"/>
                <w:szCs w:val="20"/>
              </w:rPr>
              <w:t xml:space="preserve">        Zdjęcie w trybie normalnym (</w:t>
            </w:r>
            <w:proofErr w:type="spellStart"/>
            <w:r w:rsidRPr="004664DE">
              <w:rPr>
                <w:sz w:val="20"/>
                <w:szCs w:val="20"/>
              </w:rPr>
              <w:t>Normal</w:t>
            </w:r>
            <w:proofErr w:type="spellEnd"/>
            <w:r w:rsidRPr="004664DE">
              <w:rPr>
                <w:sz w:val="20"/>
                <w:szCs w:val="20"/>
              </w:rPr>
              <w:t xml:space="preserve">): 34 s, </w:t>
            </w:r>
          </w:p>
        </w:tc>
        <w:tc>
          <w:tcPr>
            <w:tcW w:w="1662" w:type="pct"/>
          </w:tcPr>
          <w:p w:rsidR="004664DE" w:rsidRPr="004664DE" w:rsidRDefault="004664DE" w:rsidP="007E2489">
            <w:pPr>
              <w:pStyle w:val="Akapitzlist"/>
              <w:numPr>
                <w:ilvl w:val="0"/>
                <w:numId w:val="94"/>
              </w:numPr>
              <w:spacing w:after="0" w:line="240" w:lineRule="auto"/>
              <w:ind w:left="317" w:hanging="317"/>
              <w:rPr>
                <w:rFonts w:ascii="Times New Roman" w:hAnsi="Times New Roman"/>
                <w:sz w:val="20"/>
                <w:szCs w:val="20"/>
              </w:rPr>
            </w:pPr>
          </w:p>
        </w:tc>
      </w:tr>
      <w:tr w:rsidR="004664DE" w:rsidRPr="004664DE" w:rsidTr="004664DE">
        <w:tc>
          <w:tcPr>
            <w:tcW w:w="1114" w:type="pct"/>
          </w:tcPr>
          <w:p w:rsidR="004664DE" w:rsidRPr="004664DE" w:rsidRDefault="004664DE" w:rsidP="00F53309">
            <w:pPr>
              <w:spacing w:line="276" w:lineRule="auto"/>
              <w:rPr>
                <w:sz w:val="20"/>
                <w:szCs w:val="20"/>
              </w:rPr>
            </w:pPr>
            <w:r w:rsidRPr="004664DE">
              <w:rPr>
                <w:sz w:val="20"/>
                <w:szCs w:val="20"/>
              </w:rPr>
              <w:t xml:space="preserve">Wydajność </w:t>
            </w:r>
          </w:p>
        </w:tc>
        <w:tc>
          <w:tcPr>
            <w:tcW w:w="2225" w:type="pct"/>
          </w:tcPr>
          <w:p w:rsidR="004664DE" w:rsidRPr="004664DE" w:rsidRDefault="004664DE" w:rsidP="00F53309">
            <w:pPr>
              <w:rPr>
                <w:sz w:val="20"/>
                <w:szCs w:val="20"/>
              </w:rPr>
            </w:pPr>
            <w:r w:rsidRPr="004664DE">
              <w:rPr>
                <w:sz w:val="20"/>
                <w:szCs w:val="20"/>
              </w:rPr>
              <w:t>Cykl roboczy (miesięczny, format A4):  do 500 stron</w:t>
            </w:r>
          </w:p>
          <w:p w:rsidR="004664DE" w:rsidRPr="004664DE" w:rsidRDefault="004664DE" w:rsidP="00F53309">
            <w:pPr>
              <w:rPr>
                <w:sz w:val="20"/>
                <w:szCs w:val="20"/>
              </w:rPr>
            </w:pPr>
          </w:p>
        </w:tc>
        <w:tc>
          <w:tcPr>
            <w:tcW w:w="1662" w:type="pct"/>
          </w:tcPr>
          <w:p w:rsidR="004664DE" w:rsidRPr="004664DE" w:rsidRDefault="004664DE" w:rsidP="00F53309">
            <w:pPr>
              <w:rPr>
                <w:sz w:val="20"/>
                <w:szCs w:val="20"/>
              </w:rPr>
            </w:pPr>
          </w:p>
        </w:tc>
      </w:tr>
      <w:tr w:rsidR="004664DE" w:rsidRPr="004664DE" w:rsidTr="004664DE">
        <w:tc>
          <w:tcPr>
            <w:tcW w:w="1114" w:type="pct"/>
          </w:tcPr>
          <w:p w:rsidR="004664DE" w:rsidRPr="004664DE" w:rsidRDefault="004664DE" w:rsidP="00F53309">
            <w:pPr>
              <w:rPr>
                <w:sz w:val="20"/>
                <w:szCs w:val="20"/>
              </w:rPr>
            </w:pPr>
            <w:r w:rsidRPr="004664DE">
              <w:rPr>
                <w:sz w:val="20"/>
                <w:szCs w:val="20"/>
              </w:rPr>
              <w:t>Jakość wydruku</w:t>
            </w:r>
          </w:p>
        </w:tc>
        <w:tc>
          <w:tcPr>
            <w:tcW w:w="2225" w:type="pct"/>
          </w:tcPr>
          <w:p w:rsidR="004664DE" w:rsidRPr="004664DE" w:rsidRDefault="004664DE" w:rsidP="007E2489">
            <w:pPr>
              <w:pStyle w:val="Akapitzlist"/>
              <w:numPr>
                <w:ilvl w:val="0"/>
                <w:numId w:val="94"/>
              </w:numPr>
              <w:spacing w:after="0" w:line="240" w:lineRule="auto"/>
              <w:ind w:left="317" w:hanging="317"/>
              <w:rPr>
                <w:rFonts w:ascii="Times New Roman" w:hAnsi="Times New Roman"/>
                <w:sz w:val="20"/>
                <w:szCs w:val="20"/>
              </w:rPr>
            </w:pPr>
            <w:r w:rsidRPr="004664DE">
              <w:rPr>
                <w:rFonts w:ascii="Times New Roman" w:hAnsi="Times New Roman"/>
                <w:sz w:val="20"/>
                <w:szCs w:val="20"/>
              </w:rPr>
              <w:t xml:space="preserve">Jakość druku w czerni (tryb </w:t>
            </w:r>
            <w:proofErr w:type="spellStart"/>
            <w:r w:rsidRPr="004664DE">
              <w:rPr>
                <w:rFonts w:ascii="Times New Roman" w:hAnsi="Times New Roman"/>
                <w:sz w:val="20"/>
                <w:szCs w:val="20"/>
              </w:rPr>
              <w:t>best</w:t>
            </w:r>
            <w:proofErr w:type="spellEnd"/>
            <w:r w:rsidRPr="004664DE">
              <w:rPr>
                <w:rFonts w:ascii="Times New Roman" w:hAnsi="Times New Roman"/>
                <w:sz w:val="20"/>
                <w:szCs w:val="20"/>
              </w:rPr>
              <w:t xml:space="preserve">): Rozdzielczość do 1200 x 1200 </w:t>
            </w:r>
            <w:proofErr w:type="spellStart"/>
            <w:r w:rsidRPr="004664DE">
              <w:rPr>
                <w:rFonts w:ascii="Times New Roman" w:hAnsi="Times New Roman"/>
                <w:sz w:val="20"/>
                <w:szCs w:val="20"/>
              </w:rPr>
              <w:t>dpi</w:t>
            </w:r>
            <w:proofErr w:type="spellEnd"/>
            <w:r w:rsidRPr="004664DE">
              <w:rPr>
                <w:rFonts w:ascii="Times New Roman" w:hAnsi="Times New Roman"/>
                <w:sz w:val="20"/>
                <w:szCs w:val="20"/>
              </w:rPr>
              <w:t xml:space="preserve"> (przy drukowaniu z komputera)</w:t>
            </w:r>
          </w:p>
          <w:p w:rsidR="004664DE" w:rsidRPr="004664DE" w:rsidRDefault="004664DE" w:rsidP="007E2489">
            <w:pPr>
              <w:pStyle w:val="Akapitzlist"/>
              <w:numPr>
                <w:ilvl w:val="0"/>
                <w:numId w:val="94"/>
              </w:numPr>
              <w:spacing w:after="0" w:line="240" w:lineRule="auto"/>
              <w:ind w:left="317" w:hanging="317"/>
              <w:rPr>
                <w:rFonts w:ascii="Times New Roman" w:hAnsi="Times New Roman"/>
                <w:sz w:val="20"/>
                <w:szCs w:val="20"/>
              </w:rPr>
            </w:pPr>
            <w:r w:rsidRPr="004664DE">
              <w:rPr>
                <w:rFonts w:ascii="Times New Roman" w:hAnsi="Times New Roman"/>
                <w:sz w:val="20"/>
                <w:szCs w:val="20"/>
              </w:rPr>
              <w:t xml:space="preserve">Jakość druku w kolorze (najwyższa): Rozdzielczość optymalizowana do 4800 x </w:t>
            </w:r>
            <w:r w:rsidRPr="004664DE">
              <w:rPr>
                <w:rFonts w:ascii="Times New Roman" w:hAnsi="Times New Roman"/>
                <w:sz w:val="20"/>
                <w:szCs w:val="20"/>
              </w:rPr>
              <w:lastRenderedPageBreak/>
              <w:t xml:space="preserve">1200 </w:t>
            </w:r>
            <w:proofErr w:type="spellStart"/>
            <w:r w:rsidRPr="004664DE">
              <w:rPr>
                <w:rFonts w:ascii="Times New Roman" w:hAnsi="Times New Roman"/>
                <w:sz w:val="20"/>
                <w:szCs w:val="20"/>
              </w:rPr>
              <w:t>dpi</w:t>
            </w:r>
            <w:proofErr w:type="spellEnd"/>
            <w:r w:rsidRPr="004664DE">
              <w:rPr>
                <w:rFonts w:ascii="Times New Roman" w:hAnsi="Times New Roman"/>
                <w:sz w:val="20"/>
                <w:szCs w:val="20"/>
              </w:rPr>
              <w:t xml:space="preserve"> przy druku w kolorze z komputera, rozdzielczość wejściowa 1200 </w:t>
            </w:r>
            <w:proofErr w:type="spellStart"/>
            <w:r w:rsidRPr="004664DE">
              <w:rPr>
                <w:rFonts w:ascii="Times New Roman" w:hAnsi="Times New Roman"/>
                <w:sz w:val="20"/>
                <w:szCs w:val="20"/>
              </w:rPr>
              <w:t>dpi</w:t>
            </w:r>
            <w:proofErr w:type="spellEnd"/>
            <w:r w:rsidRPr="004664DE">
              <w:rPr>
                <w:rFonts w:ascii="Times New Roman" w:hAnsi="Times New Roman"/>
                <w:sz w:val="20"/>
                <w:szCs w:val="20"/>
              </w:rPr>
              <w:t xml:space="preserve"> </w:t>
            </w:r>
          </w:p>
        </w:tc>
        <w:tc>
          <w:tcPr>
            <w:tcW w:w="1662" w:type="pct"/>
          </w:tcPr>
          <w:p w:rsidR="004664DE" w:rsidRPr="004664DE" w:rsidRDefault="004664DE" w:rsidP="007E2489">
            <w:pPr>
              <w:pStyle w:val="Akapitzlist"/>
              <w:numPr>
                <w:ilvl w:val="0"/>
                <w:numId w:val="94"/>
              </w:numPr>
              <w:spacing w:after="0" w:line="240" w:lineRule="auto"/>
              <w:ind w:left="317" w:hanging="317"/>
              <w:rPr>
                <w:rFonts w:ascii="Times New Roman" w:hAnsi="Times New Roman"/>
                <w:sz w:val="20"/>
                <w:szCs w:val="20"/>
              </w:rPr>
            </w:pPr>
          </w:p>
        </w:tc>
      </w:tr>
      <w:tr w:rsidR="004664DE" w:rsidRPr="004664DE" w:rsidTr="004664DE">
        <w:trPr>
          <w:trHeight w:val="613"/>
        </w:trPr>
        <w:tc>
          <w:tcPr>
            <w:tcW w:w="1114" w:type="pct"/>
            <w:tcBorders>
              <w:bottom w:val="single" w:sz="4" w:space="0" w:color="auto"/>
            </w:tcBorders>
          </w:tcPr>
          <w:p w:rsidR="004664DE" w:rsidRPr="004664DE" w:rsidRDefault="004664DE" w:rsidP="00F53309">
            <w:pPr>
              <w:spacing w:line="276" w:lineRule="auto"/>
              <w:rPr>
                <w:sz w:val="20"/>
                <w:szCs w:val="20"/>
              </w:rPr>
            </w:pPr>
            <w:r w:rsidRPr="004664DE">
              <w:rPr>
                <w:sz w:val="20"/>
                <w:szCs w:val="20"/>
              </w:rPr>
              <w:lastRenderedPageBreak/>
              <w:t>Wyświetlacz</w:t>
            </w:r>
          </w:p>
          <w:p w:rsidR="004664DE" w:rsidRPr="004664DE" w:rsidRDefault="004664DE" w:rsidP="00F53309">
            <w:pPr>
              <w:spacing w:line="276" w:lineRule="auto"/>
              <w:rPr>
                <w:sz w:val="20"/>
                <w:szCs w:val="20"/>
              </w:rPr>
            </w:pPr>
          </w:p>
        </w:tc>
        <w:tc>
          <w:tcPr>
            <w:tcW w:w="2225" w:type="pct"/>
            <w:tcBorders>
              <w:bottom w:val="single" w:sz="4" w:space="0" w:color="auto"/>
            </w:tcBorders>
          </w:tcPr>
          <w:p w:rsidR="004664DE" w:rsidRPr="004664DE" w:rsidRDefault="004664DE" w:rsidP="00F53309">
            <w:pPr>
              <w:jc w:val="both"/>
              <w:rPr>
                <w:sz w:val="20"/>
                <w:szCs w:val="20"/>
              </w:rPr>
            </w:pPr>
            <w:r w:rsidRPr="004664DE">
              <w:rPr>
                <w:sz w:val="20"/>
                <w:szCs w:val="20"/>
              </w:rPr>
              <w:t xml:space="preserve">Monochromatyczny wyświetlacz graficzny (MGD) dużej rozdzielczości o przekątnej ekranu 5,08 cm (2,0″) </w:t>
            </w:r>
          </w:p>
        </w:tc>
        <w:tc>
          <w:tcPr>
            <w:tcW w:w="1662" w:type="pct"/>
            <w:tcBorders>
              <w:bottom w:val="single" w:sz="4" w:space="0" w:color="auto"/>
            </w:tcBorders>
          </w:tcPr>
          <w:p w:rsidR="004664DE" w:rsidRPr="004664DE" w:rsidRDefault="004664DE" w:rsidP="00F53309">
            <w:pPr>
              <w:jc w:val="both"/>
              <w:rPr>
                <w:sz w:val="20"/>
                <w:szCs w:val="20"/>
              </w:rPr>
            </w:pPr>
          </w:p>
        </w:tc>
      </w:tr>
      <w:tr w:rsidR="004664DE" w:rsidRPr="004664DE" w:rsidTr="004664DE">
        <w:trPr>
          <w:trHeight w:val="451"/>
        </w:trPr>
        <w:tc>
          <w:tcPr>
            <w:tcW w:w="1114" w:type="pct"/>
            <w:tcBorders>
              <w:top w:val="single" w:sz="4" w:space="0" w:color="auto"/>
            </w:tcBorders>
          </w:tcPr>
          <w:p w:rsidR="004664DE" w:rsidRPr="004664DE" w:rsidRDefault="004664DE" w:rsidP="00F53309">
            <w:pPr>
              <w:spacing w:line="276" w:lineRule="auto"/>
              <w:rPr>
                <w:sz w:val="20"/>
                <w:szCs w:val="20"/>
              </w:rPr>
            </w:pPr>
            <w:r w:rsidRPr="004664DE">
              <w:rPr>
                <w:sz w:val="20"/>
                <w:szCs w:val="20"/>
              </w:rPr>
              <w:t>Funkcje łączności</w:t>
            </w:r>
          </w:p>
        </w:tc>
        <w:tc>
          <w:tcPr>
            <w:tcW w:w="2225" w:type="pct"/>
            <w:tcBorders>
              <w:top w:val="single" w:sz="4" w:space="0" w:color="auto"/>
            </w:tcBorders>
          </w:tcPr>
          <w:p w:rsidR="004664DE" w:rsidRPr="004664DE" w:rsidRDefault="004664DE" w:rsidP="007E2489">
            <w:pPr>
              <w:pStyle w:val="Akapitzlist"/>
              <w:numPr>
                <w:ilvl w:val="0"/>
                <w:numId w:val="95"/>
              </w:numPr>
              <w:spacing w:after="0" w:line="240" w:lineRule="auto"/>
              <w:rPr>
                <w:rFonts w:ascii="Times New Roman" w:hAnsi="Times New Roman"/>
                <w:sz w:val="20"/>
                <w:szCs w:val="20"/>
              </w:rPr>
            </w:pPr>
            <w:r w:rsidRPr="004664DE">
              <w:rPr>
                <w:rFonts w:ascii="Times New Roman" w:hAnsi="Times New Roman"/>
                <w:sz w:val="20"/>
                <w:szCs w:val="20"/>
              </w:rPr>
              <w:t>Pracy bezprzewodowa przez wbudowany moduł bezprzewodowy</w:t>
            </w:r>
          </w:p>
          <w:p w:rsidR="004664DE" w:rsidRPr="004664DE" w:rsidRDefault="004664DE" w:rsidP="007E2489">
            <w:pPr>
              <w:pStyle w:val="Akapitzlist"/>
              <w:numPr>
                <w:ilvl w:val="0"/>
                <w:numId w:val="95"/>
              </w:numPr>
              <w:spacing w:after="0" w:line="240" w:lineRule="auto"/>
              <w:rPr>
                <w:rFonts w:ascii="Times New Roman" w:hAnsi="Times New Roman"/>
                <w:sz w:val="20"/>
                <w:szCs w:val="20"/>
              </w:rPr>
            </w:pPr>
            <w:r w:rsidRPr="004664DE">
              <w:rPr>
                <w:rFonts w:ascii="Times New Roman" w:hAnsi="Times New Roman"/>
                <w:sz w:val="20"/>
                <w:szCs w:val="20"/>
              </w:rPr>
              <w:t>Praca tryb standardowy port USB 2.0</w:t>
            </w:r>
          </w:p>
        </w:tc>
        <w:tc>
          <w:tcPr>
            <w:tcW w:w="1662" w:type="pct"/>
            <w:tcBorders>
              <w:top w:val="single" w:sz="4" w:space="0" w:color="auto"/>
            </w:tcBorders>
          </w:tcPr>
          <w:p w:rsidR="004664DE" w:rsidRPr="004664DE" w:rsidRDefault="004664DE" w:rsidP="007E2489">
            <w:pPr>
              <w:pStyle w:val="Akapitzlist"/>
              <w:numPr>
                <w:ilvl w:val="0"/>
                <w:numId w:val="95"/>
              </w:numPr>
              <w:spacing w:after="0" w:line="240" w:lineRule="auto"/>
              <w:rPr>
                <w:rFonts w:ascii="Times New Roman" w:hAnsi="Times New Roman"/>
                <w:sz w:val="20"/>
                <w:szCs w:val="20"/>
              </w:rPr>
            </w:pPr>
          </w:p>
        </w:tc>
      </w:tr>
      <w:tr w:rsidR="004664DE" w:rsidRPr="004664DE" w:rsidTr="004664DE">
        <w:tc>
          <w:tcPr>
            <w:tcW w:w="1114" w:type="pct"/>
          </w:tcPr>
          <w:p w:rsidR="004664DE" w:rsidRPr="004664DE" w:rsidRDefault="004664DE" w:rsidP="00F53309">
            <w:pPr>
              <w:rPr>
                <w:sz w:val="20"/>
                <w:szCs w:val="20"/>
              </w:rPr>
            </w:pPr>
            <w:r w:rsidRPr="004664DE">
              <w:rPr>
                <w:sz w:val="20"/>
                <w:szCs w:val="20"/>
              </w:rPr>
              <w:t>Obsługiwane systemy operacyjne</w:t>
            </w:r>
          </w:p>
        </w:tc>
        <w:tc>
          <w:tcPr>
            <w:tcW w:w="2225" w:type="pct"/>
          </w:tcPr>
          <w:p w:rsidR="004664DE" w:rsidRPr="004664DE" w:rsidRDefault="004664DE" w:rsidP="00F53309">
            <w:pPr>
              <w:rPr>
                <w:sz w:val="20"/>
                <w:szCs w:val="20"/>
              </w:rPr>
            </w:pPr>
            <w:r w:rsidRPr="004664DE">
              <w:rPr>
                <w:sz w:val="20"/>
                <w:szCs w:val="20"/>
              </w:rPr>
              <w:t>Windows 10, 8.1, 8, 7: procesor 32-bitowy lub 64-bitowy, 2 GB wolnego miejsca na dysku twardym, napęd CD-ROM/DVD lub połączenie z Internetem, port USB, Internet Explorer</w:t>
            </w:r>
          </w:p>
          <w:p w:rsidR="004664DE" w:rsidRPr="004664DE" w:rsidRDefault="004664DE" w:rsidP="00F53309">
            <w:pPr>
              <w:rPr>
                <w:sz w:val="20"/>
                <w:szCs w:val="20"/>
              </w:rPr>
            </w:pPr>
            <w:r w:rsidRPr="004664DE">
              <w:rPr>
                <w:sz w:val="20"/>
                <w:szCs w:val="20"/>
              </w:rPr>
              <w:t xml:space="preserve">Windows Vista: tylko 32-bitowy, 2 GB miejsca na dysku twardym, napęd CD-ROM/DVD lub połączenie z </w:t>
            </w:r>
            <w:proofErr w:type="spellStart"/>
            <w:r w:rsidRPr="004664DE">
              <w:rPr>
                <w:sz w:val="20"/>
                <w:szCs w:val="20"/>
              </w:rPr>
              <w:t>internetem</w:t>
            </w:r>
            <w:proofErr w:type="spellEnd"/>
            <w:r w:rsidRPr="004664DE">
              <w:rPr>
                <w:sz w:val="20"/>
                <w:szCs w:val="20"/>
              </w:rPr>
              <w:t>, port USB, Internet Explorer 8</w:t>
            </w:r>
          </w:p>
        </w:tc>
        <w:tc>
          <w:tcPr>
            <w:tcW w:w="1662" w:type="pct"/>
          </w:tcPr>
          <w:p w:rsidR="004664DE" w:rsidRPr="004664DE" w:rsidRDefault="004664DE" w:rsidP="00F53309">
            <w:pPr>
              <w:rPr>
                <w:sz w:val="20"/>
                <w:szCs w:val="20"/>
              </w:rPr>
            </w:pPr>
          </w:p>
        </w:tc>
      </w:tr>
      <w:tr w:rsidR="004664DE" w:rsidRPr="004664DE" w:rsidTr="004664DE">
        <w:tc>
          <w:tcPr>
            <w:tcW w:w="1114" w:type="pct"/>
          </w:tcPr>
          <w:p w:rsidR="004664DE" w:rsidRPr="004664DE" w:rsidRDefault="004664DE" w:rsidP="00F53309">
            <w:pPr>
              <w:rPr>
                <w:sz w:val="20"/>
                <w:szCs w:val="20"/>
              </w:rPr>
            </w:pPr>
            <w:r w:rsidRPr="004664DE">
              <w:rPr>
                <w:sz w:val="20"/>
                <w:szCs w:val="20"/>
              </w:rPr>
              <w:t>Obsługa papieru</w:t>
            </w:r>
          </w:p>
        </w:tc>
        <w:tc>
          <w:tcPr>
            <w:tcW w:w="2225" w:type="pct"/>
          </w:tcPr>
          <w:p w:rsidR="004664DE" w:rsidRPr="004664DE" w:rsidRDefault="004664DE" w:rsidP="007E2489">
            <w:pPr>
              <w:pStyle w:val="Akapitzlist"/>
              <w:numPr>
                <w:ilvl w:val="0"/>
                <w:numId w:val="96"/>
              </w:numPr>
              <w:spacing w:after="0" w:line="240" w:lineRule="auto"/>
              <w:ind w:left="317" w:hanging="317"/>
              <w:rPr>
                <w:rFonts w:ascii="Times New Roman" w:hAnsi="Times New Roman"/>
                <w:sz w:val="20"/>
                <w:szCs w:val="20"/>
              </w:rPr>
            </w:pPr>
            <w:r w:rsidRPr="004664DE">
              <w:rPr>
                <w:rFonts w:ascii="Times New Roman" w:hAnsi="Times New Roman"/>
                <w:sz w:val="20"/>
                <w:szCs w:val="20"/>
              </w:rPr>
              <w:t>Standardowa pojemność podajnika papieru: do 50</w:t>
            </w:r>
          </w:p>
          <w:p w:rsidR="004664DE" w:rsidRPr="004664DE" w:rsidRDefault="004664DE" w:rsidP="007E2489">
            <w:pPr>
              <w:pStyle w:val="Akapitzlist"/>
              <w:numPr>
                <w:ilvl w:val="0"/>
                <w:numId w:val="96"/>
              </w:numPr>
              <w:spacing w:after="0" w:line="240" w:lineRule="auto"/>
              <w:ind w:left="317" w:hanging="317"/>
              <w:rPr>
                <w:rFonts w:ascii="Times New Roman" w:hAnsi="Times New Roman"/>
                <w:sz w:val="20"/>
                <w:szCs w:val="20"/>
              </w:rPr>
            </w:pPr>
            <w:r w:rsidRPr="004664DE">
              <w:rPr>
                <w:rFonts w:ascii="Times New Roman" w:hAnsi="Times New Roman"/>
                <w:sz w:val="20"/>
                <w:szCs w:val="20"/>
              </w:rPr>
              <w:t>Drukowanie dwustronne: Ręczny (z obsługą przez sterownik)</w:t>
            </w:r>
          </w:p>
          <w:p w:rsidR="004664DE" w:rsidRPr="004664DE" w:rsidRDefault="004664DE" w:rsidP="007E2489">
            <w:pPr>
              <w:pStyle w:val="Akapitzlist"/>
              <w:numPr>
                <w:ilvl w:val="0"/>
                <w:numId w:val="96"/>
              </w:numPr>
              <w:spacing w:after="0" w:line="240" w:lineRule="auto"/>
              <w:ind w:left="317" w:hanging="317"/>
              <w:rPr>
                <w:rFonts w:ascii="Times New Roman" w:hAnsi="Times New Roman"/>
                <w:sz w:val="20"/>
                <w:szCs w:val="20"/>
              </w:rPr>
            </w:pPr>
            <w:r w:rsidRPr="004664DE">
              <w:rPr>
                <w:rFonts w:ascii="Times New Roman" w:hAnsi="Times New Roman"/>
                <w:sz w:val="20"/>
                <w:szCs w:val="20"/>
              </w:rPr>
              <w:t>Maks. pojemność odbiornika (koperty): do 5</w:t>
            </w:r>
          </w:p>
          <w:p w:rsidR="004664DE" w:rsidRPr="004664DE" w:rsidRDefault="004664DE" w:rsidP="007E2489">
            <w:pPr>
              <w:pStyle w:val="Akapitzlist"/>
              <w:numPr>
                <w:ilvl w:val="0"/>
                <w:numId w:val="96"/>
              </w:numPr>
              <w:spacing w:after="0" w:line="240" w:lineRule="auto"/>
              <w:ind w:left="317" w:hanging="317"/>
              <w:rPr>
                <w:rFonts w:ascii="Times New Roman" w:hAnsi="Times New Roman"/>
                <w:sz w:val="20"/>
                <w:szCs w:val="20"/>
              </w:rPr>
            </w:pPr>
            <w:r w:rsidRPr="004664DE">
              <w:rPr>
                <w:rFonts w:ascii="Times New Roman" w:hAnsi="Times New Roman"/>
                <w:sz w:val="20"/>
                <w:szCs w:val="20"/>
              </w:rPr>
              <w:t xml:space="preserve">Druk bez marginesów:  Tak (do 127 × 177 mm) </w:t>
            </w:r>
          </w:p>
          <w:p w:rsidR="004664DE" w:rsidRPr="004664DE" w:rsidRDefault="004664DE" w:rsidP="007E2489">
            <w:pPr>
              <w:pStyle w:val="Akapitzlist"/>
              <w:numPr>
                <w:ilvl w:val="0"/>
                <w:numId w:val="96"/>
              </w:numPr>
              <w:spacing w:after="0" w:line="240" w:lineRule="auto"/>
              <w:ind w:left="317" w:hanging="317"/>
              <w:rPr>
                <w:rFonts w:ascii="Times New Roman" w:hAnsi="Times New Roman"/>
                <w:sz w:val="20"/>
                <w:szCs w:val="20"/>
              </w:rPr>
            </w:pPr>
            <w:r w:rsidRPr="004664DE">
              <w:rPr>
                <w:rFonts w:ascii="Times New Roman" w:hAnsi="Times New Roman"/>
                <w:sz w:val="20"/>
                <w:szCs w:val="20"/>
              </w:rPr>
              <w:t>Obsługiwane formaty nośników:</w:t>
            </w:r>
          </w:p>
          <w:p w:rsidR="004664DE" w:rsidRPr="004664DE" w:rsidRDefault="004664DE" w:rsidP="00F53309">
            <w:pPr>
              <w:ind w:left="317" w:hanging="317"/>
              <w:rPr>
                <w:sz w:val="20"/>
                <w:szCs w:val="20"/>
                <w:lang w:val="en-US"/>
              </w:rPr>
            </w:pPr>
            <w:r w:rsidRPr="004664DE">
              <w:rPr>
                <w:sz w:val="20"/>
                <w:szCs w:val="20"/>
                <w:lang w:val="en-US"/>
              </w:rPr>
              <w:t xml:space="preserve">       A4, A5, A6, B5 (ISO), B5 (JIS)</w:t>
            </w:r>
          </w:p>
          <w:p w:rsidR="004664DE" w:rsidRPr="004664DE" w:rsidRDefault="004664DE" w:rsidP="00F53309">
            <w:pPr>
              <w:ind w:left="317" w:hanging="317"/>
              <w:rPr>
                <w:sz w:val="20"/>
                <w:szCs w:val="20"/>
              </w:rPr>
            </w:pPr>
            <w:r w:rsidRPr="004664DE">
              <w:rPr>
                <w:sz w:val="20"/>
                <w:szCs w:val="20"/>
                <w:lang w:val="en-US"/>
              </w:rPr>
              <w:t xml:space="preserve">       </w:t>
            </w:r>
            <w:r w:rsidRPr="004664DE">
              <w:rPr>
                <w:sz w:val="20"/>
                <w:szCs w:val="20"/>
              </w:rPr>
              <w:t>Koperty (A2, C5, C6, DL)</w:t>
            </w:r>
          </w:p>
          <w:p w:rsidR="004664DE" w:rsidRPr="004664DE" w:rsidRDefault="004664DE" w:rsidP="00F53309">
            <w:pPr>
              <w:ind w:left="317" w:hanging="317"/>
              <w:rPr>
                <w:sz w:val="20"/>
                <w:szCs w:val="20"/>
              </w:rPr>
            </w:pPr>
            <w:r w:rsidRPr="004664DE">
              <w:rPr>
                <w:sz w:val="20"/>
                <w:szCs w:val="20"/>
              </w:rPr>
              <w:t xml:space="preserve">       Papier fotograficzny (10 × 15 cm)</w:t>
            </w:r>
          </w:p>
          <w:p w:rsidR="004664DE" w:rsidRPr="004664DE" w:rsidRDefault="004664DE" w:rsidP="007E2489">
            <w:pPr>
              <w:pStyle w:val="Akapitzlist"/>
              <w:numPr>
                <w:ilvl w:val="0"/>
                <w:numId w:val="97"/>
              </w:numPr>
              <w:spacing w:after="0" w:line="240" w:lineRule="auto"/>
              <w:ind w:left="317" w:hanging="317"/>
              <w:rPr>
                <w:rFonts w:ascii="Times New Roman" w:hAnsi="Times New Roman"/>
                <w:sz w:val="20"/>
                <w:szCs w:val="20"/>
              </w:rPr>
            </w:pPr>
            <w:r w:rsidRPr="004664DE">
              <w:rPr>
                <w:rFonts w:ascii="Times New Roman" w:hAnsi="Times New Roman"/>
                <w:sz w:val="20"/>
                <w:szCs w:val="20"/>
              </w:rPr>
              <w:t>Rozmiary nośników, do dostosowania:</w:t>
            </w:r>
          </w:p>
          <w:p w:rsidR="004664DE" w:rsidRPr="004664DE" w:rsidRDefault="004664DE" w:rsidP="00F53309">
            <w:pPr>
              <w:ind w:left="317" w:hanging="317"/>
              <w:rPr>
                <w:sz w:val="20"/>
                <w:szCs w:val="20"/>
              </w:rPr>
            </w:pPr>
            <w:r w:rsidRPr="004664DE">
              <w:rPr>
                <w:sz w:val="20"/>
                <w:szCs w:val="20"/>
              </w:rPr>
              <w:t xml:space="preserve">       od 76,2 × 216 do 101 × 355,6 mm</w:t>
            </w:r>
          </w:p>
          <w:p w:rsidR="004664DE" w:rsidRPr="004664DE" w:rsidRDefault="004664DE" w:rsidP="007E2489">
            <w:pPr>
              <w:pStyle w:val="Akapitzlist"/>
              <w:numPr>
                <w:ilvl w:val="0"/>
                <w:numId w:val="97"/>
              </w:numPr>
              <w:spacing w:after="0" w:line="240" w:lineRule="auto"/>
              <w:ind w:left="317" w:hanging="317"/>
              <w:rPr>
                <w:rFonts w:ascii="Times New Roman" w:hAnsi="Times New Roman"/>
                <w:sz w:val="20"/>
                <w:szCs w:val="20"/>
              </w:rPr>
            </w:pPr>
            <w:r w:rsidRPr="004664DE">
              <w:rPr>
                <w:rFonts w:ascii="Times New Roman" w:hAnsi="Times New Roman"/>
                <w:sz w:val="20"/>
                <w:szCs w:val="20"/>
              </w:rPr>
              <w:t xml:space="preserve">Nośniki:  Papier zwykły, papiery fotograficzne do druku atramentowego, papiery matowe do druku atramentowego, papiery błyszczące do druku atramentowego, cienki papier zwykły/makulaturowy </w:t>
            </w:r>
          </w:p>
          <w:p w:rsidR="004664DE" w:rsidRPr="004664DE" w:rsidRDefault="004664DE" w:rsidP="007E2489">
            <w:pPr>
              <w:pStyle w:val="Akapitzlist"/>
              <w:numPr>
                <w:ilvl w:val="0"/>
                <w:numId w:val="97"/>
              </w:numPr>
              <w:spacing w:after="0" w:line="240" w:lineRule="auto"/>
              <w:ind w:left="317" w:hanging="317"/>
              <w:rPr>
                <w:rFonts w:ascii="Times New Roman" w:hAnsi="Times New Roman"/>
                <w:sz w:val="20"/>
                <w:szCs w:val="20"/>
              </w:rPr>
            </w:pPr>
            <w:r w:rsidRPr="004664DE">
              <w:rPr>
                <w:rFonts w:ascii="Times New Roman" w:hAnsi="Times New Roman"/>
                <w:sz w:val="20"/>
                <w:szCs w:val="20"/>
              </w:rPr>
              <w:t>Zalecana gramatura nośników:  75 g/</w:t>
            </w:r>
            <w:proofErr w:type="spellStart"/>
            <w:r w:rsidRPr="004664DE">
              <w:rPr>
                <w:rFonts w:ascii="Times New Roman" w:hAnsi="Times New Roman"/>
                <w:sz w:val="20"/>
                <w:szCs w:val="20"/>
              </w:rPr>
              <w:t>m²</w:t>
            </w:r>
            <w:proofErr w:type="spellEnd"/>
          </w:p>
          <w:p w:rsidR="004664DE" w:rsidRPr="004664DE" w:rsidRDefault="004664DE" w:rsidP="007E2489">
            <w:pPr>
              <w:pStyle w:val="Akapitzlist"/>
              <w:numPr>
                <w:ilvl w:val="0"/>
                <w:numId w:val="97"/>
              </w:numPr>
              <w:spacing w:after="0" w:line="240" w:lineRule="auto"/>
              <w:ind w:left="317" w:hanging="317"/>
              <w:rPr>
                <w:rFonts w:ascii="Times New Roman" w:hAnsi="Times New Roman"/>
                <w:sz w:val="20"/>
                <w:szCs w:val="20"/>
              </w:rPr>
            </w:pPr>
            <w:r w:rsidRPr="004664DE">
              <w:rPr>
                <w:rFonts w:ascii="Times New Roman" w:hAnsi="Times New Roman"/>
                <w:sz w:val="20"/>
                <w:szCs w:val="20"/>
              </w:rPr>
              <w:t>Gramatura nośników, obsługiwana: od 60 do 300 g/</w:t>
            </w:r>
            <w:proofErr w:type="spellStart"/>
            <w:r w:rsidRPr="004664DE">
              <w:rPr>
                <w:rFonts w:ascii="Times New Roman" w:hAnsi="Times New Roman"/>
                <w:sz w:val="20"/>
                <w:szCs w:val="20"/>
              </w:rPr>
              <w:t>m²</w:t>
            </w:r>
            <w:proofErr w:type="spellEnd"/>
          </w:p>
        </w:tc>
        <w:tc>
          <w:tcPr>
            <w:tcW w:w="1662" w:type="pct"/>
          </w:tcPr>
          <w:p w:rsidR="004664DE" w:rsidRPr="004664DE" w:rsidRDefault="004664DE" w:rsidP="007E2489">
            <w:pPr>
              <w:pStyle w:val="Akapitzlist"/>
              <w:numPr>
                <w:ilvl w:val="0"/>
                <w:numId w:val="96"/>
              </w:numPr>
              <w:spacing w:after="0" w:line="240" w:lineRule="auto"/>
              <w:ind w:left="317" w:hanging="317"/>
              <w:rPr>
                <w:rFonts w:ascii="Times New Roman" w:hAnsi="Times New Roman"/>
                <w:sz w:val="20"/>
                <w:szCs w:val="20"/>
              </w:rPr>
            </w:pPr>
          </w:p>
        </w:tc>
      </w:tr>
      <w:tr w:rsidR="004664DE" w:rsidRPr="004664DE" w:rsidTr="004664DE">
        <w:tc>
          <w:tcPr>
            <w:tcW w:w="1114" w:type="pct"/>
          </w:tcPr>
          <w:p w:rsidR="004664DE" w:rsidRPr="004664DE" w:rsidRDefault="004664DE" w:rsidP="00F53309">
            <w:pPr>
              <w:spacing w:line="276" w:lineRule="auto"/>
              <w:rPr>
                <w:sz w:val="20"/>
                <w:szCs w:val="20"/>
              </w:rPr>
            </w:pPr>
            <w:r w:rsidRPr="004664DE">
              <w:rPr>
                <w:sz w:val="20"/>
                <w:szCs w:val="20"/>
              </w:rPr>
              <w:t>Gwarancja</w:t>
            </w:r>
          </w:p>
        </w:tc>
        <w:tc>
          <w:tcPr>
            <w:tcW w:w="2225" w:type="pct"/>
          </w:tcPr>
          <w:p w:rsidR="004664DE" w:rsidRPr="004664DE" w:rsidRDefault="004664DE" w:rsidP="004664DE">
            <w:pPr>
              <w:rPr>
                <w:sz w:val="20"/>
                <w:szCs w:val="20"/>
              </w:rPr>
            </w:pPr>
            <w:r w:rsidRPr="004664DE">
              <w:rPr>
                <w:sz w:val="20"/>
                <w:szCs w:val="20"/>
              </w:rPr>
              <w:t xml:space="preserve">12 miesięcy od daty </w:t>
            </w:r>
            <w:r>
              <w:rPr>
                <w:sz w:val="20"/>
                <w:szCs w:val="20"/>
              </w:rPr>
              <w:t>dostawy sprzętu</w:t>
            </w:r>
          </w:p>
        </w:tc>
        <w:tc>
          <w:tcPr>
            <w:tcW w:w="1662" w:type="pct"/>
          </w:tcPr>
          <w:p w:rsidR="004664DE" w:rsidRPr="004664DE" w:rsidRDefault="004664DE" w:rsidP="00F53309">
            <w:pPr>
              <w:rPr>
                <w:sz w:val="20"/>
                <w:szCs w:val="20"/>
              </w:rPr>
            </w:pPr>
          </w:p>
        </w:tc>
      </w:tr>
    </w:tbl>
    <w:p w:rsidR="0030471E" w:rsidRPr="0030471E" w:rsidRDefault="0030471E" w:rsidP="0030471E">
      <w:pPr>
        <w:pStyle w:val="Akapitzlist"/>
        <w:rPr>
          <w:rFonts w:ascii="Times New Roman" w:hAnsi="Times New Roman"/>
          <w:b/>
          <w:sz w:val="24"/>
        </w:rPr>
      </w:pPr>
    </w:p>
    <w:p w:rsidR="00F53309" w:rsidRDefault="00F53309" w:rsidP="007E2489">
      <w:pPr>
        <w:pStyle w:val="Akapitzlist"/>
        <w:numPr>
          <w:ilvl w:val="0"/>
          <w:numId w:val="50"/>
        </w:numPr>
        <w:ind w:left="426"/>
        <w:rPr>
          <w:rFonts w:ascii="Times New Roman" w:hAnsi="Times New Roman"/>
          <w:b/>
          <w:sz w:val="24"/>
        </w:rPr>
      </w:pPr>
      <w:r w:rsidRPr="00F53309">
        <w:rPr>
          <w:rFonts w:ascii="Times New Roman" w:hAnsi="Times New Roman"/>
          <w:b/>
        </w:rPr>
        <w:t>Skaner</w:t>
      </w:r>
      <w:r w:rsidRPr="00F53309">
        <w:rPr>
          <w:rFonts w:ascii="Times New Roman" w:hAnsi="Times New Roman"/>
          <w:b/>
          <w:sz w:val="24"/>
        </w:rPr>
        <w:t xml:space="preserve"> szczelinowy</w:t>
      </w:r>
    </w:p>
    <w:p w:rsidR="00A97322" w:rsidRDefault="00A97322" w:rsidP="00A97322">
      <w:pPr>
        <w:pStyle w:val="Akapitzlist"/>
        <w:ind w:left="426"/>
        <w:rPr>
          <w:rFonts w:ascii="Times New Roman" w:hAnsi="Times New Roman"/>
          <w:b/>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tblLook w:val="04A0"/>
      </w:tblPr>
      <w:tblGrid>
        <w:gridCol w:w="2346"/>
        <w:gridCol w:w="4123"/>
        <w:gridCol w:w="3155"/>
      </w:tblGrid>
      <w:tr w:rsidR="0030471E" w:rsidRPr="0030471E" w:rsidTr="0030471E">
        <w:tc>
          <w:tcPr>
            <w:tcW w:w="1219" w:type="pct"/>
            <w:shd w:val="clear" w:color="auto" w:fill="D9D9D9" w:themeFill="background1" w:themeFillShade="D9"/>
            <w:vAlign w:val="center"/>
          </w:tcPr>
          <w:p w:rsidR="0030471E" w:rsidRPr="0030471E" w:rsidRDefault="0030471E" w:rsidP="00CD5DBB">
            <w:pPr>
              <w:spacing w:before="100" w:beforeAutospacing="1" w:after="100" w:afterAutospacing="1"/>
              <w:jc w:val="center"/>
              <w:rPr>
                <w:b/>
                <w:sz w:val="20"/>
                <w:szCs w:val="20"/>
              </w:rPr>
            </w:pPr>
            <w:r w:rsidRPr="0030471E">
              <w:rPr>
                <w:b/>
                <w:sz w:val="20"/>
                <w:szCs w:val="20"/>
              </w:rPr>
              <w:t>Parametr</w:t>
            </w:r>
          </w:p>
        </w:tc>
        <w:tc>
          <w:tcPr>
            <w:tcW w:w="2142" w:type="pct"/>
            <w:shd w:val="clear" w:color="auto" w:fill="D9D9D9" w:themeFill="background1" w:themeFillShade="D9"/>
            <w:vAlign w:val="center"/>
          </w:tcPr>
          <w:p w:rsidR="0030471E" w:rsidRPr="0030471E" w:rsidRDefault="0030471E" w:rsidP="00CD5DBB">
            <w:pPr>
              <w:spacing w:before="100" w:beforeAutospacing="1" w:after="100" w:afterAutospacing="1"/>
              <w:jc w:val="center"/>
              <w:rPr>
                <w:b/>
                <w:sz w:val="20"/>
                <w:szCs w:val="20"/>
              </w:rPr>
            </w:pPr>
            <w:r w:rsidRPr="0030471E">
              <w:rPr>
                <w:b/>
                <w:sz w:val="20"/>
                <w:szCs w:val="20"/>
              </w:rPr>
              <w:t>Wymagane minimalne parametry techniczne</w:t>
            </w:r>
          </w:p>
        </w:tc>
        <w:tc>
          <w:tcPr>
            <w:tcW w:w="1639" w:type="pct"/>
            <w:shd w:val="clear" w:color="auto" w:fill="D9D9D9" w:themeFill="background1" w:themeFillShade="D9"/>
            <w:vAlign w:val="center"/>
          </w:tcPr>
          <w:p w:rsidR="0030471E" w:rsidRPr="0030471E" w:rsidRDefault="0030471E" w:rsidP="00CD5DBB">
            <w:pPr>
              <w:spacing w:before="100" w:beforeAutospacing="1" w:after="100" w:afterAutospacing="1"/>
              <w:jc w:val="center"/>
              <w:rPr>
                <w:b/>
                <w:sz w:val="20"/>
                <w:szCs w:val="20"/>
              </w:rPr>
            </w:pPr>
            <w:r w:rsidRPr="0030471E">
              <w:rPr>
                <w:b/>
                <w:sz w:val="20"/>
                <w:szCs w:val="20"/>
              </w:rPr>
              <w:t>Oferowane parametry techniczne</w:t>
            </w:r>
          </w:p>
        </w:tc>
      </w:tr>
      <w:tr w:rsidR="0030471E" w:rsidRPr="0030471E" w:rsidTr="0030471E">
        <w:tc>
          <w:tcPr>
            <w:tcW w:w="1219" w:type="pct"/>
          </w:tcPr>
          <w:p w:rsidR="0030471E" w:rsidRPr="0030471E" w:rsidRDefault="0030471E" w:rsidP="00F53309">
            <w:pPr>
              <w:rPr>
                <w:sz w:val="20"/>
                <w:szCs w:val="20"/>
              </w:rPr>
            </w:pPr>
            <w:r w:rsidRPr="0030471E">
              <w:rPr>
                <w:sz w:val="20"/>
                <w:szCs w:val="20"/>
              </w:rPr>
              <w:t>Technologia i źródło światła</w:t>
            </w:r>
          </w:p>
        </w:tc>
        <w:tc>
          <w:tcPr>
            <w:tcW w:w="2142" w:type="pct"/>
          </w:tcPr>
          <w:p w:rsidR="0030471E" w:rsidRPr="0030471E" w:rsidRDefault="0030471E" w:rsidP="00F53309">
            <w:pPr>
              <w:spacing w:line="360" w:lineRule="auto"/>
              <w:rPr>
                <w:sz w:val="20"/>
                <w:szCs w:val="20"/>
              </w:rPr>
            </w:pPr>
            <w:r w:rsidRPr="0030471E">
              <w:rPr>
                <w:sz w:val="20"/>
                <w:szCs w:val="20"/>
              </w:rPr>
              <w:t xml:space="preserve">CIS x 2, </w:t>
            </w:r>
            <w:r w:rsidRPr="0030471E">
              <w:rPr>
                <w:sz w:val="20"/>
                <w:szCs w:val="20"/>
              </w:rPr>
              <w:tab/>
              <w:t>LED</w:t>
            </w:r>
          </w:p>
        </w:tc>
        <w:tc>
          <w:tcPr>
            <w:tcW w:w="1639" w:type="pct"/>
          </w:tcPr>
          <w:p w:rsidR="0030471E" w:rsidRPr="0030471E" w:rsidRDefault="0030471E" w:rsidP="00F53309">
            <w:pPr>
              <w:spacing w:line="360" w:lineRule="auto"/>
              <w:rPr>
                <w:sz w:val="20"/>
                <w:szCs w:val="20"/>
              </w:rPr>
            </w:pPr>
          </w:p>
        </w:tc>
      </w:tr>
      <w:tr w:rsidR="0030471E" w:rsidRPr="0030471E" w:rsidTr="0030471E">
        <w:tc>
          <w:tcPr>
            <w:tcW w:w="1219" w:type="pct"/>
          </w:tcPr>
          <w:p w:rsidR="0030471E" w:rsidRPr="0030471E" w:rsidRDefault="0030471E" w:rsidP="00F53309">
            <w:pPr>
              <w:rPr>
                <w:sz w:val="20"/>
                <w:szCs w:val="20"/>
              </w:rPr>
            </w:pPr>
            <w:r w:rsidRPr="0030471E">
              <w:rPr>
                <w:sz w:val="20"/>
                <w:szCs w:val="20"/>
              </w:rPr>
              <w:t>Maksymalna rozdzielczość</w:t>
            </w:r>
          </w:p>
        </w:tc>
        <w:tc>
          <w:tcPr>
            <w:tcW w:w="2142" w:type="pct"/>
          </w:tcPr>
          <w:p w:rsidR="0030471E" w:rsidRPr="0030471E" w:rsidRDefault="0030471E" w:rsidP="00F53309">
            <w:pPr>
              <w:spacing w:line="360" w:lineRule="auto"/>
              <w:rPr>
                <w:sz w:val="20"/>
                <w:szCs w:val="20"/>
              </w:rPr>
            </w:pPr>
            <w:r w:rsidRPr="0030471E">
              <w:rPr>
                <w:sz w:val="20"/>
                <w:szCs w:val="20"/>
              </w:rPr>
              <w:t xml:space="preserve">600 x 600 </w:t>
            </w:r>
            <w:proofErr w:type="spellStart"/>
            <w:r w:rsidRPr="0030471E">
              <w:rPr>
                <w:sz w:val="20"/>
                <w:szCs w:val="20"/>
              </w:rPr>
              <w:t>dpi</w:t>
            </w:r>
            <w:proofErr w:type="spellEnd"/>
          </w:p>
        </w:tc>
        <w:tc>
          <w:tcPr>
            <w:tcW w:w="1639" w:type="pct"/>
          </w:tcPr>
          <w:p w:rsidR="0030471E" w:rsidRPr="0030471E" w:rsidRDefault="0030471E" w:rsidP="00F53309">
            <w:pPr>
              <w:spacing w:line="360" w:lineRule="auto"/>
              <w:rPr>
                <w:sz w:val="20"/>
                <w:szCs w:val="20"/>
              </w:rPr>
            </w:pPr>
          </w:p>
        </w:tc>
      </w:tr>
      <w:tr w:rsidR="0030471E" w:rsidRPr="0030471E" w:rsidTr="0030471E">
        <w:tc>
          <w:tcPr>
            <w:tcW w:w="1219" w:type="pct"/>
          </w:tcPr>
          <w:p w:rsidR="0030471E" w:rsidRPr="0030471E" w:rsidRDefault="0030471E" w:rsidP="00F53309">
            <w:pPr>
              <w:rPr>
                <w:sz w:val="20"/>
                <w:szCs w:val="20"/>
              </w:rPr>
            </w:pPr>
            <w:r w:rsidRPr="0030471E">
              <w:rPr>
                <w:sz w:val="20"/>
                <w:szCs w:val="20"/>
              </w:rPr>
              <w:t>Pojemność pojemnika</w:t>
            </w:r>
          </w:p>
        </w:tc>
        <w:tc>
          <w:tcPr>
            <w:tcW w:w="2142" w:type="pct"/>
          </w:tcPr>
          <w:p w:rsidR="0030471E" w:rsidRPr="0030471E" w:rsidRDefault="0030471E" w:rsidP="00F53309">
            <w:pPr>
              <w:spacing w:line="360" w:lineRule="auto"/>
              <w:rPr>
                <w:sz w:val="20"/>
                <w:szCs w:val="20"/>
              </w:rPr>
            </w:pPr>
            <w:r w:rsidRPr="0030471E">
              <w:rPr>
                <w:sz w:val="20"/>
                <w:szCs w:val="20"/>
              </w:rPr>
              <w:t>50 Kartek 70 g/</w:t>
            </w:r>
            <w:proofErr w:type="spellStart"/>
            <w:r w:rsidRPr="0030471E">
              <w:rPr>
                <w:sz w:val="20"/>
                <w:szCs w:val="20"/>
              </w:rPr>
              <w:t>m²</w:t>
            </w:r>
            <w:proofErr w:type="spellEnd"/>
            <w:r w:rsidRPr="0030471E">
              <w:rPr>
                <w:sz w:val="20"/>
                <w:szCs w:val="20"/>
              </w:rPr>
              <w:t xml:space="preserve">, 18 </w:t>
            </w:r>
            <w:proofErr w:type="spellStart"/>
            <w:r w:rsidRPr="0030471E">
              <w:rPr>
                <w:sz w:val="20"/>
                <w:szCs w:val="20"/>
              </w:rPr>
              <w:t>Lbs</w:t>
            </w:r>
            <w:proofErr w:type="spellEnd"/>
          </w:p>
        </w:tc>
        <w:tc>
          <w:tcPr>
            <w:tcW w:w="1639" w:type="pct"/>
          </w:tcPr>
          <w:p w:rsidR="0030471E" w:rsidRPr="0030471E" w:rsidRDefault="0030471E" w:rsidP="00F53309">
            <w:pPr>
              <w:spacing w:line="360" w:lineRule="auto"/>
              <w:rPr>
                <w:sz w:val="20"/>
                <w:szCs w:val="20"/>
              </w:rPr>
            </w:pPr>
          </w:p>
        </w:tc>
      </w:tr>
      <w:tr w:rsidR="0030471E" w:rsidRPr="00007B62" w:rsidTr="0030471E">
        <w:tc>
          <w:tcPr>
            <w:tcW w:w="1219" w:type="pct"/>
          </w:tcPr>
          <w:p w:rsidR="0030471E" w:rsidRPr="0030471E" w:rsidRDefault="0030471E" w:rsidP="00F53309">
            <w:pPr>
              <w:rPr>
                <w:sz w:val="20"/>
                <w:szCs w:val="20"/>
              </w:rPr>
            </w:pPr>
            <w:r w:rsidRPr="0030471E">
              <w:rPr>
                <w:sz w:val="20"/>
                <w:szCs w:val="20"/>
              </w:rPr>
              <w:t>Szybkość skanowania</w:t>
            </w:r>
          </w:p>
        </w:tc>
        <w:tc>
          <w:tcPr>
            <w:tcW w:w="2142" w:type="pct"/>
          </w:tcPr>
          <w:p w:rsidR="0030471E" w:rsidRPr="0030471E" w:rsidRDefault="0030471E" w:rsidP="007E2489">
            <w:pPr>
              <w:pStyle w:val="Akapitzlist"/>
              <w:numPr>
                <w:ilvl w:val="0"/>
                <w:numId w:val="51"/>
              </w:numPr>
              <w:spacing w:after="0" w:line="240" w:lineRule="auto"/>
              <w:ind w:left="279" w:hanging="283"/>
              <w:rPr>
                <w:rFonts w:ascii="Times New Roman" w:hAnsi="Times New Roman"/>
                <w:sz w:val="20"/>
                <w:szCs w:val="20"/>
              </w:rPr>
            </w:pPr>
            <w:r w:rsidRPr="0030471E">
              <w:rPr>
                <w:rFonts w:ascii="Times New Roman" w:hAnsi="Times New Roman"/>
                <w:sz w:val="20"/>
                <w:szCs w:val="20"/>
              </w:rPr>
              <w:t xml:space="preserve">-15 ppm/ 30 </w:t>
            </w:r>
            <w:proofErr w:type="spellStart"/>
            <w:r w:rsidRPr="0030471E">
              <w:rPr>
                <w:rFonts w:ascii="Times New Roman" w:hAnsi="Times New Roman"/>
                <w:sz w:val="20"/>
                <w:szCs w:val="20"/>
              </w:rPr>
              <w:t>ipm</w:t>
            </w:r>
            <w:proofErr w:type="spellEnd"/>
            <w:r w:rsidRPr="0030471E">
              <w:rPr>
                <w:rFonts w:ascii="Times New Roman" w:hAnsi="Times New Roman"/>
                <w:sz w:val="20"/>
                <w:szCs w:val="20"/>
              </w:rPr>
              <w:t xml:space="preserve"> (Skala szarości, </w:t>
            </w:r>
            <w:proofErr w:type="spellStart"/>
            <w:r w:rsidRPr="0030471E">
              <w:rPr>
                <w:rFonts w:ascii="Times New Roman" w:hAnsi="Times New Roman"/>
                <w:sz w:val="20"/>
                <w:szCs w:val="20"/>
              </w:rPr>
              <w:t>B&amp;W</w:t>
            </w:r>
            <w:proofErr w:type="spellEnd"/>
            <w:r w:rsidRPr="0030471E">
              <w:rPr>
                <w:rFonts w:ascii="Times New Roman" w:hAnsi="Times New Roman"/>
                <w:sz w:val="20"/>
                <w:szCs w:val="20"/>
              </w:rPr>
              <w:t xml:space="preserve">  </w:t>
            </w:r>
            <w:proofErr w:type="spellStart"/>
            <w:r w:rsidRPr="0030471E">
              <w:rPr>
                <w:rFonts w:ascii="Times New Roman" w:hAnsi="Times New Roman"/>
                <w:sz w:val="20"/>
                <w:szCs w:val="20"/>
              </w:rPr>
              <w:t>mode</w:t>
            </w:r>
            <w:proofErr w:type="spellEnd"/>
            <w:r w:rsidRPr="0030471E">
              <w:rPr>
                <w:rFonts w:ascii="Times New Roman" w:hAnsi="Times New Roman"/>
                <w:sz w:val="20"/>
                <w:szCs w:val="20"/>
              </w:rPr>
              <w:t xml:space="preserve">, 200 </w:t>
            </w:r>
            <w:proofErr w:type="spellStart"/>
            <w:r w:rsidRPr="0030471E">
              <w:rPr>
                <w:rFonts w:ascii="Times New Roman" w:hAnsi="Times New Roman"/>
                <w:sz w:val="20"/>
                <w:szCs w:val="20"/>
              </w:rPr>
              <w:t>dpi</w:t>
            </w:r>
            <w:proofErr w:type="spellEnd"/>
            <w:r w:rsidRPr="0030471E">
              <w:rPr>
                <w:rFonts w:ascii="Times New Roman" w:hAnsi="Times New Roman"/>
                <w:sz w:val="20"/>
                <w:szCs w:val="20"/>
              </w:rPr>
              <w:t>, A4 portret)</w:t>
            </w:r>
          </w:p>
          <w:p w:rsidR="0030471E" w:rsidRPr="0030471E" w:rsidRDefault="0030471E" w:rsidP="007E2489">
            <w:pPr>
              <w:pStyle w:val="Akapitzlist"/>
              <w:numPr>
                <w:ilvl w:val="0"/>
                <w:numId w:val="51"/>
              </w:numPr>
              <w:spacing w:after="0" w:line="240" w:lineRule="auto"/>
              <w:ind w:left="279" w:hanging="283"/>
              <w:rPr>
                <w:rFonts w:ascii="Times New Roman" w:hAnsi="Times New Roman"/>
                <w:sz w:val="20"/>
                <w:szCs w:val="20"/>
              </w:rPr>
            </w:pPr>
            <w:r w:rsidRPr="0030471E">
              <w:rPr>
                <w:rFonts w:ascii="Times New Roman" w:hAnsi="Times New Roman"/>
                <w:sz w:val="20"/>
                <w:szCs w:val="20"/>
              </w:rPr>
              <w:t xml:space="preserve">-4 ppm/ 8 </w:t>
            </w:r>
            <w:proofErr w:type="spellStart"/>
            <w:r w:rsidRPr="0030471E">
              <w:rPr>
                <w:rFonts w:ascii="Times New Roman" w:hAnsi="Times New Roman"/>
                <w:sz w:val="20"/>
                <w:szCs w:val="20"/>
              </w:rPr>
              <w:t>ipm</w:t>
            </w:r>
            <w:proofErr w:type="spellEnd"/>
            <w:r w:rsidRPr="0030471E">
              <w:rPr>
                <w:rFonts w:ascii="Times New Roman" w:hAnsi="Times New Roman"/>
                <w:sz w:val="20"/>
                <w:szCs w:val="20"/>
              </w:rPr>
              <w:t xml:space="preserve"> (Kolor </w:t>
            </w:r>
            <w:proofErr w:type="spellStart"/>
            <w:r w:rsidRPr="0030471E">
              <w:rPr>
                <w:rFonts w:ascii="Times New Roman" w:hAnsi="Times New Roman"/>
                <w:sz w:val="20"/>
                <w:szCs w:val="20"/>
              </w:rPr>
              <w:t>mode</w:t>
            </w:r>
            <w:proofErr w:type="spellEnd"/>
            <w:r w:rsidRPr="0030471E">
              <w:rPr>
                <w:rFonts w:ascii="Times New Roman" w:hAnsi="Times New Roman"/>
                <w:sz w:val="20"/>
                <w:szCs w:val="20"/>
              </w:rPr>
              <w:t xml:space="preserve"> 200 </w:t>
            </w:r>
            <w:proofErr w:type="spellStart"/>
            <w:r w:rsidRPr="0030471E">
              <w:rPr>
                <w:rFonts w:ascii="Times New Roman" w:hAnsi="Times New Roman"/>
                <w:sz w:val="20"/>
                <w:szCs w:val="20"/>
              </w:rPr>
              <w:t>dpi</w:t>
            </w:r>
            <w:proofErr w:type="spellEnd"/>
            <w:r w:rsidRPr="0030471E">
              <w:rPr>
                <w:rFonts w:ascii="Times New Roman" w:hAnsi="Times New Roman"/>
                <w:sz w:val="20"/>
                <w:szCs w:val="20"/>
              </w:rPr>
              <w:t>, A4 portret)</w:t>
            </w:r>
          </w:p>
          <w:p w:rsidR="0030471E" w:rsidRPr="0030471E" w:rsidRDefault="0030471E" w:rsidP="007E2489">
            <w:pPr>
              <w:pStyle w:val="Akapitzlist"/>
              <w:numPr>
                <w:ilvl w:val="0"/>
                <w:numId w:val="51"/>
              </w:numPr>
              <w:spacing w:after="0" w:line="240" w:lineRule="auto"/>
              <w:ind w:left="279" w:hanging="283"/>
              <w:rPr>
                <w:rFonts w:ascii="Times New Roman" w:hAnsi="Times New Roman"/>
                <w:sz w:val="20"/>
                <w:szCs w:val="20"/>
              </w:rPr>
            </w:pPr>
            <w:r w:rsidRPr="0030471E">
              <w:rPr>
                <w:rFonts w:ascii="Times New Roman" w:hAnsi="Times New Roman"/>
                <w:sz w:val="20"/>
                <w:szCs w:val="20"/>
              </w:rPr>
              <w:lastRenderedPageBreak/>
              <w:t xml:space="preserve">17 ppm/ 34 </w:t>
            </w:r>
            <w:proofErr w:type="spellStart"/>
            <w:r w:rsidRPr="0030471E">
              <w:rPr>
                <w:rFonts w:ascii="Times New Roman" w:hAnsi="Times New Roman"/>
                <w:sz w:val="20"/>
                <w:szCs w:val="20"/>
              </w:rPr>
              <w:t>ipm</w:t>
            </w:r>
            <w:proofErr w:type="spellEnd"/>
            <w:r w:rsidRPr="0030471E">
              <w:rPr>
                <w:rFonts w:ascii="Times New Roman" w:hAnsi="Times New Roman"/>
                <w:sz w:val="20"/>
                <w:szCs w:val="20"/>
              </w:rPr>
              <w:t xml:space="preserve"> (Skala szarości, </w:t>
            </w:r>
            <w:proofErr w:type="spellStart"/>
            <w:r w:rsidRPr="0030471E">
              <w:rPr>
                <w:rFonts w:ascii="Times New Roman" w:hAnsi="Times New Roman"/>
                <w:sz w:val="20"/>
                <w:szCs w:val="20"/>
              </w:rPr>
              <w:t>B&amp;W</w:t>
            </w:r>
            <w:proofErr w:type="spellEnd"/>
            <w:r w:rsidRPr="0030471E">
              <w:rPr>
                <w:rFonts w:ascii="Times New Roman" w:hAnsi="Times New Roman"/>
                <w:sz w:val="20"/>
                <w:szCs w:val="20"/>
              </w:rPr>
              <w:t xml:space="preserve">  </w:t>
            </w:r>
            <w:proofErr w:type="spellStart"/>
            <w:r w:rsidRPr="0030471E">
              <w:rPr>
                <w:rFonts w:ascii="Times New Roman" w:hAnsi="Times New Roman"/>
                <w:sz w:val="20"/>
                <w:szCs w:val="20"/>
              </w:rPr>
              <w:t>mode</w:t>
            </w:r>
            <w:proofErr w:type="spellEnd"/>
            <w:r w:rsidRPr="0030471E">
              <w:rPr>
                <w:rFonts w:ascii="Times New Roman" w:hAnsi="Times New Roman"/>
                <w:sz w:val="20"/>
                <w:szCs w:val="20"/>
              </w:rPr>
              <w:t xml:space="preserve">, 200 </w:t>
            </w:r>
            <w:proofErr w:type="spellStart"/>
            <w:r w:rsidRPr="0030471E">
              <w:rPr>
                <w:rFonts w:ascii="Times New Roman" w:hAnsi="Times New Roman"/>
                <w:sz w:val="20"/>
                <w:szCs w:val="20"/>
              </w:rPr>
              <w:t>dpi</w:t>
            </w:r>
            <w:proofErr w:type="spellEnd"/>
            <w:r w:rsidRPr="0030471E">
              <w:rPr>
                <w:rFonts w:ascii="Times New Roman" w:hAnsi="Times New Roman"/>
                <w:sz w:val="20"/>
                <w:szCs w:val="20"/>
              </w:rPr>
              <w:t xml:space="preserve">, </w:t>
            </w:r>
            <w:proofErr w:type="spellStart"/>
            <w:r w:rsidRPr="0030471E">
              <w:rPr>
                <w:rFonts w:ascii="Times New Roman" w:hAnsi="Times New Roman"/>
                <w:sz w:val="20"/>
                <w:szCs w:val="20"/>
              </w:rPr>
              <w:t>Letter</w:t>
            </w:r>
            <w:proofErr w:type="spellEnd"/>
            <w:r w:rsidRPr="0030471E">
              <w:rPr>
                <w:rFonts w:ascii="Times New Roman" w:hAnsi="Times New Roman"/>
                <w:sz w:val="20"/>
                <w:szCs w:val="20"/>
              </w:rPr>
              <w:t xml:space="preserve"> portret)</w:t>
            </w:r>
          </w:p>
          <w:p w:rsidR="0030471E" w:rsidRPr="0030471E" w:rsidRDefault="0030471E" w:rsidP="007E2489">
            <w:pPr>
              <w:pStyle w:val="Akapitzlist"/>
              <w:numPr>
                <w:ilvl w:val="0"/>
                <w:numId w:val="51"/>
              </w:numPr>
              <w:spacing w:after="0" w:line="240" w:lineRule="auto"/>
              <w:ind w:left="279" w:hanging="283"/>
              <w:rPr>
                <w:rFonts w:ascii="Times New Roman" w:hAnsi="Times New Roman"/>
                <w:sz w:val="20"/>
                <w:szCs w:val="20"/>
                <w:lang w:val="en-US"/>
              </w:rPr>
            </w:pPr>
            <w:r w:rsidRPr="0030471E">
              <w:rPr>
                <w:rFonts w:ascii="Times New Roman" w:hAnsi="Times New Roman"/>
                <w:sz w:val="20"/>
                <w:szCs w:val="20"/>
                <w:lang w:val="en-US"/>
              </w:rPr>
              <w:t xml:space="preserve">4 </w:t>
            </w:r>
            <w:proofErr w:type="spellStart"/>
            <w:r w:rsidRPr="0030471E">
              <w:rPr>
                <w:rFonts w:ascii="Times New Roman" w:hAnsi="Times New Roman"/>
                <w:sz w:val="20"/>
                <w:szCs w:val="20"/>
                <w:lang w:val="en-US"/>
              </w:rPr>
              <w:t>ppm</w:t>
            </w:r>
            <w:proofErr w:type="spellEnd"/>
            <w:r w:rsidRPr="0030471E">
              <w:rPr>
                <w:rFonts w:ascii="Times New Roman" w:hAnsi="Times New Roman"/>
                <w:sz w:val="20"/>
                <w:szCs w:val="20"/>
                <w:lang w:val="en-US"/>
              </w:rPr>
              <w:t xml:space="preserve">/ 8 </w:t>
            </w:r>
            <w:proofErr w:type="spellStart"/>
            <w:r w:rsidRPr="0030471E">
              <w:rPr>
                <w:rFonts w:ascii="Times New Roman" w:hAnsi="Times New Roman"/>
                <w:sz w:val="20"/>
                <w:szCs w:val="20"/>
                <w:lang w:val="en-US"/>
              </w:rPr>
              <w:t>ipm</w:t>
            </w:r>
            <w:proofErr w:type="spellEnd"/>
            <w:r w:rsidRPr="0030471E">
              <w:rPr>
                <w:rFonts w:ascii="Times New Roman" w:hAnsi="Times New Roman"/>
                <w:sz w:val="20"/>
                <w:szCs w:val="20"/>
                <w:lang w:val="en-US"/>
              </w:rPr>
              <w:t xml:space="preserve"> (</w:t>
            </w:r>
            <w:proofErr w:type="spellStart"/>
            <w:r w:rsidRPr="0030471E">
              <w:rPr>
                <w:rFonts w:ascii="Times New Roman" w:hAnsi="Times New Roman"/>
                <w:sz w:val="20"/>
                <w:szCs w:val="20"/>
                <w:lang w:val="en-US"/>
              </w:rPr>
              <w:t>Kolor</w:t>
            </w:r>
            <w:proofErr w:type="spellEnd"/>
            <w:r w:rsidRPr="0030471E">
              <w:rPr>
                <w:rFonts w:ascii="Times New Roman" w:hAnsi="Times New Roman"/>
                <w:sz w:val="20"/>
                <w:szCs w:val="20"/>
                <w:lang w:val="en-US"/>
              </w:rPr>
              <w:t xml:space="preserve"> mode  200 dpi, Letter </w:t>
            </w:r>
            <w:proofErr w:type="spellStart"/>
            <w:r w:rsidRPr="0030471E">
              <w:rPr>
                <w:rFonts w:ascii="Times New Roman" w:hAnsi="Times New Roman"/>
                <w:sz w:val="20"/>
                <w:szCs w:val="20"/>
                <w:lang w:val="en-US"/>
              </w:rPr>
              <w:t>portret</w:t>
            </w:r>
            <w:proofErr w:type="spellEnd"/>
            <w:r w:rsidRPr="0030471E">
              <w:rPr>
                <w:rFonts w:ascii="Times New Roman" w:hAnsi="Times New Roman"/>
                <w:sz w:val="20"/>
                <w:szCs w:val="20"/>
                <w:lang w:val="en-US"/>
              </w:rPr>
              <w:t>)</w:t>
            </w:r>
          </w:p>
        </w:tc>
        <w:tc>
          <w:tcPr>
            <w:tcW w:w="1639" w:type="pct"/>
          </w:tcPr>
          <w:p w:rsidR="0030471E" w:rsidRPr="00E37760" w:rsidRDefault="0030471E" w:rsidP="007E2489">
            <w:pPr>
              <w:pStyle w:val="Akapitzlist"/>
              <w:numPr>
                <w:ilvl w:val="0"/>
                <w:numId w:val="51"/>
              </w:numPr>
              <w:spacing w:after="0" w:line="240" w:lineRule="auto"/>
              <w:ind w:left="279" w:hanging="283"/>
              <w:rPr>
                <w:rFonts w:ascii="Times New Roman" w:hAnsi="Times New Roman"/>
                <w:sz w:val="20"/>
                <w:szCs w:val="20"/>
                <w:lang w:val="en-US"/>
              </w:rPr>
            </w:pPr>
          </w:p>
        </w:tc>
      </w:tr>
      <w:tr w:rsidR="0030471E" w:rsidRPr="0030471E" w:rsidTr="0030471E">
        <w:tc>
          <w:tcPr>
            <w:tcW w:w="1219" w:type="pct"/>
          </w:tcPr>
          <w:p w:rsidR="0030471E" w:rsidRPr="0030471E" w:rsidRDefault="0030471E" w:rsidP="00F53309">
            <w:pPr>
              <w:rPr>
                <w:sz w:val="20"/>
                <w:szCs w:val="20"/>
              </w:rPr>
            </w:pPr>
            <w:r w:rsidRPr="0030471E">
              <w:rPr>
                <w:sz w:val="20"/>
                <w:szCs w:val="20"/>
              </w:rPr>
              <w:lastRenderedPageBreak/>
              <w:t>Obszar skanowania</w:t>
            </w:r>
          </w:p>
        </w:tc>
        <w:tc>
          <w:tcPr>
            <w:tcW w:w="2142" w:type="pct"/>
          </w:tcPr>
          <w:p w:rsidR="0030471E" w:rsidRPr="0030471E" w:rsidRDefault="0030471E" w:rsidP="007E2489">
            <w:pPr>
              <w:pStyle w:val="Akapitzlist"/>
              <w:numPr>
                <w:ilvl w:val="0"/>
                <w:numId w:val="52"/>
              </w:numPr>
              <w:spacing w:after="0" w:line="240" w:lineRule="auto"/>
              <w:ind w:left="279" w:hanging="283"/>
              <w:rPr>
                <w:rFonts w:ascii="Times New Roman" w:hAnsi="Times New Roman"/>
                <w:sz w:val="20"/>
                <w:szCs w:val="20"/>
              </w:rPr>
            </w:pPr>
            <w:r w:rsidRPr="0030471E">
              <w:rPr>
                <w:rFonts w:ascii="Times New Roman" w:hAnsi="Times New Roman"/>
                <w:sz w:val="20"/>
                <w:szCs w:val="20"/>
              </w:rPr>
              <w:t>maksymalny: 216 x 356 mm (8.5" x 14")</w:t>
            </w:r>
          </w:p>
          <w:p w:rsidR="0030471E" w:rsidRPr="0030471E" w:rsidRDefault="0030471E" w:rsidP="007E2489">
            <w:pPr>
              <w:pStyle w:val="Akapitzlist"/>
              <w:numPr>
                <w:ilvl w:val="0"/>
                <w:numId w:val="52"/>
              </w:numPr>
              <w:spacing w:after="0" w:line="240" w:lineRule="auto"/>
              <w:ind w:left="279" w:hanging="283"/>
              <w:rPr>
                <w:rFonts w:ascii="Times New Roman" w:hAnsi="Times New Roman"/>
                <w:sz w:val="20"/>
                <w:szCs w:val="20"/>
              </w:rPr>
            </w:pPr>
            <w:r w:rsidRPr="0030471E">
              <w:rPr>
                <w:rFonts w:ascii="Times New Roman" w:hAnsi="Times New Roman"/>
                <w:sz w:val="20"/>
                <w:szCs w:val="20"/>
              </w:rPr>
              <w:t>minimalny: 13.2 x 13.2 mm (0.52" x 0.52")</w:t>
            </w:r>
          </w:p>
        </w:tc>
        <w:tc>
          <w:tcPr>
            <w:tcW w:w="1639" w:type="pct"/>
          </w:tcPr>
          <w:p w:rsidR="0030471E" w:rsidRPr="0030471E" w:rsidRDefault="0030471E" w:rsidP="007E2489">
            <w:pPr>
              <w:pStyle w:val="Akapitzlist"/>
              <w:numPr>
                <w:ilvl w:val="0"/>
                <w:numId w:val="52"/>
              </w:numPr>
              <w:spacing w:after="0" w:line="240" w:lineRule="auto"/>
              <w:ind w:left="279" w:hanging="283"/>
              <w:rPr>
                <w:rFonts w:ascii="Times New Roman" w:hAnsi="Times New Roman"/>
                <w:sz w:val="20"/>
                <w:szCs w:val="20"/>
              </w:rPr>
            </w:pPr>
          </w:p>
        </w:tc>
      </w:tr>
      <w:tr w:rsidR="0030471E" w:rsidRPr="0030471E" w:rsidTr="0030471E">
        <w:tc>
          <w:tcPr>
            <w:tcW w:w="1219" w:type="pct"/>
          </w:tcPr>
          <w:p w:rsidR="0030471E" w:rsidRPr="0030471E" w:rsidRDefault="0030471E" w:rsidP="00F53309">
            <w:pPr>
              <w:rPr>
                <w:sz w:val="20"/>
                <w:szCs w:val="20"/>
              </w:rPr>
            </w:pPr>
            <w:r w:rsidRPr="0030471E">
              <w:rPr>
                <w:sz w:val="20"/>
                <w:szCs w:val="20"/>
              </w:rPr>
              <w:t>Dopuszczalny rozmiar papieru (szer. x dł.)</w:t>
            </w:r>
          </w:p>
          <w:p w:rsidR="0030471E" w:rsidRPr="0030471E" w:rsidRDefault="0030471E" w:rsidP="00F53309">
            <w:pPr>
              <w:rPr>
                <w:sz w:val="20"/>
                <w:szCs w:val="20"/>
              </w:rPr>
            </w:pPr>
          </w:p>
        </w:tc>
        <w:tc>
          <w:tcPr>
            <w:tcW w:w="2142" w:type="pct"/>
          </w:tcPr>
          <w:p w:rsidR="0030471E" w:rsidRPr="0030471E" w:rsidRDefault="0030471E" w:rsidP="007E2489">
            <w:pPr>
              <w:pStyle w:val="Akapitzlist"/>
              <w:numPr>
                <w:ilvl w:val="0"/>
                <w:numId w:val="53"/>
              </w:numPr>
              <w:spacing w:after="0" w:line="240" w:lineRule="auto"/>
              <w:ind w:left="279" w:hanging="283"/>
              <w:rPr>
                <w:rFonts w:ascii="Times New Roman" w:hAnsi="Times New Roman"/>
                <w:sz w:val="20"/>
                <w:szCs w:val="20"/>
              </w:rPr>
            </w:pPr>
            <w:r w:rsidRPr="0030471E">
              <w:rPr>
                <w:rFonts w:ascii="Times New Roman" w:hAnsi="Times New Roman"/>
                <w:sz w:val="20"/>
                <w:szCs w:val="20"/>
              </w:rPr>
              <w:t>maksymalny: 244 x 356 mm (9.6" x 14")</w:t>
            </w:r>
          </w:p>
          <w:p w:rsidR="0030471E" w:rsidRPr="0030471E" w:rsidRDefault="0030471E" w:rsidP="007E2489">
            <w:pPr>
              <w:pStyle w:val="Akapitzlist"/>
              <w:numPr>
                <w:ilvl w:val="0"/>
                <w:numId w:val="53"/>
              </w:numPr>
              <w:spacing w:after="0" w:line="240" w:lineRule="auto"/>
              <w:ind w:left="279" w:hanging="283"/>
              <w:rPr>
                <w:rFonts w:ascii="Times New Roman" w:hAnsi="Times New Roman"/>
                <w:sz w:val="20"/>
                <w:szCs w:val="20"/>
              </w:rPr>
            </w:pPr>
            <w:r w:rsidRPr="0030471E">
              <w:rPr>
                <w:rFonts w:ascii="Times New Roman" w:hAnsi="Times New Roman"/>
                <w:sz w:val="20"/>
                <w:szCs w:val="20"/>
              </w:rPr>
              <w:t>-minimalny: 50.8 x 50.8 mm (2" x 2")</w:t>
            </w:r>
          </w:p>
        </w:tc>
        <w:tc>
          <w:tcPr>
            <w:tcW w:w="1639" w:type="pct"/>
          </w:tcPr>
          <w:p w:rsidR="0030471E" w:rsidRPr="0030471E" w:rsidRDefault="0030471E" w:rsidP="007E2489">
            <w:pPr>
              <w:pStyle w:val="Akapitzlist"/>
              <w:numPr>
                <w:ilvl w:val="0"/>
                <w:numId w:val="53"/>
              </w:numPr>
              <w:spacing w:after="0" w:line="240" w:lineRule="auto"/>
              <w:ind w:left="279" w:hanging="283"/>
              <w:rPr>
                <w:rFonts w:ascii="Times New Roman" w:hAnsi="Times New Roman"/>
                <w:sz w:val="20"/>
                <w:szCs w:val="20"/>
              </w:rPr>
            </w:pPr>
          </w:p>
        </w:tc>
      </w:tr>
      <w:tr w:rsidR="0030471E" w:rsidRPr="0030471E" w:rsidTr="0030471E">
        <w:tc>
          <w:tcPr>
            <w:tcW w:w="1219" w:type="pct"/>
          </w:tcPr>
          <w:p w:rsidR="0030471E" w:rsidRPr="0030471E" w:rsidRDefault="0030471E" w:rsidP="00F53309">
            <w:pPr>
              <w:rPr>
                <w:sz w:val="20"/>
                <w:szCs w:val="20"/>
              </w:rPr>
            </w:pPr>
            <w:r w:rsidRPr="0030471E">
              <w:rPr>
                <w:sz w:val="20"/>
                <w:szCs w:val="20"/>
              </w:rPr>
              <w:t>Akceptowalna waga papieru (Grubość)</w:t>
            </w:r>
          </w:p>
        </w:tc>
        <w:tc>
          <w:tcPr>
            <w:tcW w:w="2142" w:type="pct"/>
          </w:tcPr>
          <w:p w:rsidR="0030471E" w:rsidRPr="0030471E" w:rsidRDefault="0030471E" w:rsidP="00F53309">
            <w:pPr>
              <w:spacing w:line="360" w:lineRule="auto"/>
              <w:rPr>
                <w:sz w:val="20"/>
                <w:szCs w:val="20"/>
              </w:rPr>
            </w:pPr>
            <w:r w:rsidRPr="0030471E">
              <w:rPr>
                <w:sz w:val="20"/>
                <w:szCs w:val="20"/>
              </w:rPr>
              <w:t>40 do 157 g/</w:t>
            </w:r>
            <w:proofErr w:type="spellStart"/>
            <w:r w:rsidRPr="0030471E">
              <w:rPr>
                <w:sz w:val="20"/>
                <w:szCs w:val="20"/>
              </w:rPr>
              <w:t>m²</w:t>
            </w:r>
            <w:proofErr w:type="spellEnd"/>
            <w:r w:rsidRPr="0030471E">
              <w:rPr>
                <w:sz w:val="20"/>
                <w:szCs w:val="20"/>
              </w:rPr>
              <w:t xml:space="preserve"> (12 do 40 </w:t>
            </w:r>
            <w:proofErr w:type="spellStart"/>
            <w:r w:rsidRPr="0030471E">
              <w:rPr>
                <w:sz w:val="20"/>
                <w:szCs w:val="20"/>
              </w:rPr>
              <w:t>Lbs</w:t>
            </w:r>
            <w:proofErr w:type="spellEnd"/>
            <w:r w:rsidRPr="0030471E">
              <w:rPr>
                <w:sz w:val="20"/>
                <w:szCs w:val="20"/>
              </w:rPr>
              <w:t>)</w:t>
            </w:r>
          </w:p>
        </w:tc>
        <w:tc>
          <w:tcPr>
            <w:tcW w:w="1639" w:type="pct"/>
          </w:tcPr>
          <w:p w:rsidR="0030471E" w:rsidRPr="0030471E" w:rsidRDefault="0030471E" w:rsidP="00F53309">
            <w:pPr>
              <w:spacing w:line="360" w:lineRule="auto"/>
              <w:rPr>
                <w:sz w:val="20"/>
                <w:szCs w:val="20"/>
              </w:rPr>
            </w:pPr>
          </w:p>
        </w:tc>
      </w:tr>
      <w:tr w:rsidR="0030471E" w:rsidRPr="0030471E" w:rsidTr="0030471E">
        <w:tc>
          <w:tcPr>
            <w:tcW w:w="1219" w:type="pct"/>
          </w:tcPr>
          <w:p w:rsidR="0030471E" w:rsidRPr="0030471E" w:rsidRDefault="0030471E" w:rsidP="00F53309">
            <w:pPr>
              <w:rPr>
                <w:sz w:val="20"/>
                <w:szCs w:val="20"/>
              </w:rPr>
            </w:pPr>
            <w:r w:rsidRPr="0030471E">
              <w:rPr>
                <w:sz w:val="20"/>
                <w:szCs w:val="20"/>
              </w:rPr>
              <w:t xml:space="preserve">Dzienna liczba </w:t>
            </w:r>
            <w:proofErr w:type="spellStart"/>
            <w:r w:rsidRPr="0030471E">
              <w:rPr>
                <w:sz w:val="20"/>
                <w:szCs w:val="20"/>
              </w:rPr>
              <w:t>skanowań</w:t>
            </w:r>
            <w:proofErr w:type="spellEnd"/>
            <w:r w:rsidRPr="0030471E">
              <w:rPr>
                <w:sz w:val="20"/>
                <w:szCs w:val="20"/>
              </w:rPr>
              <w:t xml:space="preserve"> (arkuszy)</w:t>
            </w:r>
          </w:p>
        </w:tc>
        <w:tc>
          <w:tcPr>
            <w:tcW w:w="2142" w:type="pct"/>
          </w:tcPr>
          <w:p w:rsidR="0030471E" w:rsidRPr="0030471E" w:rsidRDefault="0030471E" w:rsidP="00F53309">
            <w:pPr>
              <w:spacing w:line="360" w:lineRule="auto"/>
              <w:rPr>
                <w:sz w:val="20"/>
                <w:szCs w:val="20"/>
              </w:rPr>
            </w:pPr>
            <w:r w:rsidRPr="0030471E">
              <w:rPr>
                <w:sz w:val="20"/>
                <w:szCs w:val="20"/>
              </w:rPr>
              <w:t>1,500</w:t>
            </w:r>
          </w:p>
        </w:tc>
        <w:tc>
          <w:tcPr>
            <w:tcW w:w="1639" w:type="pct"/>
          </w:tcPr>
          <w:p w:rsidR="0030471E" w:rsidRPr="0030471E" w:rsidRDefault="0030471E" w:rsidP="00F53309">
            <w:pPr>
              <w:spacing w:line="360" w:lineRule="auto"/>
              <w:rPr>
                <w:sz w:val="20"/>
                <w:szCs w:val="20"/>
              </w:rPr>
            </w:pPr>
          </w:p>
        </w:tc>
      </w:tr>
      <w:tr w:rsidR="0030471E" w:rsidRPr="0030471E" w:rsidTr="0030471E">
        <w:tc>
          <w:tcPr>
            <w:tcW w:w="1219" w:type="pct"/>
          </w:tcPr>
          <w:p w:rsidR="0030471E" w:rsidRPr="0030471E" w:rsidRDefault="0030471E" w:rsidP="00F53309">
            <w:pPr>
              <w:rPr>
                <w:sz w:val="20"/>
                <w:szCs w:val="20"/>
              </w:rPr>
            </w:pPr>
            <w:r w:rsidRPr="0030471E">
              <w:rPr>
                <w:sz w:val="20"/>
                <w:szCs w:val="20"/>
              </w:rPr>
              <w:t>Czas eksploatacji bębna (Skanery)</w:t>
            </w:r>
          </w:p>
        </w:tc>
        <w:tc>
          <w:tcPr>
            <w:tcW w:w="2142" w:type="pct"/>
          </w:tcPr>
          <w:p w:rsidR="0030471E" w:rsidRPr="0030471E" w:rsidRDefault="0030471E" w:rsidP="00F53309">
            <w:pPr>
              <w:spacing w:line="360" w:lineRule="auto"/>
              <w:rPr>
                <w:sz w:val="20"/>
                <w:szCs w:val="20"/>
              </w:rPr>
            </w:pPr>
            <w:r w:rsidRPr="0030471E">
              <w:rPr>
                <w:sz w:val="20"/>
                <w:szCs w:val="20"/>
              </w:rPr>
              <w:t>300000</w:t>
            </w:r>
          </w:p>
        </w:tc>
        <w:tc>
          <w:tcPr>
            <w:tcW w:w="1639" w:type="pct"/>
          </w:tcPr>
          <w:p w:rsidR="0030471E" w:rsidRPr="0030471E" w:rsidRDefault="0030471E" w:rsidP="00F53309">
            <w:pPr>
              <w:spacing w:line="360" w:lineRule="auto"/>
              <w:rPr>
                <w:sz w:val="20"/>
                <w:szCs w:val="20"/>
              </w:rPr>
            </w:pPr>
          </w:p>
        </w:tc>
      </w:tr>
      <w:tr w:rsidR="0030471E" w:rsidRPr="0030471E" w:rsidTr="0030471E">
        <w:tc>
          <w:tcPr>
            <w:tcW w:w="1219" w:type="pct"/>
          </w:tcPr>
          <w:p w:rsidR="0030471E" w:rsidRPr="0030471E" w:rsidRDefault="0030471E" w:rsidP="00F53309">
            <w:pPr>
              <w:rPr>
                <w:sz w:val="20"/>
                <w:szCs w:val="20"/>
              </w:rPr>
            </w:pPr>
            <w:r w:rsidRPr="0030471E">
              <w:rPr>
                <w:sz w:val="20"/>
                <w:szCs w:val="20"/>
              </w:rPr>
              <w:t>Czas eksploatacji wkładki (Skanery)</w:t>
            </w:r>
          </w:p>
        </w:tc>
        <w:tc>
          <w:tcPr>
            <w:tcW w:w="2142" w:type="pct"/>
          </w:tcPr>
          <w:p w:rsidR="0030471E" w:rsidRPr="0030471E" w:rsidRDefault="0030471E" w:rsidP="00F53309">
            <w:pPr>
              <w:spacing w:line="360" w:lineRule="auto"/>
              <w:rPr>
                <w:sz w:val="20"/>
                <w:szCs w:val="20"/>
              </w:rPr>
            </w:pPr>
            <w:r w:rsidRPr="0030471E">
              <w:rPr>
                <w:sz w:val="20"/>
                <w:szCs w:val="20"/>
              </w:rPr>
              <w:t>50000</w:t>
            </w:r>
          </w:p>
        </w:tc>
        <w:tc>
          <w:tcPr>
            <w:tcW w:w="1639" w:type="pct"/>
          </w:tcPr>
          <w:p w:rsidR="0030471E" w:rsidRPr="0030471E" w:rsidRDefault="0030471E" w:rsidP="00F53309">
            <w:pPr>
              <w:spacing w:line="360" w:lineRule="auto"/>
              <w:rPr>
                <w:sz w:val="20"/>
                <w:szCs w:val="20"/>
              </w:rPr>
            </w:pPr>
          </w:p>
        </w:tc>
      </w:tr>
      <w:tr w:rsidR="0030471E" w:rsidRPr="0030471E" w:rsidTr="0030471E">
        <w:tc>
          <w:tcPr>
            <w:tcW w:w="1219" w:type="pct"/>
          </w:tcPr>
          <w:p w:rsidR="0030471E" w:rsidRPr="0030471E" w:rsidRDefault="0030471E" w:rsidP="00F53309">
            <w:pPr>
              <w:rPr>
                <w:sz w:val="20"/>
                <w:szCs w:val="20"/>
              </w:rPr>
            </w:pPr>
            <w:r w:rsidRPr="0030471E">
              <w:rPr>
                <w:sz w:val="20"/>
                <w:szCs w:val="20"/>
              </w:rPr>
              <w:t>Funkcje sieci</w:t>
            </w:r>
          </w:p>
        </w:tc>
        <w:tc>
          <w:tcPr>
            <w:tcW w:w="2142" w:type="pct"/>
          </w:tcPr>
          <w:p w:rsidR="0030471E" w:rsidRPr="0030471E" w:rsidRDefault="0030471E" w:rsidP="007E2489">
            <w:pPr>
              <w:pStyle w:val="Akapitzlist"/>
              <w:numPr>
                <w:ilvl w:val="0"/>
                <w:numId w:val="54"/>
              </w:numPr>
              <w:spacing w:after="0" w:line="240" w:lineRule="auto"/>
              <w:ind w:left="279" w:hanging="283"/>
              <w:rPr>
                <w:rFonts w:ascii="Times New Roman" w:hAnsi="Times New Roman"/>
                <w:sz w:val="20"/>
                <w:szCs w:val="20"/>
              </w:rPr>
            </w:pPr>
            <w:r w:rsidRPr="0030471E">
              <w:rPr>
                <w:rFonts w:ascii="Times New Roman" w:hAnsi="Times New Roman"/>
                <w:sz w:val="20"/>
                <w:szCs w:val="20"/>
              </w:rPr>
              <w:t>skanowanie do urządzenia mobilnego,</w:t>
            </w:r>
          </w:p>
          <w:p w:rsidR="0030471E" w:rsidRPr="0030471E" w:rsidRDefault="0030471E" w:rsidP="007E2489">
            <w:pPr>
              <w:pStyle w:val="Akapitzlist"/>
              <w:numPr>
                <w:ilvl w:val="0"/>
                <w:numId w:val="54"/>
              </w:numPr>
              <w:spacing w:after="0" w:line="240" w:lineRule="auto"/>
              <w:ind w:left="279" w:hanging="283"/>
              <w:rPr>
                <w:rFonts w:ascii="Times New Roman" w:hAnsi="Times New Roman"/>
                <w:sz w:val="20"/>
                <w:szCs w:val="20"/>
              </w:rPr>
            </w:pPr>
            <w:r w:rsidRPr="0030471E">
              <w:rPr>
                <w:rFonts w:ascii="Times New Roman" w:hAnsi="Times New Roman"/>
                <w:sz w:val="20"/>
                <w:szCs w:val="20"/>
              </w:rPr>
              <w:t>skanowanie do FTP (Obsługa FTP/SFTP),</w:t>
            </w:r>
          </w:p>
          <w:p w:rsidR="0030471E" w:rsidRPr="0030471E" w:rsidRDefault="0030471E" w:rsidP="007E2489">
            <w:pPr>
              <w:pStyle w:val="Akapitzlist"/>
              <w:numPr>
                <w:ilvl w:val="0"/>
                <w:numId w:val="54"/>
              </w:numPr>
              <w:spacing w:after="0" w:line="240" w:lineRule="auto"/>
              <w:ind w:left="279" w:hanging="283"/>
              <w:rPr>
                <w:rFonts w:ascii="Times New Roman" w:hAnsi="Times New Roman"/>
                <w:sz w:val="20"/>
                <w:szCs w:val="20"/>
              </w:rPr>
            </w:pPr>
            <w:r w:rsidRPr="0030471E">
              <w:rPr>
                <w:rFonts w:ascii="Times New Roman" w:hAnsi="Times New Roman"/>
                <w:sz w:val="20"/>
                <w:szCs w:val="20"/>
              </w:rPr>
              <w:t>skanuj do USB,</w:t>
            </w:r>
          </w:p>
          <w:p w:rsidR="0030471E" w:rsidRPr="0030471E" w:rsidRDefault="0030471E" w:rsidP="007E2489">
            <w:pPr>
              <w:pStyle w:val="Akapitzlist"/>
              <w:numPr>
                <w:ilvl w:val="0"/>
                <w:numId w:val="54"/>
              </w:numPr>
              <w:spacing w:after="0" w:line="240" w:lineRule="auto"/>
              <w:ind w:left="279" w:hanging="283"/>
              <w:rPr>
                <w:rFonts w:ascii="Times New Roman" w:hAnsi="Times New Roman"/>
                <w:sz w:val="20"/>
                <w:szCs w:val="20"/>
              </w:rPr>
            </w:pPr>
            <w:r w:rsidRPr="0030471E">
              <w:rPr>
                <w:rFonts w:ascii="Times New Roman" w:hAnsi="Times New Roman"/>
                <w:sz w:val="20"/>
                <w:szCs w:val="20"/>
              </w:rPr>
              <w:t>skanuj do PC,</w:t>
            </w:r>
          </w:p>
          <w:p w:rsidR="0030471E" w:rsidRPr="0030471E" w:rsidRDefault="0030471E" w:rsidP="007E2489">
            <w:pPr>
              <w:pStyle w:val="Akapitzlist"/>
              <w:numPr>
                <w:ilvl w:val="0"/>
                <w:numId w:val="54"/>
              </w:numPr>
              <w:spacing w:after="0" w:line="240" w:lineRule="auto"/>
              <w:ind w:left="279" w:hanging="283"/>
              <w:rPr>
                <w:rFonts w:ascii="Times New Roman" w:hAnsi="Times New Roman"/>
                <w:sz w:val="20"/>
                <w:szCs w:val="20"/>
              </w:rPr>
            </w:pPr>
            <w:r w:rsidRPr="0030471E">
              <w:rPr>
                <w:rFonts w:ascii="Times New Roman" w:hAnsi="Times New Roman"/>
                <w:sz w:val="20"/>
                <w:szCs w:val="20"/>
              </w:rPr>
              <w:t>skanuj do Email,</w:t>
            </w:r>
          </w:p>
          <w:p w:rsidR="0030471E" w:rsidRPr="0030471E" w:rsidRDefault="0030471E" w:rsidP="007E2489">
            <w:pPr>
              <w:pStyle w:val="Akapitzlist"/>
              <w:numPr>
                <w:ilvl w:val="0"/>
                <w:numId w:val="54"/>
              </w:numPr>
              <w:spacing w:after="0" w:line="240" w:lineRule="auto"/>
              <w:ind w:left="279" w:hanging="283"/>
              <w:rPr>
                <w:rFonts w:ascii="Times New Roman" w:hAnsi="Times New Roman"/>
                <w:sz w:val="20"/>
                <w:szCs w:val="20"/>
              </w:rPr>
            </w:pPr>
            <w:r w:rsidRPr="0030471E">
              <w:rPr>
                <w:rFonts w:ascii="Times New Roman" w:hAnsi="Times New Roman"/>
                <w:sz w:val="20"/>
                <w:szCs w:val="20"/>
              </w:rPr>
              <w:t>skanuj do Chmury,</w:t>
            </w:r>
          </w:p>
        </w:tc>
        <w:tc>
          <w:tcPr>
            <w:tcW w:w="1639" w:type="pct"/>
          </w:tcPr>
          <w:p w:rsidR="0030471E" w:rsidRPr="0030471E" w:rsidRDefault="0030471E" w:rsidP="007E2489">
            <w:pPr>
              <w:pStyle w:val="Akapitzlist"/>
              <w:numPr>
                <w:ilvl w:val="0"/>
                <w:numId w:val="54"/>
              </w:numPr>
              <w:spacing w:after="0" w:line="240" w:lineRule="auto"/>
              <w:ind w:left="279" w:hanging="283"/>
              <w:rPr>
                <w:rFonts w:ascii="Times New Roman" w:hAnsi="Times New Roman"/>
                <w:sz w:val="20"/>
                <w:szCs w:val="20"/>
              </w:rPr>
            </w:pPr>
          </w:p>
        </w:tc>
      </w:tr>
      <w:tr w:rsidR="0030471E" w:rsidRPr="0030471E" w:rsidTr="0030471E">
        <w:tc>
          <w:tcPr>
            <w:tcW w:w="1219" w:type="pct"/>
          </w:tcPr>
          <w:p w:rsidR="0030471E" w:rsidRPr="0030471E" w:rsidRDefault="0030471E" w:rsidP="00F53309">
            <w:pPr>
              <w:rPr>
                <w:sz w:val="20"/>
                <w:szCs w:val="20"/>
              </w:rPr>
            </w:pPr>
            <w:r w:rsidRPr="0030471E">
              <w:rPr>
                <w:sz w:val="20"/>
                <w:szCs w:val="20"/>
              </w:rPr>
              <w:t>Podłączenie</w:t>
            </w:r>
          </w:p>
        </w:tc>
        <w:tc>
          <w:tcPr>
            <w:tcW w:w="2142" w:type="pct"/>
          </w:tcPr>
          <w:p w:rsidR="0030471E" w:rsidRPr="0030471E" w:rsidRDefault="0030471E" w:rsidP="00F53309">
            <w:pPr>
              <w:pStyle w:val="Akapitzlist"/>
              <w:ind w:left="-4" w:firstLine="4"/>
              <w:rPr>
                <w:rFonts w:ascii="Times New Roman" w:hAnsi="Times New Roman"/>
                <w:sz w:val="20"/>
                <w:szCs w:val="20"/>
              </w:rPr>
            </w:pPr>
            <w:r w:rsidRPr="0030471E">
              <w:rPr>
                <w:rFonts w:ascii="Times New Roman" w:hAnsi="Times New Roman"/>
                <w:sz w:val="20"/>
                <w:szCs w:val="20"/>
              </w:rPr>
              <w:t>USB 2.0 x 1, RJ45 (połączenie sieci) x 1</w:t>
            </w:r>
          </w:p>
        </w:tc>
        <w:tc>
          <w:tcPr>
            <w:tcW w:w="1639" w:type="pct"/>
          </w:tcPr>
          <w:p w:rsidR="0030471E" w:rsidRPr="0030471E" w:rsidRDefault="0030471E" w:rsidP="00F53309">
            <w:pPr>
              <w:pStyle w:val="Akapitzlist"/>
              <w:ind w:left="-4" w:firstLine="4"/>
              <w:rPr>
                <w:rFonts w:ascii="Times New Roman" w:hAnsi="Times New Roman"/>
                <w:sz w:val="20"/>
                <w:szCs w:val="20"/>
              </w:rPr>
            </w:pPr>
          </w:p>
        </w:tc>
      </w:tr>
      <w:tr w:rsidR="0030471E" w:rsidRPr="0030471E" w:rsidTr="0030471E">
        <w:tc>
          <w:tcPr>
            <w:tcW w:w="1219" w:type="pct"/>
          </w:tcPr>
          <w:p w:rsidR="0030471E" w:rsidRPr="0030471E" w:rsidRDefault="0030471E" w:rsidP="00F53309">
            <w:pPr>
              <w:rPr>
                <w:sz w:val="20"/>
                <w:szCs w:val="20"/>
              </w:rPr>
            </w:pPr>
            <w:r w:rsidRPr="0030471E">
              <w:rPr>
                <w:sz w:val="20"/>
                <w:szCs w:val="20"/>
              </w:rPr>
              <w:t>Wymiary urządzenia</w:t>
            </w:r>
          </w:p>
        </w:tc>
        <w:tc>
          <w:tcPr>
            <w:tcW w:w="2142" w:type="pct"/>
          </w:tcPr>
          <w:p w:rsidR="0030471E" w:rsidRPr="0030471E" w:rsidRDefault="0030471E" w:rsidP="00F53309">
            <w:pPr>
              <w:pStyle w:val="Akapitzlist"/>
              <w:ind w:left="-4" w:firstLine="4"/>
              <w:rPr>
                <w:rFonts w:ascii="Times New Roman" w:hAnsi="Times New Roman"/>
                <w:sz w:val="20"/>
                <w:szCs w:val="20"/>
              </w:rPr>
            </w:pPr>
            <w:r w:rsidRPr="0030471E">
              <w:rPr>
                <w:rFonts w:ascii="Times New Roman" w:hAnsi="Times New Roman"/>
                <w:sz w:val="20"/>
                <w:szCs w:val="20"/>
              </w:rPr>
              <w:t>318 x 170 x 189 mm</w:t>
            </w:r>
          </w:p>
        </w:tc>
        <w:tc>
          <w:tcPr>
            <w:tcW w:w="1639" w:type="pct"/>
          </w:tcPr>
          <w:p w:rsidR="0030471E" w:rsidRPr="0030471E" w:rsidRDefault="0030471E" w:rsidP="00F53309">
            <w:pPr>
              <w:pStyle w:val="Akapitzlist"/>
              <w:ind w:left="-4" w:firstLine="4"/>
              <w:rPr>
                <w:rFonts w:ascii="Times New Roman" w:hAnsi="Times New Roman"/>
                <w:sz w:val="20"/>
                <w:szCs w:val="20"/>
              </w:rPr>
            </w:pPr>
          </w:p>
        </w:tc>
      </w:tr>
      <w:tr w:rsidR="0030471E" w:rsidRPr="0030471E" w:rsidTr="0030471E">
        <w:tc>
          <w:tcPr>
            <w:tcW w:w="1219" w:type="pct"/>
          </w:tcPr>
          <w:p w:rsidR="0030471E" w:rsidRPr="0030471E" w:rsidRDefault="0030471E" w:rsidP="00F53309">
            <w:pPr>
              <w:rPr>
                <w:sz w:val="20"/>
                <w:szCs w:val="20"/>
              </w:rPr>
            </w:pPr>
            <w:r w:rsidRPr="0030471E">
              <w:rPr>
                <w:sz w:val="20"/>
                <w:szCs w:val="20"/>
              </w:rPr>
              <w:t>Panel operacji i protokół</w:t>
            </w:r>
          </w:p>
        </w:tc>
        <w:tc>
          <w:tcPr>
            <w:tcW w:w="2142" w:type="pct"/>
          </w:tcPr>
          <w:p w:rsidR="0030471E" w:rsidRPr="0030471E" w:rsidRDefault="0030471E" w:rsidP="007E2489">
            <w:pPr>
              <w:pStyle w:val="Akapitzlist"/>
              <w:numPr>
                <w:ilvl w:val="0"/>
                <w:numId w:val="55"/>
              </w:numPr>
              <w:spacing w:after="0" w:line="240" w:lineRule="auto"/>
              <w:ind w:left="279" w:hanging="283"/>
              <w:rPr>
                <w:rFonts w:ascii="Times New Roman" w:hAnsi="Times New Roman"/>
                <w:sz w:val="20"/>
                <w:szCs w:val="20"/>
              </w:rPr>
            </w:pPr>
            <w:r w:rsidRPr="0030471E">
              <w:rPr>
                <w:rFonts w:ascii="Times New Roman" w:hAnsi="Times New Roman"/>
                <w:sz w:val="20"/>
                <w:szCs w:val="20"/>
              </w:rPr>
              <w:t>Rozmiar pamięci: 1GB</w:t>
            </w:r>
          </w:p>
          <w:p w:rsidR="0030471E" w:rsidRPr="0030471E" w:rsidRDefault="0030471E" w:rsidP="007E2489">
            <w:pPr>
              <w:pStyle w:val="Akapitzlist"/>
              <w:numPr>
                <w:ilvl w:val="0"/>
                <w:numId w:val="55"/>
              </w:numPr>
              <w:spacing w:after="0" w:line="240" w:lineRule="auto"/>
              <w:ind w:left="279" w:hanging="283"/>
              <w:rPr>
                <w:rFonts w:ascii="Times New Roman" w:hAnsi="Times New Roman"/>
                <w:sz w:val="20"/>
                <w:szCs w:val="20"/>
              </w:rPr>
            </w:pPr>
            <w:r w:rsidRPr="0030471E">
              <w:rPr>
                <w:rFonts w:ascii="Times New Roman" w:hAnsi="Times New Roman"/>
                <w:sz w:val="20"/>
                <w:szCs w:val="20"/>
              </w:rPr>
              <w:t xml:space="preserve">Wyświetlacz: 7" 1280x800 pikseli z szerokokątnym, </w:t>
            </w:r>
            <w:proofErr w:type="spellStart"/>
            <w:r w:rsidRPr="0030471E">
              <w:rPr>
                <w:rFonts w:ascii="Times New Roman" w:hAnsi="Times New Roman"/>
                <w:sz w:val="20"/>
                <w:szCs w:val="20"/>
              </w:rPr>
              <w:t>wielodotykowym</w:t>
            </w:r>
            <w:proofErr w:type="spellEnd"/>
            <w:r w:rsidRPr="0030471E">
              <w:rPr>
                <w:rFonts w:ascii="Times New Roman" w:hAnsi="Times New Roman"/>
                <w:sz w:val="20"/>
                <w:szCs w:val="20"/>
              </w:rPr>
              <w:t xml:space="preserve"> ekranem </w:t>
            </w:r>
          </w:p>
          <w:p w:rsidR="0030471E" w:rsidRPr="0030471E" w:rsidRDefault="0030471E" w:rsidP="007E2489">
            <w:pPr>
              <w:pStyle w:val="Akapitzlist"/>
              <w:numPr>
                <w:ilvl w:val="0"/>
                <w:numId w:val="55"/>
              </w:numPr>
              <w:spacing w:after="0" w:line="240" w:lineRule="auto"/>
              <w:ind w:left="279" w:hanging="283"/>
              <w:rPr>
                <w:rFonts w:ascii="Times New Roman" w:hAnsi="Times New Roman"/>
                <w:sz w:val="20"/>
                <w:szCs w:val="20"/>
              </w:rPr>
            </w:pPr>
            <w:r w:rsidRPr="0030471E">
              <w:rPr>
                <w:rFonts w:ascii="Times New Roman" w:hAnsi="Times New Roman"/>
                <w:sz w:val="20"/>
                <w:szCs w:val="20"/>
              </w:rPr>
              <w:t>Protokół:</w:t>
            </w:r>
            <w:r w:rsidRPr="0030471E">
              <w:rPr>
                <w:rFonts w:ascii="Times New Roman" w:hAnsi="Times New Roman"/>
                <w:sz w:val="20"/>
                <w:szCs w:val="20"/>
              </w:rPr>
              <w:tab/>
              <w:t xml:space="preserve">Network TWAIN </w:t>
            </w:r>
            <w:proofErr w:type="spellStart"/>
            <w:r w:rsidRPr="0030471E">
              <w:rPr>
                <w:rFonts w:ascii="Times New Roman" w:hAnsi="Times New Roman"/>
                <w:sz w:val="20"/>
                <w:szCs w:val="20"/>
              </w:rPr>
              <w:t>Compliant</w:t>
            </w:r>
            <w:proofErr w:type="spellEnd"/>
          </w:p>
          <w:p w:rsidR="0030471E" w:rsidRPr="0030471E" w:rsidRDefault="0030471E" w:rsidP="00F53309">
            <w:pPr>
              <w:pStyle w:val="Akapitzlist"/>
              <w:ind w:left="-4" w:firstLine="4"/>
              <w:rPr>
                <w:rFonts w:ascii="Times New Roman" w:hAnsi="Times New Roman"/>
                <w:sz w:val="20"/>
                <w:szCs w:val="20"/>
              </w:rPr>
            </w:pPr>
          </w:p>
        </w:tc>
        <w:tc>
          <w:tcPr>
            <w:tcW w:w="1639" w:type="pct"/>
          </w:tcPr>
          <w:p w:rsidR="0030471E" w:rsidRPr="0030471E" w:rsidRDefault="0030471E" w:rsidP="007E2489">
            <w:pPr>
              <w:pStyle w:val="Akapitzlist"/>
              <w:numPr>
                <w:ilvl w:val="0"/>
                <w:numId w:val="55"/>
              </w:numPr>
              <w:spacing w:after="0" w:line="240" w:lineRule="auto"/>
              <w:ind w:left="279" w:hanging="283"/>
              <w:rPr>
                <w:rFonts w:ascii="Times New Roman" w:hAnsi="Times New Roman"/>
                <w:sz w:val="20"/>
                <w:szCs w:val="20"/>
              </w:rPr>
            </w:pPr>
          </w:p>
        </w:tc>
      </w:tr>
      <w:tr w:rsidR="0030471E" w:rsidRPr="0030471E" w:rsidTr="0030471E">
        <w:tc>
          <w:tcPr>
            <w:tcW w:w="1219" w:type="pct"/>
          </w:tcPr>
          <w:p w:rsidR="0030471E" w:rsidRPr="0030471E" w:rsidRDefault="0030471E" w:rsidP="00F53309">
            <w:pPr>
              <w:rPr>
                <w:sz w:val="20"/>
                <w:szCs w:val="20"/>
              </w:rPr>
            </w:pPr>
            <w:r w:rsidRPr="0030471E">
              <w:rPr>
                <w:sz w:val="20"/>
                <w:szCs w:val="20"/>
              </w:rPr>
              <w:t xml:space="preserve">Wymagane oprogramowanie </w:t>
            </w:r>
          </w:p>
        </w:tc>
        <w:tc>
          <w:tcPr>
            <w:tcW w:w="2142" w:type="pct"/>
          </w:tcPr>
          <w:p w:rsidR="0030471E" w:rsidRPr="0030471E" w:rsidRDefault="0030471E" w:rsidP="00F53309">
            <w:pPr>
              <w:pStyle w:val="Akapitzlist"/>
              <w:ind w:left="279"/>
              <w:rPr>
                <w:rFonts w:ascii="Times New Roman" w:hAnsi="Times New Roman"/>
                <w:b/>
                <w:sz w:val="20"/>
                <w:szCs w:val="20"/>
              </w:rPr>
            </w:pPr>
            <w:r w:rsidRPr="0030471E">
              <w:rPr>
                <w:rFonts w:ascii="Times New Roman" w:hAnsi="Times New Roman"/>
                <w:b/>
                <w:sz w:val="20"/>
                <w:szCs w:val="20"/>
              </w:rPr>
              <w:t>OCR umożliwiające:</w:t>
            </w:r>
          </w:p>
          <w:p w:rsidR="0030471E" w:rsidRPr="0030471E" w:rsidRDefault="0030471E" w:rsidP="007E2489">
            <w:pPr>
              <w:pStyle w:val="Akapitzlist"/>
              <w:numPr>
                <w:ilvl w:val="0"/>
                <w:numId w:val="56"/>
              </w:numPr>
              <w:spacing w:after="0" w:line="240" w:lineRule="auto"/>
              <w:ind w:left="279" w:hanging="283"/>
              <w:rPr>
                <w:rFonts w:ascii="Times New Roman" w:hAnsi="Times New Roman"/>
                <w:sz w:val="20"/>
                <w:szCs w:val="20"/>
              </w:rPr>
            </w:pPr>
            <w:r w:rsidRPr="0030471E">
              <w:rPr>
                <w:rFonts w:ascii="Times New Roman" w:hAnsi="Times New Roman"/>
                <w:sz w:val="20"/>
                <w:szCs w:val="20"/>
              </w:rPr>
              <w:t>konwertowanie zeskanowanych obrazów i dokumentów do plików Microsoft Word, Excel, przeszukiwanego pliku PFD oraz innych popularnych formatów,</w:t>
            </w:r>
          </w:p>
          <w:p w:rsidR="0030471E" w:rsidRPr="0030471E" w:rsidRDefault="0030471E" w:rsidP="007E2489">
            <w:pPr>
              <w:pStyle w:val="Akapitzlist"/>
              <w:numPr>
                <w:ilvl w:val="0"/>
                <w:numId w:val="56"/>
              </w:numPr>
              <w:spacing w:after="0" w:line="240" w:lineRule="auto"/>
              <w:ind w:left="279" w:hanging="283"/>
              <w:rPr>
                <w:rFonts w:ascii="Times New Roman" w:hAnsi="Times New Roman"/>
                <w:sz w:val="20"/>
                <w:szCs w:val="20"/>
              </w:rPr>
            </w:pPr>
            <w:r w:rsidRPr="0030471E">
              <w:rPr>
                <w:rFonts w:ascii="Times New Roman" w:hAnsi="Times New Roman"/>
                <w:sz w:val="20"/>
                <w:szCs w:val="20"/>
              </w:rPr>
              <w:t>Inteligentna konwersja dla łatwego dostępu, dosłownie za pomocą jednego kliknięcia, bez potrzeby specjalistycznego szkolenia, - Rozpoznawanie wielu języków z automatycznym wykrywaniem danego języka.</w:t>
            </w:r>
          </w:p>
          <w:p w:rsidR="0030471E" w:rsidRPr="0030471E" w:rsidRDefault="0030471E" w:rsidP="007E2489">
            <w:pPr>
              <w:pStyle w:val="Akapitzlist"/>
              <w:numPr>
                <w:ilvl w:val="0"/>
                <w:numId w:val="56"/>
              </w:numPr>
              <w:spacing w:after="0" w:line="240" w:lineRule="auto"/>
              <w:ind w:left="279" w:hanging="283"/>
              <w:rPr>
                <w:rFonts w:ascii="Times New Roman" w:hAnsi="Times New Roman"/>
                <w:sz w:val="20"/>
                <w:szCs w:val="20"/>
              </w:rPr>
            </w:pPr>
            <w:r w:rsidRPr="0030471E">
              <w:rPr>
                <w:rFonts w:ascii="Times New Roman" w:hAnsi="Times New Roman"/>
                <w:sz w:val="20"/>
                <w:szCs w:val="20"/>
              </w:rPr>
              <w:t>Natychmiastowy OCR oraz przechwytywanie obrazów bezpośrednio na ekranie monitora.</w:t>
            </w:r>
          </w:p>
          <w:p w:rsidR="0030471E" w:rsidRPr="0030471E" w:rsidRDefault="0030471E" w:rsidP="007E2489">
            <w:pPr>
              <w:pStyle w:val="Akapitzlist"/>
              <w:numPr>
                <w:ilvl w:val="0"/>
                <w:numId w:val="56"/>
              </w:numPr>
              <w:spacing w:after="0" w:line="240" w:lineRule="auto"/>
              <w:ind w:left="279" w:hanging="283"/>
              <w:rPr>
                <w:rFonts w:ascii="Times New Roman" w:hAnsi="Times New Roman"/>
                <w:sz w:val="20"/>
                <w:szCs w:val="20"/>
              </w:rPr>
            </w:pPr>
            <w:r w:rsidRPr="0030471E">
              <w:rPr>
                <w:rFonts w:ascii="Times New Roman" w:hAnsi="Times New Roman"/>
                <w:sz w:val="20"/>
                <w:szCs w:val="20"/>
              </w:rPr>
              <w:t>Technologia ADRT, umożliwiająca łatwe dostosowywanie rozpoznawanego tekstu do żądanego formatowania i stylu</w:t>
            </w:r>
          </w:p>
          <w:p w:rsidR="0030471E" w:rsidRPr="0030471E" w:rsidRDefault="0030471E" w:rsidP="00F53309">
            <w:pPr>
              <w:pStyle w:val="Akapitzlist"/>
              <w:ind w:left="279"/>
              <w:rPr>
                <w:rFonts w:ascii="Times New Roman" w:hAnsi="Times New Roman"/>
                <w:b/>
                <w:sz w:val="20"/>
                <w:szCs w:val="20"/>
              </w:rPr>
            </w:pPr>
            <w:proofErr w:type="spellStart"/>
            <w:r w:rsidRPr="0030471E">
              <w:rPr>
                <w:rFonts w:ascii="Times New Roman" w:hAnsi="Times New Roman"/>
                <w:b/>
                <w:sz w:val="20"/>
                <w:szCs w:val="20"/>
              </w:rPr>
              <w:t>Front-end</w:t>
            </w:r>
            <w:proofErr w:type="spellEnd"/>
            <w:r w:rsidRPr="0030471E">
              <w:rPr>
                <w:rFonts w:ascii="Times New Roman" w:hAnsi="Times New Roman"/>
                <w:b/>
                <w:sz w:val="20"/>
                <w:szCs w:val="20"/>
              </w:rPr>
              <w:t xml:space="preserve"> umożliwiające:</w:t>
            </w:r>
          </w:p>
          <w:p w:rsidR="0030471E" w:rsidRPr="0030471E" w:rsidRDefault="0030471E" w:rsidP="007E2489">
            <w:pPr>
              <w:pStyle w:val="Akapitzlist"/>
              <w:numPr>
                <w:ilvl w:val="0"/>
                <w:numId w:val="56"/>
              </w:numPr>
              <w:spacing w:after="0" w:line="240" w:lineRule="auto"/>
              <w:ind w:left="279" w:hanging="283"/>
              <w:rPr>
                <w:rFonts w:ascii="Times New Roman" w:hAnsi="Times New Roman"/>
                <w:sz w:val="20"/>
                <w:szCs w:val="20"/>
              </w:rPr>
            </w:pPr>
            <w:r w:rsidRPr="0030471E">
              <w:rPr>
                <w:rFonts w:ascii="Times New Roman" w:hAnsi="Times New Roman"/>
                <w:sz w:val="20"/>
                <w:szCs w:val="20"/>
              </w:rPr>
              <w:t xml:space="preserve">Konwertowanie różnorakich dokumentów oraz obrazów do innych formatów pliku, takich jak konwertowanie PDF do sformatowanego w pełni RTF, HTML oraz </w:t>
            </w:r>
            <w:proofErr w:type="spellStart"/>
            <w:r w:rsidRPr="0030471E">
              <w:rPr>
                <w:rFonts w:ascii="Times New Roman" w:hAnsi="Times New Roman"/>
                <w:sz w:val="20"/>
                <w:szCs w:val="20"/>
              </w:rPr>
              <w:lastRenderedPageBreak/>
              <w:t>Text</w:t>
            </w:r>
            <w:proofErr w:type="spellEnd"/>
            <w:r w:rsidRPr="0030471E">
              <w:rPr>
                <w:rFonts w:ascii="Times New Roman" w:hAnsi="Times New Roman"/>
                <w:sz w:val="20"/>
                <w:szCs w:val="20"/>
              </w:rPr>
              <w:t>.</w:t>
            </w:r>
          </w:p>
          <w:p w:rsidR="0030471E" w:rsidRPr="0030471E" w:rsidRDefault="0030471E" w:rsidP="007E2489">
            <w:pPr>
              <w:pStyle w:val="Akapitzlist"/>
              <w:numPr>
                <w:ilvl w:val="0"/>
                <w:numId w:val="56"/>
              </w:numPr>
              <w:spacing w:after="0" w:line="240" w:lineRule="auto"/>
              <w:ind w:left="279" w:hanging="283"/>
              <w:rPr>
                <w:rFonts w:ascii="Times New Roman" w:hAnsi="Times New Roman"/>
                <w:sz w:val="20"/>
                <w:szCs w:val="20"/>
              </w:rPr>
            </w:pPr>
            <w:r w:rsidRPr="0030471E">
              <w:rPr>
                <w:rFonts w:ascii="Times New Roman" w:hAnsi="Times New Roman"/>
                <w:sz w:val="20"/>
                <w:szCs w:val="20"/>
              </w:rPr>
              <w:t>Tworzenie oraz edycja plików PDF – możliwość  zachowania lub wydrukowania dokumentów w formacie PDF. Możliwość scalania lub rozdzielania  plików PDF.</w:t>
            </w:r>
          </w:p>
          <w:p w:rsidR="0030471E" w:rsidRPr="0030471E" w:rsidRDefault="0030471E" w:rsidP="007E2489">
            <w:pPr>
              <w:pStyle w:val="Akapitzlist"/>
              <w:numPr>
                <w:ilvl w:val="0"/>
                <w:numId w:val="56"/>
              </w:numPr>
              <w:spacing w:after="0" w:line="240" w:lineRule="auto"/>
              <w:ind w:left="279" w:hanging="283"/>
              <w:rPr>
                <w:rFonts w:ascii="Times New Roman" w:hAnsi="Times New Roman"/>
                <w:sz w:val="20"/>
                <w:szCs w:val="20"/>
              </w:rPr>
            </w:pPr>
            <w:r w:rsidRPr="0030471E">
              <w:rPr>
                <w:rFonts w:ascii="Times New Roman" w:hAnsi="Times New Roman"/>
                <w:sz w:val="20"/>
                <w:szCs w:val="20"/>
              </w:rPr>
              <w:t xml:space="preserve">Użycie Palety Dokumentów – Możliwość przeciągania plików z jednego lub więcej folderów aby przekonwertować je do pojedynczego pliku PDF oraz dostarczyć go do programu e-mail lub drukarki tylko w jednym </w:t>
            </w:r>
            <w:proofErr w:type="spellStart"/>
            <w:r w:rsidRPr="0030471E">
              <w:rPr>
                <w:rFonts w:ascii="Times New Roman" w:hAnsi="Times New Roman"/>
                <w:sz w:val="20"/>
                <w:szCs w:val="20"/>
              </w:rPr>
              <w:t>etapie—bez</w:t>
            </w:r>
            <w:proofErr w:type="spellEnd"/>
            <w:r w:rsidRPr="0030471E">
              <w:rPr>
                <w:rFonts w:ascii="Times New Roman" w:hAnsi="Times New Roman"/>
                <w:sz w:val="20"/>
                <w:szCs w:val="20"/>
              </w:rPr>
              <w:t xml:space="preserve"> potrzeby tworzenia podwójnych plików.</w:t>
            </w:r>
          </w:p>
          <w:p w:rsidR="0030471E" w:rsidRPr="0030471E" w:rsidRDefault="0030471E" w:rsidP="007E2489">
            <w:pPr>
              <w:pStyle w:val="Akapitzlist"/>
              <w:numPr>
                <w:ilvl w:val="0"/>
                <w:numId w:val="56"/>
              </w:numPr>
              <w:spacing w:after="0" w:line="240" w:lineRule="auto"/>
              <w:ind w:left="279" w:hanging="283"/>
              <w:rPr>
                <w:rFonts w:ascii="Times New Roman" w:hAnsi="Times New Roman"/>
                <w:sz w:val="20"/>
                <w:szCs w:val="20"/>
              </w:rPr>
            </w:pPr>
            <w:r w:rsidRPr="0030471E">
              <w:rPr>
                <w:rFonts w:ascii="Times New Roman" w:hAnsi="Times New Roman"/>
                <w:sz w:val="20"/>
                <w:szCs w:val="20"/>
              </w:rPr>
              <w:t xml:space="preserve">-    Łatwa obsługa twoich plików w publicznych serwisach </w:t>
            </w:r>
            <w:proofErr w:type="spellStart"/>
            <w:r w:rsidRPr="0030471E">
              <w:rPr>
                <w:rFonts w:ascii="Times New Roman" w:hAnsi="Times New Roman"/>
                <w:sz w:val="20"/>
                <w:szCs w:val="20"/>
              </w:rPr>
              <w:t>cloud</w:t>
            </w:r>
            <w:proofErr w:type="spellEnd"/>
            <w:r w:rsidRPr="0030471E">
              <w:rPr>
                <w:rFonts w:ascii="Times New Roman" w:hAnsi="Times New Roman"/>
                <w:sz w:val="20"/>
                <w:szCs w:val="20"/>
              </w:rPr>
              <w:t xml:space="preserve"> – Możliwość przeciągania i upuszczania plików do </w:t>
            </w:r>
            <w:proofErr w:type="spellStart"/>
            <w:r w:rsidRPr="0030471E">
              <w:rPr>
                <w:rFonts w:ascii="Times New Roman" w:hAnsi="Times New Roman"/>
                <w:sz w:val="20"/>
                <w:szCs w:val="20"/>
              </w:rPr>
              <w:t>DropBox</w:t>
            </w:r>
            <w:proofErr w:type="spellEnd"/>
            <w:r w:rsidRPr="0030471E">
              <w:rPr>
                <w:rFonts w:ascii="Times New Roman" w:hAnsi="Times New Roman"/>
                <w:sz w:val="20"/>
                <w:szCs w:val="20"/>
              </w:rPr>
              <w:t xml:space="preserve">, </w:t>
            </w:r>
            <w:proofErr w:type="spellStart"/>
            <w:r w:rsidRPr="0030471E">
              <w:rPr>
                <w:rFonts w:ascii="Times New Roman" w:hAnsi="Times New Roman"/>
                <w:sz w:val="20"/>
                <w:szCs w:val="20"/>
              </w:rPr>
              <w:t>SkyDrive</w:t>
            </w:r>
            <w:proofErr w:type="spellEnd"/>
            <w:r w:rsidRPr="0030471E">
              <w:rPr>
                <w:rFonts w:ascii="Times New Roman" w:hAnsi="Times New Roman"/>
                <w:sz w:val="20"/>
                <w:szCs w:val="20"/>
              </w:rPr>
              <w:t xml:space="preserve">, Google </w:t>
            </w:r>
            <w:proofErr w:type="spellStart"/>
            <w:r w:rsidRPr="0030471E">
              <w:rPr>
                <w:rFonts w:ascii="Times New Roman" w:hAnsi="Times New Roman"/>
                <w:sz w:val="20"/>
                <w:szCs w:val="20"/>
              </w:rPr>
              <w:t>Drive</w:t>
            </w:r>
            <w:proofErr w:type="spellEnd"/>
            <w:r w:rsidRPr="0030471E">
              <w:rPr>
                <w:rFonts w:ascii="Times New Roman" w:hAnsi="Times New Roman"/>
                <w:sz w:val="20"/>
                <w:szCs w:val="20"/>
              </w:rPr>
              <w:t xml:space="preserve">, </w:t>
            </w:r>
            <w:proofErr w:type="spellStart"/>
            <w:r w:rsidRPr="0030471E">
              <w:rPr>
                <w:rFonts w:ascii="Times New Roman" w:hAnsi="Times New Roman"/>
                <w:sz w:val="20"/>
                <w:szCs w:val="20"/>
              </w:rPr>
              <w:t>Evernote</w:t>
            </w:r>
            <w:proofErr w:type="spellEnd"/>
            <w:r w:rsidRPr="0030471E">
              <w:rPr>
                <w:rFonts w:ascii="Times New Roman" w:hAnsi="Times New Roman"/>
                <w:sz w:val="20"/>
                <w:szCs w:val="20"/>
              </w:rPr>
              <w:t xml:space="preserve"> lub </w:t>
            </w:r>
            <w:proofErr w:type="spellStart"/>
            <w:r w:rsidRPr="0030471E">
              <w:rPr>
                <w:rFonts w:ascii="Times New Roman" w:hAnsi="Times New Roman"/>
                <w:sz w:val="20"/>
                <w:szCs w:val="20"/>
              </w:rPr>
              <w:t>Facebook</w:t>
            </w:r>
            <w:proofErr w:type="spellEnd"/>
            <w:r w:rsidRPr="0030471E">
              <w:rPr>
                <w:rFonts w:ascii="Times New Roman" w:hAnsi="Times New Roman"/>
                <w:sz w:val="20"/>
                <w:szCs w:val="20"/>
              </w:rPr>
              <w:t xml:space="preserve"> za pośrednictwem </w:t>
            </w:r>
            <w:proofErr w:type="spellStart"/>
            <w:r w:rsidRPr="0030471E">
              <w:rPr>
                <w:rFonts w:ascii="Times New Roman" w:hAnsi="Times New Roman"/>
                <w:sz w:val="20"/>
                <w:szCs w:val="20"/>
              </w:rPr>
              <w:t>PageManager</w:t>
            </w:r>
            <w:proofErr w:type="spellEnd"/>
            <w:r w:rsidRPr="0030471E">
              <w:rPr>
                <w:rFonts w:ascii="Times New Roman" w:hAnsi="Times New Roman"/>
                <w:sz w:val="20"/>
                <w:szCs w:val="20"/>
              </w:rPr>
              <w:t xml:space="preserve"> po edycji  plików z notatkami, adnotacjami czy </w:t>
            </w:r>
            <w:proofErr w:type="spellStart"/>
            <w:r w:rsidRPr="0030471E">
              <w:rPr>
                <w:rFonts w:ascii="Times New Roman" w:hAnsi="Times New Roman"/>
                <w:sz w:val="20"/>
                <w:szCs w:val="20"/>
              </w:rPr>
              <w:t>konwertacją</w:t>
            </w:r>
            <w:proofErr w:type="spellEnd"/>
            <w:r w:rsidRPr="0030471E">
              <w:rPr>
                <w:rFonts w:ascii="Times New Roman" w:hAnsi="Times New Roman"/>
                <w:sz w:val="20"/>
                <w:szCs w:val="20"/>
              </w:rPr>
              <w:t xml:space="preserve"> plików do wyszukiwanego PDF</w:t>
            </w:r>
          </w:p>
        </w:tc>
        <w:tc>
          <w:tcPr>
            <w:tcW w:w="1639" w:type="pct"/>
          </w:tcPr>
          <w:p w:rsidR="0030471E" w:rsidRPr="0030471E" w:rsidRDefault="0030471E" w:rsidP="00F53309">
            <w:pPr>
              <w:pStyle w:val="Akapitzlist"/>
              <w:ind w:left="279"/>
              <w:rPr>
                <w:rFonts w:ascii="Times New Roman" w:hAnsi="Times New Roman"/>
                <w:b/>
                <w:sz w:val="20"/>
                <w:szCs w:val="20"/>
              </w:rPr>
            </w:pPr>
          </w:p>
        </w:tc>
      </w:tr>
      <w:tr w:rsidR="0030471E" w:rsidRPr="0030471E" w:rsidTr="0030471E">
        <w:trPr>
          <w:trHeight w:val="400"/>
        </w:trPr>
        <w:tc>
          <w:tcPr>
            <w:tcW w:w="1219" w:type="pct"/>
          </w:tcPr>
          <w:p w:rsidR="0030471E" w:rsidRPr="0030471E" w:rsidRDefault="0030471E" w:rsidP="00F53309">
            <w:pPr>
              <w:rPr>
                <w:sz w:val="20"/>
                <w:szCs w:val="20"/>
              </w:rPr>
            </w:pPr>
            <w:r w:rsidRPr="0030471E">
              <w:rPr>
                <w:sz w:val="20"/>
                <w:szCs w:val="20"/>
              </w:rPr>
              <w:lastRenderedPageBreak/>
              <w:t>Gwarancja</w:t>
            </w:r>
          </w:p>
        </w:tc>
        <w:tc>
          <w:tcPr>
            <w:tcW w:w="2142" w:type="pct"/>
          </w:tcPr>
          <w:p w:rsidR="0030471E" w:rsidRPr="0030471E" w:rsidRDefault="0030471E" w:rsidP="0030471E">
            <w:pPr>
              <w:pStyle w:val="Akapitzlist"/>
              <w:ind w:left="279"/>
              <w:rPr>
                <w:rFonts w:ascii="Times New Roman" w:hAnsi="Times New Roman"/>
                <w:sz w:val="20"/>
                <w:szCs w:val="20"/>
              </w:rPr>
            </w:pPr>
            <w:r w:rsidRPr="0030471E">
              <w:rPr>
                <w:rFonts w:ascii="Times New Roman" w:hAnsi="Times New Roman"/>
                <w:sz w:val="20"/>
                <w:szCs w:val="20"/>
              </w:rPr>
              <w:t xml:space="preserve">24 miesiące od daty </w:t>
            </w:r>
            <w:r>
              <w:rPr>
                <w:rFonts w:ascii="Times New Roman" w:hAnsi="Times New Roman"/>
                <w:sz w:val="20"/>
                <w:szCs w:val="20"/>
              </w:rPr>
              <w:t>dostawy sprzętu</w:t>
            </w:r>
          </w:p>
        </w:tc>
        <w:tc>
          <w:tcPr>
            <w:tcW w:w="1639" w:type="pct"/>
          </w:tcPr>
          <w:p w:rsidR="0030471E" w:rsidRPr="0030471E" w:rsidRDefault="0030471E" w:rsidP="00F53309">
            <w:pPr>
              <w:pStyle w:val="Akapitzlist"/>
              <w:ind w:left="279"/>
              <w:rPr>
                <w:rFonts w:ascii="Times New Roman" w:hAnsi="Times New Roman"/>
                <w:sz w:val="20"/>
                <w:szCs w:val="20"/>
              </w:rPr>
            </w:pPr>
          </w:p>
        </w:tc>
      </w:tr>
    </w:tbl>
    <w:p w:rsidR="00F53309" w:rsidRPr="00F53309" w:rsidRDefault="00F53309" w:rsidP="00F53309">
      <w:pPr>
        <w:spacing w:line="360" w:lineRule="auto"/>
        <w:ind w:left="360"/>
      </w:pPr>
    </w:p>
    <w:p w:rsidR="00F53309" w:rsidRDefault="00F53309" w:rsidP="007E2489">
      <w:pPr>
        <w:pStyle w:val="Akapitzlist"/>
        <w:numPr>
          <w:ilvl w:val="0"/>
          <w:numId w:val="50"/>
        </w:numPr>
        <w:ind w:left="426"/>
        <w:rPr>
          <w:rFonts w:ascii="Times New Roman" w:hAnsi="Times New Roman"/>
          <w:b/>
          <w:sz w:val="24"/>
        </w:rPr>
      </w:pPr>
      <w:r w:rsidRPr="00F53309">
        <w:rPr>
          <w:rFonts w:ascii="Times New Roman" w:hAnsi="Times New Roman"/>
          <w:b/>
          <w:sz w:val="24"/>
        </w:rPr>
        <w:t>Projektor</w:t>
      </w:r>
    </w:p>
    <w:p w:rsidR="00A97322" w:rsidRDefault="00A97322" w:rsidP="00A97322">
      <w:pPr>
        <w:pStyle w:val="Akapitzlist"/>
        <w:ind w:left="426"/>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tblLook w:val="04A0"/>
      </w:tblPr>
      <w:tblGrid>
        <w:gridCol w:w="2404"/>
        <w:gridCol w:w="4061"/>
        <w:gridCol w:w="3159"/>
      </w:tblGrid>
      <w:tr w:rsidR="0030471E" w:rsidRPr="0030471E" w:rsidTr="0030471E">
        <w:tc>
          <w:tcPr>
            <w:tcW w:w="1249" w:type="pct"/>
            <w:tcBorders>
              <w:bottom w:val="single" w:sz="4" w:space="0" w:color="auto"/>
            </w:tcBorders>
            <w:shd w:val="clear" w:color="auto" w:fill="D9D9D9" w:themeFill="background1" w:themeFillShade="D9"/>
            <w:vAlign w:val="center"/>
          </w:tcPr>
          <w:p w:rsidR="0030471E" w:rsidRPr="0030471E" w:rsidRDefault="0030471E" w:rsidP="00CD5DBB">
            <w:pPr>
              <w:spacing w:before="100" w:beforeAutospacing="1" w:after="100" w:afterAutospacing="1"/>
              <w:jc w:val="center"/>
              <w:rPr>
                <w:b/>
                <w:sz w:val="20"/>
                <w:szCs w:val="20"/>
              </w:rPr>
            </w:pPr>
            <w:r w:rsidRPr="0030471E">
              <w:rPr>
                <w:b/>
                <w:sz w:val="20"/>
                <w:szCs w:val="20"/>
              </w:rPr>
              <w:t>Parametr</w:t>
            </w:r>
          </w:p>
        </w:tc>
        <w:tc>
          <w:tcPr>
            <w:tcW w:w="2110" w:type="pct"/>
            <w:tcBorders>
              <w:bottom w:val="single" w:sz="4" w:space="0" w:color="auto"/>
            </w:tcBorders>
            <w:shd w:val="clear" w:color="auto" w:fill="D9D9D9" w:themeFill="background1" w:themeFillShade="D9"/>
            <w:vAlign w:val="center"/>
          </w:tcPr>
          <w:p w:rsidR="0030471E" w:rsidRPr="0030471E" w:rsidRDefault="0030471E" w:rsidP="00CD5DBB">
            <w:pPr>
              <w:spacing w:before="100" w:beforeAutospacing="1" w:after="100" w:afterAutospacing="1"/>
              <w:jc w:val="center"/>
              <w:rPr>
                <w:b/>
                <w:sz w:val="20"/>
                <w:szCs w:val="20"/>
              </w:rPr>
            </w:pPr>
            <w:r w:rsidRPr="0030471E">
              <w:rPr>
                <w:b/>
                <w:sz w:val="20"/>
                <w:szCs w:val="20"/>
              </w:rPr>
              <w:t>Wymagane minimalne parametry techniczne</w:t>
            </w:r>
          </w:p>
        </w:tc>
        <w:tc>
          <w:tcPr>
            <w:tcW w:w="1641" w:type="pct"/>
            <w:tcBorders>
              <w:bottom w:val="single" w:sz="4" w:space="0" w:color="auto"/>
            </w:tcBorders>
            <w:shd w:val="clear" w:color="auto" w:fill="D9D9D9" w:themeFill="background1" w:themeFillShade="D9"/>
            <w:vAlign w:val="center"/>
          </w:tcPr>
          <w:p w:rsidR="0030471E" w:rsidRPr="0030471E" w:rsidRDefault="0030471E" w:rsidP="00CD5DBB">
            <w:pPr>
              <w:spacing w:before="100" w:beforeAutospacing="1" w:after="100" w:afterAutospacing="1"/>
              <w:jc w:val="center"/>
              <w:rPr>
                <w:b/>
                <w:sz w:val="20"/>
                <w:szCs w:val="20"/>
              </w:rPr>
            </w:pPr>
            <w:r w:rsidRPr="0030471E">
              <w:rPr>
                <w:b/>
                <w:sz w:val="20"/>
                <w:szCs w:val="20"/>
              </w:rPr>
              <w:t>Oferowane parametry techniczne</w:t>
            </w: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b/>
                <w:sz w:val="20"/>
                <w:szCs w:val="20"/>
              </w:rPr>
            </w:pPr>
            <w:r w:rsidRPr="0030471E">
              <w:rPr>
                <w:sz w:val="20"/>
                <w:szCs w:val="20"/>
              </w:rPr>
              <w:t>System projekcyjny</w:t>
            </w:r>
          </w:p>
        </w:tc>
        <w:tc>
          <w:tcPr>
            <w:tcW w:w="2110" w:type="pct"/>
            <w:tcBorders>
              <w:bottom w:val="single" w:sz="4" w:space="0" w:color="auto"/>
            </w:tcBorders>
            <w:shd w:val="clear" w:color="auto" w:fill="auto"/>
          </w:tcPr>
          <w:p w:rsidR="0030471E" w:rsidRPr="0030471E" w:rsidRDefault="0030471E" w:rsidP="00F53309">
            <w:pPr>
              <w:rPr>
                <w:b/>
                <w:sz w:val="20"/>
                <w:szCs w:val="20"/>
              </w:rPr>
            </w:pPr>
            <w:r w:rsidRPr="0030471E">
              <w:rPr>
                <w:sz w:val="20"/>
                <w:szCs w:val="20"/>
              </w:rPr>
              <w:t>DLP</w:t>
            </w: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b/>
                <w:sz w:val="20"/>
                <w:szCs w:val="20"/>
              </w:rPr>
            </w:pPr>
            <w:r w:rsidRPr="0030471E">
              <w:rPr>
                <w:sz w:val="20"/>
                <w:szCs w:val="20"/>
              </w:rPr>
              <w:t>Metoda projekcji</w:t>
            </w:r>
          </w:p>
        </w:tc>
        <w:tc>
          <w:tcPr>
            <w:tcW w:w="2110" w:type="pct"/>
            <w:tcBorders>
              <w:bottom w:val="single" w:sz="4" w:space="0" w:color="auto"/>
            </w:tcBorders>
            <w:shd w:val="clear" w:color="auto" w:fill="auto"/>
          </w:tcPr>
          <w:p w:rsidR="0030471E" w:rsidRPr="0030471E" w:rsidRDefault="0030471E" w:rsidP="00F53309">
            <w:pPr>
              <w:rPr>
                <w:b/>
                <w:sz w:val="20"/>
                <w:szCs w:val="20"/>
              </w:rPr>
            </w:pPr>
            <w:r w:rsidRPr="0030471E">
              <w:rPr>
                <w:sz w:val="20"/>
                <w:szCs w:val="20"/>
              </w:rPr>
              <w:t>Front, Sufit, Tył</w:t>
            </w: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b/>
                <w:sz w:val="20"/>
                <w:szCs w:val="20"/>
              </w:rPr>
            </w:pPr>
            <w:r w:rsidRPr="0030471E">
              <w:rPr>
                <w:sz w:val="20"/>
                <w:szCs w:val="20"/>
              </w:rPr>
              <w:t>Obsługa obrazów 3D</w:t>
            </w:r>
          </w:p>
        </w:tc>
        <w:tc>
          <w:tcPr>
            <w:tcW w:w="2110" w:type="pct"/>
            <w:tcBorders>
              <w:bottom w:val="single" w:sz="4" w:space="0" w:color="auto"/>
            </w:tcBorders>
            <w:shd w:val="clear" w:color="auto" w:fill="auto"/>
          </w:tcPr>
          <w:p w:rsidR="0030471E" w:rsidRPr="0030471E" w:rsidRDefault="0030471E" w:rsidP="00F53309">
            <w:pPr>
              <w:rPr>
                <w:b/>
                <w:sz w:val="20"/>
                <w:szCs w:val="20"/>
              </w:rPr>
            </w:pPr>
            <w:r w:rsidRPr="0030471E">
              <w:rPr>
                <w:sz w:val="20"/>
                <w:szCs w:val="20"/>
              </w:rPr>
              <w:t>DLP 3D</w:t>
            </w:r>
          </w:p>
        </w:tc>
        <w:tc>
          <w:tcPr>
            <w:tcW w:w="1641" w:type="pct"/>
            <w:tcBorders>
              <w:bottom w:val="single" w:sz="4" w:space="0" w:color="auto"/>
            </w:tcBorders>
          </w:tcPr>
          <w:p w:rsidR="0030471E" w:rsidRPr="0030471E" w:rsidRDefault="0030471E" w:rsidP="00F53309">
            <w:pPr>
              <w:rPr>
                <w:sz w:val="20"/>
                <w:szCs w:val="20"/>
              </w:rPr>
            </w:pPr>
          </w:p>
        </w:tc>
      </w:tr>
      <w:tr w:rsidR="0030471E" w:rsidRPr="00007B62" w:rsidTr="0030471E">
        <w:tc>
          <w:tcPr>
            <w:tcW w:w="1249" w:type="pct"/>
            <w:tcBorders>
              <w:bottom w:val="single" w:sz="4" w:space="0" w:color="auto"/>
            </w:tcBorders>
            <w:shd w:val="clear" w:color="auto" w:fill="auto"/>
          </w:tcPr>
          <w:p w:rsidR="0030471E" w:rsidRPr="0030471E" w:rsidRDefault="0030471E" w:rsidP="00F53309">
            <w:pPr>
              <w:rPr>
                <w:b/>
                <w:sz w:val="20"/>
                <w:szCs w:val="20"/>
              </w:rPr>
            </w:pPr>
            <w:r w:rsidRPr="0030471E">
              <w:rPr>
                <w:sz w:val="20"/>
                <w:szCs w:val="20"/>
              </w:rPr>
              <w:t>Kompatybilność wideo</w:t>
            </w:r>
          </w:p>
        </w:tc>
        <w:tc>
          <w:tcPr>
            <w:tcW w:w="2110" w:type="pct"/>
            <w:tcBorders>
              <w:bottom w:val="single" w:sz="4" w:space="0" w:color="auto"/>
            </w:tcBorders>
            <w:shd w:val="clear" w:color="auto" w:fill="auto"/>
          </w:tcPr>
          <w:p w:rsidR="0030471E" w:rsidRPr="0030471E" w:rsidRDefault="0030471E" w:rsidP="00F53309">
            <w:pPr>
              <w:rPr>
                <w:b/>
                <w:sz w:val="20"/>
                <w:szCs w:val="20"/>
                <w:lang w:val="en-US"/>
              </w:rPr>
            </w:pPr>
            <w:r w:rsidRPr="0030471E">
              <w:rPr>
                <w:sz w:val="20"/>
                <w:szCs w:val="20"/>
                <w:lang w:val="en-US"/>
              </w:rPr>
              <w:t>EDTV, HDTV, NTSC, PAL, SDTV,SECAM</w:t>
            </w:r>
          </w:p>
        </w:tc>
        <w:tc>
          <w:tcPr>
            <w:tcW w:w="1641" w:type="pct"/>
            <w:tcBorders>
              <w:bottom w:val="single" w:sz="4" w:space="0" w:color="auto"/>
            </w:tcBorders>
          </w:tcPr>
          <w:p w:rsidR="0030471E" w:rsidRPr="0030471E" w:rsidRDefault="0030471E" w:rsidP="00F53309">
            <w:pPr>
              <w:rPr>
                <w:sz w:val="20"/>
                <w:szCs w:val="20"/>
                <w:lang w:val="en-US"/>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b/>
                <w:sz w:val="20"/>
                <w:szCs w:val="20"/>
              </w:rPr>
            </w:pPr>
            <w:r w:rsidRPr="0030471E">
              <w:rPr>
                <w:sz w:val="20"/>
                <w:szCs w:val="20"/>
              </w:rPr>
              <w:t>Kompatybilność z komputerem</w:t>
            </w:r>
          </w:p>
        </w:tc>
        <w:tc>
          <w:tcPr>
            <w:tcW w:w="2110" w:type="pct"/>
            <w:tcBorders>
              <w:bottom w:val="single" w:sz="4" w:space="0" w:color="auto"/>
            </w:tcBorders>
            <w:shd w:val="clear" w:color="auto" w:fill="auto"/>
          </w:tcPr>
          <w:p w:rsidR="0030471E" w:rsidRPr="0030471E" w:rsidRDefault="0030471E" w:rsidP="00F53309">
            <w:pPr>
              <w:rPr>
                <w:b/>
                <w:sz w:val="20"/>
                <w:szCs w:val="20"/>
              </w:rPr>
            </w:pPr>
            <w:r w:rsidRPr="0030471E">
              <w:rPr>
                <w:sz w:val="20"/>
                <w:szCs w:val="20"/>
              </w:rPr>
              <w:t>Mac PC, Windows PC</w:t>
            </w: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b/>
                <w:sz w:val="20"/>
                <w:szCs w:val="20"/>
              </w:rPr>
            </w:pPr>
            <w:r w:rsidRPr="0030471E">
              <w:rPr>
                <w:sz w:val="20"/>
                <w:szCs w:val="20"/>
              </w:rPr>
              <w:t xml:space="preserve">Typ obiektywu </w:t>
            </w:r>
            <w:r w:rsidRPr="0030471E">
              <w:rPr>
                <w:sz w:val="20"/>
                <w:szCs w:val="20"/>
              </w:rPr>
              <w:tab/>
            </w:r>
          </w:p>
        </w:tc>
        <w:tc>
          <w:tcPr>
            <w:tcW w:w="2110"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Ręczne ustawianie ostrości</w:t>
            </w: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b/>
                <w:sz w:val="20"/>
                <w:szCs w:val="20"/>
              </w:rPr>
            </w:pPr>
          </w:p>
        </w:tc>
        <w:tc>
          <w:tcPr>
            <w:tcW w:w="2110" w:type="pct"/>
            <w:tcBorders>
              <w:bottom w:val="single" w:sz="4" w:space="0" w:color="auto"/>
            </w:tcBorders>
            <w:shd w:val="clear" w:color="auto" w:fill="auto"/>
          </w:tcPr>
          <w:p w:rsidR="0030471E" w:rsidRPr="0030471E" w:rsidRDefault="0030471E" w:rsidP="00F53309">
            <w:pPr>
              <w:rPr>
                <w:b/>
                <w:sz w:val="20"/>
                <w:szCs w:val="20"/>
              </w:rPr>
            </w:pPr>
            <w:r w:rsidRPr="0030471E">
              <w:rPr>
                <w:sz w:val="20"/>
                <w:szCs w:val="20"/>
              </w:rPr>
              <w:t>Zoom ręczny</w:t>
            </w: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b/>
                <w:sz w:val="20"/>
                <w:szCs w:val="20"/>
              </w:rPr>
            </w:pPr>
            <w:r w:rsidRPr="0030471E">
              <w:rPr>
                <w:sz w:val="20"/>
                <w:szCs w:val="20"/>
              </w:rPr>
              <w:t>Minimalna jasność obiektywu</w:t>
            </w:r>
          </w:p>
        </w:tc>
        <w:tc>
          <w:tcPr>
            <w:tcW w:w="2110" w:type="pct"/>
            <w:tcBorders>
              <w:bottom w:val="single" w:sz="4" w:space="0" w:color="auto"/>
            </w:tcBorders>
            <w:shd w:val="clear" w:color="auto" w:fill="auto"/>
          </w:tcPr>
          <w:p w:rsidR="0030471E" w:rsidRPr="0030471E" w:rsidRDefault="0030471E" w:rsidP="00F53309">
            <w:pPr>
              <w:rPr>
                <w:b/>
                <w:sz w:val="20"/>
                <w:szCs w:val="20"/>
              </w:rPr>
            </w:pPr>
            <w:r w:rsidRPr="0030471E">
              <w:rPr>
                <w:sz w:val="20"/>
                <w:szCs w:val="20"/>
              </w:rPr>
              <w:t>F/2.59</w:t>
            </w: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Maksymalna jasność obiektywu</w:t>
            </w:r>
          </w:p>
        </w:tc>
        <w:tc>
          <w:tcPr>
            <w:tcW w:w="2110"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F/2.87</w:t>
            </w:r>
          </w:p>
          <w:p w:rsidR="0030471E" w:rsidRPr="0030471E" w:rsidRDefault="0030471E" w:rsidP="00F53309">
            <w:pPr>
              <w:rPr>
                <w:sz w:val="20"/>
                <w:szCs w:val="20"/>
              </w:rPr>
            </w:pP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Minimalna ogniskowa</w:t>
            </w:r>
          </w:p>
        </w:tc>
        <w:tc>
          <w:tcPr>
            <w:tcW w:w="2110"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22,37 mm</w:t>
            </w: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Maksymalna ogniskowa</w:t>
            </w:r>
          </w:p>
        </w:tc>
        <w:tc>
          <w:tcPr>
            <w:tcW w:w="2110"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26,73  mm</w:t>
            </w: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Minimalna długość przekątnej obrazu</w:t>
            </w:r>
          </w:p>
        </w:tc>
        <w:tc>
          <w:tcPr>
            <w:tcW w:w="2110"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1 m</w:t>
            </w: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Maksymalna długość przekątnej obrazu</w:t>
            </w:r>
          </w:p>
        </w:tc>
        <w:tc>
          <w:tcPr>
            <w:tcW w:w="2110"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7,62 m</w:t>
            </w: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Odległość minimalna projekcji</w:t>
            </w:r>
          </w:p>
        </w:tc>
        <w:tc>
          <w:tcPr>
            <w:tcW w:w="2110"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1,5 m</w:t>
            </w: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Odległość maksymalna projekcji</w:t>
            </w:r>
          </w:p>
        </w:tc>
        <w:tc>
          <w:tcPr>
            <w:tcW w:w="2110"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10 m</w:t>
            </w: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Zoom optyczny</w:t>
            </w:r>
          </w:p>
        </w:tc>
        <w:tc>
          <w:tcPr>
            <w:tcW w:w="2110"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1.3x</w:t>
            </w: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Lampa</w:t>
            </w:r>
          </w:p>
        </w:tc>
        <w:tc>
          <w:tcPr>
            <w:tcW w:w="2110" w:type="pct"/>
            <w:tcBorders>
              <w:bottom w:val="single" w:sz="4" w:space="0" w:color="auto"/>
            </w:tcBorders>
            <w:shd w:val="clear" w:color="auto" w:fill="auto"/>
          </w:tcPr>
          <w:p w:rsidR="0030471E" w:rsidRPr="0030471E" w:rsidRDefault="0030471E" w:rsidP="007E2489">
            <w:pPr>
              <w:pStyle w:val="Akapitzlist"/>
              <w:numPr>
                <w:ilvl w:val="0"/>
                <w:numId w:val="98"/>
              </w:numPr>
              <w:spacing w:after="0" w:line="240" w:lineRule="auto"/>
              <w:ind w:left="317" w:hanging="283"/>
              <w:rPr>
                <w:rFonts w:ascii="Times New Roman" w:hAnsi="Times New Roman"/>
                <w:sz w:val="20"/>
                <w:szCs w:val="20"/>
              </w:rPr>
            </w:pPr>
            <w:r w:rsidRPr="0030471E">
              <w:rPr>
                <w:rFonts w:ascii="Times New Roman" w:hAnsi="Times New Roman"/>
                <w:sz w:val="20"/>
                <w:szCs w:val="20"/>
              </w:rPr>
              <w:t>Moc lampy 230 W, wymienialna</w:t>
            </w:r>
          </w:p>
          <w:p w:rsidR="0030471E" w:rsidRPr="0030471E" w:rsidRDefault="0030471E" w:rsidP="007E2489">
            <w:pPr>
              <w:pStyle w:val="Akapitzlist"/>
              <w:numPr>
                <w:ilvl w:val="0"/>
                <w:numId w:val="98"/>
              </w:numPr>
              <w:spacing w:after="0" w:line="240" w:lineRule="auto"/>
              <w:ind w:left="317" w:hanging="283"/>
              <w:rPr>
                <w:rFonts w:ascii="Times New Roman" w:hAnsi="Times New Roman"/>
                <w:sz w:val="20"/>
                <w:szCs w:val="20"/>
              </w:rPr>
            </w:pPr>
            <w:r w:rsidRPr="0030471E">
              <w:rPr>
                <w:rFonts w:ascii="Times New Roman" w:hAnsi="Times New Roman"/>
                <w:sz w:val="20"/>
                <w:szCs w:val="20"/>
              </w:rPr>
              <w:t xml:space="preserve">Trwałość lampy w trybie normalnym </w:t>
            </w:r>
            <w:r w:rsidRPr="0030471E">
              <w:rPr>
                <w:rFonts w:ascii="Times New Roman" w:hAnsi="Times New Roman"/>
                <w:sz w:val="20"/>
                <w:szCs w:val="20"/>
              </w:rPr>
              <w:lastRenderedPageBreak/>
              <w:tab/>
              <w:t>3000 Godzin</w:t>
            </w:r>
          </w:p>
          <w:p w:rsidR="0030471E" w:rsidRPr="0030471E" w:rsidRDefault="0030471E" w:rsidP="007E2489">
            <w:pPr>
              <w:pStyle w:val="Akapitzlist"/>
              <w:numPr>
                <w:ilvl w:val="0"/>
                <w:numId w:val="98"/>
              </w:numPr>
              <w:spacing w:after="0" w:line="240" w:lineRule="auto"/>
              <w:ind w:left="317" w:hanging="283"/>
              <w:rPr>
                <w:rFonts w:ascii="Times New Roman" w:hAnsi="Times New Roman"/>
                <w:sz w:val="20"/>
                <w:szCs w:val="20"/>
              </w:rPr>
            </w:pPr>
            <w:r w:rsidRPr="0030471E">
              <w:rPr>
                <w:rFonts w:ascii="Times New Roman" w:hAnsi="Times New Roman"/>
                <w:sz w:val="20"/>
                <w:szCs w:val="20"/>
              </w:rPr>
              <w:t xml:space="preserve">Trwałość lampy w trybie ekonomicznym </w:t>
            </w:r>
            <w:r w:rsidRPr="0030471E">
              <w:rPr>
                <w:rFonts w:ascii="Times New Roman" w:hAnsi="Times New Roman"/>
                <w:sz w:val="20"/>
                <w:szCs w:val="20"/>
              </w:rPr>
              <w:tab/>
              <w:t>5000 Godzin</w:t>
            </w:r>
          </w:p>
        </w:tc>
        <w:tc>
          <w:tcPr>
            <w:tcW w:w="1641" w:type="pct"/>
            <w:tcBorders>
              <w:bottom w:val="single" w:sz="4" w:space="0" w:color="auto"/>
            </w:tcBorders>
          </w:tcPr>
          <w:p w:rsidR="0030471E" w:rsidRPr="0030471E" w:rsidRDefault="0030471E" w:rsidP="007E2489">
            <w:pPr>
              <w:pStyle w:val="Akapitzlist"/>
              <w:numPr>
                <w:ilvl w:val="0"/>
                <w:numId w:val="98"/>
              </w:numPr>
              <w:spacing w:after="0" w:line="240" w:lineRule="auto"/>
              <w:ind w:left="317" w:hanging="283"/>
              <w:rPr>
                <w:rFonts w:ascii="Times New Roman" w:hAnsi="Times New Roman"/>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lastRenderedPageBreak/>
              <w:t>Obraz</w:t>
            </w:r>
          </w:p>
        </w:tc>
        <w:tc>
          <w:tcPr>
            <w:tcW w:w="2110" w:type="pct"/>
            <w:tcBorders>
              <w:bottom w:val="single" w:sz="4" w:space="0" w:color="auto"/>
            </w:tcBorders>
            <w:shd w:val="clear" w:color="auto" w:fill="auto"/>
          </w:tcPr>
          <w:p w:rsidR="0030471E" w:rsidRPr="0030471E" w:rsidRDefault="0030471E" w:rsidP="007E2489">
            <w:pPr>
              <w:pStyle w:val="Akapitzlist"/>
              <w:numPr>
                <w:ilvl w:val="0"/>
                <w:numId w:val="99"/>
              </w:numPr>
              <w:spacing w:after="0" w:line="240" w:lineRule="auto"/>
              <w:ind w:left="317" w:hanging="317"/>
              <w:rPr>
                <w:rFonts w:ascii="Times New Roman" w:hAnsi="Times New Roman"/>
                <w:sz w:val="20"/>
                <w:szCs w:val="20"/>
              </w:rPr>
            </w:pPr>
            <w:r w:rsidRPr="0030471E">
              <w:rPr>
                <w:rFonts w:ascii="Times New Roman" w:hAnsi="Times New Roman"/>
                <w:sz w:val="20"/>
                <w:szCs w:val="20"/>
              </w:rPr>
              <w:t xml:space="preserve">Synchronizacja pionowa </w:t>
            </w:r>
            <w:r w:rsidRPr="0030471E">
              <w:rPr>
                <w:rFonts w:ascii="Times New Roman" w:hAnsi="Times New Roman"/>
                <w:sz w:val="20"/>
                <w:szCs w:val="20"/>
              </w:rPr>
              <w:tab/>
              <w:t>24 - 120 Hz</w:t>
            </w:r>
          </w:p>
          <w:p w:rsidR="0030471E" w:rsidRPr="0030471E" w:rsidRDefault="0030471E" w:rsidP="007E2489">
            <w:pPr>
              <w:pStyle w:val="Akapitzlist"/>
              <w:numPr>
                <w:ilvl w:val="0"/>
                <w:numId w:val="99"/>
              </w:numPr>
              <w:spacing w:after="0" w:line="240" w:lineRule="auto"/>
              <w:ind w:left="317" w:hanging="317"/>
              <w:rPr>
                <w:rFonts w:ascii="Times New Roman" w:hAnsi="Times New Roman"/>
                <w:sz w:val="20"/>
                <w:szCs w:val="20"/>
              </w:rPr>
            </w:pPr>
            <w:r w:rsidRPr="0030471E">
              <w:rPr>
                <w:rFonts w:ascii="Times New Roman" w:hAnsi="Times New Roman"/>
                <w:sz w:val="20"/>
                <w:szCs w:val="20"/>
              </w:rPr>
              <w:t xml:space="preserve">Synchronizacja pozioma </w:t>
            </w:r>
            <w:r w:rsidRPr="0030471E">
              <w:rPr>
                <w:rFonts w:ascii="Times New Roman" w:hAnsi="Times New Roman"/>
                <w:sz w:val="20"/>
                <w:szCs w:val="20"/>
              </w:rPr>
              <w:tab/>
              <w:t xml:space="preserve">15 - 100 </w:t>
            </w:r>
            <w:proofErr w:type="spellStart"/>
            <w:r w:rsidRPr="0030471E">
              <w:rPr>
                <w:rFonts w:ascii="Times New Roman" w:hAnsi="Times New Roman"/>
                <w:sz w:val="20"/>
                <w:szCs w:val="20"/>
              </w:rPr>
              <w:t>kHz</w:t>
            </w:r>
            <w:proofErr w:type="spellEnd"/>
          </w:p>
        </w:tc>
        <w:tc>
          <w:tcPr>
            <w:tcW w:w="1641" w:type="pct"/>
            <w:tcBorders>
              <w:bottom w:val="single" w:sz="4" w:space="0" w:color="auto"/>
            </w:tcBorders>
          </w:tcPr>
          <w:p w:rsidR="0030471E" w:rsidRPr="0030471E" w:rsidRDefault="0030471E" w:rsidP="007E2489">
            <w:pPr>
              <w:pStyle w:val="Akapitzlist"/>
              <w:numPr>
                <w:ilvl w:val="0"/>
                <w:numId w:val="99"/>
              </w:numPr>
              <w:spacing w:after="0" w:line="240" w:lineRule="auto"/>
              <w:ind w:left="317" w:hanging="317"/>
              <w:rPr>
                <w:rFonts w:ascii="Times New Roman" w:hAnsi="Times New Roman"/>
                <w:sz w:val="20"/>
                <w:szCs w:val="20"/>
              </w:rPr>
            </w:pPr>
          </w:p>
        </w:tc>
      </w:tr>
      <w:tr w:rsidR="0030471E" w:rsidRPr="0030471E" w:rsidTr="0030471E">
        <w:tc>
          <w:tcPr>
            <w:tcW w:w="1249"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Obsługiwany kolor</w:t>
            </w:r>
          </w:p>
        </w:tc>
        <w:tc>
          <w:tcPr>
            <w:tcW w:w="2110"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1,07 miliarda kolorów (30-bit)</w:t>
            </w:r>
          </w:p>
        </w:tc>
        <w:tc>
          <w:tcPr>
            <w:tcW w:w="1641" w:type="pct"/>
            <w:tcBorders>
              <w:bottom w:val="single" w:sz="4" w:space="0" w:color="auto"/>
            </w:tcBorders>
          </w:tcPr>
          <w:p w:rsidR="0030471E" w:rsidRPr="0030471E" w:rsidRDefault="0030471E" w:rsidP="00F53309">
            <w:pPr>
              <w:rPr>
                <w:sz w:val="20"/>
                <w:szCs w:val="20"/>
              </w:rPr>
            </w:pPr>
          </w:p>
        </w:tc>
      </w:tr>
      <w:tr w:rsidR="0030471E" w:rsidRPr="0030471E" w:rsidTr="0030471E">
        <w:tc>
          <w:tcPr>
            <w:tcW w:w="1249" w:type="pct"/>
            <w:shd w:val="clear" w:color="auto" w:fill="auto"/>
          </w:tcPr>
          <w:p w:rsidR="0030471E" w:rsidRPr="0030471E" w:rsidRDefault="0030471E" w:rsidP="00F53309">
            <w:pPr>
              <w:rPr>
                <w:sz w:val="20"/>
                <w:szCs w:val="20"/>
              </w:rPr>
            </w:pPr>
            <w:r w:rsidRPr="0030471E">
              <w:rPr>
                <w:sz w:val="20"/>
                <w:szCs w:val="20"/>
              </w:rPr>
              <w:t>Maksymalna rozdzielczość</w:t>
            </w:r>
          </w:p>
        </w:tc>
        <w:tc>
          <w:tcPr>
            <w:tcW w:w="2110" w:type="pct"/>
            <w:shd w:val="clear" w:color="auto" w:fill="auto"/>
          </w:tcPr>
          <w:p w:rsidR="0030471E" w:rsidRPr="0030471E" w:rsidRDefault="0030471E" w:rsidP="00F53309">
            <w:pPr>
              <w:rPr>
                <w:sz w:val="20"/>
                <w:szCs w:val="20"/>
              </w:rPr>
            </w:pPr>
            <w:r w:rsidRPr="0030471E">
              <w:rPr>
                <w:sz w:val="20"/>
                <w:szCs w:val="20"/>
              </w:rPr>
              <w:t>1920 x 1200</w:t>
            </w:r>
          </w:p>
        </w:tc>
        <w:tc>
          <w:tcPr>
            <w:tcW w:w="1641" w:type="pct"/>
          </w:tcPr>
          <w:p w:rsidR="0030471E" w:rsidRPr="0030471E" w:rsidRDefault="0030471E" w:rsidP="00F53309">
            <w:pPr>
              <w:rPr>
                <w:sz w:val="20"/>
                <w:szCs w:val="20"/>
              </w:rPr>
            </w:pPr>
          </w:p>
        </w:tc>
      </w:tr>
      <w:tr w:rsidR="0030471E" w:rsidRPr="0030471E" w:rsidTr="0030471E">
        <w:tc>
          <w:tcPr>
            <w:tcW w:w="1249" w:type="pct"/>
            <w:shd w:val="clear" w:color="auto" w:fill="auto"/>
          </w:tcPr>
          <w:p w:rsidR="0030471E" w:rsidRPr="0030471E" w:rsidRDefault="0030471E" w:rsidP="00F53309">
            <w:pPr>
              <w:rPr>
                <w:sz w:val="20"/>
                <w:szCs w:val="20"/>
              </w:rPr>
            </w:pPr>
            <w:r w:rsidRPr="0030471E">
              <w:rPr>
                <w:sz w:val="20"/>
                <w:szCs w:val="20"/>
              </w:rPr>
              <w:t>Rozdzielczość natywna</w:t>
            </w:r>
          </w:p>
        </w:tc>
        <w:tc>
          <w:tcPr>
            <w:tcW w:w="2110" w:type="pct"/>
            <w:shd w:val="clear" w:color="auto" w:fill="auto"/>
          </w:tcPr>
          <w:p w:rsidR="0030471E" w:rsidRPr="0030471E" w:rsidRDefault="0030471E" w:rsidP="00F53309">
            <w:pPr>
              <w:rPr>
                <w:sz w:val="20"/>
                <w:szCs w:val="20"/>
              </w:rPr>
            </w:pPr>
            <w:r w:rsidRPr="0030471E">
              <w:rPr>
                <w:sz w:val="20"/>
                <w:szCs w:val="20"/>
              </w:rPr>
              <w:t>1920 x 1080</w:t>
            </w:r>
          </w:p>
        </w:tc>
        <w:tc>
          <w:tcPr>
            <w:tcW w:w="1641" w:type="pct"/>
          </w:tcPr>
          <w:p w:rsidR="0030471E" w:rsidRPr="0030471E" w:rsidRDefault="0030471E" w:rsidP="00F53309">
            <w:pPr>
              <w:rPr>
                <w:sz w:val="20"/>
                <w:szCs w:val="20"/>
              </w:rPr>
            </w:pPr>
          </w:p>
        </w:tc>
      </w:tr>
      <w:tr w:rsidR="0030471E" w:rsidRPr="0030471E" w:rsidTr="0030471E">
        <w:trPr>
          <w:trHeight w:val="572"/>
        </w:trPr>
        <w:tc>
          <w:tcPr>
            <w:tcW w:w="1249" w:type="pct"/>
            <w:shd w:val="clear" w:color="auto" w:fill="auto"/>
          </w:tcPr>
          <w:p w:rsidR="0030471E" w:rsidRPr="0030471E" w:rsidRDefault="0030471E" w:rsidP="00F53309">
            <w:pPr>
              <w:rPr>
                <w:sz w:val="20"/>
                <w:szCs w:val="20"/>
              </w:rPr>
            </w:pPr>
            <w:r w:rsidRPr="0030471E">
              <w:rPr>
                <w:sz w:val="20"/>
                <w:szCs w:val="20"/>
              </w:rPr>
              <w:t>Obsługiwane współczynniki obrazu</w:t>
            </w:r>
          </w:p>
        </w:tc>
        <w:tc>
          <w:tcPr>
            <w:tcW w:w="2110" w:type="pct"/>
            <w:shd w:val="clear" w:color="auto" w:fill="auto"/>
          </w:tcPr>
          <w:p w:rsidR="0030471E" w:rsidRPr="0030471E" w:rsidRDefault="0030471E" w:rsidP="00F53309">
            <w:pPr>
              <w:rPr>
                <w:sz w:val="20"/>
                <w:szCs w:val="20"/>
              </w:rPr>
            </w:pPr>
            <w:r w:rsidRPr="0030471E">
              <w:rPr>
                <w:sz w:val="20"/>
                <w:szCs w:val="20"/>
              </w:rPr>
              <w:t>16:9,  4:3</w:t>
            </w:r>
          </w:p>
        </w:tc>
        <w:tc>
          <w:tcPr>
            <w:tcW w:w="1641" w:type="pct"/>
          </w:tcPr>
          <w:p w:rsidR="0030471E" w:rsidRPr="0030471E" w:rsidRDefault="0030471E" w:rsidP="00F53309">
            <w:pPr>
              <w:rPr>
                <w:sz w:val="20"/>
                <w:szCs w:val="20"/>
              </w:rPr>
            </w:pPr>
          </w:p>
        </w:tc>
      </w:tr>
      <w:tr w:rsidR="0030471E" w:rsidRPr="0030471E" w:rsidTr="0030471E">
        <w:trPr>
          <w:trHeight w:val="410"/>
        </w:trPr>
        <w:tc>
          <w:tcPr>
            <w:tcW w:w="1249" w:type="pct"/>
            <w:shd w:val="clear" w:color="auto" w:fill="auto"/>
          </w:tcPr>
          <w:p w:rsidR="0030471E" w:rsidRPr="0030471E" w:rsidRDefault="0030471E" w:rsidP="00F53309">
            <w:pPr>
              <w:rPr>
                <w:sz w:val="20"/>
                <w:szCs w:val="20"/>
              </w:rPr>
            </w:pPr>
            <w:r w:rsidRPr="0030471E">
              <w:rPr>
                <w:sz w:val="20"/>
                <w:szCs w:val="20"/>
              </w:rPr>
              <w:t>Współczynnik kontrastu</w:t>
            </w:r>
          </w:p>
        </w:tc>
        <w:tc>
          <w:tcPr>
            <w:tcW w:w="2110" w:type="pct"/>
            <w:shd w:val="clear" w:color="auto" w:fill="auto"/>
          </w:tcPr>
          <w:p w:rsidR="0030471E" w:rsidRPr="0030471E" w:rsidRDefault="0030471E" w:rsidP="00F53309">
            <w:pPr>
              <w:rPr>
                <w:sz w:val="20"/>
                <w:szCs w:val="20"/>
              </w:rPr>
            </w:pPr>
            <w:r w:rsidRPr="0030471E">
              <w:rPr>
                <w:sz w:val="20"/>
                <w:szCs w:val="20"/>
              </w:rPr>
              <w:t>50000:1</w:t>
            </w:r>
          </w:p>
        </w:tc>
        <w:tc>
          <w:tcPr>
            <w:tcW w:w="1641" w:type="pct"/>
          </w:tcPr>
          <w:p w:rsidR="0030471E" w:rsidRPr="0030471E" w:rsidRDefault="0030471E" w:rsidP="00F53309">
            <w:pPr>
              <w:rPr>
                <w:sz w:val="20"/>
                <w:szCs w:val="20"/>
              </w:rPr>
            </w:pPr>
          </w:p>
        </w:tc>
      </w:tr>
      <w:tr w:rsidR="0030471E" w:rsidRPr="0030471E" w:rsidTr="0030471E">
        <w:trPr>
          <w:trHeight w:val="288"/>
        </w:trPr>
        <w:tc>
          <w:tcPr>
            <w:tcW w:w="1249" w:type="pct"/>
            <w:shd w:val="clear" w:color="auto" w:fill="auto"/>
          </w:tcPr>
          <w:p w:rsidR="0030471E" w:rsidRPr="0030471E" w:rsidRDefault="0030471E" w:rsidP="00F53309">
            <w:pPr>
              <w:rPr>
                <w:sz w:val="20"/>
                <w:szCs w:val="20"/>
              </w:rPr>
            </w:pPr>
            <w:r w:rsidRPr="0030471E">
              <w:rPr>
                <w:sz w:val="20"/>
                <w:szCs w:val="20"/>
              </w:rPr>
              <w:t>Współczynnik projekcji</w:t>
            </w:r>
          </w:p>
        </w:tc>
        <w:tc>
          <w:tcPr>
            <w:tcW w:w="2110" w:type="pct"/>
            <w:shd w:val="clear" w:color="auto" w:fill="auto"/>
          </w:tcPr>
          <w:p w:rsidR="0030471E" w:rsidRPr="0030471E" w:rsidRDefault="0030471E" w:rsidP="00F53309">
            <w:pPr>
              <w:rPr>
                <w:sz w:val="20"/>
                <w:szCs w:val="20"/>
              </w:rPr>
            </w:pPr>
            <w:r w:rsidRPr="0030471E">
              <w:rPr>
                <w:sz w:val="20"/>
                <w:szCs w:val="20"/>
              </w:rPr>
              <w:t>1.15 do 1.5:1</w:t>
            </w:r>
          </w:p>
        </w:tc>
        <w:tc>
          <w:tcPr>
            <w:tcW w:w="1641" w:type="pct"/>
          </w:tcPr>
          <w:p w:rsidR="0030471E" w:rsidRPr="0030471E" w:rsidRDefault="0030471E" w:rsidP="00F53309">
            <w:pPr>
              <w:rPr>
                <w:sz w:val="20"/>
                <w:szCs w:val="20"/>
              </w:rPr>
            </w:pPr>
          </w:p>
        </w:tc>
      </w:tr>
      <w:tr w:rsidR="0030471E" w:rsidRPr="0030471E" w:rsidTr="0030471E">
        <w:trPr>
          <w:trHeight w:val="288"/>
        </w:trPr>
        <w:tc>
          <w:tcPr>
            <w:tcW w:w="1249" w:type="pct"/>
            <w:shd w:val="clear" w:color="auto" w:fill="auto"/>
          </w:tcPr>
          <w:p w:rsidR="0030471E" w:rsidRPr="0030471E" w:rsidRDefault="0030471E" w:rsidP="00F53309">
            <w:pPr>
              <w:rPr>
                <w:sz w:val="20"/>
                <w:szCs w:val="20"/>
              </w:rPr>
            </w:pPr>
            <w:r w:rsidRPr="0030471E">
              <w:rPr>
                <w:sz w:val="20"/>
                <w:szCs w:val="20"/>
              </w:rPr>
              <w:t>Korekcja zniekształceń pionowych</w:t>
            </w:r>
          </w:p>
        </w:tc>
        <w:tc>
          <w:tcPr>
            <w:tcW w:w="2110" w:type="pct"/>
            <w:shd w:val="clear" w:color="auto" w:fill="auto"/>
          </w:tcPr>
          <w:p w:rsidR="0030471E" w:rsidRPr="0030471E" w:rsidRDefault="0030471E" w:rsidP="00F53309">
            <w:pPr>
              <w:rPr>
                <w:sz w:val="20"/>
                <w:szCs w:val="20"/>
              </w:rPr>
            </w:pPr>
            <w:r w:rsidRPr="0030471E">
              <w:rPr>
                <w:sz w:val="20"/>
                <w:szCs w:val="20"/>
              </w:rPr>
              <w:t>-40°/+40°</w:t>
            </w:r>
          </w:p>
        </w:tc>
        <w:tc>
          <w:tcPr>
            <w:tcW w:w="1641" w:type="pct"/>
          </w:tcPr>
          <w:p w:rsidR="0030471E" w:rsidRPr="0030471E" w:rsidRDefault="0030471E" w:rsidP="00F53309">
            <w:pPr>
              <w:rPr>
                <w:sz w:val="20"/>
                <w:szCs w:val="20"/>
              </w:rPr>
            </w:pPr>
          </w:p>
        </w:tc>
      </w:tr>
      <w:tr w:rsidR="0030471E" w:rsidRPr="0030471E" w:rsidTr="0030471E">
        <w:trPr>
          <w:trHeight w:val="288"/>
        </w:trPr>
        <w:tc>
          <w:tcPr>
            <w:tcW w:w="1249" w:type="pct"/>
            <w:shd w:val="clear" w:color="auto" w:fill="auto"/>
          </w:tcPr>
          <w:p w:rsidR="0030471E" w:rsidRPr="0030471E" w:rsidRDefault="0030471E" w:rsidP="00F53309">
            <w:pPr>
              <w:rPr>
                <w:sz w:val="20"/>
                <w:szCs w:val="20"/>
              </w:rPr>
            </w:pPr>
            <w:r w:rsidRPr="0030471E">
              <w:rPr>
                <w:sz w:val="20"/>
                <w:szCs w:val="20"/>
              </w:rPr>
              <w:t>Zoom cyfrowy</w:t>
            </w:r>
          </w:p>
        </w:tc>
        <w:tc>
          <w:tcPr>
            <w:tcW w:w="2110" w:type="pct"/>
            <w:shd w:val="clear" w:color="auto" w:fill="auto"/>
          </w:tcPr>
          <w:p w:rsidR="0030471E" w:rsidRPr="0030471E" w:rsidRDefault="0030471E" w:rsidP="00F53309">
            <w:pPr>
              <w:rPr>
                <w:sz w:val="20"/>
                <w:szCs w:val="20"/>
              </w:rPr>
            </w:pPr>
            <w:r w:rsidRPr="0030471E">
              <w:rPr>
                <w:sz w:val="20"/>
                <w:szCs w:val="20"/>
              </w:rPr>
              <w:t>2x</w:t>
            </w:r>
          </w:p>
        </w:tc>
        <w:tc>
          <w:tcPr>
            <w:tcW w:w="1641" w:type="pct"/>
          </w:tcPr>
          <w:p w:rsidR="0030471E" w:rsidRPr="0030471E" w:rsidRDefault="0030471E" w:rsidP="00F53309">
            <w:pPr>
              <w:rPr>
                <w:sz w:val="20"/>
                <w:szCs w:val="20"/>
              </w:rPr>
            </w:pPr>
          </w:p>
        </w:tc>
      </w:tr>
      <w:tr w:rsidR="0030471E" w:rsidRPr="0030471E" w:rsidTr="0030471E">
        <w:trPr>
          <w:trHeight w:val="288"/>
        </w:trPr>
        <w:tc>
          <w:tcPr>
            <w:tcW w:w="1249" w:type="pct"/>
            <w:shd w:val="clear" w:color="auto" w:fill="auto"/>
          </w:tcPr>
          <w:p w:rsidR="0030471E" w:rsidRPr="0030471E" w:rsidRDefault="0030471E" w:rsidP="00F53309">
            <w:pPr>
              <w:rPr>
                <w:sz w:val="20"/>
                <w:szCs w:val="20"/>
              </w:rPr>
            </w:pPr>
            <w:r w:rsidRPr="0030471E">
              <w:rPr>
                <w:sz w:val="20"/>
                <w:szCs w:val="20"/>
              </w:rPr>
              <w:t>Jasność w trybie standardowej jasności</w:t>
            </w:r>
          </w:p>
        </w:tc>
        <w:tc>
          <w:tcPr>
            <w:tcW w:w="2110" w:type="pct"/>
            <w:shd w:val="clear" w:color="auto" w:fill="auto"/>
          </w:tcPr>
          <w:p w:rsidR="0030471E" w:rsidRPr="0030471E" w:rsidRDefault="0030471E" w:rsidP="00F53309">
            <w:pPr>
              <w:rPr>
                <w:sz w:val="20"/>
                <w:szCs w:val="20"/>
              </w:rPr>
            </w:pPr>
            <w:r w:rsidRPr="0030471E">
              <w:rPr>
                <w:sz w:val="20"/>
                <w:szCs w:val="20"/>
              </w:rPr>
              <w:t xml:space="preserve">2000 </w:t>
            </w:r>
            <w:proofErr w:type="spellStart"/>
            <w:r w:rsidRPr="0030471E">
              <w:rPr>
                <w:sz w:val="20"/>
                <w:szCs w:val="20"/>
              </w:rPr>
              <w:t>lm</w:t>
            </w:r>
            <w:proofErr w:type="spellEnd"/>
          </w:p>
        </w:tc>
        <w:tc>
          <w:tcPr>
            <w:tcW w:w="1641" w:type="pct"/>
          </w:tcPr>
          <w:p w:rsidR="0030471E" w:rsidRPr="0030471E" w:rsidRDefault="0030471E" w:rsidP="00F53309">
            <w:pPr>
              <w:rPr>
                <w:sz w:val="20"/>
                <w:szCs w:val="20"/>
              </w:rPr>
            </w:pPr>
          </w:p>
        </w:tc>
      </w:tr>
      <w:tr w:rsidR="0030471E" w:rsidRPr="0030471E" w:rsidTr="0030471E">
        <w:trPr>
          <w:trHeight w:val="288"/>
        </w:trPr>
        <w:tc>
          <w:tcPr>
            <w:tcW w:w="1249" w:type="pct"/>
            <w:shd w:val="clear" w:color="auto" w:fill="auto"/>
          </w:tcPr>
          <w:p w:rsidR="0030471E" w:rsidRPr="0030471E" w:rsidRDefault="0030471E" w:rsidP="00F53309">
            <w:pPr>
              <w:rPr>
                <w:sz w:val="20"/>
                <w:szCs w:val="20"/>
              </w:rPr>
            </w:pPr>
            <w:r w:rsidRPr="0030471E">
              <w:rPr>
                <w:sz w:val="20"/>
                <w:szCs w:val="20"/>
              </w:rPr>
              <w:t>Liczba głośników</w:t>
            </w:r>
          </w:p>
        </w:tc>
        <w:tc>
          <w:tcPr>
            <w:tcW w:w="2110" w:type="pct"/>
            <w:shd w:val="clear" w:color="auto" w:fill="auto"/>
          </w:tcPr>
          <w:p w:rsidR="0030471E" w:rsidRPr="0030471E" w:rsidRDefault="0030471E" w:rsidP="00F53309">
            <w:pPr>
              <w:rPr>
                <w:sz w:val="20"/>
                <w:szCs w:val="20"/>
              </w:rPr>
            </w:pPr>
            <w:r w:rsidRPr="0030471E">
              <w:rPr>
                <w:sz w:val="20"/>
                <w:szCs w:val="20"/>
              </w:rPr>
              <w:t>1</w:t>
            </w:r>
          </w:p>
        </w:tc>
        <w:tc>
          <w:tcPr>
            <w:tcW w:w="1641" w:type="pct"/>
          </w:tcPr>
          <w:p w:rsidR="0030471E" w:rsidRPr="0030471E" w:rsidRDefault="0030471E" w:rsidP="00F53309">
            <w:pPr>
              <w:rPr>
                <w:sz w:val="20"/>
                <w:szCs w:val="20"/>
              </w:rPr>
            </w:pPr>
          </w:p>
        </w:tc>
      </w:tr>
      <w:tr w:rsidR="0030471E" w:rsidRPr="0030471E" w:rsidTr="0030471E">
        <w:trPr>
          <w:trHeight w:val="288"/>
        </w:trPr>
        <w:tc>
          <w:tcPr>
            <w:tcW w:w="1249" w:type="pct"/>
            <w:shd w:val="clear" w:color="auto" w:fill="auto"/>
          </w:tcPr>
          <w:p w:rsidR="0030471E" w:rsidRPr="0030471E" w:rsidRDefault="0030471E" w:rsidP="00F53309">
            <w:pPr>
              <w:rPr>
                <w:sz w:val="20"/>
                <w:szCs w:val="20"/>
              </w:rPr>
            </w:pPr>
            <w:r w:rsidRPr="0030471E">
              <w:rPr>
                <w:sz w:val="20"/>
                <w:szCs w:val="20"/>
              </w:rPr>
              <w:t>Moc wyjściowa głośnika</w:t>
            </w:r>
          </w:p>
        </w:tc>
        <w:tc>
          <w:tcPr>
            <w:tcW w:w="2110" w:type="pct"/>
            <w:shd w:val="clear" w:color="auto" w:fill="auto"/>
          </w:tcPr>
          <w:p w:rsidR="0030471E" w:rsidRPr="0030471E" w:rsidRDefault="0030471E" w:rsidP="00F53309">
            <w:pPr>
              <w:rPr>
                <w:sz w:val="20"/>
                <w:szCs w:val="20"/>
              </w:rPr>
            </w:pPr>
            <w:r w:rsidRPr="0030471E">
              <w:rPr>
                <w:sz w:val="20"/>
                <w:szCs w:val="20"/>
              </w:rPr>
              <w:t>3 W</w:t>
            </w:r>
          </w:p>
        </w:tc>
        <w:tc>
          <w:tcPr>
            <w:tcW w:w="1641" w:type="pct"/>
          </w:tcPr>
          <w:p w:rsidR="0030471E" w:rsidRPr="0030471E" w:rsidRDefault="0030471E" w:rsidP="00F53309">
            <w:pPr>
              <w:rPr>
                <w:sz w:val="20"/>
                <w:szCs w:val="20"/>
              </w:rPr>
            </w:pPr>
          </w:p>
        </w:tc>
      </w:tr>
      <w:tr w:rsidR="0030471E" w:rsidRPr="0030471E" w:rsidTr="0030471E">
        <w:trPr>
          <w:trHeight w:val="288"/>
        </w:trPr>
        <w:tc>
          <w:tcPr>
            <w:tcW w:w="1249" w:type="pct"/>
            <w:shd w:val="clear" w:color="auto" w:fill="auto"/>
          </w:tcPr>
          <w:p w:rsidR="0030471E" w:rsidRPr="0030471E" w:rsidRDefault="0030471E" w:rsidP="00F53309">
            <w:pPr>
              <w:rPr>
                <w:sz w:val="20"/>
                <w:szCs w:val="20"/>
              </w:rPr>
            </w:pPr>
            <w:r w:rsidRPr="0030471E">
              <w:rPr>
                <w:sz w:val="20"/>
                <w:szCs w:val="20"/>
              </w:rPr>
              <w:t>Interfejsy/porty</w:t>
            </w:r>
          </w:p>
        </w:tc>
        <w:tc>
          <w:tcPr>
            <w:tcW w:w="2110" w:type="pct"/>
            <w:shd w:val="clear" w:color="auto" w:fill="auto"/>
          </w:tcPr>
          <w:p w:rsidR="0030471E" w:rsidRPr="0030471E" w:rsidRDefault="0030471E" w:rsidP="00F53309">
            <w:pPr>
              <w:rPr>
                <w:sz w:val="20"/>
                <w:szCs w:val="20"/>
              </w:rPr>
            </w:pPr>
            <w:r w:rsidRPr="0030471E">
              <w:rPr>
                <w:sz w:val="20"/>
                <w:szCs w:val="20"/>
              </w:rPr>
              <w:t>Liczba portów HDMI 2</w:t>
            </w:r>
          </w:p>
          <w:p w:rsidR="0030471E" w:rsidRPr="0030471E" w:rsidRDefault="0030471E" w:rsidP="00F53309">
            <w:pPr>
              <w:rPr>
                <w:sz w:val="20"/>
                <w:szCs w:val="20"/>
              </w:rPr>
            </w:pPr>
            <w:r w:rsidRPr="0030471E">
              <w:rPr>
                <w:sz w:val="20"/>
                <w:szCs w:val="20"/>
              </w:rPr>
              <w:t>HDMI     Tak</w:t>
            </w:r>
          </w:p>
          <w:p w:rsidR="0030471E" w:rsidRPr="0030471E" w:rsidRDefault="0030471E" w:rsidP="00F53309">
            <w:pPr>
              <w:rPr>
                <w:sz w:val="20"/>
                <w:szCs w:val="20"/>
              </w:rPr>
            </w:pPr>
            <w:r w:rsidRPr="0030471E">
              <w:rPr>
                <w:sz w:val="20"/>
                <w:szCs w:val="20"/>
              </w:rPr>
              <w:t>USB        Tak</w:t>
            </w:r>
          </w:p>
          <w:p w:rsidR="0030471E" w:rsidRPr="0030471E" w:rsidRDefault="0030471E" w:rsidP="00F53309">
            <w:pPr>
              <w:rPr>
                <w:sz w:val="20"/>
                <w:szCs w:val="20"/>
              </w:rPr>
            </w:pPr>
            <w:r w:rsidRPr="0030471E">
              <w:rPr>
                <w:sz w:val="20"/>
                <w:szCs w:val="20"/>
              </w:rPr>
              <w:t>Złącze kompozytowe wideo    Tak</w:t>
            </w:r>
          </w:p>
          <w:p w:rsidR="0030471E" w:rsidRPr="0030471E" w:rsidRDefault="0030471E" w:rsidP="00F53309">
            <w:pPr>
              <w:rPr>
                <w:sz w:val="20"/>
                <w:szCs w:val="20"/>
              </w:rPr>
            </w:pPr>
            <w:r w:rsidRPr="0030471E">
              <w:rPr>
                <w:sz w:val="20"/>
                <w:szCs w:val="20"/>
              </w:rPr>
              <w:t>S-Video      Tak</w:t>
            </w:r>
          </w:p>
          <w:p w:rsidR="0030471E" w:rsidRPr="0030471E" w:rsidRDefault="0030471E" w:rsidP="00F53309">
            <w:pPr>
              <w:rPr>
                <w:sz w:val="20"/>
                <w:szCs w:val="20"/>
              </w:rPr>
            </w:pPr>
            <w:r w:rsidRPr="0030471E">
              <w:rPr>
                <w:sz w:val="20"/>
                <w:szCs w:val="20"/>
              </w:rPr>
              <w:t>Wejście VGA     Tak</w:t>
            </w:r>
          </w:p>
          <w:p w:rsidR="0030471E" w:rsidRPr="0030471E" w:rsidRDefault="0030471E" w:rsidP="00F53309">
            <w:pPr>
              <w:rPr>
                <w:sz w:val="20"/>
                <w:szCs w:val="20"/>
              </w:rPr>
            </w:pPr>
            <w:r w:rsidRPr="0030471E">
              <w:rPr>
                <w:sz w:val="20"/>
                <w:szCs w:val="20"/>
              </w:rPr>
              <w:t>Wyjście VGA      Tak</w:t>
            </w:r>
          </w:p>
          <w:p w:rsidR="0030471E" w:rsidRPr="0030471E" w:rsidRDefault="0030471E" w:rsidP="00F53309">
            <w:pPr>
              <w:rPr>
                <w:sz w:val="20"/>
                <w:szCs w:val="20"/>
              </w:rPr>
            </w:pPr>
            <w:r w:rsidRPr="0030471E">
              <w:rPr>
                <w:sz w:val="20"/>
                <w:szCs w:val="20"/>
              </w:rPr>
              <w:t>Wejście liniowe audio   Tak</w:t>
            </w:r>
          </w:p>
          <w:p w:rsidR="0030471E" w:rsidRPr="0030471E" w:rsidRDefault="0030471E" w:rsidP="00F53309">
            <w:pPr>
              <w:rPr>
                <w:sz w:val="20"/>
                <w:szCs w:val="20"/>
              </w:rPr>
            </w:pPr>
            <w:r w:rsidRPr="0030471E">
              <w:rPr>
                <w:sz w:val="20"/>
                <w:szCs w:val="20"/>
              </w:rPr>
              <w:t>Wyjście liniowe audio    Tak</w:t>
            </w:r>
          </w:p>
          <w:p w:rsidR="0030471E" w:rsidRPr="0030471E" w:rsidRDefault="0030471E" w:rsidP="00F53309">
            <w:pPr>
              <w:rPr>
                <w:sz w:val="20"/>
                <w:szCs w:val="20"/>
              </w:rPr>
            </w:pPr>
            <w:r w:rsidRPr="0030471E">
              <w:rPr>
                <w:sz w:val="20"/>
                <w:szCs w:val="20"/>
              </w:rPr>
              <w:t>RS232     Tak</w:t>
            </w:r>
          </w:p>
        </w:tc>
        <w:tc>
          <w:tcPr>
            <w:tcW w:w="1641" w:type="pct"/>
          </w:tcPr>
          <w:p w:rsidR="0030471E" w:rsidRPr="0030471E" w:rsidRDefault="0030471E" w:rsidP="00F53309">
            <w:pPr>
              <w:rPr>
                <w:sz w:val="20"/>
                <w:szCs w:val="20"/>
              </w:rPr>
            </w:pPr>
          </w:p>
        </w:tc>
      </w:tr>
      <w:tr w:rsidR="0030471E" w:rsidRPr="0030471E" w:rsidTr="0030471E">
        <w:trPr>
          <w:trHeight w:val="288"/>
        </w:trPr>
        <w:tc>
          <w:tcPr>
            <w:tcW w:w="1249" w:type="pct"/>
            <w:shd w:val="clear" w:color="auto" w:fill="auto"/>
          </w:tcPr>
          <w:p w:rsidR="0030471E" w:rsidRPr="0030471E" w:rsidRDefault="0030471E" w:rsidP="00F53309">
            <w:pPr>
              <w:rPr>
                <w:sz w:val="20"/>
                <w:szCs w:val="20"/>
              </w:rPr>
            </w:pPr>
            <w:r w:rsidRPr="0030471E">
              <w:rPr>
                <w:sz w:val="20"/>
                <w:szCs w:val="20"/>
              </w:rPr>
              <w:t xml:space="preserve">Zasilanie </w:t>
            </w:r>
          </w:p>
        </w:tc>
        <w:tc>
          <w:tcPr>
            <w:tcW w:w="2110" w:type="pct"/>
            <w:shd w:val="clear" w:color="auto" w:fill="auto"/>
          </w:tcPr>
          <w:p w:rsidR="0030471E" w:rsidRPr="0030471E" w:rsidRDefault="0030471E" w:rsidP="00F53309">
            <w:pPr>
              <w:rPr>
                <w:sz w:val="20"/>
                <w:szCs w:val="20"/>
              </w:rPr>
            </w:pPr>
            <w:r w:rsidRPr="0030471E">
              <w:rPr>
                <w:sz w:val="20"/>
                <w:szCs w:val="20"/>
              </w:rPr>
              <w:t>100 V AC~240 V AC</w:t>
            </w:r>
          </w:p>
        </w:tc>
        <w:tc>
          <w:tcPr>
            <w:tcW w:w="1641" w:type="pct"/>
          </w:tcPr>
          <w:p w:rsidR="0030471E" w:rsidRPr="0030471E" w:rsidRDefault="0030471E" w:rsidP="00F53309">
            <w:pPr>
              <w:rPr>
                <w:sz w:val="20"/>
                <w:szCs w:val="20"/>
              </w:rPr>
            </w:pPr>
          </w:p>
        </w:tc>
      </w:tr>
      <w:tr w:rsidR="0030471E" w:rsidRPr="0030471E" w:rsidTr="0030471E">
        <w:trPr>
          <w:trHeight w:val="288"/>
        </w:trPr>
        <w:tc>
          <w:tcPr>
            <w:tcW w:w="1249" w:type="pct"/>
            <w:shd w:val="clear" w:color="auto" w:fill="auto"/>
          </w:tcPr>
          <w:p w:rsidR="0030471E" w:rsidRPr="0030471E" w:rsidRDefault="0030471E" w:rsidP="00F53309">
            <w:pPr>
              <w:rPr>
                <w:sz w:val="20"/>
                <w:szCs w:val="20"/>
              </w:rPr>
            </w:pPr>
            <w:r w:rsidRPr="0030471E">
              <w:rPr>
                <w:sz w:val="20"/>
                <w:szCs w:val="20"/>
              </w:rPr>
              <w:t>Hałas wentylatora</w:t>
            </w:r>
          </w:p>
        </w:tc>
        <w:tc>
          <w:tcPr>
            <w:tcW w:w="2110" w:type="pct"/>
            <w:shd w:val="clear" w:color="auto" w:fill="auto"/>
          </w:tcPr>
          <w:p w:rsidR="0030471E" w:rsidRPr="0030471E" w:rsidRDefault="0030471E" w:rsidP="00F53309">
            <w:pPr>
              <w:rPr>
                <w:sz w:val="20"/>
                <w:szCs w:val="20"/>
              </w:rPr>
            </w:pPr>
            <w:r w:rsidRPr="0030471E">
              <w:rPr>
                <w:sz w:val="20"/>
                <w:szCs w:val="20"/>
              </w:rPr>
              <w:t xml:space="preserve">30 </w:t>
            </w:r>
            <w:proofErr w:type="spellStart"/>
            <w:r w:rsidRPr="0030471E">
              <w:rPr>
                <w:sz w:val="20"/>
                <w:szCs w:val="20"/>
              </w:rPr>
              <w:t>dB</w:t>
            </w:r>
            <w:proofErr w:type="spellEnd"/>
            <w:r w:rsidRPr="0030471E">
              <w:rPr>
                <w:sz w:val="20"/>
                <w:szCs w:val="20"/>
              </w:rPr>
              <w:t xml:space="preserve"> Tryb ekonomiczny</w:t>
            </w:r>
          </w:p>
          <w:p w:rsidR="0030471E" w:rsidRPr="0030471E" w:rsidRDefault="0030471E" w:rsidP="00F53309">
            <w:pPr>
              <w:rPr>
                <w:sz w:val="20"/>
                <w:szCs w:val="20"/>
              </w:rPr>
            </w:pPr>
            <w:r w:rsidRPr="0030471E">
              <w:rPr>
                <w:sz w:val="20"/>
                <w:szCs w:val="20"/>
              </w:rPr>
              <w:t xml:space="preserve">33 </w:t>
            </w:r>
            <w:proofErr w:type="spellStart"/>
            <w:r w:rsidRPr="0030471E">
              <w:rPr>
                <w:sz w:val="20"/>
                <w:szCs w:val="20"/>
              </w:rPr>
              <w:t>dB</w:t>
            </w:r>
            <w:proofErr w:type="spellEnd"/>
            <w:r w:rsidRPr="0030471E">
              <w:rPr>
                <w:sz w:val="20"/>
                <w:szCs w:val="20"/>
              </w:rPr>
              <w:t xml:space="preserve"> tryb standardowy</w:t>
            </w:r>
          </w:p>
        </w:tc>
        <w:tc>
          <w:tcPr>
            <w:tcW w:w="1641" w:type="pct"/>
          </w:tcPr>
          <w:p w:rsidR="0030471E" w:rsidRPr="0030471E" w:rsidRDefault="0030471E" w:rsidP="00F53309">
            <w:pPr>
              <w:rPr>
                <w:sz w:val="20"/>
                <w:szCs w:val="20"/>
              </w:rPr>
            </w:pPr>
          </w:p>
        </w:tc>
      </w:tr>
      <w:tr w:rsidR="0030471E" w:rsidRPr="0030471E" w:rsidTr="0030471E">
        <w:trPr>
          <w:trHeight w:val="288"/>
        </w:trPr>
        <w:tc>
          <w:tcPr>
            <w:tcW w:w="1249"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 xml:space="preserve">Gwarancja </w:t>
            </w:r>
          </w:p>
        </w:tc>
        <w:tc>
          <w:tcPr>
            <w:tcW w:w="2110" w:type="pct"/>
            <w:tcBorders>
              <w:bottom w:val="single" w:sz="4" w:space="0" w:color="auto"/>
            </w:tcBorders>
            <w:shd w:val="clear" w:color="auto" w:fill="auto"/>
          </w:tcPr>
          <w:p w:rsidR="0030471E" w:rsidRPr="0030471E" w:rsidRDefault="0030471E" w:rsidP="00F53309">
            <w:pPr>
              <w:rPr>
                <w:sz w:val="20"/>
                <w:szCs w:val="20"/>
              </w:rPr>
            </w:pPr>
            <w:r w:rsidRPr="0030471E">
              <w:rPr>
                <w:sz w:val="20"/>
                <w:szCs w:val="20"/>
              </w:rPr>
              <w:t xml:space="preserve">24 miesiące </w:t>
            </w:r>
            <w:r>
              <w:rPr>
                <w:sz w:val="20"/>
                <w:szCs w:val="20"/>
              </w:rPr>
              <w:t xml:space="preserve">od daty dostawy sprzętu </w:t>
            </w:r>
            <w:r w:rsidRPr="0030471E">
              <w:rPr>
                <w:sz w:val="20"/>
                <w:szCs w:val="20"/>
              </w:rPr>
              <w:t>na projektor</w:t>
            </w:r>
          </w:p>
          <w:p w:rsidR="0030471E" w:rsidRPr="0030471E" w:rsidRDefault="0030471E" w:rsidP="00F53309">
            <w:pPr>
              <w:rPr>
                <w:sz w:val="20"/>
                <w:szCs w:val="20"/>
              </w:rPr>
            </w:pPr>
            <w:r w:rsidRPr="0030471E">
              <w:rPr>
                <w:sz w:val="20"/>
                <w:szCs w:val="20"/>
              </w:rPr>
              <w:t xml:space="preserve">12 miesięcy </w:t>
            </w:r>
            <w:r>
              <w:rPr>
                <w:sz w:val="20"/>
                <w:szCs w:val="20"/>
              </w:rPr>
              <w:t xml:space="preserve">od daty dostawy sprzętu  </w:t>
            </w:r>
            <w:r w:rsidRPr="0030471E">
              <w:rPr>
                <w:sz w:val="20"/>
                <w:szCs w:val="20"/>
              </w:rPr>
              <w:t>na lampę</w:t>
            </w:r>
          </w:p>
        </w:tc>
        <w:tc>
          <w:tcPr>
            <w:tcW w:w="1641" w:type="pct"/>
            <w:tcBorders>
              <w:bottom w:val="single" w:sz="4" w:space="0" w:color="auto"/>
            </w:tcBorders>
          </w:tcPr>
          <w:p w:rsidR="0030471E" w:rsidRPr="0030471E" w:rsidRDefault="0030471E" w:rsidP="00F53309">
            <w:pPr>
              <w:rPr>
                <w:sz w:val="20"/>
                <w:szCs w:val="20"/>
              </w:rPr>
            </w:pPr>
          </w:p>
        </w:tc>
      </w:tr>
    </w:tbl>
    <w:p w:rsidR="00F53309" w:rsidRPr="00F53309" w:rsidRDefault="00F53309" w:rsidP="00F53309">
      <w:pPr>
        <w:rPr>
          <w:b/>
        </w:rPr>
      </w:pPr>
    </w:p>
    <w:p w:rsidR="00F53309" w:rsidRPr="00F53309" w:rsidRDefault="00F53309" w:rsidP="007E2489">
      <w:pPr>
        <w:pStyle w:val="Akapitzlist"/>
        <w:numPr>
          <w:ilvl w:val="0"/>
          <w:numId w:val="50"/>
        </w:numPr>
        <w:spacing w:line="240" w:lineRule="auto"/>
        <w:ind w:left="426"/>
        <w:rPr>
          <w:rFonts w:ascii="Times New Roman" w:hAnsi="Times New Roman"/>
          <w:b/>
          <w:sz w:val="24"/>
        </w:rPr>
      </w:pPr>
      <w:r w:rsidRPr="00F53309">
        <w:rPr>
          <w:rFonts w:ascii="Times New Roman" w:hAnsi="Times New Roman"/>
          <w:b/>
          <w:sz w:val="24"/>
        </w:rPr>
        <w:t>Konsola KVM z wbudowanym przełącznikiem + moduł CPU (16 szt.)</w:t>
      </w:r>
    </w:p>
    <w:p w:rsidR="00F53309" w:rsidRPr="00F53309" w:rsidRDefault="00F53309" w:rsidP="00F53309">
      <w:pPr>
        <w:pStyle w:val="Akapitzlist"/>
        <w:rPr>
          <w:rFonts w:ascii="Times New Roman" w:hAnsi="Times New Roman"/>
          <w:b/>
          <w:sz w:val="24"/>
        </w:rPr>
      </w:pPr>
    </w:p>
    <w:p w:rsidR="00F53309" w:rsidRDefault="00F53309" w:rsidP="00F53309">
      <w:pPr>
        <w:pStyle w:val="Akapitzlist"/>
        <w:ind w:hanging="720"/>
        <w:rPr>
          <w:rFonts w:ascii="Times New Roman" w:hAnsi="Times New Roman"/>
          <w:b/>
          <w:sz w:val="24"/>
        </w:rPr>
      </w:pPr>
      <w:r w:rsidRPr="00F53309">
        <w:rPr>
          <w:rFonts w:ascii="Times New Roman" w:hAnsi="Times New Roman"/>
          <w:b/>
          <w:sz w:val="24"/>
        </w:rPr>
        <w:t xml:space="preserve">     </w:t>
      </w:r>
      <w:r w:rsidRPr="00F53309">
        <w:rPr>
          <w:rFonts w:ascii="Times New Roman" w:hAnsi="Times New Roman"/>
          <w:b/>
        </w:rPr>
        <w:t>Konsola</w:t>
      </w:r>
      <w:r w:rsidRPr="00F53309">
        <w:rPr>
          <w:rFonts w:ascii="Times New Roman" w:hAnsi="Times New Roman"/>
          <w:b/>
          <w:sz w:val="24"/>
        </w:rPr>
        <w:t xml:space="preserve"> </w:t>
      </w: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tblLook w:val="04A0"/>
      </w:tblPr>
      <w:tblGrid>
        <w:gridCol w:w="2217"/>
        <w:gridCol w:w="4835"/>
        <w:gridCol w:w="2572"/>
      </w:tblGrid>
      <w:tr w:rsidR="0030471E" w:rsidRPr="0030471E" w:rsidTr="0030471E">
        <w:tc>
          <w:tcPr>
            <w:tcW w:w="1152" w:type="pct"/>
            <w:shd w:val="pct10" w:color="auto" w:fill="auto"/>
            <w:vAlign w:val="center"/>
          </w:tcPr>
          <w:p w:rsidR="0030471E" w:rsidRPr="0030471E" w:rsidRDefault="0030471E" w:rsidP="00CD5DBB">
            <w:pPr>
              <w:spacing w:before="100" w:beforeAutospacing="1" w:after="100" w:afterAutospacing="1"/>
              <w:jc w:val="center"/>
              <w:rPr>
                <w:b/>
                <w:sz w:val="20"/>
                <w:szCs w:val="20"/>
              </w:rPr>
            </w:pPr>
            <w:r w:rsidRPr="0030471E">
              <w:rPr>
                <w:b/>
                <w:sz w:val="20"/>
                <w:szCs w:val="20"/>
              </w:rPr>
              <w:t>Parametr</w:t>
            </w:r>
          </w:p>
        </w:tc>
        <w:tc>
          <w:tcPr>
            <w:tcW w:w="2512" w:type="pct"/>
            <w:shd w:val="pct10" w:color="auto" w:fill="auto"/>
            <w:vAlign w:val="center"/>
          </w:tcPr>
          <w:p w:rsidR="0030471E" w:rsidRPr="0030471E" w:rsidRDefault="0030471E" w:rsidP="00CD5DBB">
            <w:pPr>
              <w:spacing w:before="100" w:beforeAutospacing="1" w:after="100" w:afterAutospacing="1"/>
              <w:jc w:val="center"/>
              <w:rPr>
                <w:b/>
                <w:sz w:val="20"/>
                <w:szCs w:val="20"/>
              </w:rPr>
            </w:pPr>
            <w:r w:rsidRPr="0030471E">
              <w:rPr>
                <w:b/>
                <w:sz w:val="20"/>
                <w:szCs w:val="20"/>
              </w:rPr>
              <w:t>Wymagane minimalne parametry techniczne</w:t>
            </w:r>
          </w:p>
        </w:tc>
        <w:tc>
          <w:tcPr>
            <w:tcW w:w="1336" w:type="pct"/>
            <w:shd w:val="pct10" w:color="auto" w:fill="auto"/>
            <w:vAlign w:val="center"/>
          </w:tcPr>
          <w:p w:rsidR="0030471E" w:rsidRPr="0030471E" w:rsidRDefault="0030471E" w:rsidP="00CD5DBB">
            <w:pPr>
              <w:spacing w:before="100" w:beforeAutospacing="1" w:after="100" w:afterAutospacing="1"/>
              <w:jc w:val="center"/>
              <w:rPr>
                <w:b/>
                <w:sz w:val="20"/>
                <w:szCs w:val="20"/>
              </w:rPr>
            </w:pPr>
            <w:r w:rsidRPr="0030471E">
              <w:rPr>
                <w:b/>
                <w:sz w:val="20"/>
                <w:szCs w:val="20"/>
              </w:rPr>
              <w:t>Oferowane parametry techniczne</w:t>
            </w:r>
          </w:p>
        </w:tc>
      </w:tr>
      <w:tr w:rsidR="0030471E" w:rsidRPr="0030471E" w:rsidTr="0030471E">
        <w:tc>
          <w:tcPr>
            <w:tcW w:w="1152" w:type="pct"/>
          </w:tcPr>
          <w:p w:rsidR="0030471E" w:rsidRPr="0030471E" w:rsidRDefault="0030471E" w:rsidP="00F53309">
            <w:pPr>
              <w:rPr>
                <w:sz w:val="20"/>
                <w:szCs w:val="20"/>
              </w:rPr>
            </w:pPr>
            <w:r w:rsidRPr="0030471E">
              <w:rPr>
                <w:sz w:val="20"/>
                <w:szCs w:val="20"/>
              </w:rPr>
              <w:t>Charakterystyka urządzenia</w:t>
            </w:r>
          </w:p>
        </w:tc>
        <w:tc>
          <w:tcPr>
            <w:tcW w:w="2512" w:type="pct"/>
          </w:tcPr>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Konsola KVM (Keyboard Video Mouse) z  ekranem LCD 17”-19” (z podświetleniem w technologii LED), chowanym w ślizgowej obudowie o wysokości 1U</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 xml:space="preserve">W konsoli musi znajdować się wbudowany </w:t>
            </w:r>
            <w:proofErr w:type="spellStart"/>
            <w:r w:rsidRPr="0030471E">
              <w:rPr>
                <w:rFonts w:ascii="Times New Roman" w:hAnsi="Times New Roman"/>
                <w:sz w:val="20"/>
                <w:szCs w:val="20"/>
              </w:rPr>
              <w:t>switch</w:t>
            </w:r>
            <w:proofErr w:type="spellEnd"/>
            <w:r w:rsidRPr="0030471E">
              <w:rPr>
                <w:rFonts w:ascii="Times New Roman" w:hAnsi="Times New Roman"/>
                <w:sz w:val="20"/>
                <w:szCs w:val="20"/>
              </w:rPr>
              <w:t xml:space="preserve"> KVM, dający możliwość bezpośredniego podłączenia do 16 serwerów</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lastRenderedPageBreak/>
              <w:t xml:space="preserve">Wbudowany </w:t>
            </w:r>
            <w:proofErr w:type="spellStart"/>
            <w:r w:rsidRPr="0030471E">
              <w:rPr>
                <w:rFonts w:ascii="Times New Roman" w:hAnsi="Times New Roman"/>
                <w:sz w:val="20"/>
                <w:szCs w:val="20"/>
              </w:rPr>
              <w:t>switch</w:t>
            </w:r>
            <w:proofErr w:type="spellEnd"/>
            <w:r w:rsidRPr="0030471E">
              <w:rPr>
                <w:rFonts w:ascii="Times New Roman" w:hAnsi="Times New Roman"/>
                <w:sz w:val="20"/>
                <w:szCs w:val="20"/>
              </w:rPr>
              <w:t xml:space="preserve"> musi mieć możliwość rozbudowy o dodatkowe moduły celem zwiększenia ilość zarządzanych serwerów (do 512)</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 xml:space="preserve">Połączenie pomiędzy serwerem, a </w:t>
            </w:r>
            <w:proofErr w:type="spellStart"/>
            <w:r w:rsidRPr="0030471E">
              <w:rPr>
                <w:rFonts w:ascii="Times New Roman" w:hAnsi="Times New Roman"/>
                <w:sz w:val="20"/>
                <w:szCs w:val="20"/>
              </w:rPr>
              <w:t>switchem</w:t>
            </w:r>
            <w:proofErr w:type="spellEnd"/>
            <w:r w:rsidRPr="0030471E">
              <w:rPr>
                <w:rFonts w:ascii="Times New Roman" w:hAnsi="Times New Roman"/>
                <w:sz w:val="20"/>
                <w:szCs w:val="20"/>
              </w:rPr>
              <w:t xml:space="preserve"> KVM za pomocą </w:t>
            </w:r>
            <w:proofErr w:type="spellStart"/>
            <w:r w:rsidRPr="0030471E">
              <w:rPr>
                <w:rFonts w:ascii="Times New Roman" w:hAnsi="Times New Roman"/>
                <w:sz w:val="20"/>
                <w:szCs w:val="20"/>
              </w:rPr>
              <w:t>patchcordów</w:t>
            </w:r>
            <w:proofErr w:type="spellEnd"/>
            <w:r w:rsidRPr="0030471E">
              <w:rPr>
                <w:rFonts w:ascii="Times New Roman" w:hAnsi="Times New Roman"/>
                <w:sz w:val="20"/>
                <w:szCs w:val="20"/>
              </w:rPr>
              <w:t xml:space="preserve"> </w:t>
            </w:r>
            <w:proofErr w:type="spellStart"/>
            <w:r w:rsidRPr="0030471E">
              <w:rPr>
                <w:rFonts w:ascii="Times New Roman" w:hAnsi="Times New Roman"/>
                <w:sz w:val="20"/>
                <w:szCs w:val="20"/>
              </w:rPr>
              <w:t>Cat</w:t>
            </w:r>
            <w:proofErr w:type="spellEnd"/>
            <w:r w:rsidRPr="0030471E">
              <w:rPr>
                <w:rFonts w:ascii="Times New Roman" w:hAnsi="Times New Roman"/>
                <w:sz w:val="20"/>
                <w:szCs w:val="20"/>
              </w:rPr>
              <w:t xml:space="preserve"> 5e/6</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 xml:space="preserve">Konsola z podświetlaną klawiaturą (w układzie QWERTY) i </w:t>
            </w:r>
            <w:proofErr w:type="spellStart"/>
            <w:r w:rsidRPr="0030471E">
              <w:rPr>
                <w:rFonts w:ascii="Times New Roman" w:hAnsi="Times New Roman"/>
                <w:sz w:val="20"/>
                <w:szCs w:val="20"/>
              </w:rPr>
              <w:t>touchpadem</w:t>
            </w:r>
            <w:proofErr w:type="spellEnd"/>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Ekran z możliwością obrotu do 120°</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Konstrukcja "</w:t>
            </w:r>
            <w:proofErr w:type="spellStart"/>
            <w:r w:rsidRPr="0030471E">
              <w:rPr>
                <w:rFonts w:ascii="Times New Roman" w:hAnsi="Times New Roman"/>
                <w:sz w:val="20"/>
                <w:szCs w:val="20"/>
              </w:rPr>
              <w:t>dual-slide</w:t>
            </w:r>
            <w:proofErr w:type="spellEnd"/>
            <w:r w:rsidRPr="0030471E">
              <w:rPr>
                <w:rFonts w:ascii="Times New Roman" w:hAnsi="Times New Roman"/>
                <w:sz w:val="20"/>
                <w:szCs w:val="20"/>
              </w:rPr>
              <w:t>", która pozwala na niezależne złożenie klawiatury i monitora</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Konsola z możliwością zabezpieczenia dostępu poprzez zamek</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Menu OSD dające szybki dostęp do zarządzanego serwera</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Możliwość automatycznego dopasowania do zmian rozdzielczości wyświetlanego obrazu</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Musi posiadać kontrolę dostępu poprzez możliwość zakładania kont użytkownika chronionych hasłem (1 administrator, do 10 użytkowników), możliwość konfiguracji dostępu port – użytkownik</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 xml:space="preserve">Możliwość aktualizacji </w:t>
            </w:r>
            <w:proofErr w:type="spellStart"/>
            <w:r w:rsidRPr="0030471E">
              <w:rPr>
                <w:rFonts w:ascii="Times New Roman" w:hAnsi="Times New Roman"/>
                <w:sz w:val="20"/>
                <w:szCs w:val="20"/>
              </w:rPr>
              <w:t>firmware’u</w:t>
            </w:r>
            <w:proofErr w:type="spellEnd"/>
            <w:r w:rsidRPr="0030471E">
              <w:rPr>
                <w:rFonts w:ascii="Times New Roman" w:hAnsi="Times New Roman"/>
                <w:sz w:val="20"/>
                <w:szCs w:val="20"/>
              </w:rPr>
              <w:t xml:space="preserve"> urządzenia z wykorzystaniem kabla zakończonego złączem RJ-11</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 xml:space="preserve">Obsługa rozdzielczości wideo: </w:t>
            </w:r>
          </w:p>
          <w:p w:rsidR="0030471E" w:rsidRPr="0030471E" w:rsidRDefault="0030471E" w:rsidP="007E2489">
            <w:pPr>
              <w:pStyle w:val="Akapitzlist"/>
              <w:numPr>
                <w:ilvl w:val="1"/>
                <w:numId w:val="58"/>
              </w:numPr>
              <w:spacing w:after="0" w:line="240" w:lineRule="auto"/>
              <w:rPr>
                <w:rFonts w:ascii="Times New Roman" w:hAnsi="Times New Roman"/>
                <w:sz w:val="20"/>
                <w:szCs w:val="20"/>
              </w:rPr>
            </w:pPr>
            <w:r w:rsidRPr="0030471E">
              <w:rPr>
                <w:rFonts w:ascii="Times New Roman" w:hAnsi="Times New Roman"/>
                <w:sz w:val="20"/>
                <w:szCs w:val="20"/>
              </w:rPr>
              <w:t xml:space="preserve">1600x1200@60Hz na dystansie </w:t>
            </w:r>
            <w:proofErr w:type="spellStart"/>
            <w:r w:rsidRPr="0030471E">
              <w:rPr>
                <w:rFonts w:ascii="Times New Roman" w:hAnsi="Times New Roman"/>
                <w:sz w:val="20"/>
                <w:szCs w:val="20"/>
              </w:rPr>
              <w:t>KVM-Serwer</w:t>
            </w:r>
            <w:proofErr w:type="spellEnd"/>
            <w:r w:rsidRPr="0030471E">
              <w:rPr>
                <w:rFonts w:ascii="Times New Roman" w:hAnsi="Times New Roman"/>
                <w:sz w:val="20"/>
                <w:szCs w:val="20"/>
              </w:rPr>
              <w:t xml:space="preserve"> do 40m</w:t>
            </w:r>
          </w:p>
          <w:p w:rsidR="0030471E" w:rsidRPr="0030471E" w:rsidRDefault="0030471E" w:rsidP="007E2489">
            <w:pPr>
              <w:pStyle w:val="Akapitzlist"/>
              <w:numPr>
                <w:ilvl w:val="1"/>
                <w:numId w:val="58"/>
              </w:numPr>
              <w:spacing w:after="0" w:line="240" w:lineRule="auto"/>
              <w:rPr>
                <w:rFonts w:ascii="Times New Roman" w:hAnsi="Times New Roman"/>
                <w:sz w:val="20"/>
                <w:szCs w:val="20"/>
              </w:rPr>
            </w:pPr>
            <w:r w:rsidRPr="0030471E">
              <w:rPr>
                <w:rFonts w:ascii="Times New Roman" w:hAnsi="Times New Roman"/>
                <w:sz w:val="20"/>
                <w:szCs w:val="20"/>
              </w:rPr>
              <w:t xml:space="preserve">1280x1024@75Hz na dystansie </w:t>
            </w:r>
            <w:proofErr w:type="spellStart"/>
            <w:r w:rsidRPr="0030471E">
              <w:rPr>
                <w:rFonts w:ascii="Times New Roman" w:hAnsi="Times New Roman"/>
                <w:sz w:val="20"/>
                <w:szCs w:val="20"/>
              </w:rPr>
              <w:t>KVM-Serwer</w:t>
            </w:r>
            <w:proofErr w:type="spellEnd"/>
            <w:r w:rsidRPr="0030471E">
              <w:rPr>
                <w:rFonts w:ascii="Times New Roman" w:hAnsi="Times New Roman"/>
                <w:sz w:val="20"/>
                <w:szCs w:val="20"/>
              </w:rPr>
              <w:t xml:space="preserve"> do 50m</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KVM musi być dostarczony z 10 kompatybilnym adapterami zapewniającymi konwersję sygnału wideo/mysz/klawiatura</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 xml:space="preserve">Musi </w:t>
            </w:r>
            <w:proofErr w:type="spellStart"/>
            <w:r w:rsidRPr="0030471E">
              <w:rPr>
                <w:rFonts w:ascii="Times New Roman" w:hAnsi="Times New Roman"/>
                <w:sz w:val="20"/>
                <w:szCs w:val="20"/>
              </w:rPr>
              <w:t>umożliwać</w:t>
            </w:r>
            <w:proofErr w:type="spellEnd"/>
            <w:r w:rsidRPr="0030471E">
              <w:rPr>
                <w:rFonts w:ascii="Times New Roman" w:hAnsi="Times New Roman"/>
                <w:sz w:val="20"/>
                <w:szCs w:val="20"/>
              </w:rPr>
              <w:t xml:space="preserve"> podłączenie zewnętrznej konsoli przez złącza USB/DIN/VGA</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 xml:space="preserve">W zestawie muszą być dołączone szyny montażowe do szafy </w:t>
            </w:r>
            <w:proofErr w:type="spellStart"/>
            <w:r w:rsidRPr="0030471E">
              <w:rPr>
                <w:rFonts w:ascii="Times New Roman" w:hAnsi="Times New Roman"/>
                <w:sz w:val="20"/>
                <w:szCs w:val="20"/>
              </w:rPr>
              <w:t>rackowej</w:t>
            </w:r>
            <w:proofErr w:type="spellEnd"/>
            <w:r w:rsidRPr="0030471E">
              <w:rPr>
                <w:rFonts w:ascii="Times New Roman" w:hAnsi="Times New Roman"/>
                <w:sz w:val="20"/>
                <w:szCs w:val="20"/>
              </w:rPr>
              <w:t xml:space="preserve"> o głębokości od 42-77 cm, kabel do aktualizacji </w:t>
            </w:r>
            <w:proofErr w:type="spellStart"/>
            <w:r w:rsidRPr="0030471E">
              <w:rPr>
                <w:rFonts w:ascii="Times New Roman" w:hAnsi="Times New Roman"/>
                <w:sz w:val="20"/>
                <w:szCs w:val="20"/>
              </w:rPr>
              <w:t>firmware</w:t>
            </w:r>
            <w:proofErr w:type="spellEnd"/>
            <w:r w:rsidRPr="0030471E">
              <w:rPr>
                <w:rFonts w:ascii="Times New Roman" w:hAnsi="Times New Roman"/>
                <w:sz w:val="20"/>
                <w:szCs w:val="20"/>
              </w:rPr>
              <w:t>, kabel zasilający oraz instrukcja obsługi</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 xml:space="preserve">Musi zapewniać obsługę systemów operacyjnych: Windows 2000 i wyższe, Linux, UNIX, </w:t>
            </w:r>
            <w:proofErr w:type="spellStart"/>
            <w:r w:rsidRPr="0030471E">
              <w:rPr>
                <w:rFonts w:ascii="Times New Roman" w:hAnsi="Times New Roman"/>
                <w:sz w:val="20"/>
                <w:szCs w:val="20"/>
              </w:rPr>
              <w:t>Novell</w:t>
            </w:r>
            <w:proofErr w:type="spellEnd"/>
            <w:r w:rsidRPr="0030471E">
              <w:rPr>
                <w:rFonts w:ascii="Times New Roman" w:hAnsi="Times New Roman"/>
                <w:sz w:val="20"/>
                <w:szCs w:val="20"/>
              </w:rPr>
              <w:t xml:space="preserve"> </w:t>
            </w:r>
            <w:proofErr w:type="spellStart"/>
            <w:r w:rsidRPr="0030471E">
              <w:rPr>
                <w:rFonts w:ascii="Times New Roman" w:hAnsi="Times New Roman"/>
                <w:sz w:val="20"/>
                <w:szCs w:val="20"/>
              </w:rPr>
              <w:t>Netware</w:t>
            </w:r>
            <w:proofErr w:type="spellEnd"/>
            <w:r w:rsidRPr="0030471E">
              <w:rPr>
                <w:rFonts w:ascii="Times New Roman" w:hAnsi="Times New Roman"/>
                <w:sz w:val="20"/>
                <w:szCs w:val="20"/>
              </w:rPr>
              <w:t xml:space="preserve"> </w:t>
            </w:r>
          </w:p>
        </w:tc>
        <w:tc>
          <w:tcPr>
            <w:tcW w:w="1336" w:type="pct"/>
          </w:tcPr>
          <w:p w:rsidR="0030471E" w:rsidRPr="0030471E" w:rsidRDefault="0030471E" w:rsidP="007E2489">
            <w:pPr>
              <w:pStyle w:val="Akapitzlist"/>
              <w:numPr>
                <w:ilvl w:val="0"/>
                <w:numId w:val="58"/>
              </w:numPr>
              <w:spacing w:after="0" w:line="240" w:lineRule="auto"/>
              <w:rPr>
                <w:rFonts w:ascii="Times New Roman" w:hAnsi="Times New Roman"/>
                <w:sz w:val="20"/>
                <w:szCs w:val="20"/>
              </w:rPr>
            </w:pPr>
          </w:p>
        </w:tc>
      </w:tr>
      <w:tr w:rsidR="0030471E" w:rsidRPr="0030471E" w:rsidTr="0030471E">
        <w:trPr>
          <w:trHeight w:val="326"/>
        </w:trPr>
        <w:tc>
          <w:tcPr>
            <w:tcW w:w="1152" w:type="pct"/>
            <w:tcBorders>
              <w:top w:val="single" w:sz="4" w:space="0" w:color="auto"/>
            </w:tcBorders>
          </w:tcPr>
          <w:p w:rsidR="0030471E" w:rsidRPr="0030471E" w:rsidRDefault="0030471E" w:rsidP="00F53309">
            <w:pPr>
              <w:rPr>
                <w:sz w:val="20"/>
                <w:szCs w:val="20"/>
              </w:rPr>
            </w:pPr>
            <w:r w:rsidRPr="0030471E">
              <w:rPr>
                <w:sz w:val="20"/>
                <w:szCs w:val="20"/>
              </w:rPr>
              <w:lastRenderedPageBreak/>
              <w:t>Parametry techniczne</w:t>
            </w:r>
          </w:p>
        </w:tc>
        <w:tc>
          <w:tcPr>
            <w:tcW w:w="2512" w:type="pct"/>
            <w:tcBorders>
              <w:top w:val="single" w:sz="4" w:space="0" w:color="auto"/>
            </w:tcBorders>
          </w:tcPr>
          <w:p w:rsidR="0030471E" w:rsidRPr="0030471E" w:rsidRDefault="0030471E" w:rsidP="007E2489">
            <w:pPr>
              <w:pStyle w:val="Akapitzlist"/>
              <w:numPr>
                <w:ilvl w:val="0"/>
                <w:numId w:val="60"/>
              </w:numPr>
              <w:spacing w:after="0" w:line="240" w:lineRule="auto"/>
              <w:rPr>
                <w:rFonts w:ascii="Times New Roman" w:hAnsi="Times New Roman"/>
                <w:sz w:val="20"/>
                <w:szCs w:val="20"/>
              </w:rPr>
            </w:pPr>
            <w:r w:rsidRPr="0030471E">
              <w:rPr>
                <w:rFonts w:ascii="Times New Roman" w:hAnsi="Times New Roman"/>
                <w:sz w:val="20"/>
                <w:szCs w:val="20"/>
              </w:rPr>
              <w:t>Zakres pracy od 0°C do 40°C.</w:t>
            </w:r>
          </w:p>
          <w:p w:rsidR="0030471E" w:rsidRPr="0030471E" w:rsidRDefault="0030471E" w:rsidP="007E2489">
            <w:pPr>
              <w:pStyle w:val="Akapitzlist"/>
              <w:numPr>
                <w:ilvl w:val="0"/>
                <w:numId w:val="60"/>
              </w:numPr>
              <w:spacing w:after="0" w:line="240" w:lineRule="auto"/>
              <w:rPr>
                <w:rFonts w:ascii="Times New Roman" w:hAnsi="Times New Roman"/>
                <w:sz w:val="20"/>
                <w:szCs w:val="20"/>
              </w:rPr>
            </w:pPr>
            <w:r w:rsidRPr="0030471E">
              <w:rPr>
                <w:rFonts w:ascii="Times New Roman" w:hAnsi="Times New Roman"/>
                <w:sz w:val="20"/>
                <w:szCs w:val="20"/>
              </w:rPr>
              <w:t xml:space="preserve">Zakres </w:t>
            </w:r>
            <w:proofErr w:type="spellStart"/>
            <w:r w:rsidRPr="0030471E">
              <w:rPr>
                <w:rFonts w:ascii="Times New Roman" w:hAnsi="Times New Roman"/>
                <w:sz w:val="20"/>
                <w:szCs w:val="20"/>
              </w:rPr>
              <w:t>przechwowywania</w:t>
            </w:r>
            <w:proofErr w:type="spellEnd"/>
            <w:r w:rsidRPr="0030471E">
              <w:rPr>
                <w:rFonts w:ascii="Times New Roman" w:hAnsi="Times New Roman"/>
                <w:sz w:val="20"/>
                <w:szCs w:val="20"/>
              </w:rPr>
              <w:t xml:space="preserve"> od -20°C do 60°C</w:t>
            </w:r>
          </w:p>
          <w:p w:rsidR="0030471E" w:rsidRPr="0030471E" w:rsidRDefault="0030471E" w:rsidP="007E2489">
            <w:pPr>
              <w:pStyle w:val="Akapitzlist"/>
              <w:numPr>
                <w:ilvl w:val="0"/>
                <w:numId w:val="60"/>
              </w:numPr>
              <w:spacing w:after="0" w:line="240" w:lineRule="auto"/>
              <w:rPr>
                <w:rFonts w:ascii="Times New Roman" w:hAnsi="Times New Roman"/>
                <w:sz w:val="20"/>
                <w:szCs w:val="20"/>
              </w:rPr>
            </w:pPr>
            <w:r w:rsidRPr="0030471E">
              <w:rPr>
                <w:rFonts w:ascii="Times New Roman" w:hAnsi="Times New Roman"/>
                <w:sz w:val="20"/>
                <w:szCs w:val="20"/>
              </w:rPr>
              <w:t>Wilgotność 0-80% (Bez kondensacji)</w:t>
            </w:r>
          </w:p>
          <w:p w:rsidR="0030471E" w:rsidRPr="0030471E" w:rsidRDefault="0030471E" w:rsidP="007E2489">
            <w:pPr>
              <w:pStyle w:val="Akapitzlist"/>
              <w:numPr>
                <w:ilvl w:val="0"/>
                <w:numId w:val="60"/>
              </w:numPr>
              <w:spacing w:after="0" w:line="240" w:lineRule="auto"/>
              <w:rPr>
                <w:rFonts w:ascii="Times New Roman" w:hAnsi="Times New Roman"/>
                <w:sz w:val="20"/>
                <w:szCs w:val="20"/>
              </w:rPr>
            </w:pPr>
            <w:r w:rsidRPr="0030471E">
              <w:rPr>
                <w:rFonts w:ascii="Times New Roman" w:hAnsi="Times New Roman"/>
                <w:sz w:val="20"/>
                <w:szCs w:val="20"/>
              </w:rPr>
              <w:t>Wymiary jednostki : 71,12x48,26x4,32 cm</w:t>
            </w:r>
          </w:p>
          <w:p w:rsidR="0030471E" w:rsidRPr="0030471E" w:rsidRDefault="0030471E" w:rsidP="007E2489">
            <w:pPr>
              <w:pStyle w:val="Akapitzlist"/>
              <w:numPr>
                <w:ilvl w:val="0"/>
                <w:numId w:val="60"/>
              </w:numPr>
              <w:spacing w:after="0" w:line="240" w:lineRule="auto"/>
              <w:rPr>
                <w:rFonts w:ascii="Times New Roman" w:hAnsi="Times New Roman"/>
                <w:sz w:val="20"/>
                <w:szCs w:val="20"/>
              </w:rPr>
            </w:pPr>
            <w:r w:rsidRPr="0030471E">
              <w:rPr>
                <w:rFonts w:ascii="Times New Roman" w:hAnsi="Times New Roman"/>
                <w:sz w:val="20"/>
                <w:szCs w:val="20"/>
              </w:rPr>
              <w:t>Maksymalny pobór mocy nie większy niż 25W</w:t>
            </w:r>
          </w:p>
        </w:tc>
        <w:tc>
          <w:tcPr>
            <w:tcW w:w="1336" w:type="pct"/>
            <w:tcBorders>
              <w:top w:val="single" w:sz="4" w:space="0" w:color="auto"/>
            </w:tcBorders>
          </w:tcPr>
          <w:p w:rsidR="0030471E" w:rsidRPr="0030471E" w:rsidRDefault="0030471E" w:rsidP="007E2489">
            <w:pPr>
              <w:pStyle w:val="Akapitzlist"/>
              <w:numPr>
                <w:ilvl w:val="0"/>
                <w:numId w:val="60"/>
              </w:numPr>
              <w:spacing w:after="0" w:line="240" w:lineRule="auto"/>
              <w:rPr>
                <w:rFonts w:ascii="Times New Roman" w:hAnsi="Times New Roman"/>
                <w:sz w:val="20"/>
                <w:szCs w:val="20"/>
              </w:rPr>
            </w:pPr>
          </w:p>
        </w:tc>
      </w:tr>
      <w:tr w:rsidR="0030471E" w:rsidRPr="0030471E" w:rsidTr="0030471E">
        <w:tc>
          <w:tcPr>
            <w:tcW w:w="1152" w:type="pct"/>
          </w:tcPr>
          <w:p w:rsidR="0030471E" w:rsidRPr="0030471E" w:rsidRDefault="0030471E" w:rsidP="00F53309">
            <w:pPr>
              <w:rPr>
                <w:sz w:val="20"/>
                <w:szCs w:val="20"/>
              </w:rPr>
            </w:pPr>
            <w:r w:rsidRPr="0030471E">
              <w:rPr>
                <w:sz w:val="20"/>
                <w:szCs w:val="20"/>
              </w:rPr>
              <w:t>Serwis</w:t>
            </w:r>
          </w:p>
        </w:tc>
        <w:tc>
          <w:tcPr>
            <w:tcW w:w="2512" w:type="pct"/>
          </w:tcPr>
          <w:p w:rsidR="0030471E" w:rsidRPr="0030471E" w:rsidRDefault="0030471E" w:rsidP="007E2489">
            <w:pPr>
              <w:pStyle w:val="Akapitzlist"/>
              <w:numPr>
                <w:ilvl w:val="0"/>
                <w:numId w:val="59"/>
              </w:numPr>
              <w:spacing w:after="0" w:line="240" w:lineRule="auto"/>
              <w:rPr>
                <w:rFonts w:ascii="Times New Roman" w:hAnsi="Times New Roman"/>
                <w:sz w:val="20"/>
                <w:szCs w:val="20"/>
              </w:rPr>
            </w:pPr>
            <w:r w:rsidRPr="0030471E">
              <w:rPr>
                <w:rFonts w:ascii="Times New Roman" w:hAnsi="Times New Roman"/>
                <w:sz w:val="20"/>
                <w:szCs w:val="20"/>
              </w:rPr>
              <w:t>KVM musi pochodzić z autoryzowanego kanału dystrybucji producenta</w:t>
            </w:r>
          </w:p>
          <w:p w:rsidR="0030471E" w:rsidRPr="0030471E" w:rsidRDefault="0030471E" w:rsidP="007E2489">
            <w:pPr>
              <w:pStyle w:val="Akapitzlist"/>
              <w:numPr>
                <w:ilvl w:val="0"/>
                <w:numId w:val="59"/>
              </w:numPr>
              <w:spacing w:after="0" w:line="240" w:lineRule="auto"/>
              <w:rPr>
                <w:rFonts w:ascii="Times New Roman" w:hAnsi="Times New Roman"/>
                <w:sz w:val="20"/>
                <w:szCs w:val="20"/>
              </w:rPr>
            </w:pPr>
            <w:r w:rsidRPr="0030471E">
              <w:rPr>
                <w:rFonts w:ascii="Times New Roman" w:hAnsi="Times New Roman"/>
                <w:sz w:val="20"/>
                <w:szCs w:val="20"/>
              </w:rPr>
              <w:t xml:space="preserve">Wykonawca wraz z dostawą </w:t>
            </w:r>
            <w:proofErr w:type="spellStart"/>
            <w:r w:rsidRPr="0030471E">
              <w:rPr>
                <w:rFonts w:ascii="Times New Roman" w:hAnsi="Times New Roman"/>
                <w:sz w:val="20"/>
                <w:szCs w:val="20"/>
              </w:rPr>
              <w:t>KVMa</w:t>
            </w:r>
            <w:proofErr w:type="spellEnd"/>
            <w:r w:rsidRPr="0030471E">
              <w:rPr>
                <w:rFonts w:ascii="Times New Roman" w:hAnsi="Times New Roman"/>
                <w:sz w:val="20"/>
                <w:szCs w:val="20"/>
              </w:rPr>
              <w:t xml:space="preserve"> przedstawi oświadczenie producenta, które będzie potwierdzało, że sprzęt jest objęty gwarancją na terenie Polski zgodną z wymaganiami Zamawiającego. Oświadczenie to musi zawierać informację o nr seryjnym sprzętu, nr katalogowym, dane wykonawcy oraz dane klienta końcowego.</w:t>
            </w:r>
          </w:p>
          <w:p w:rsidR="0030471E" w:rsidRPr="0030471E" w:rsidRDefault="0030471E" w:rsidP="007E2489">
            <w:pPr>
              <w:pStyle w:val="Akapitzlist"/>
              <w:numPr>
                <w:ilvl w:val="0"/>
                <w:numId w:val="59"/>
              </w:numPr>
              <w:spacing w:after="0" w:line="240" w:lineRule="auto"/>
              <w:rPr>
                <w:rFonts w:ascii="Times New Roman" w:hAnsi="Times New Roman"/>
                <w:sz w:val="20"/>
                <w:szCs w:val="20"/>
              </w:rPr>
            </w:pPr>
            <w:r w:rsidRPr="0030471E">
              <w:rPr>
                <w:rFonts w:ascii="Times New Roman" w:hAnsi="Times New Roman"/>
                <w:sz w:val="20"/>
                <w:szCs w:val="20"/>
              </w:rPr>
              <w:t xml:space="preserve">Serwis urządzeń musi być realizowany przez </w:t>
            </w:r>
            <w:r w:rsidRPr="0030471E">
              <w:rPr>
                <w:rFonts w:ascii="Times New Roman" w:hAnsi="Times New Roman"/>
                <w:sz w:val="20"/>
                <w:szCs w:val="20"/>
              </w:rPr>
              <w:lastRenderedPageBreak/>
              <w:t>producenta lub autoryzowanego partnera serwisowego producenta</w:t>
            </w:r>
          </w:p>
        </w:tc>
        <w:tc>
          <w:tcPr>
            <w:tcW w:w="1336" w:type="pct"/>
          </w:tcPr>
          <w:p w:rsidR="0030471E" w:rsidRPr="0030471E" w:rsidRDefault="0030471E" w:rsidP="007E2489">
            <w:pPr>
              <w:pStyle w:val="Akapitzlist"/>
              <w:numPr>
                <w:ilvl w:val="0"/>
                <w:numId w:val="59"/>
              </w:numPr>
              <w:spacing w:after="0" w:line="240" w:lineRule="auto"/>
              <w:rPr>
                <w:rFonts w:ascii="Times New Roman" w:hAnsi="Times New Roman"/>
                <w:sz w:val="20"/>
                <w:szCs w:val="20"/>
              </w:rPr>
            </w:pPr>
          </w:p>
        </w:tc>
      </w:tr>
      <w:tr w:rsidR="0030471E" w:rsidRPr="0030471E" w:rsidTr="0030471E">
        <w:tc>
          <w:tcPr>
            <w:tcW w:w="1152" w:type="pct"/>
          </w:tcPr>
          <w:p w:rsidR="0030471E" w:rsidRPr="0030471E" w:rsidRDefault="0030471E" w:rsidP="00F53309">
            <w:pPr>
              <w:rPr>
                <w:sz w:val="20"/>
                <w:szCs w:val="20"/>
              </w:rPr>
            </w:pPr>
            <w:r w:rsidRPr="0030471E">
              <w:rPr>
                <w:sz w:val="20"/>
                <w:szCs w:val="20"/>
              </w:rPr>
              <w:lastRenderedPageBreak/>
              <w:t>Gwarancja</w:t>
            </w:r>
          </w:p>
        </w:tc>
        <w:tc>
          <w:tcPr>
            <w:tcW w:w="2512" w:type="pct"/>
          </w:tcPr>
          <w:p w:rsidR="0030471E" w:rsidRPr="0030471E" w:rsidRDefault="0030471E" w:rsidP="00F53309">
            <w:pPr>
              <w:pStyle w:val="Akapitzlist"/>
              <w:ind w:left="360"/>
              <w:rPr>
                <w:rFonts w:ascii="Times New Roman" w:hAnsi="Times New Roman"/>
                <w:sz w:val="20"/>
                <w:szCs w:val="20"/>
              </w:rPr>
            </w:pPr>
            <w:r>
              <w:rPr>
                <w:rFonts w:ascii="Times New Roman" w:hAnsi="Times New Roman"/>
                <w:sz w:val="20"/>
                <w:szCs w:val="20"/>
              </w:rPr>
              <w:t>24 miesiące od daty dostawy sprzętu</w:t>
            </w:r>
          </w:p>
        </w:tc>
        <w:tc>
          <w:tcPr>
            <w:tcW w:w="1336" w:type="pct"/>
          </w:tcPr>
          <w:p w:rsidR="0030471E" w:rsidRPr="0030471E" w:rsidRDefault="0030471E" w:rsidP="00F53309">
            <w:pPr>
              <w:pStyle w:val="Akapitzlist"/>
              <w:ind w:left="360"/>
              <w:rPr>
                <w:rFonts w:ascii="Times New Roman" w:hAnsi="Times New Roman"/>
                <w:sz w:val="20"/>
                <w:szCs w:val="20"/>
              </w:rPr>
            </w:pPr>
          </w:p>
        </w:tc>
      </w:tr>
    </w:tbl>
    <w:p w:rsidR="00F53309" w:rsidRPr="00F53309" w:rsidRDefault="00F53309" w:rsidP="00F53309">
      <w:pPr>
        <w:rPr>
          <w:b/>
        </w:rPr>
      </w:pPr>
    </w:p>
    <w:p w:rsidR="00F53309" w:rsidRDefault="00F53309" w:rsidP="00F53309">
      <w:pPr>
        <w:rPr>
          <w:b/>
        </w:rPr>
      </w:pPr>
      <w:r w:rsidRPr="00F53309">
        <w:rPr>
          <w:b/>
        </w:rPr>
        <w:t xml:space="preserve">     Moduł CPU</w:t>
      </w:r>
    </w:p>
    <w:p w:rsidR="00A97322" w:rsidRDefault="00A97322" w:rsidP="00F53309">
      <w:pPr>
        <w:rPr>
          <w:b/>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tblLook w:val="04A0"/>
      </w:tblPr>
      <w:tblGrid>
        <w:gridCol w:w="2300"/>
        <w:gridCol w:w="4252"/>
        <w:gridCol w:w="3072"/>
      </w:tblGrid>
      <w:tr w:rsidR="0030471E" w:rsidRPr="0030471E" w:rsidTr="0030471E">
        <w:tc>
          <w:tcPr>
            <w:tcW w:w="1195" w:type="pct"/>
            <w:shd w:val="pct10" w:color="auto" w:fill="auto"/>
            <w:vAlign w:val="center"/>
          </w:tcPr>
          <w:p w:rsidR="0030471E" w:rsidRPr="0030471E" w:rsidRDefault="0030471E" w:rsidP="00CD5DBB">
            <w:pPr>
              <w:spacing w:before="100" w:beforeAutospacing="1" w:after="100" w:afterAutospacing="1"/>
              <w:jc w:val="center"/>
              <w:rPr>
                <w:b/>
                <w:sz w:val="20"/>
                <w:szCs w:val="20"/>
              </w:rPr>
            </w:pPr>
            <w:r w:rsidRPr="0030471E">
              <w:rPr>
                <w:b/>
                <w:sz w:val="20"/>
                <w:szCs w:val="20"/>
              </w:rPr>
              <w:t>Parametr</w:t>
            </w:r>
          </w:p>
        </w:tc>
        <w:tc>
          <w:tcPr>
            <w:tcW w:w="2209" w:type="pct"/>
            <w:shd w:val="pct10" w:color="auto" w:fill="auto"/>
            <w:vAlign w:val="center"/>
          </w:tcPr>
          <w:p w:rsidR="0030471E" w:rsidRPr="0030471E" w:rsidRDefault="0030471E" w:rsidP="00CD5DBB">
            <w:pPr>
              <w:spacing w:before="100" w:beforeAutospacing="1" w:after="100" w:afterAutospacing="1"/>
              <w:jc w:val="center"/>
              <w:rPr>
                <w:b/>
                <w:sz w:val="20"/>
                <w:szCs w:val="20"/>
              </w:rPr>
            </w:pPr>
            <w:r w:rsidRPr="0030471E">
              <w:rPr>
                <w:b/>
                <w:sz w:val="20"/>
                <w:szCs w:val="20"/>
              </w:rPr>
              <w:t>Wymagane minimalne parametry techniczne</w:t>
            </w:r>
          </w:p>
        </w:tc>
        <w:tc>
          <w:tcPr>
            <w:tcW w:w="1596" w:type="pct"/>
            <w:shd w:val="pct10" w:color="auto" w:fill="auto"/>
            <w:vAlign w:val="center"/>
          </w:tcPr>
          <w:p w:rsidR="0030471E" w:rsidRPr="0030471E" w:rsidRDefault="0030471E" w:rsidP="00CD5DBB">
            <w:pPr>
              <w:spacing w:before="100" w:beforeAutospacing="1" w:after="100" w:afterAutospacing="1"/>
              <w:jc w:val="center"/>
              <w:rPr>
                <w:b/>
                <w:sz w:val="20"/>
                <w:szCs w:val="20"/>
              </w:rPr>
            </w:pPr>
            <w:r w:rsidRPr="0030471E">
              <w:rPr>
                <w:b/>
                <w:sz w:val="20"/>
                <w:szCs w:val="20"/>
              </w:rPr>
              <w:t>Oferowane parametry techniczne</w:t>
            </w:r>
          </w:p>
        </w:tc>
      </w:tr>
      <w:tr w:rsidR="0030471E" w:rsidRPr="0030471E" w:rsidTr="0030471E">
        <w:tc>
          <w:tcPr>
            <w:tcW w:w="1195" w:type="pct"/>
          </w:tcPr>
          <w:p w:rsidR="0030471E" w:rsidRPr="0030471E" w:rsidRDefault="0030471E" w:rsidP="00F53309">
            <w:pPr>
              <w:rPr>
                <w:sz w:val="20"/>
                <w:szCs w:val="20"/>
              </w:rPr>
            </w:pPr>
            <w:r w:rsidRPr="0030471E">
              <w:rPr>
                <w:sz w:val="20"/>
                <w:szCs w:val="20"/>
              </w:rPr>
              <w:t>Charakterystyka urządzenia</w:t>
            </w:r>
          </w:p>
        </w:tc>
        <w:tc>
          <w:tcPr>
            <w:tcW w:w="2209" w:type="pct"/>
          </w:tcPr>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Moduł umożliwiający konwersję sygnału wideo/mysz/klawiatura, kompatybilny z dostarczoną konsolą KVM</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Wyposażony w złącza: 1xRJ-45 (wtyk żeński), 1xUSB (wtyk męski), 1xAnalog DB-15 (wtyk męski)</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 xml:space="preserve">Zapewniona obsługa rozdzielczości wideo na poziomie 1600x1200 </w:t>
            </w:r>
            <w:proofErr w:type="spellStart"/>
            <w:r w:rsidRPr="0030471E">
              <w:rPr>
                <w:rFonts w:ascii="Times New Roman" w:hAnsi="Times New Roman"/>
                <w:sz w:val="20"/>
                <w:szCs w:val="20"/>
              </w:rPr>
              <w:t>pkt</w:t>
            </w:r>
            <w:proofErr w:type="spellEnd"/>
            <w:r w:rsidRPr="0030471E">
              <w:rPr>
                <w:rFonts w:ascii="Times New Roman" w:hAnsi="Times New Roman"/>
                <w:sz w:val="20"/>
                <w:szCs w:val="20"/>
              </w:rPr>
              <w:t xml:space="preserve"> na dystansie 40m między KVM, a serwerem</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 xml:space="preserve">Musi zapewniać emulację myszy i klawiatury </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 xml:space="preserve">Musi mieć zapewniony dożywotni okres </w:t>
            </w:r>
            <w:proofErr w:type="spellStart"/>
            <w:r w:rsidRPr="0030471E">
              <w:rPr>
                <w:rFonts w:ascii="Times New Roman" w:hAnsi="Times New Roman"/>
                <w:sz w:val="20"/>
                <w:szCs w:val="20"/>
              </w:rPr>
              <w:t>upgrade’u</w:t>
            </w:r>
            <w:proofErr w:type="spellEnd"/>
            <w:r w:rsidRPr="0030471E">
              <w:rPr>
                <w:rFonts w:ascii="Times New Roman" w:hAnsi="Times New Roman"/>
                <w:sz w:val="20"/>
                <w:szCs w:val="20"/>
              </w:rPr>
              <w:t xml:space="preserve"> oprogramowania wewnętrznego</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r w:rsidRPr="0030471E">
              <w:rPr>
                <w:rFonts w:ascii="Times New Roman" w:hAnsi="Times New Roman"/>
                <w:sz w:val="20"/>
                <w:szCs w:val="20"/>
              </w:rPr>
              <w:t xml:space="preserve">Funkcja Hot </w:t>
            </w:r>
            <w:proofErr w:type="spellStart"/>
            <w:r w:rsidRPr="0030471E">
              <w:rPr>
                <w:rFonts w:ascii="Times New Roman" w:hAnsi="Times New Roman"/>
                <w:sz w:val="20"/>
                <w:szCs w:val="20"/>
              </w:rPr>
              <w:t>Plugg</w:t>
            </w:r>
            <w:proofErr w:type="spellEnd"/>
            <w:r w:rsidRPr="0030471E">
              <w:rPr>
                <w:rFonts w:ascii="Times New Roman" w:hAnsi="Times New Roman"/>
                <w:sz w:val="20"/>
                <w:szCs w:val="20"/>
              </w:rPr>
              <w:t xml:space="preserve"> – możliwość odpięcia serwera bez konieczności wyłączenia </w:t>
            </w:r>
            <w:proofErr w:type="spellStart"/>
            <w:r w:rsidRPr="0030471E">
              <w:rPr>
                <w:rFonts w:ascii="Times New Roman" w:hAnsi="Times New Roman"/>
                <w:sz w:val="20"/>
                <w:szCs w:val="20"/>
              </w:rPr>
              <w:t>switcha</w:t>
            </w:r>
            <w:proofErr w:type="spellEnd"/>
            <w:r w:rsidRPr="0030471E">
              <w:rPr>
                <w:rFonts w:ascii="Times New Roman" w:hAnsi="Times New Roman"/>
                <w:sz w:val="20"/>
                <w:szCs w:val="20"/>
              </w:rPr>
              <w:t xml:space="preserve"> KVM</w:t>
            </w:r>
          </w:p>
          <w:p w:rsidR="0030471E" w:rsidRPr="0030471E" w:rsidRDefault="0030471E" w:rsidP="007E2489">
            <w:pPr>
              <w:pStyle w:val="Akapitzlist"/>
              <w:numPr>
                <w:ilvl w:val="0"/>
                <w:numId w:val="58"/>
              </w:numPr>
              <w:spacing w:after="0" w:line="240" w:lineRule="auto"/>
              <w:rPr>
                <w:rFonts w:ascii="Times New Roman" w:hAnsi="Times New Roman"/>
                <w:sz w:val="20"/>
                <w:szCs w:val="20"/>
              </w:rPr>
            </w:pPr>
            <w:proofErr w:type="spellStart"/>
            <w:r w:rsidRPr="0030471E">
              <w:rPr>
                <w:rFonts w:ascii="Times New Roman" w:hAnsi="Times New Roman"/>
                <w:sz w:val="20"/>
                <w:szCs w:val="20"/>
              </w:rPr>
              <w:t>LEDowy</w:t>
            </w:r>
            <w:proofErr w:type="spellEnd"/>
            <w:r w:rsidRPr="0030471E">
              <w:rPr>
                <w:rFonts w:ascii="Times New Roman" w:hAnsi="Times New Roman"/>
                <w:sz w:val="20"/>
                <w:szCs w:val="20"/>
              </w:rPr>
              <w:t xml:space="preserve"> wskaźnik pracy urządzenia</w:t>
            </w:r>
          </w:p>
        </w:tc>
        <w:tc>
          <w:tcPr>
            <w:tcW w:w="1596" w:type="pct"/>
          </w:tcPr>
          <w:p w:rsidR="0030471E" w:rsidRPr="0030471E" w:rsidRDefault="0030471E" w:rsidP="007E2489">
            <w:pPr>
              <w:pStyle w:val="Akapitzlist"/>
              <w:numPr>
                <w:ilvl w:val="0"/>
                <w:numId w:val="58"/>
              </w:numPr>
              <w:spacing w:after="0" w:line="240" w:lineRule="auto"/>
              <w:rPr>
                <w:rFonts w:ascii="Times New Roman" w:hAnsi="Times New Roman"/>
                <w:sz w:val="20"/>
                <w:szCs w:val="20"/>
              </w:rPr>
            </w:pPr>
          </w:p>
        </w:tc>
      </w:tr>
      <w:tr w:rsidR="0030471E" w:rsidRPr="0030471E" w:rsidTr="0030471E">
        <w:trPr>
          <w:trHeight w:val="326"/>
        </w:trPr>
        <w:tc>
          <w:tcPr>
            <w:tcW w:w="1195" w:type="pct"/>
            <w:tcBorders>
              <w:top w:val="single" w:sz="4" w:space="0" w:color="auto"/>
            </w:tcBorders>
          </w:tcPr>
          <w:p w:rsidR="0030471E" w:rsidRPr="0030471E" w:rsidRDefault="0030471E" w:rsidP="00F53309">
            <w:pPr>
              <w:rPr>
                <w:sz w:val="20"/>
                <w:szCs w:val="20"/>
              </w:rPr>
            </w:pPr>
            <w:r w:rsidRPr="0030471E">
              <w:rPr>
                <w:sz w:val="20"/>
                <w:szCs w:val="20"/>
              </w:rPr>
              <w:t>Parametry techniczne</w:t>
            </w:r>
          </w:p>
        </w:tc>
        <w:tc>
          <w:tcPr>
            <w:tcW w:w="2209" w:type="pct"/>
            <w:tcBorders>
              <w:top w:val="single" w:sz="4" w:space="0" w:color="auto"/>
            </w:tcBorders>
          </w:tcPr>
          <w:p w:rsidR="0030471E" w:rsidRPr="0030471E" w:rsidRDefault="0030471E" w:rsidP="007E2489">
            <w:pPr>
              <w:pStyle w:val="Akapitzlist"/>
              <w:numPr>
                <w:ilvl w:val="0"/>
                <w:numId w:val="60"/>
              </w:numPr>
              <w:spacing w:after="0" w:line="240" w:lineRule="auto"/>
              <w:rPr>
                <w:rFonts w:ascii="Times New Roman" w:hAnsi="Times New Roman"/>
                <w:sz w:val="20"/>
                <w:szCs w:val="20"/>
              </w:rPr>
            </w:pPr>
            <w:r w:rsidRPr="0030471E">
              <w:rPr>
                <w:rFonts w:ascii="Times New Roman" w:hAnsi="Times New Roman"/>
                <w:sz w:val="20"/>
                <w:szCs w:val="20"/>
              </w:rPr>
              <w:t>Wymiary jednostki : 9,00x4,30x2,18 cm</w:t>
            </w:r>
          </w:p>
        </w:tc>
        <w:tc>
          <w:tcPr>
            <w:tcW w:w="1596" w:type="pct"/>
            <w:tcBorders>
              <w:top w:val="single" w:sz="4" w:space="0" w:color="auto"/>
            </w:tcBorders>
          </w:tcPr>
          <w:p w:rsidR="0030471E" w:rsidRPr="0030471E" w:rsidRDefault="0030471E" w:rsidP="007E2489">
            <w:pPr>
              <w:pStyle w:val="Akapitzlist"/>
              <w:numPr>
                <w:ilvl w:val="0"/>
                <w:numId w:val="60"/>
              </w:numPr>
              <w:spacing w:after="0" w:line="240" w:lineRule="auto"/>
              <w:rPr>
                <w:rFonts w:ascii="Times New Roman" w:hAnsi="Times New Roman"/>
                <w:sz w:val="20"/>
                <w:szCs w:val="20"/>
              </w:rPr>
            </w:pPr>
          </w:p>
        </w:tc>
      </w:tr>
      <w:tr w:rsidR="0030471E" w:rsidRPr="0030471E" w:rsidTr="0030471E">
        <w:tc>
          <w:tcPr>
            <w:tcW w:w="1195" w:type="pct"/>
          </w:tcPr>
          <w:p w:rsidR="0030471E" w:rsidRPr="0030471E" w:rsidRDefault="0030471E" w:rsidP="00F53309">
            <w:pPr>
              <w:rPr>
                <w:sz w:val="20"/>
                <w:szCs w:val="20"/>
              </w:rPr>
            </w:pPr>
            <w:r w:rsidRPr="0030471E">
              <w:rPr>
                <w:sz w:val="20"/>
                <w:szCs w:val="20"/>
              </w:rPr>
              <w:t>Serwis</w:t>
            </w:r>
          </w:p>
        </w:tc>
        <w:tc>
          <w:tcPr>
            <w:tcW w:w="2209" w:type="pct"/>
          </w:tcPr>
          <w:p w:rsidR="0030471E" w:rsidRPr="0030471E" w:rsidRDefault="0030471E" w:rsidP="007E2489">
            <w:pPr>
              <w:pStyle w:val="Akapitzlist"/>
              <w:numPr>
                <w:ilvl w:val="0"/>
                <w:numId w:val="59"/>
              </w:numPr>
              <w:spacing w:after="0" w:line="240" w:lineRule="auto"/>
              <w:rPr>
                <w:rFonts w:ascii="Times New Roman" w:hAnsi="Times New Roman"/>
                <w:sz w:val="20"/>
                <w:szCs w:val="20"/>
              </w:rPr>
            </w:pPr>
            <w:r w:rsidRPr="0030471E">
              <w:rPr>
                <w:rFonts w:ascii="Times New Roman" w:hAnsi="Times New Roman"/>
                <w:sz w:val="20"/>
                <w:szCs w:val="20"/>
              </w:rPr>
              <w:t>Adapter KVM musi pochodzić z autoryzowanego kanału dystrybucji producenta</w:t>
            </w:r>
          </w:p>
          <w:p w:rsidR="0030471E" w:rsidRPr="0030471E" w:rsidRDefault="0030471E" w:rsidP="007E2489">
            <w:pPr>
              <w:pStyle w:val="Akapitzlist"/>
              <w:numPr>
                <w:ilvl w:val="0"/>
                <w:numId w:val="59"/>
              </w:numPr>
              <w:spacing w:after="0" w:line="240" w:lineRule="auto"/>
              <w:rPr>
                <w:rFonts w:ascii="Times New Roman" w:hAnsi="Times New Roman"/>
                <w:sz w:val="20"/>
                <w:szCs w:val="20"/>
              </w:rPr>
            </w:pPr>
            <w:r w:rsidRPr="0030471E">
              <w:rPr>
                <w:rFonts w:ascii="Times New Roman" w:hAnsi="Times New Roman"/>
                <w:sz w:val="20"/>
                <w:szCs w:val="20"/>
              </w:rPr>
              <w:t>Wykonawca wraz z dostawą adaptera przedstawi oświadczenie producenta, które będzie potwierdzało, że sprzęt jest objęty gwarancją na terenie Polski zgodną z wymaganiami Zamawiającego. Oświadczenie to musi zawierać informację o nr seryjnym sprzętu, nr katalogowym, dane wykonawcy oraz dane klienta końcowego</w:t>
            </w:r>
          </w:p>
          <w:p w:rsidR="0030471E" w:rsidRPr="0030471E" w:rsidRDefault="0030471E" w:rsidP="007E2489">
            <w:pPr>
              <w:pStyle w:val="Akapitzlist"/>
              <w:numPr>
                <w:ilvl w:val="0"/>
                <w:numId w:val="59"/>
              </w:numPr>
              <w:spacing w:after="0" w:line="240" w:lineRule="auto"/>
              <w:rPr>
                <w:rFonts w:ascii="Times New Roman" w:hAnsi="Times New Roman"/>
                <w:sz w:val="20"/>
                <w:szCs w:val="20"/>
              </w:rPr>
            </w:pPr>
            <w:r w:rsidRPr="0030471E">
              <w:rPr>
                <w:rFonts w:ascii="Times New Roman" w:hAnsi="Times New Roman"/>
                <w:sz w:val="20"/>
                <w:szCs w:val="20"/>
              </w:rPr>
              <w:t>Serwis urządzeń musi być realizowany przez producenta lub autoryzowanego partnera serwisowego producenta</w:t>
            </w:r>
          </w:p>
        </w:tc>
        <w:tc>
          <w:tcPr>
            <w:tcW w:w="1596" w:type="pct"/>
          </w:tcPr>
          <w:p w:rsidR="0030471E" w:rsidRPr="0030471E" w:rsidRDefault="0030471E" w:rsidP="007E2489">
            <w:pPr>
              <w:pStyle w:val="Akapitzlist"/>
              <w:numPr>
                <w:ilvl w:val="0"/>
                <w:numId w:val="59"/>
              </w:numPr>
              <w:spacing w:after="0" w:line="240" w:lineRule="auto"/>
              <w:rPr>
                <w:rFonts w:ascii="Times New Roman" w:hAnsi="Times New Roman"/>
                <w:sz w:val="20"/>
                <w:szCs w:val="20"/>
              </w:rPr>
            </w:pPr>
          </w:p>
        </w:tc>
      </w:tr>
      <w:tr w:rsidR="0030471E" w:rsidRPr="0030471E" w:rsidTr="0030471E">
        <w:tc>
          <w:tcPr>
            <w:tcW w:w="1195" w:type="pct"/>
          </w:tcPr>
          <w:p w:rsidR="0030471E" w:rsidRPr="0030471E" w:rsidRDefault="0030471E" w:rsidP="00F53309">
            <w:pPr>
              <w:rPr>
                <w:sz w:val="20"/>
                <w:szCs w:val="20"/>
              </w:rPr>
            </w:pPr>
            <w:r w:rsidRPr="0030471E">
              <w:rPr>
                <w:sz w:val="20"/>
                <w:szCs w:val="20"/>
              </w:rPr>
              <w:t>Gwarancja</w:t>
            </w:r>
          </w:p>
        </w:tc>
        <w:tc>
          <w:tcPr>
            <w:tcW w:w="2209" w:type="pct"/>
          </w:tcPr>
          <w:p w:rsidR="0030471E" w:rsidRPr="0030471E" w:rsidRDefault="0030471E" w:rsidP="0030471E">
            <w:pPr>
              <w:pStyle w:val="Akapitzlist"/>
              <w:ind w:left="360"/>
              <w:rPr>
                <w:rFonts w:ascii="Times New Roman" w:hAnsi="Times New Roman"/>
                <w:sz w:val="20"/>
                <w:szCs w:val="20"/>
              </w:rPr>
            </w:pPr>
            <w:r w:rsidRPr="0030471E">
              <w:rPr>
                <w:rFonts w:ascii="Times New Roman" w:hAnsi="Times New Roman"/>
                <w:sz w:val="20"/>
                <w:szCs w:val="20"/>
              </w:rPr>
              <w:t xml:space="preserve">24 miesiące od daty </w:t>
            </w:r>
            <w:r>
              <w:rPr>
                <w:rFonts w:ascii="Times New Roman" w:hAnsi="Times New Roman"/>
                <w:sz w:val="20"/>
                <w:szCs w:val="20"/>
              </w:rPr>
              <w:t>dostawy sprzętu</w:t>
            </w:r>
          </w:p>
        </w:tc>
        <w:tc>
          <w:tcPr>
            <w:tcW w:w="1596" w:type="pct"/>
          </w:tcPr>
          <w:p w:rsidR="0030471E" w:rsidRPr="0030471E" w:rsidRDefault="0030471E" w:rsidP="00F53309">
            <w:pPr>
              <w:pStyle w:val="Akapitzlist"/>
              <w:ind w:left="360"/>
              <w:rPr>
                <w:rFonts w:ascii="Times New Roman" w:hAnsi="Times New Roman"/>
                <w:sz w:val="20"/>
                <w:szCs w:val="20"/>
              </w:rPr>
            </w:pPr>
          </w:p>
        </w:tc>
      </w:tr>
    </w:tbl>
    <w:p w:rsidR="00F53309" w:rsidRPr="00F53309" w:rsidRDefault="00F53309" w:rsidP="00F53309">
      <w:pPr>
        <w:rPr>
          <w:b/>
        </w:rPr>
      </w:pPr>
    </w:p>
    <w:p w:rsidR="00F53309" w:rsidRPr="00A97322" w:rsidRDefault="00F53309" w:rsidP="007E2489">
      <w:pPr>
        <w:pStyle w:val="Akapitzlist"/>
        <w:numPr>
          <w:ilvl w:val="0"/>
          <w:numId w:val="50"/>
        </w:numPr>
        <w:ind w:left="426"/>
        <w:rPr>
          <w:rFonts w:ascii="Times New Roman" w:hAnsi="Times New Roman"/>
          <w:b/>
          <w:sz w:val="24"/>
        </w:rPr>
      </w:pPr>
      <w:r w:rsidRPr="00F53309">
        <w:rPr>
          <w:rFonts w:ascii="Times New Roman" w:hAnsi="Times New Roman"/>
          <w:b/>
          <w:sz w:val="24"/>
        </w:rPr>
        <w:t xml:space="preserve">Drukarka </w:t>
      </w:r>
      <w:r w:rsidRPr="00F53309">
        <w:rPr>
          <w:rFonts w:ascii="Times New Roman" w:hAnsi="Times New Roman"/>
          <w:b/>
        </w:rPr>
        <w:t>atramentowa</w:t>
      </w:r>
    </w:p>
    <w:p w:rsidR="00A97322" w:rsidRDefault="00A97322" w:rsidP="00A97322">
      <w:pPr>
        <w:pStyle w:val="Akapitzlist"/>
        <w:ind w:left="426"/>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tblLook w:val="04A0"/>
      </w:tblPr>
      <w:tblGrid>
        <w:gridCol w:w="2194"/>
        <w:gridCol w:w="4177"/>
        <w:gridCol w:w="3253"/>
      </w:tblGrid>
      <w:tr w:rsidR="00E873DC" w:rsidRPr="00E873DC" w:rsidTr="00E873DC">
        <w:tc>
          <w:tcPr>
            <w:tcW w:w="1140" w:type="pct"/>
            <w:shd w:val="clear" w:color="auto" w:fill="D9D9D9" w:themeFill="background1" w:themeFillShade="D9"/>
            <w:vAlign w:val="center"/>
          </w:tcPr>
          <w:p w:rsidR="00E873DC" w:rsidRPr="00E873DC" w:rsidRDefault="00E873DC" w:rsidP="00CD5DBB">
            <w:pPr>
              <w:spacing w:before="100" w:beforeAutospacing="1" w:after="100" w:afterAutospacing="1"/>
              <w:jc w:val="center"/>
              <w:rPr>
                <w:b/>
                <w:sz w:val="20"/>
                <w:szCs w:val="20"/>
              </w:rPr>
            </w:pPr>
            <w:r w:rsidRPr="00E873DC">
              <w:rPr>
                <w:b/>
                <w:sz w:val="20"/>
                <w:szCs w:val="20"/>
              </w:rPr>
              <w:t>Parametr</w:t>
            </w:r>
          </w:p>
        </w:tc>
        <w:tc>
          <w:tcPr>
            <w:tcW w:w="2170" w:type="pct"/>
            <w:shd w:val="clear" w:color="auto" w:fill="D9D9D9" w:themeFill="background1" w:themeFillShade="D9"/>
            <w:vAlign w:val="center"/>
          </w:tcPr>
          <w:p w:rsidR="00E873DC" w:rsidRPr="00E873DC" w:rsidRDefault="00E873DC" w:rsidP="00CD5DBB">
            <w:pPr>
              <w:spacing w:before="100" w:beforeAutospacing="1" w:after="100" w:afterAutospacing="1"/>
              <w:jc w:val="center"/>
              <w:rPr>
                <w:b/>
                <w:sz w:val="20"/>
                <w:szCs w:val="20"/>
              </w:rPr>
            </w:pPr>
            <w:r w:rsidRPr="00E873DC">
              <w:rPr>
                <w:b/>
                <w:sz w:val="20"/>
                <w:szCs w:val="20"/>
              </w:rPr>
              <w:t>Wymagane minimalne parametry techniczne</w:t>
            </w:r>
          </w:p>
        </w:tc>
        <w:tc>
          <w:tcPr>
            <w:tcW w:w="1690" w:type="pct"/>
            <w:shd w:val="clear" w:color="auto" w:fill="D9D9D9" w:themeFill="background1" w:themeFillShade="D9"/>
            <w:vAlign w:val="center"/>
          </w:tcPr>
          <w:p w:rsidR="00E873DC" w:rsidRPr="00E873DC" w:rsidRDefault="00E873DC" w:rsidP="00CD5DBB">
            <w:pPr>
              <w:spacing w:before="100" w:beforeAutospacing="1" w:after="100" w:afterAutospacing="1"/>
              <w:jc w:val="center"/>
              <w:rPr>
                <w:b/>
                <w:sz w:val="20"/>
                <w:szCs w:val="20"/>
              </w:rPr>
            </w:pPr>
            <w:r w:rsidRPr="00E873DC">
              <w:rPr>
                <w:b/>
                <w:sz w:val="20"/>
                <w:szCs w:val="20"/>
              </w:rPr>
              <w:t>Oferowane parametry techniczne</w:t>
            </w:r>
          </w:p>
        </w:tc>
      </w:tr>
      <w:tr w:rsidR="00E873DC" w:rsidRPr="00E873DC" w:rsidTr="00E873DC">
        <w:tc>
          <w:tcPr>
            <w:tcW w:w="1140" w:type="pct"/>
          </w:tcPr>
          <w:p w:rsidR="00E873DC" w:rsidRPr="00E873DC" w:rsidRDefault="00E873DC" w:rsidP="00F53309">
            <w:pPr>
              <w:rPr>
                <w:sz w:val="20"/>
                <w:szCs w:val="20"/>
              </w:rPr>
            </w:pPr>
            <w:r w:rsidRPr="00E873DC">
              <w:rPr>
                <w:sz w:val="20"/>
                <w:szCs w:val="20"/>
              </w:rPr>
              <w:t>Wyświetlacz</w:t>
            </w:r>
          </w:p>
        </w:tc>
        <w:tc>
          <w:tcPr>
            <w:tcW w:w="2170" w:type="pct"/>
          </w:tcPr>
          <w:p w:rsidR="00E873DC" w:rsidRPr="00E873DC" w:rsidRDefault="00E873DC" w:rsidP="007E2489">
            <w:pPr>
              <w:pStyle w:val="Akapitzlist"/>
              <w:numPr>
                <w:ilvl w:val="0"/>
                <w:numId w:val="59"/>
              </w:numPr>
              <w:spacing w:after="0" w:line="240" w:lineRule="auto"/>
              <w:rPr>
                <w:rFonts w:ascii="Times New Roman" w:eastAsia="Times New Roman" w:hAnsi="Times New Roman"/>
                <w:sz w:val="20"/>
                <w:szCs w:val="20"/>
                <w:lang w:eastAsia="pl-PL"/>
              </w:rPr>
            </w:pPr>
            <w:r w:rsidRPr="00E873DC">
              <w:rPr>
                <w:rFonts w:ascii="Times New Roman" w:eastAsia="Times New Roman" w:hAnsi="Times New Roman"/>
                <w:sz w:val="20"/>
                <w:szCs w:val="20"/>
                <w:lang w:eastAsia="pl-PL"/>
              </w:rPr>
              <w:t xml:space="preserve">Wyświetlacz graficzny o przekątnej ekranu  min. 5,08 cm (2,0′′); </w:t>
            </w:r>
          </w:p>
          <w:p w:rsidR="00E873DC" w:rsidRPr="00E873DC" w:rsidRDefault="00E873DC" w:rsidP="007E2489">
            <w:pPr>
              <w:pStyle w:val="Akapitzlist"/>
              <w:numPr>
                <w:ilvl w:val="0"/>
                <w:numId w:val="59"/>
              </w:numPr>
              <w:spacing w:after="0" w:line="240" w:lineRule="auto"/>
              <w:rPr>
                <w:rFonts w:ascii="Times New Roman" w:eastAsia="Times New Roman" w:hAnsi="Times New Roman"/>
                <w:sz w:val="20"/>
                <w:szCs w:val="20"/>
                <w:lang w:eastAsia="pl-PL"/>
              </w:rPr>
            </w:pPr>
            <w:r w:rsidRPr="00E873DC">
              <w:rPr>
                <w:rFonts w:ascii="Times New Roman" w:eastAsia="Times New Roman" w:hAnsi="Times New Roman"/>
                <w:sz w:val="20"/>
                <w:szCs w:val="20"/>
                <w:lang w:eastAsia="pl-PL"/>
              </w:rPr>
              <w:t>Przyciski dotykowe</w:t>
            </w:r>
          </w:p>
        </w:tc>
        <w:tc>
          <w:tcPr>
            <w:tcW w:w="1690" w:type="pct"/>
          </w:tcPr>
          <w:p w:rsidR="00E873DC" w:rsidRPr="00E873DC" w:rsidRDefault="00E873DC" w:rsidP="007E2489">
            <w:pPr>
              <w:pStyle w:val="Akapitzlist"/>
              <w:numPr>
                <w:ilvl w:val="0"/>
                <w:numId w:val="59"/>
              </w:numPr>
              <w:spacing w:after="0" w:line="240" w:lineRule="auto"/>
              <w:rPr>
                <w:rFonts w:ascii="Times New Roman" w:eastAsia="Times New Roman" w:hAnsi="Times New Roman"/>
                <w:sz w:val="20"/>
                <w:szCs w:val="20"/>
                <w:lang w:eastAsia="pl-PL"/>
              </w:rPr>
            </w:pPr>
          </w:p>
        </w:tc>
      </w:tr>
      <w:tr w:rsidR="00E873DC" w:rsidRPr="00E873DC" w:rsidTr="00E873DC">
        <w:tc>
          <w:tcPr>
            <w:tcW w:w="1140" w:type="pct"/>
          </w:tcPr>
          <w:p w:rsidR="00E873DC" w:rsidRPr="00E873DC" w:rsidRDefault="00E873DC" w:rsidP="00F53309">
            <w:pPr>
              <w:spacing w:line="276" w:lineRule="auto"/>
              <w:rPr>
                <w:sz w:val="20"/>
                <w:szCs w:val="20"/>
              </w:rPr>
            </w:pPr>
            <w:r w:rsidRPr="00E873DC">
              <w:rPr>
                <w:sz w:val="20"/>
                <w:szCs w:val="20"/>
              </w:rPr>
              <w:t>Parametry druku</w:t>
            </w:r>
          </w:p>
        </w:tc>
        <w:tc>
          <w:tcPr>
            <w:tcW w:w="2170"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Prędkość druku w czerni min.:  ISO: 22 str./min.</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lastRenderedPageBreak/>
              <w:t xml:space="preserve">Czas wydruku pierwszej strony w czerni: </w:t>
            </w:r>
            <w:proofErr w:type="spellStart"/>
            <w:r w:rsidRPr="00E873DC">
              <w:rPr>
                <w:rFonts w:ascii="Times New Roman" w:hAnsi="Times New Roman"/>
                <w:sz w:val="20"/>
                <w:szCs w:val="20"/>
              </w:rPr>
              <w:t>max</w:t>
            </w:r>
            <w:proofErr w:type="spellEnd"/>
            <w:r w:rsidRPr="00E873DC">
              <w:rPr>
                <w:rFonts w:ascii="Times New Roman" w:hAnsi="Times New Roman"/>
                <w:sz w:val="20"/>
                <w:szCs w:val="20"/>
              </w:rPr>
              <w:t>. 9 s</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Prędkość druku kolorowego min:  ISO: 18 str./min.</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 xml:space="preserve">Czas wydruku pierwszej strony w czerni: </w:t>
            </w:r>
            <w:proofErr w:type="spellStart"/>
            <w:r w:rsidRPr="00E873DC">
              <w:rPr>
                <w:rFonts w:ascii="Times New Roman" w:hAnsi="Times New Roman"/>
                <w:sz w:val="20"/>
                <w:szCs w:val="20"/>
              </w:rPr>
              <w:t>max</w:t>
            </w:r>
            <w:proofErr w:type="spellEnd"/>
            <w:r w:rsidRPr="00E873DC">
              <w:rPr>
                <w:rFonts w:ascii="Times New Roman" w:hAnsi="Times New Roman"/>
                <w:sz w:val="20"/>
                <w:szCs w:val="20"/>
              </w:rPr>
              <w:t>. 10 s</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Technologia druku: druk atramentowy, oddzielne wkłady dla wszystkich kolorów (min 4 wkłady drukujące)</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 xml:space="preserve">Jakość druku w czerni (tryb </w:t>
            </w:r>
            <w:proofErr w:type="spellStart"/>
            <w:r w:rsidRPr="00E873DC">
              <w:rPr>
                <w:rFonts w:ascii="Times New Roman" w:hAnsi="Times New Roman"/>
                <w:sz w:val="20"/>
                <w:szCs w:val="20"/>
              </w:rPr>
              <w:t>best</w:t>
            </w:r>
            <w:proofErr w:type="spellEnd"/>
            <w:r w:rsidRPr="00E873DC">
              <w:rPr>
                <w:rFonts w:ascii="Times New Roman" w:hAnsi="Times New Roman"/>
                <w:sz w:val="20"/>
                <w:szCs w:val="20"/>
              </w:rPr>
              <w:t xml:space="preserve">): Rozdzielczość do 1200 x 1200 </w:t>
            </w:r>
            <w:proofErr w:type="spellStart"/>
            <w:r w:rsidRPr="00E873DC">
              <w:rPr>
                <w:rFonts w:ascii="Times New Roman" w:hAnsi="Times New Roman"/>
                <w:sz w:val="20"/>
                <w:szCs w:val="20"/>
              </w:rPr>
              <w:t>dpi</w:t>
            </w:r>
            <w:proofErr w:type="spellEnd"/>
            <w:r w:rsidRPr="00E873DC">
              <w:rPr>
                <w:rFonts w:ascii="Times New Roman" w:hAnsi="Times New Roman"/>
                <w:sz w:val="20"/>
                <w:szCs w:val="20"/>
              </w:rPr>
              <w:t xml:space="preserve"> (przy rozdzielczości wejściowej 600x600 </w:t>
            </w:r>
            <w:proofErr w:type="spellStart"/>
            <w:r w:rsidRPr="00E873DC">
              <w:rPr>
                <w:rFonts w:ascii="Times New Roman" w:hAnsi="Times New Roman"/>
                <w:sz w:val="20"/>
                <w:szCs w:val="20"/>
              </w:rPr>
              <w:t>dpi</w:t>
            </w:r>
            <w:proofErr w:type="spellEnd"/>
            <w:r w:rsidRPr="00E873DC">
              <w:rPr>
                <w:rFonts w:ascii="Times New Roman" w:hAnsi="Times New Roman"/>
                <w:sz w:val="20"/>
                <w:szCs w:val="20"/>
              </w:rPr>
              <w:t>)</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 xml:space="preserve">Jakość druku w kolorze (najwyższa): Rozdzielczość optymalizowana do 4800 x 1200 </w:t>
            </w:r>
            <w:proofErr w:type="spellStart"/>
            <w:r w:rsidRPr="00E873DC">
              <w:rPr>
                <w:rFonts w:ascii="Times New Roman" w:hAnsi="Times New Roman"/>
                <w:sz w:val="20"/>
                <w:szCs w:val="20"/>
              </w:rPr>
              <w:t>dpi</w:t>
            </w:r>
            <w:proofErr w:type="spellEnd"/>
            <w:r w:rsidRPr="00E873DC">
              <w:rPr>
                <w:rFonts w:ascii="Times New Roman" w:hAnsi="Times New Roman"/>
                <w:sz w:val="20"/>
                <w:szCs w:val="20"/>
              </w:rPr>
              <w:t xml:space="preserve"> przy druku w kolorze z komputera, rozdzielczość wejściowa 600x600 </w:t>
            </w:r>
            <w:proofErr w:type="spellStart"/>
            <w:r w:rsidRPr="00E873DC">
              <w:rPr>
                <w:rFonts w:ascii="Times New Roman" w:hAnsi="Times New Roman"/>
                <w:sz w:val="20"/>
                <w:szCs w:val="20"/>
              </w:rPr>
              <w:t>dpi</w:t>
            </w:r>
            <w:proofErr w:type="spellEnd"/>
            <w:r w:rsidRPr="00E873DC">
              <w:rPr>
                <w:rFonts w:ascii="Times New Roman" w:hAnsi="Times New Roman"/>
                <w:sz w:val="20"/>
                <w:szCs w:val="20"/>
              </w:rPr>
              <w:t xml:space="preserve"> </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Normatywny miesięczny cykl pracy (format A4):  do 30 000 stron</w:t>
            </w:r>
          </w:p>
        </w:tc>
        <w:tc>
          <w:tcPr>
            <w:tcW w:w="1690"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p>
        </w:tc>
      </w:tr>
      <w:tr w:rsidR="00E873DC" w:rsidRPr="00E873DC" w:rsidTr="00E873DC">
        <w:tc>
          <w:tcPr>
            <w:tcW w:w="1140" w:type="pct"/>
          </w:tcPr>
          <w:p w:rsidR="00E873DC" w:rsidRPr="00E873DC" w:rsidRDefault="00E873DC" w:rsidP="00F53309">
            <w:pPr>
              <w:spacing w:line="276" w:lineRule="auto"/>
              <w:rPr>
                <w:sz w:val="20"/>
                <w:szCs w:val="20"/>
              </w:rPr>
            </w:pPr>
            <w:r w:rsidRPr="00E873DC">
              <w:rPr>
                <w:sz w:val="20"/>
                <w:szCs w:val="20"/>
              </w:rPr>
              <w:lastRenderedPageBreak/>
              <w:t>Obsługa papieru</w:t>
            </w:r>
          </w:p>
        </w:tc>
        <w:tc>
          <w:tcPr>
            <w:tcW w:w="2170"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Pojemność podajników: Do 250 arkuszy A4; Do 50 arkuszy papier fotograficzny</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Pojemność wyjściowa: Do 150 arkuszy</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Drukowanie dwustronne: Automatyczny (standardowo)</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 xml:space="preserve">Druk bez marginesów:  Tak (od krawędzi do krawędzi) </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Obsługiwane formaty nośników: A4, A5, A6, B5 , Nośnik fotograficzny (A, A4, z odrywaną zakładką, 102x152 mm i 76,2x127 mm)</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Gramatura nośników, obsługiwana: od 60 do 105 g/</w:t>
            </w:r>
            <w:proofErr w:type="spellStart"/>
            <w:r w:rsidRPr="00E873DC">
              <w:rPr>
                <w:rFonts w:ascii="Times New Roman" w:hAnsi="Times New Roman"/>
                <w:sz w:val="20"/>
                <w:szCs w:val="20"/>
              </w:rPr>
              <w:t>m²</w:t>
            </w:r>
            <w:proofErr w:type="spellEnd"/>
            <w:r w:rsidRPr="00E873DC">
              <w:rPr>
                <w:rFonts w:ascii="Times New Roman" w:hAnsi="Times New Roman"/>
                <w:sz w:val="20"/>
                <w:szCs w:val="20"/>
              </w:rPr>
              <w:t xml:space="preserve"> (papier zwykły), od 220 do 300 (papier fotograficzny)</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 xml:space="preserve">Czujnik automatycznego wykrywania rodzaju papieru: Tak </w:t>
            </w:r>
          </w:p>
        </w:tc>
        <w:tc>
          <w:tcPr>
            <w:tcW w:w="1690"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p>
        </w:tc>
      </w:tr>
      <w:tr w:rsidR="00E873DC" w:rsidRPr="00E873DC" w:rsidTr="00E873DC">
        <w:tc>
          <w:tcPr>
            <w:tcW w:w="1140" w:type="pct"/>
          </w:tcPr>
          <w:p w:rsidR="00E873DC" w:rsidRPr="00E873DC" w:rsidRDefault="00E873DC" w:rsidP="00F53309">
            <w:pPr>
              <w:spacing w:line="276" w:lineRule="auto"/>
              <w:rPr>
                <w:sz w:val="20"/>
                <w:szCs w:val="20"/>
              </w:rPr>
            </w:pPr>
            <w:r w:rsidRPr="00E873DC">
              <w:rPr>
                <w:sz w:val="20"/>
                <w:szCs w:val="20"/>
              </w:rPr>
              <w:t>Dodatkowe wymagania</w:t>
            </w:r>
          </w:p>
        </w:tc>
        <w:tc>
          <w:tcPr>
            <w:tcW w:w="2170"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Dołączone sterowniki do drukarki: Tak</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Kabel USB w zestawie</w:t>
            </w:r>
          </w:p>
        </w:tc>
        <w:tc>
          <w:tcPr>
            <w:tcW w:w="1690"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p>
        </w:tc>
      </w:tr>
      <w:tr w:rsidR="00E873DC" w:rsidRPr="00E873DC" w:rsidTr="00E873DC">
        <w:tc>
          <w:tcPr>
            <w:tcW w:w="1140" w:type="pct"/>
          </w:tcPr>
          <w:p w:rsidR="00E873DC" w:rsidRPr="00E873DC" w:rsidRDefault="00E873DC" w:rsidP="00F53309">
            <w:pPr>
              <w:rPr>
                <w:sz w:val="20"/>
                <w:szCs w:val="20"/>
              </w:rPr>
            </w:pPr>
            <w:r w:rsidRPr="00E873DC">
              <w:rPr>
                <w:sz w:val="20"/>
                <w:szCs w:val="20"/>
              </w:rPr>
              <w:t>Języki drukowania</w:t>
            </w:r>
          </w:p>
        </w:tc>
        <w:tc>
          <w:tcPr>
            <w:tcW w:w="2170"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HP PCLXL (PCL6), PCL5, natywnie PDF, emulacja HP Postscript poziom 3</w:t>
            </w:r>
          </w:p>
        </w:tc>
        <w:tc>
          <w:tcPr>
            <w:tcW w:w="1690"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p>
        </w:tc>
      </w:tr>
      <w:tr w:rsidR="00E873DC" w:rsidRPr="00E873DC" w:rsidTr="00E873DC">
        <w:trPr>
          <w:trHeight w:val="613"/>
        </w:trPr>
        <w:tc>
          <w:tcPr>
            <w:tcW w:w="1140" w:type="pct"/>
            <w:tcBorders>
              <w:bottom w:val="single" w:sz="4" w:space="0" w:color="auto"/>
            </w:tcBorders>
          </w:tcPr>
          <w:p w:rsidR="00E873DC" w:rsidRPr="00E873DC" w:rsidRDefault="00E873DC" w:rsidP="00F53309">
            <w:pPr>
              <w:spacing w:line="276" w:lineRule="auto"/>
              <w:rPr>
                <w:sz w:val="20"/>
                <w:szCs w:val="20"/>
              </w:rPr>
            </w:pPr>
            <w:r w:rsidRPr="00E873DC">
              <w:rPr>
                <w:sz w:val="20"/>
                <w:szCs w:val="20"/>
              </w:rPr>
              <w:t>Interfejsy</w:t>
            </w:r>
          </w:p>
          <w:p w:rsidR="00E873DC" w:rsidRPr="00E873DC" w:rsidRDefault="00E873DC" w:rsidP="00F53309">
            <w:pPr>
              <w:spacing w:line="276" w:lineRule="auto"/>
              <w:rPr>
                <w:sz w:val="20"/>
                <w:szCs w:val="20"/>
              </w:rPr>
            </w:pPr>
          </w:p>
        </w:tc>
        <w:tc>
          <w:tcPr>
            <w:tcW w:w="2170" w:type="pct"/>
            <w:tcBorders>
              <w:bottom w:val="single" w:sz="4" w:space="0" w:color="auto"/>
            </w:tcBorders>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USB 2.0</w:t>
            </w:r>
          </w:p>
          <w:p w:rsidR="00E873DC" w:rsidRPr="00E873DC" w:rsidRDefault="00E873DC" w:rsidP="007E2489">
            <w:pPr>
              <w:pStyle w:val="Akapitzlist"/>
              <w:numPr>
                <w:ilvl w:val="0"/>
                <w:numId w:val="59"/>
              </w:numPr>
              <w:spacing w:after="0" w:line="240" w:lineRule="auto"/>
              <w:rPr>
                <w:rFonts w:ascii="Times New Roman" w:eastAsia="Times New Roman" w:hAnsi="Times New Roman"/>
                <w:sz w:val="20"/>
                <w:szCs w:val="20"/>
                <w:lang w:eastAsia="pl-PL"/>
              </w:rPr>
            </w:pPr>
            <w:r w:rsidRPr="00E873DC">
              <w:rPr>
                <w:rFonts w:ascii="Times New Roman" w:eastAsia="Times New Roman" w:hAnsi="Times New Roman"/>
                <w:sz w:val="20"/>
                <w:szCs w:val="20"/>
                <w:lang w:eastAsia="pl-PL"/>
              </w:rPr>
              <w:t xml:space="preserve">Ethernet  </w:t>
            </w:r>
          </w:p>
          <w:p w:rsidR="00E873DC" w:rsidRPr="00E873DC" w:rsidRDefault="00E873DC" w:rsidP="007E2489">
            <w:pPr>
              <w:pStyle w:val="Akapitzlist"/>
              <w:numPr>
                <w:ilvl w:val="0"/>
                <w:numId w:val="59"/>
              </w:numPr>
              <w:spacing w:after="0" w:line="240" w:lineRule="auto"/>
              <w:rPr>
                <w:rFonts w:ascii="Times New Roman" w:eastAsia="Times New Roman" w:hAnsi="Times New Roman"/>
                <w:sz w:val="20"/>
                <w:szCs w:val="20"/>
                <w:lang w:eastAsia="pl-PL"/>
              </w:rPr>
            </w:pPr>
            <w:proofErr w:type="spellStart"/>
            <w:r w:rsidRPr="00E873DC">
              <w:rPr>
                <w:rFonts w:ascii="Times New Roman" w:eastAsia="Times New Roman" w:hAnsi="Times New Roman"/>
                <w:sz w:val="20"/>
                <w:szCs w:val="20"/>
                <w:lang w:eastAsia="pl-PL"/>
              </w:rPr>
              <w:t>Wi-Fi</w:t>
            </w:r>
            <w:proofErr w:type="spellEnd"/>
            <w:r w:rsidRPr="00E873DC">
              <w:rPr>
                <w:rFonts w:ascii="Times New Roman" w:eastAsia="Times New Roman" w:hAnsi="Times New Roman"/>
                <w:sz w:val="20"/>
                <w:szCs w:val="20"/>
                <w:lang w:eastAsia="pl-PL"/>
              </w:rPr>
              <w:t xml:space="preserve"> 802.11b/g/n</w:t>
            </w:r>
          </w:p>
        </w:tc>
        <w:tc>
          <w:tcPr>
            <w:tcW w:w="1690" w:type="pct"/>
            <w:tcBorders>
              <w:bottom w:val="single" w:sz="4" w:space="0" w:color="auto"/>
            </w:tcBorders>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p>
        </w:tc>
      </w:tr>
      <w:tr w:rsidR="00E873DC" w:rsidRPr="00E873DC" w:rsidTr="00E873DC">
        <w:trPr>
          <w:trHeight w:val="451"/>
        </w:trPr>
        <w:tc>
          <w:tcPr>
            <w:tcW w:w="1140" w:type="pct"/>
            <w:tcBorders>
              <w:top w:val="single" w:sz="4" w:space="0" w:color="auto"/>
            </w:tcBorders>
          </w:tcPr>
          <w:p w:rsidR="00E873DC" w:rsidRPr="00E873DC" w:rsidRDefault="00E873DC" w:rsidP="00F53309">
            <w:pPr>
              <w:spacing w:line="276" w:lineRule="auto"/>
              <w:rPr>
                <w:sz w:val="20"/>
                <w:szCs w:val="20"/>
              </w:rPr>
            </w:pPr>
            <w:r w:rsidRPr="00E873DC">
              <w:rPr>
                <w:sz w:val="20"/>
                <w:szCs w:val="20"/>
              </w:rPr>
              <w:t>Zgodność z systemami operacyjnymi</w:t>
            </w:r>
          </w:p>
          <w:p w:rsidR="00E873DC" w:rsidRPr="00E873DC" w:rsidRDefault="00E873DC" w:rsidP="00F53309">
            <w:pPr>
              <w:spacing w:line="276" w:lineRule="auto"/>
              <w:rPr>
                <w:sz w:val="20"/>
                <w:szCs w:val="20"/>
              </w:rPr>
            </w:pPr>
          </w:p>
        </w:tc>
        <w:tc>
          <w:tcPr>
            <w:tcW w:w="2170" w:type="pct"/>
            <w:tcBorders>
              <w:top w:val="single" w:sz="4" w:space="0" w:color="auto"/>
            </w:tcBorders>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Windows 10, 8.1, 8, 7: procesor 32-bitowy lub 64-bitowy, 2 GB wolnego miejsca na dysku twardym, napęd CD-ROM/DVD lub połączenie z Internetem, port USB, Internet Explorer</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Możliwość drukowania z urządzeń przenośnych.</w:t>
            </w:r>
          </w:p>
        </w:tc>
        <w:tc>
          <w:tcPr>
            <w:tcW w:w="1690" w:type="pct"/>
            <w:tcBorders>
              <w:top w:val="single" w:sz="4" w:space="0" w:color="auto"/>
            </w:tcBorders>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p>
        </w:tc>
      </w:tr>
      <w:tr w:rsidR="00E873DC" w:rsidRPr="00E873DC" w:rsidTr="00E873DC">
        <w:trPr>
          <w:trHeight w:val="451"/>
        </w:trPr>
        <w:tc>
          <w:tcPr>
            <w:tcW w:w="1140" w:type="pct"/>
            <w:tcBorders>
              <w:top w:val="single" w:sz="4" w:space="0" w:color="auto"/>
            </w:tcBorders>
          </w:tcPr>
          <w:p w:rsidR="00E873DC" w:rsidRPr="00E873DC" w:rsidRDefault="00E873DC" w:rsidP="00F53309">
            <w:pPr>
              <w:rPr>
                <w:sz w:val="20"/>
                <w:szCs w:val="20"/>
              </w:rPr>
            </w:pPr>
            <w:r w:rsidRPr="00E873DC">
              <w:rPr>
                <w:sz w:val="20"/>
                <w:szCs w:val="20"/>
              </w:rPr>
              <w:t>Akustyka</w:t>
            </w:r>
          </w:p>
        </w:tc>
        <w:tc>
          <w:tcPr>
            <w:tcW w:w="2170" w:type="pct"/>
            <w:tcBorders>
              <w:top w:val="single" w:sz="4" w:space="0" w:color="auto"/>
            </w:tcBorders>
          </w:tcPr>
          <w:p w:rsidR="00E873DC" w:rsidRPr="00E873DC" w:rsidRDefault="00E873DC" w:rsidP="007E2489">
            <w:pPr>
              <w:pStyle w:val="Akapitzlist"/>
              <w:numPr>
                <w:ilvl w:val="0"/>
                <w:numId w:val="59"/>
              </w:numPr>
              <w:spacing w:after="0" w:line="240" w:lineRule="auto"/>
              <w:rPr>
                <w:rFonts w:ascii="Times New Roman" w:eastAsia="Times New Roman" w:hAnsi="Times New Roman"/>
                <w:sz w:val="20"/>
                <w:szCs w:val="20"/>
                <w:lang w:eastAsia="pl-PL"/>
              </w:rPr>
            </w:pPr>
            <w:r w:rsidRPr="00E873DC">
              <w:rPr>
                <w:rFonts w:ascii="Times New Roman" w:eastAsia="Times New Roman" w:hAnsi="Times New Roman"/>
                <w:sz w:val="20"/>
                <w:szCs w:val="20"/>
                <w:lang w:eastAsia="pl-PL"/>
              </w:rPr>
              <w:t xml:space="preserve">Moc dźwięku: 6,8 </w:t>
            </w:r>
            <w:proofErr w:type="spellStart"/>
            <w:r w:rsidRPr="00E873DC">
              <w:rPr>
                <w:rFonts w:ascii="Times New Roman" w:eastAsia="Times New Roman" w:hAnsi="Times New Roman"/>
                <w:sz w:val="20"/>
                <w:szCs w:val="20"/>
                <w:lang w:eastAsia="pl-PL"/>
              </w:rPr>
              <w:t>dB</w:t>
            </w:r>
            <w:proofErr w:type="spellEnd"/>
            <w:r w:rsidRPr="00E873DC">
              <w:rPr>
                <w:rFonts w:ascii="Times New Roman" w:eastAsia="Times New Roman" w:hAnsi="Times New Roman"/>
                <w:sz w:val="20"/>
                <w:szCs w:val="20"/>
                <w:lang w:eastAsia="pl-PL"/>
              </w:rPr>
              <w:t xml:space="preserve">(A) (druk w czerni w trybie normalnym); Ciśnienia emisji akustycznych: 55 </w:t>
            </w:r>
            <w:proofErr w:type="spellStart"/>
            <w:r w:rsidRPr="00E873DC">
              <w:rPr>
                <w:rFonts w:ascii="Times New Roman" w:eastAsia="Times New Roman" w:hAnsi="Times New Roman"/>
                <w:sz w:val="20"/>
                <w:szCs w:val="20"/>
                <w:lang w:eastAsia="pl-PL"/>
              </w:rPr>
              <w:t>dB</w:t>
            </w:r>
            <w:proofErr w:type="spellEnd"/>
            <w:r w:rsidRPr="00E873DC">
              <w:rPr>
                <w:rFonts w:ascii="Times New Roman" w:eastAsia="Times New Roman" w:hAnsi="Times New Roman"/>
                <w:sz w:val="20"/>
                <w:szCs w:val="20"/>
                <w:lang w:eastAsia="pl-PL"/>
              </w:rPr>
              <w:t>(A) (druk w czerni w trybie normalnym)</w:t>
            </w:r>
          </w:p>
        </w:tc>
        <w:tc>
          <w:tcPr>
            <w:tcW w:w="1690" w:type="pct"/>
            <w:tcBorders>
              <w:top w:val="single" w:sz="4" w:space="0" w:color="auto"/>
            </w:tcBorders>
          </w:tcPr>
          <w:p w:rsidR="00E873DC" w:rsidRPr="00E873DC" w:rsidRDefault="00E873DC" w:rsidP="007E2489">
            <w:pPr>
              <w:pStyle w:val="Akapitzlist"/>
              <w:numPr>
                <w:ilvl w:val="0"/>
                <w:numId w:val="59"/>
              </w:numPr>
              <w:spacing w:after="0" w:line="240" w:lineRule="auto"/>
              <w:rPr>
                <w:rFonts w:ascii="Times New Roman" w:eastAsia="Times New Roman" w:hAnsi="Times New Roman"/>
                <w:sz w:val="20"/>
                <w:szCs w:val="20"/>
                <w:lang w:eastAsia="pl-PL"/>
              </w:rPr>
            </w:pPr>
          </w:p>
        </w:tc>
      </w:tr>
      <w:tr w:rsidR="00E873DC" w:rsidRPr="00E873DC" w:rsidTr="00E873DC">
        <w:tc>
          <w:tcPr>
            <w:tcW w:w="1140" w:type="pct"/>
          </w:tcPr>
          <w:p w:rsidR="00E873DC" w:rsidRPr="00E873DC" w:rsidRDefault="00E873DC" w:rsidP="00F53309">
            <w:pPr>
              <w:spacing w:line="276" w:lineRule="auto"/>
              <w:rPr>
                <w:sz w:val="20"/>
                <w:szCs w:val="20"/>
              </w:rPr>
            </w:pPr>
            <w:r w:rsidRPr="00E873DC">
              <w:rPr>
                <w:sz w:val="20"/>
                <w:szCs w:val="20"/>
              </w:rPr>
              <w:t>Gwarancja</w:t>
            </w:r>
          </w:p>
        </w:tc>
        <w:tc>
          <w:tcPr>
            <w:tcW w:w="2170" w:type="pct"/>
          </w:tcPr>
          <w:p w:rsidR="00E873DC" w:rsidRPr="00E873DC" w:rsidRDefault="00E873DC" w:rsidP="00E873DC">
            <w:pPr>
              <w:rPr>
                <w:sz w:val="20"/>
                <w:szCs w:val="20"/>
              </w:rPr>
            </w:pPr>
            <w:r w:rsidRPr="00E873DC">
              <w:rPr>
                <w:sz w:val="20"/>
                <w:szCs w:val="20"/>
              </w:rPr>
              <w:t xml:space="preserve">12 miesięcy od daty </w:t>
            </w:r>
            <w:r>
              <w:rPr>
                <w:sz w:val="20"/>
                <w:szCs w:val="20"/>
              </w:rPr>
              <w:t>dostawy sprzętu</w:t>
            </w:r>
          </w:p>
        </w:tc>
        <w:tc>
          <w:tcPr>
            <w:tcW w:w="1690" w:type="pct"/>
          </w:tcPr>
          <w:p w:rsidR="00E873DC" w:rsidRPr="00E873DC" w:rsidRDefault="00E873DC" w:rsidP="00F53309">
            <w:pPr>
              <w:rPr>
                <w:sz w:val="20"/>
                <w:szCs w:val="20"/>
              </w:rPr>
            </w:pPr>
          </w:p>
        </w:tc>
      </w:tr>
    </w:tbl>
    <w:p w:rsidR="00F53309" w:rsidRPr="00F53309" w:rsidRDefault="00F53309" w:rsidP="00F53309">
      <w:pPr>
        <w:pStyle w:val="Akapitzlist"/>
        <w:rPr>
          <w:rFonts w:ascii="Times New Roman" w:hAnsi="Times New Roman"/>
          <w:b/>
          <w:sz w:val="24"/>
        </w:rPr>
      </w:pPr>
    </w:p>
    <w:p w:rsidR="00F53309" w:rsidRDefault="00F53309" w:rsidP="007E2489">
      <w:pPr>
        <w:pStyle w:val="Akapitzlist"/>
        <w:numPr>
          <w:ilvl w:val="0"/>
          <w:numId w:val="50"/>
        </w:numPr>
        <w:ind w:left="426"/>
        <w:rPr>
          <w:rFonts w:ascii="Times New Roman" w:hAnsi="Times New Roman"/>
          <w:b/>
          <w:sz w:val="24"/>
        </w:rPr>
      </w:pPr>
      <w:r w:rsidRPr="00F53309">
        <w:rPr>
          <w:rFonts w:ascii="Times New Roman" w:hAnsi="Times New Roman"/>
          <w:b/>
          <w:sz w:val="24"/>
        </w:rPr>
        <w:lastRenderedPageBreak/>
        <w:t>Drukarka atramentowa formatu A1+</w:t>
      </w:r>
    </w:p>
    <w:p w:rsidR="00A97322" w:rsidRDefault="00A97322" w:rsidP="00A97322">
      <w:pPr>
        <w:pStyle w:val="Akapitzlist"/>
        <w:ind w:left="426"/>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tblLook w:val="04A0"/>
      </w:tblPr>
      <w:tblGrid>
        <w:gridCol w:w="2183"/>
        <w:gridCol w:w="4240"/>
        <w:gridCol w:w="3201"/>
      </w:tblGrid>
      <w:tr w:rsidR="00E873DC" w:rsidRPr="00E873DC" w:rsidTr="00E873DC">
        <w:tc>
          <w:tcPr>
            <w:tcW w:w="1134" w:type="pct"/>
            <w:shd w:val="clear" w:color="auto" w:fill="D9D9D9" w:themeFill="background1" w:themeFillShade="D9"/>
            <w:vAlign w:val="center"/>
          </w:tcPr>
          <w:p w:rsidR="00E873DC" w:rsidRPr="00E873DC" w:rsidRDefault="00E873DC" w:rsidP="00CD5DBB">
            <w:pPr>
              <w:spacing w:before="100" w:beforeAutospacing="1" w:after="100" w:afterAutospacing="1"/>
              <w:jc w:val="center"/>
              <w:rPr>
                <w:b/>
                <w:sz w:val="20"/>
                <w:szCs w:val="20"/>
              </w:rPr>
            </w:pPr>
            <w:r w:rsidRPr="00E873DC">
              <w:rPr>
                <w:b/>
                <w:sz w:val="20"/>
                <w:szCs w:val="20"/>
              </w:rPr>
              <w:t>Parametr</w:t>
            </w:r>
          </w:p>
        </w:tc>
        <w:tc>
          <w:tcPr>
            <w:tcW w:w="2203" w:type="pct"/>
            <w:shd w:val="clear" w:color="auto" w:fill="D9D9D9" w:themeFill="background1" w:themeFillShade="D9"/>
            <w:vAlign w:val="center"/>
          </w:tcPr>
          <w:p w:rsidR="00E873DC" w:rsidRPr="00E873DC" w:rsidRDefault="00E873DC" w:rsidP="00CD5DBB">
            <w:pPr>
              <w:spacing w:before="100" w:beforeAutospacing="1" w:after="100" w:afterAutospacing="1"/>
              <w:jc w:val="center"/>
              <w:rPr>
                <w:b/>
                <w:sz w:val="20"/>
                <w:szCs w:val="20"/>
              </w:rPr>
            </w:pPr>
            <w:r w:rsidRPr="00E873DC">
              <w:rPr>
                <w:b/>
                <w:sz w:val="20"/>
                <w:szCs w:val="20"/>
              </w:rPr>
              <w:t>Wymagane minimalne parametry techniczne</w:t>
            </w:r>
          </w:p>
        </w:tc>
        <w:tc>
          <w:tcPr>
            <w:tcW w:w="1663" w:type="pct"/>
            <w:shd w:val="clear" w:color="auto" w:fill="D9D9D9" w:themeFill="background1" w:themeFillShade="D9"/>
            <w:vAlign w:val="center"/>
          </w:tcPr>
          <w:p w:rsidR="00E873DC" w:rsidRPr="00E873DC" w:rsidRDefault="00E873DC" w:rsidP="00CD5DBB">
            <w:pPr>
              <w:spacing w:before="100" w:beforeAutospacing="1" w:after="100" w:afterAutospacing="1"/>
              <w:jc w:val="center"/>
              <w:rPr>
                <w:b/>
                <w:sz w:val="20"/>
                <w:szCs w:val="20"/>
              </w:rPr>
            </w:pPr>
            <w:r w:rsidRPr="00E873DC">
              <w:rPr>
                <w:b/>
                <w:sz w:val="20"/>
                <w:szCs w:val="20"/>
              </w:rPr>
              <w:t>Oferowane parametry techniczne</w:t>
            </w:r>
          </w:p>
        </w:tc>
      </w:tr>
      <w:tr w:rsidR="00E873DC" w:rsidRPr="00E873DC" w:rsidTr="00E873DC">
        <w:tc>
          <w:tcPr>
            <w:tcW w:w="1134" w:type="pct"/>
          </w:tcPr>
          <w:p w:rsidR="00E873DC" w:rsidRPr="00E873DC" w:rsidRDefault="00E873DC" w:rsidP="00F53309">
            <w:pPr>
              <w:spacing w:line="276" w:lineRule="auto"/>
              <w:rPr>
                <w:sz w:val="20"/>
                <w:szCs w:val="20"/>
              </w:rPr>
            </w:pPr>
            <w:r w:rsidRPr="00E873DC">
              <w:rPr>
                <w:sz w:val="20"/>
                <w:szCs w:val="20"/>
              </w:rPr>
              <w:t>Parametry druku</w:t>
            </w:r>
          </w:p>
        </w:tc>
        <w:tc>
          <w:tcPr>
            <w:tcW w:w="2203"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Prędkość druku grafiki w formacie A1.:  70 s/str.</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 xml:space="preserve">Prędkość druku kolorowego (tryb </w:t>
            </w:r>
            <w:proofErr w:type="spellStart"/>
            <w:r w:rsidRPr="00E873DC">
              <w:rPr>
                <w:rFonts w:ascii="Times New Roman" w:hAnsi="Times New Roman"/>
                <w:sz w:val="20"/>
                <w:szCs w:val="20"/>
              </w:rPr>
              <w:t>best</w:t>
            </w:r>
            <w:proofErr w:type="spellEnd"/>
            <w:r w:rsidRPr="00E873DC">
              <w:rPr>
                <w:rFonts w:ascii="Times New Roman" w:hAnsi="Times New Roman"/>
                <w:sz w:val="20"/>
                <w:szCs w:val="20"/>
              </w:rPr>
              <w:t>):  16.3 min/str.</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Technologia druku: druk atramentowy termiczny, oddzielne wkłady dla wszystkich kolorów (min 4 wkłady drukujące)</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 xml:space="preserve">Jakość druku w czerni: Rozdzielczość do 1200 x 1200 </w:t>
            </w:r>
            <w:proofErr w:type="spellStart"/>
            <w:r w:rsidRPr="00E873DC">
              <w:rPr>
                <w:rFonts w:ascii="Times New Roman" w:hAnsi="Times New Roman"/>
                <w:sz w:val="20"/>
                <w:szCs w:val="20"/>
              </w:rPr>
              <w:t>dpi</w:t>
            </w:r>
            <w:proofErr w:type="spellEnd"/>
            <w:r w:rsidRPr="00E873DC">
              <w:rPr>
                <w:rFonts w:ascii="Times New Roman" w:hAnsi="Times New Roman"/>
                <w:sz w:val="20"/>
                <w:szCs w:val="20"/>
              </w:rPr>
              <w:t xml:space="preserve"> (przy rozdzielczości wejściowej 600x600 </w:t>
            </w:r>
            <w:proofErr w:type="spellStart"/>
            <w:r w:rsidRPr="00E873DC">
              <w:rPr>
                <w:rFonts w:ascii="Times New Roman" w:hAnsi="Times New Roman"/>
                <w:sz w:val="20"/>
                <w:szCs w:val="20"/>
              </w:rPr>
              <w:t>dpi</w:t>
            </w:r>
            <w:proofErr w:type="spellEnd"/>
            <w:r w:rsidRPr="00E873DC">
              <w:rPr>
                <w:rFonts w:ascii="Times New Roman" w:hAnsi="Times New Roman"/>
                <w:sz w:val="20"/>
                <w:szCs w:val="20"/>
              </w:rPr>
              <w:t xml:space="preserve"> po zoptymalizowaniu)</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 xml:space="preserve">Jakość druku w kolorze (najwyższa): Rozdzielczość optymalizowana do 1200 x 1200 </w:t>
            </w:r>
            <w:proofErr w:type="spellStart"/>
            <w:r w:rsidRPr="00E873DC">
              <w:rPr>
                <w:rFonts w:ascii="Times New Roman" w:hAnsi="Times New Roman"/>
                <w:sz w:val="20"/>
                <w:szCs w:val="20"/>
              </w:rPr>
              <w:t>dpi</w:t>
            </w:r>
            <w:proofErr w:type="spellEnd"/>
            <w:r w:rsidRPr="00E873DC">
              <w:rPr>
                <w:rFonts w:ascii="Times New Roman" w:hAnsi="Times New Roman"/>
                <w:sz w:val="20"/>
                <w:szCs w:val="20"/>
              </w:rPr>
              <w:t xml:space="preserve"> przy druku w kolorze z komputera, rozdzielczość wejściowa 600x600 </w:t>
            </w:r>
            <w:proofErr w:type="spellStart"/>
            <w:r w:rsidRPr="00E873DC">
              <w:rPr>
                <w:rFonts w:ascii="Times New Roman" w:hAnsi="Times New Roman"/>
                <w:sz w:val="20"/>
                <w:szCs w:val="20"/>
              </w:rPr>
              <w:t>dpi</w:t>
            </w:r>
            <w:proofErr w:type="spellEnd"/>
            <w:r w:rsidRPr="00E873DC">
              <w:rPr>
                <w:rFonts w:ascii="Times New Roman" w:hAnsi="Times New Roman"/>
                <w:sz w:val="20"/>
                <w:szCs w:val="20"/>
              </w:rPr>
              <w:t xml:space="preserve"> </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Obszar niezadrukowany (arkusze) max 5x17x5x5mm</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Dokładność linii +/- 0,1%</w:t>
            </w:r>
          </w:p>
        </w:tc>
        <w:tc>
          <w:tcPr>
            <w:tcW w:w="1663"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p>
        </w:tc>
      </w:tr>
      <w:tr w:rsidR="00E873DC" w:rsidRPr="00E873DC" w:rsidTr="00E873DC">
        <w:tc>
          <w:tcPr>
            <w:tcW w:w="1134" w:type="pct"/>
          </w:tcPr>
          <w:p w:rsidR="00E873DC" w:rsidRPr="00E873DC" w:rsidRDefault="00E873DC" w:rsidP="00F53309">
            <w:pPr>
              <w:spacing w:line="276" w:lineRule="auto"/>
              <w:rPr>
                <w:sz w:val="20"/>
                <w:szCs w:val="20"/>
              </w:rPr>
            </w:pPr>
            <w:r w:rsidRPr="00E873DC">
              <w:rPr>
                <w:sz w:val="20"/>
                <w:szCs w:val="20"/>
              </w:rPr>
              <w:t>Obsługa papieru</w:t>
            </w:r>
          </w:p>
        </w:tc>
        <w:tc>
          <w:tcPr>
            <w:tcW w:w="2203"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Podajniki: podajnik arkuszy, rolka podająca, podajnik wejściowy(ręczny)</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Automatyczna gilotyna</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 xml:space="preserve">Obsługiwane typy nośników: Papier typu </w:t>
            </w:r>
            <w:proofErr w:type="spellStart"/>
            <w:r w:rsidRPr="00E873DC">
              <w:rPr>
                <w:rFonts w:ascii="Times New Roman" w:hAnsi="Times New Roman"/>
                <w:sz w:val="20"/>
                <w:szCs w:val="20"/>
              </w:rPr>
              <w:t>bond</w:t>
            </w:r>
            <w:proofErr w:type="spellEnd"/>
            <w:r w:rsidRPr="00E873DC">
              <w:rPr>
                <w:rFonts w:ascii="Times New Roman" w:hAnsi="Times New Roman"/>
                <w:sz w:val="20"/>
                <w:szCs w:val="20"/>
              </w:rPr>
              <w:t xml:space="preserve"> i powlekany </w:t>
            </w:r>
            <w:proofErr w:type="spellStart"/>
            <w:r w:rsidRPr="00E873DC">
              <w:rPr>
                <w:rFonts w:ascii="Times New Roman" w:hAnsi="Times New Roman"/>
                <w:sz w:val="20"/>
                <w:szCs w:val="20"/>
              </w:rPr>
              <w:t>(bon</w:t>
            </w:r>
            <w:proofErr w:type="spellEnd"/>
            <w:r w:rsidRPr="00E873DC">
              <w:rPr>
                <w:rFonts w:ascii="Times New Roman" w:hAnsi="Times New Roman"/>
                <w:sz w:val="20"/>
                <w:szCs w:val="20"/>
              </w:rPr>
              <w:t xml:space="preserve">d, powlekany, papier powlekany o dużej gramaturze, ekologiczny, zwykły, śnieżnobiały), papier techniczny (typowa kalka kreślarska, kalka techniczna), folia (przezroczysta, matowa), papier fotograficzny (satynowy, błyszczący, </w:t>
            </w:r>
            <w:proofErr w:type="spellStart"/>
            <w:r w:rsidRPr="00E873DC">
              <w:rPr>
                <w:rFonts w:ascii="Times New Roman" w:hAnsi="Times New Roman"/>
                <w:sz w:val="20"/>
                <w:szCs w:val="20"/>
              </w:rPr>
              <w:t>półbłyszczący</w:t>
            </w:r>
            <w:proofErr w:type="spellEnd"/>
            <w:r w:rsidRPr="00E873DC">
              <w:rPr>
                <w:rFonts w:ascii="Times New Roman" w:hAnsi="Times New Roman"/>
                <w:sz w:val="20"/>
                <w:szCs w:val="20"/>
              </w:rPr>
              <w:t xml:space="preserve">, </w:t>
            </w:r>
            <w:proofErr w:type="spellStart"/>
            <w:r w:rsidRPr="00E873DC">
              <w:rPr>
                <w:rFonts w:ascii="Times New Roman" w:hAnsi="Times New Roman"/>
                <w:sz w:val="20"/>
                <w:szCs w:val="20"/>
              </w:rPr>
              <w:t>premium</w:t>
            </w:r>
            <w:proofErr w:type="spellEnd"/>
            <w:r w:rsidRPr="00E873DC">
              <w:rPr>
                <w:rFonts w:ascii="Times New Roman" w:hAnsi="Times New Roman"/>
                <w:sz w:val="20"/>
                <w:szCs w:val="20"/>
              </w:rPr>
              <w:t>, polipropylen), papier samoprzylepny (samoprzylepny, polipropylen)</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 xml:space="preserve">Rozmiar nośników: </w:t>
            </w:r>
            <w:r w:rsidRPr="00E873DC">
              <w:rPr>
                <w:rFonts w:ascii="Times New Roman" w:eastAsia="Times New Roman" w:hAnsi="Times New Roman"/>
                <w:sz w:val="20"/>
                <w:szCs w:val="20"/>
                <w:lang w:eastAsia="pl-PL"/>
              </w:rPr>
              <w:t>Podajnik wejściowy: od 210 x 279 do 330 x 482 mm, podawanie ręczne: od 330 x 482 do 610 x 1897 mm, rolka: od 279 do 610 mm</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Gramatura nośników, obsługiwana: Od 60 do 280 g/</w:t>
            </w:r>
            <w:proofErr w:type="spellStart"/>
            <w:r w:rsidRPr="00E873DC">
              <w:rPr>
                <w:rFonts w:ascii="Times New Roman" w:hAnsi="Times New Roman"/>
                <w:sz w:val="20"/>
                <w:szCs w:val="20"/>
              </w:rPr>
              <w:t>m²</w:t>
            </w:r>
            <w:proofErr w:type="spellEnd"/>
            <w:r w:rsidRPr="00E873DC">
              <w:rPr>
                <w:rFonts w:ascii="Times New Roman" w:hAnsi="Times New Roman"/>
                <w:sz w:val="20"/>
                <w:szCs w:val="20"/>
              </w:rPr>
              <w:t xml:space="preserve"> (rolka/podawanie ręczne); Od 60 do 220 g/</w:t>
            </w:r>
            <w:proofErr w:type="spellStart"/>
            <w:r w:rsidRPr="00E873DC">
              <w:rPr>
                <w:rFonts w:ascii="Times New Roman" w:hAnsi="Times New Roman"/>
                <w:sz w:val="20"/>
                <w:szCs w:val="20"/>
              </w:rPr>
              <w:t>m²</w:t>
            </w:r>
            <w:proofErr w:type="spellEnd"/>
            <w:r w:rsidRPr="00E873DC">
              <w:rPr>
                <w:rFonts w:ascii="Times New Roman" w:hAnsi="Times New Roman"/>
                <w:sz w:val="20"/>
                <w:szCs w:val="20"/>
              </w:rPr>
              <w:t xml:space="preserve"> (podajnik wejściowy)</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 xml:space="preserve">Średnica zewnętrzna roli: 100 mm </w:t>
            </w:r>
          </w:p>
        </w:tc>
        <w:tc>
          <w:tcPr>
            <w:tcW w:w="1663"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p>
        </w:tc>
      </w:tr>
      <w:tr w:rsidR="00E873DC" w:rsidRPr="00E873DC" w:rsidTr="00E873DC">
        <w:tc>
          <w:tcPr>
            <w:tcW w:w="1134" w:type="pct"/>
          </w:tcPr>
          <w:p w:rsidR="00E873DC" w:rsidRPr="00E873DC" w:rsidRDefault="00E873DC" w:rsidP="00F53309">
            <w:pPr>
              <w:spacing w:line="276" w:lineRule="auto"/>
              <w:rPr>
                <w:sz w:val="20"/>
                <w:szCs w:val="20"/>
              </w:rPr>
            </w:pPr>
            <w:r w:rsidRPr="00E873DC">
              <w:rPr>
                <w:sz w:val="20"/>
                <w:szCs w:val="20"/>
              </w:rPr>
              <w:t>Dodatkowe wymagania</w:t>
            </w:r>
          </w:p>
        </w:tc>
        <w:tc>
          <w:tcPr>
            <w:tcW w:w="2203"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Dołączone sterowniki do drukarki: Tak</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Kabel USB w zestawie</w:t>
            </w:r>
          </w:p>
        </w:tc>
        <w:tc>
          <w:tcPr>
            <w:tcW w:w="1663"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p>
        </w:tc>
      </w:tr>
      <w:tr w:rsidR="00E873DC" w:rsidRPr="00E873DC" w:rsidTr="00E873DC">
        <w:tc>
          <w:tcPr>
            <w:tcW w:w="1134" w:type="pct"/>
          </w:tcPr>
          <w:p w:rsidR="00E873DC" w:rsidRPr="00E873DC" w:rsidRDefault="00E873DC" w:rsidP="00F53309">
            <w:pPr>
              <w:rPr>
                <w:sz w:val="20"/>
                <w:szCs w:val="20"/>
              </w:rPr>
            </w:pPr>
            <w:r w:rsidRPr="00E873DC">
              <w:rPr>
                <w:sz w:val="20"/>
                <w:szCs w:val="20"/>
              </w:rPr>
              <w:t>Języki drukowania</w:t>
            </w:r>
          </w:p>
        </w:tc>
        <w:tc>
          <w:tcPr>
            <w:tcW w:w="2203"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HP PCL 3 GUI, JPEG</w:t>
            </w:r>
          </w:p>
        </w:tc>
        <w:tc>
          <w:tcPr>
            <w:tcW w:w="1663" w:type="pct"/>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p>
        </w:tc>
      </w:tr>
      <w:tr w:rsidR="00E873DC" w:rsidRPr="00E873DC" w:rsidTr="00E873DC">
        <w:trPr>
          <w:trHeight w:val="613"/>
        </w:trPr>
        <w:tc>
          <w:tcPr>
            <w:tcW w:w="1134" w:type="pct"/>
            <w:tcBorders>
              <w:bottom w:val="single" w:sz="4" w:space="0" w:color="auto"/>
            </w:tcBorders>
          </w:tcPr>
          <w:p w:rsidR="00E873DC" w:rsidRPr="00E873DC" w:rsidRDefault="00E873DC" w:rsidP="00F53309">
            <w:pPr>
              <w:spacing w:line="276" w:lineRule="auto"/>
              <w:rPr>
                <w:sz w:val="20"/>
                <w:szCs w:val="20"/>
              </w:rPr>
            </w:pPr>
            <w:r w:rsidRPr="00E873DC">
              <w:rPr>
                <w:sz w:val="20"/>
                <w:szCs w:val="20"/>
              </w:rPr>
              <w:t>Interfejsy</w:t>
            </w:r>
          </w:p>
          <w:p w:rsidR="00E873DC" w:rsidRPr="00E873DC" w:rsidRDefault="00E873DC" w:rsidP="00F53309">
            <w:pPr>
              <w:spacing w:line="276" w:lineRule="auto"/>
              <w:rPr>
                <w:sz w:val="20"/>
                <w:szCs w:val="20"/>
              </w:rPr>
            </w:pPr>
          </w:p>
        </w:tc>
        <w:tc>
          <w:tcPr>
            <w:tcW w:w="2203" w:type="pct"/>
            <w:tcBorders>
              <w:bottom w:val="single" w:sz="4" w:space="0" w:color="auto"/>
            </w:tcBorders>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USB 2.0</w:t>
            </w:r>
          </w:p>
          <w:p w:rsidR="00E873DC" w:rsidRPr="00E873DC" w:rsidRDefault="00E873DC" w:rsidP="007E2489">
            <w:pPr>
              <w:pStyle w:val="Akapitzlist"/>
              <w:numPr>
                <w:ilvl w:val="0"/>
                <w:numId w:val="59"/>
              </w:numPr>
              <w:spacing w:after="0" w:line="240" w:lineRule="auto"/>
              <w:rPr>
                <w:rFonts w:ascii="Times New Roman" w:eastAsia="Times New Roman" w:hAnsi="Times New Roman"/>
                <w:sz w:val="20"/>
                <w:szCs w:val="20"/>
                <w:lang w:eastAsia="pl-PL"/>
              </w:rPr>
            </w:pPr>
            <w:r w:rsidRPr="00E873DC">
              <w:rPr>
                <w:rFonts w:ascii="Times New Roman" w:eastAsia="Times New Roman" w:hAnsi="Times New Roman"/>
                <w:sz w:val="20"/>
                <w:szCs w:val="20"/>
                <w:lang w:eastAsia="pl-PL"/>
              </w:rPr>
              <w:t xml:space="preserve">Ethernet  </w:t>
            </w:r>
          </w:p>
          <w:p w:rsidR="00E873DC" w:rsidRPr="00E873DC" w:rsidRDefault="00E873DC" w:rsidP="007E2489">
            <w:pPr>
              <w:pStyle w:val="Akapitzlist"/>
              <w:numPr>
                <w:ilvl w:val="0"/>
                <w:numId w:val="59"/>
              </w:numPr>
              <w:spacing w:after="0" w:line="240" w:lineRule="auto"/>
              <w:rPr>
                <w:rFonts w:ascii="Times New Roman" w:eastAsia="Times New Roman" w:hAnsi="Times New Roman"/>
                <w:sz w:val="20"/>
                <w:szCs w:val="20"/>
                <w:lang w:eastAsia="pl-PL"/>
              </w:rPr>
            </w:pPr>
            <w:proofErr w:type="spellStart"/>
            <w:r w:rsidRPr="00E873DC">
              <w:rPr>
                <w:rFonts w:ascii="Times New Roman" w:eastAsia="Times New Roman" w:hAnsi="Times New Roman"/>
                <w:sz w:val="20"/>
                <w:szCs w:val="20"/>
                <w:lang w:eastAsia="pl-PL"/>
              </w:rPr>
              <w:t>Wi-Fi</w:t>
            </w:r>
            <w:proofErr w:type="spellEnd"/>
            <w:r w:rsidRPr="00E873DC">
              <w:rPr>
                <w:rFonts w:ascii="Times New Roman" w:eastAsia="Times New Roman" w:hAnsi="Times New Roman"/>
                <w:sz w:val="20"/>
                <w:szCs w:val="20"/>
                <w:lang w:eastAsia="pl-PL"/>
              </w:rPr>
              <w:t xml:space="preserve"> </w:t>
            </w:r>
          </w:p>
        </w:tc>
        <w:tc>
          <w:tcPr>
            <w:tcW w:w="1663" w:type="pct"/>
            <w:tcBorders>
              <w:bottom w:val="single" w:sz="4" w:space="0" w:color="auto"/>
            </w:tcBorders>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p>
        </w:tc>
      </w:tr>
      <w:tr w:rsidR="00E873DC" w:rsidRPr="00E873DC" w:rsidTr="00E873DC">
        <w:trPr>
          <w:trHeight w:val="451"/>
        </w:trPr>
        <w:tc>
          <w:tcPr>
            <w:tcW w:w="1134" w:type="pct"/>
            <w:tcBorders>
              <w:top w:val="single" w:sz="4" w:space="0" w:color="auto"/>
            </w:tcBorders>
          </w:tcPr>
          <w:p w:rsidR="00E873DC" w:rsidRPr="00E873DC" w:rsidRDefault="00E873DC" w:rsidP="00F53309">
            <w:pPr>
              <w:spacing w:line="276" w:lineRule="auto"/>
              <w:rPr>
                <w:sz w:val="20"/>
                <w:szCs w:val="20"/>
              </w:rPr>
            </w:pPr>
            <w:r w:rsidRPr="00E873DC">
              <w:rPr>
                <w:sz w:val="20"/>
                <w:szCs w:val="20"/>
              </w:rPr>
              <w:t>Zgodność z systemami operacyjnymi</w:t>
            </w:r>
          </w:p>
        </w:tc>
        <w:tc>
          <w:tcPr>
            <w:tcW w:w="2203" w:type="pct"/>
            <w:tcBorders>
              <w:top w:val="single" w:sz="4" w:space="0" w:color="auto"/>
            </w:tcBorders>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Windows 10, 8.1, 8, 7: procesor 32-bitowy lub 64-bitowy</w:t>
            </w:r>
          </w:p>
          <w:p w:rsidR="00E873DC" w:rsidRPr="00E873DC" w:rsidRDefault="00E873DC" w:rsidP="007E2489">
            <w:pPr>
              <w:pStyle w:val="Akapitzlist"/>
              <w:numPr>
                <w:ilvl w:val="0"/>
                <w:numId w:val="59"/>
              </w:numPr>
              <w:spacing w:after="0" w:line="240" w:lineRule="auto"/>
              <w:rPr>
                <w:rFonts w:ascii="Times New Roman" w:hAnsi="Times New Roman"/>
                <w:sz w:val="20"/>
                <w:szCs w:val="20"/>
              </w:rPr>
            </w:pPr>
            <w:r w:rsidRPr="00E873DC">
              <w:rPr>
                <w:rFonts w:ascii="Times New Roman" w:hAnsi="Times New Roman"/>
                <w:sz w:val="20"/>
                <w:szCs w:val="20"/>
              </w:rPr>
              <w:t>Możliwość drukowania z urządzeń przenośnych.</w:t>
            </w:r>
          </w:p>
        </w:tc>
        <w:tc>
          <w:tcPr>
            <w:tcW w:w="1663" w:type="pct"/>
            <w:tcBorders>
              <w:top w:val="single" w:sz="4" w:space="0" w:color="auto"/>
            </w:tcBorders>
          </w:tcPr>
          <w:p w:rsidR="00E873DC" w:rsidRPr="00E873DC" w:rsidRDefault="00E873DC" w:rsidP="007E2489">
            <w:pPr>
              <w:pStyle w:val="Akapitzlist"/>
              <w:numPr>
                <w:ilvl w:val="0"/>
                <w:numId w:val="59"/>
              </w:numPr>
              <w:spacing w:after="0" w:line="240" w:lineRule="auto"/>
              <w:rPr>
                <w:rFonts w:ascii="Times New Roman" w:hAnsi="Times New Roman"/>
                <w:sz w:val="20"/>
                <w:szCs w:val="20"/>
              </w:rPr>
            </w:pPr>
          </w:p>
        </w:tc>
      </w:tr>
      <w:tr w:rsidR="00E873DC" w:rsidRPr="00E873DC" w:rsidTr="00E873DC">
        <w:tc>
          <w:tcPr>
            <w:tcW w:w="1134" w:type="pct"/>
          </w:tcPr>
          <w:p w:rsidR="00E873DC" w:rsidRPr="00E873DC" w:rsidRDefault="00E873DC" w:rsidP="00F53309">
            <w:pPr>
              <w:spacing w:line="276" w:lineRule="auto"/>
              <w:rPr>
                <w:sz w:val="20"/>
                <w:szCs w:val="20"/>
              </w:rPr>
            </w:pPr>
            <w:r w:rsidRPr="00E873DC">
              <w:rPr>
                <w:sz w:val="20"/>
                <w:szCs w:val="20"/>
              </w:rPr>
              <w:lastRenderedPageBreak/>
              <w:t>Gwarancja</w:t>
            </w:r>
          </w:p>
        </w:tc>
        <w:tc>
          <w:tcPr>
            <w:tcW w:w="2203" w:type="pct"/>
          </w:tcPr>
          <w:p w:rsidR="00E873DC" w:rsidRPr="00E873DC" w:rsidRDefault="00E873DC" w:rsidP="007E2489">
            <w:pPr>
              <w:pStyle w:val="Akapitzlist"/>
              <w:numPr>
                <w:ilvl w:val="0"/>
                <w:numId w:val="100"/>
              </w:numPr>
              <w:spacing w:after="0" w:line="240" w:lineRule="auto"/>
              <w:rPr>
                <w:rFonts w:ascii="Times New Roman" w:hAnsi="Times New Roman"/>
                <w:sz w:val="20"/>
                <w:szCs w:val="20"/>
              </w:rPr>
            </w:pPr>
            <w:r>
              <w:rPr>
                <w:rFonts w:ascii="Times New Roman" w:hAnsi="Times New Roman"/>
                <w:sz w:val="20"/>
                <w:szCs w:val="20"/>
              </w:rPr>
              <w:t>miesięcy od daty dostawy sprzętu</w:t>
            </w:r>
          </w:p>
        </w:tc>
        <w:tc>
          <w:tcPr>
            <w:tcW w:w="1663" w:type="pct"/>
          </w:tcPr>
          <w:p w:rsidR="00E873DC" w:rsidRPr="00E873DC" w:rsidRDefault="00E873DC" w:rsidP="00E873DC">
            <w:pPr>
              <w:rPr>
                <w:sz w:val="20"/>
                <w:szCs w:val="20"/>
              </w:rPr>
            </w:pPr>
          </w:p>
        </w:tc>
      </w:tr>
    </w:tbl>
    <w:p w:rsidR="00F53309" w:rsidRDefault="00F53309" w:rsidP="00F53309">
      <w:pPr>
        <w:pStyle w:val="Akapitzlist"/>
        <w:rPr>
          <w:rFonts w:ascii="Times New Roman" w:hAnsi="Times New Roman"/>
          <w:b/>
          <w:sz w:val="24"/>
        </w:rPr>
      </w:pPr>
    </w:p>
    <w:p w:rsidR="00772C3A" w:rsidRPr="00842FB9" w:rsidRDefault="00772C3A" w:rsidP="00772C3A">
      <w:pPr>
        <w:spacing w:line="360" w:lineRule="atLeast"/>
        <w:rPr>
          <w:color w:val="000000"/>
          <w:sz w:val="18"/>
          <w:szCs w:val="18"/>
        </w:rPr>
      </w:pPr>
      <w:r w:rsidRPr="00842FB9">
        <w:rPr>
          <w:color w:val="000000"/>
          <w:sz w:val="18"/>
          <w:szCs w:val="20"/>
        </w:rPr>
        <w:t xml:space="preserve">……………….…dnia……………                                                                             </w:t>
      </w:r>
      <w:r>
        <w:rPr>
          <w:color w:val="000000"/>
          <w:sz w:val="18"/>
          <w:szCs w:val="20"/>
        </w:rPr>
        <w:t xml:space="preserve">     </w:t>
      </w:r>
      <w:r w:rsidRPr="00842FB9">
        <w:rPr>
          <w:color w:val="000000"/>
          <w:sz w:val="18"/>
          <w:szCs w:val="18"/>
        </w:rPr>
        <w:t>………...........................................</w:t>
      </w:r>
      <w:r w:rsidRPr="00842FB9">
        <w:rPr>
          <w:color w:val="000000"/>
          <w:sz w:val="18"/>
          <w:szCs w:val="20"/>
        </w:rPr>
        <w:t xml:space="preserve">                      </w:t>
      </w:r>
    </w:p>
    <w:p w:rsidR="00772C3A" w:rsidRPr="00842FB9" w:rsidRDefault="00772C3A" w:rsidP="00772C3A">
      <w:pPr>
        <w:ind w:left="5387"/>
        <w:jc w:val="center"/>
        <w:rPr>
          <w:sz w:val="16"/>
          <w:szCs w:val="16"/>
        </w:rPr>
      </w:pPr>
      <w:r w:rsidRPr="00842FB9">
        <w:rPr>
          <w:sz w:val="16"/>
          <w:szCs w:val="16"/>
        </w:rPr>
        <w:t>podpis i  pieczęć  osób wskazanych w dokumencie</w:t>
      </w:r>
    </w:p>
    <w:p w:rsidR="00772C3A" w:rsidRPr="00842FB9" w:rsidRDefault="00772C3A" w:rsidP="00772C3A">
      <w:pPr>
        <w:ind w:left="5387"/>
        <w:jc w:val="center"/>
        <w:rPr>
          <w:sz w:val="16"/>
          <w:szCs w:val="16"/>
        </w:rPr>
      </w:pPr>
      <w:r w:rsidRPr="00842FB9">
        <w:rPr>
          <w:sz w:val="16"/>
          <w:szCs w:val="16"/>
        </w:rPr>
        <w:t>uprawniającym do występowania w obrocie prawnym lub</w:t>
      </w:r>
    </w:p>
    <w:p w:rsidR="00772C3A" w:rsidRDefault="00772C3A" w:rsidP="00772C3A">
      <w:pPr>
        <w:tabs>
          <w:tab w:val="left" w:pos="708"/>
          <w:tab w:val="center" w:pos="4536"/>
          <w:tab w:val="right" w:pos="9072"/>
        </w:tabs>
        <w:ind w:left="5387"/>
        <w:jc w:val="center"/>
        <w:rPr>
          <w:sz w:val="16"/>
          <w:szCs w:val="16"/>
        </w:rPr>
      </w:pPr>
      <w:r w:rsidRPr="00842FB9">
        <w:rPr>
          <w:sz w:val="16"/>
          <w:szCs w:val="16"/>
        </w:rPr>
        <w:t>posiadających pełnomocnictw</w:t>
      </w:r>
      <w:r>
        <w:rPr>
          <w:sz w:val="16"/>
          <w:szCs w:val="16"/>
        </w:rPr>
        <w:t>o</w:t>
      </w:r>
    </w:p>
    <w:p w:rsidR="00772C3A" w:rsidRPr="00F53309" w:rsidRDefault="00772C3A" w:rsidP="00F53309">
      <w:pPr>
        <w:pStyle w:val="Akapitzlist"/>
        <w:rPr>
          <w:rFonts w:ascii="Times New Roman" w:hAnsi="Times New Roman"/>
          <w:b/>
          <w:sz w:val="24"/>
        </w:rPr>
      </w:pPr>
    </w:p>
    <w:p w:rsidR="00F53309" w:rsidRDefault="00E873DC" w:rsidP="00E873DC">
      <w:pPr>
        <w:ind w:left="284" w:hanging="284"/>
        <w:rPr>
          <w:b/>
        </w:rPr>
      </w:pPr>
      <w:r>
        <w:rPr>
          <w:b/>
        </w:rPr>
        <w:t xml:space="preserve">     Pakiet 4</w:t>
      </w:r>
      <w:r w:rsidR="00F53309" w:rsidRPr="00F53309">
        <w:rPr>
          <w:b/>
        </w:rPr>
        <w:t xml:space="preserve"> Specjalistyczne drukarki</w:t>
      </w:r>
    </w:p>
    <w:p w:rsidR="00A97322" w:rsidRPr="00F53309" w:rsidRDefault="00A97322" w:rsidP="00A97322">
      <w:pPr>
        <w:ind w:firstLine="708"/>
        <w:jc w:val="both"/>
        <w:rPr>
          <w:b/>
        </w:rPr>
      </w:pPr>
      <w:r w:rsidRPr="00F53309">
        <w:t xml:space="preserve">Wykonawca zobowiązany jest do potwierdzenia </w:t>
      </w:r>
      <w:r>
        <w:t xml:space="preserve">w tabeli </w:t>
      </w:r>
      <w:r w:rsidRPr="00F53309">
        <w:t>wszystkich wymagań zawartych</w:t>
      </w:r>
      <w:r w:rsidRPr="00F53309">
        <w:br/>
        <w:t>w specyfikacji technicznej oraz podania nazwy producenta wraz z typem i modelem oferowanego urządzenia.</w:t>
      </w:r>
    </w:p>
    <w:p w:rsidR="00F53309" w:rsidRDefault="00F53309" w:rsidP="007E2489">
      <w:pPr>
        <w:pStyle w:val="Akapitzlist"/>
        <w:numPr>
          <w:ilvl w:val="0"/>
          <w:numId w:val="61"/>
        </w:numPr>
        <w:rPr>
          <w:rFonts w:ascii="Times New Roman" w:hAnsi="Times New Roman"/>
          <w:b/>
          <w:sz w:val="24"/>
        </w:rPr>
      </w:pPr>
      <w:r w:rsidRPr="00F53309">
        <w:rPr>
          <w:rFonts w:ascii="Times New Roman" w:hAnsi="Times New Roman"/>
          <w:b/>
          <w:sz w:val="24"/>
        </w:rPr>
        <w:t>Drukarka do kart plastikowych</w:t>
      </w:r>
    </w:p>
    <w:p w:rsidR="00A97322" w:rsidRDefault="00A97322" w:rsidP="00A97322">
      <w:pPr>
        <w:pStyle w:val="Akapitzlist"/>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tblLook w:val="04A0"/>
      </w:tblPr>
      <w:tblGrid>
        <w:gridCol w:w="2169"/>
        <w:gridCol w:w="4252"/>
        <w:gridCol w:w="3203"/>
      </w:tblGrid>
      <w:tr w:rsidR="00E873DC" w:rsidRPr="00E873DC" w:rsidTr="00E873DC">
        <w:tc>
          <w:tcPr>
            <w:tcW w:w="1127" w:type="pct"/>
            <w:shd w:val="clear" w:color="auto" w:fill="D9D9D9" w:themeFill="background1" w:themeFillShade="D9"/>
            <w:vAlign w:val="center"/>
          </w:tcPr>
          <w:p w:rsidR="00E873DC" w:rsidRPr="00E873DC" w:rsidRDefault="00E873DC" w:rsidP="00CD5DBB">
            <w:pPr>
              <w:spacing w:before="100" w:beforeAutospacing="1" w:after="100" w:afterAutospacing="1"/>
              <w:jc w:val="center"/>
              <w:rPr>
                <w:b/>
                <w:sz w:val="20"/>
                <w:szCs w:val="20"/>
              </w:rPr>
            </w:pPr>
            <w:r w:rsidRPr="00E873DC">
              <w:rPr>
                <w:b/>
                <w:sz w:val="20"/>
                <w:szCs w:val="20"/>
              </w:rPr>
              <w:t>Parametr</w:t>
            </w:r>
          </w:p>
        </w:tc>
        <w:tc>
          <w:tcPr>
            <w:tcW w:w="2209" w:type="pct"/>
            <w:shd w:val="clear" w:color="auto" w:fill="D9D9D9" w:themeFill="background1" w:themeFillShade="D9"/>
            <w:vAlign w:val="center"/>
          </w:tcPr>
          <w:p w:rsidR="00E873DC" w:rsidRPr="00E873DC" w:rsidRDefault="00E873DC" w:rsidP="00CD5DBB">
            <w:pPr>
              <w:spacing w:before="100" w:beforeAutospacing="1" w:after="100" w:afterAutospacing="1"/>
              <w:jc w:val="center"/>
              <w:rPr>
                <w:b/>
                <w:sz w:val="20"/>
                <w:szCs w:val="20"/>
              </w:rPr>
            </w:pPr>
            <w:r w:rsidRPr="00E873DC">
              <w:rPr>
                <w:b/>
                <w:sz w:val="20"/>
                <w:szCs w:val="20"/>
              </w:rPr>
              <w:t>Wymagane minimalne parametry techniczne</w:t>
            </w:r>
          </w:p>
        </w:tc>
        <w:tc>
          <w:tcPr>
            <w:tcW w:w="1664" w:type="pct"/>
            <w:shd w:val="clear" w:color="auto" w:fill="D9D9D9" w:themeFill="background1" w:themeFillShade="D9"/>
            <w:vAlign w:val="center"/>
          </w:tcPr>
          <w:p w:rsidR="00E873DC" w:rsidRPr="00E873DC" w:rsidRDefault="00E873DC" w:rsidP="00CD5DBB">
            <w:pPr>
              <w:spacing w:before="100" w:beforeAutospacing="1" w:after="100" w:afterAutospacing="1"/>
              <w:jc w:val="center"/>
              <w:rPr>
                <w:b/>
                <w:sz w:val="20"/>
                <w:szCs w:val="20"/>
              </w:rPr>
            </w:pPr>
            <w:r w:rsidRPr="00E873DC">
              <w:rPr>
                <w:b/>
                <w:sz w:val="20"/>
                <w:szCs w:val="20"/>
              </w:rPr>
              <w:t>Oferowane parametry techniczne</w:t>
            </w:r>
          </w:p>
        </w:tc>
      </w:tr>
      <w:tr w:rsidR="00E873DC" w:rsidRPr="00E873DC" w:rsidTr="00E873DC">
        <w:tc>
          <w:tcPr>
            <w:tcW w:w="1127" w:type="pct"/>
          </w:tcPr>
          <w:p w:rsidR="00E873DC" w:rsidRPr="00E873DC" w:rsidRDefault="00E873DC" w:rsidP="00F53309">
            <w:pPr>
              <w:rPr>
                <w:sz w:val="20"/>
                <w:szCs w:val="20"/>
              </w:rPr>
            </w:pPr>
            <w:r w:rsidRPr="00E873DC">
              <w:rPr>
                <w:sz w:val="20"/>
                <w:szCs w:val="20"/>
              </w:rPr>
              <w:t>Parametry druku</w:t>
            </w:r>
          </w:p>
        </w:tc>
        <w:tc>
          <w:tcPr>
            <w:tcW w:w="2209" w:type="pct"/>
          </w:tcPr>
          <w:p w:rsidR="00E873DC" w:rsidRPr="00E873DC" w:rsidRDefault="00E873DC" w:rsidP="007E2489">
            <w:pPr>
              <w:pStyle w:val="Akapitzlist"/>
              <w:numPr>
                <w:ilvl w:val="0"/>
                <w:numId w:val="62"/>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 xml:space="preserve">Druk </w:t>
            </w:r>
            <w:proofErr w:type="spellStart"/>
            <w:r w:rsidRPr="00E873DC">
              <w:rPr>
                <w:rFonts w:ascii="Times New Roman" w:eastAsia="Times New Roman" w:hAnsi="Times New Roman"/>
                <w:sz w:val="20"/>
                <w:szCs w:val="20"/>
              </w:rPr>
              <w:t>termosublimacyjny</w:t>
            </w:r>
            <w:proofErr w:type="spellEnd"/>
            <w:r w:rsidRPr="00E873DC">
              <w:rPr>
                <w:rFonts w:ascii="Times New Roman" w:eastAsia="Times New Roman" w:hAnsi="Times New Roman"/>
                <w:sz w:val="20"/>
                <w:szCs w:val="20"/>
              </w:rPr>
              <w:t xml:space="preserve"> </w:t>
            </w:r>
            <w:proofErr w:type="spellStart"/>
            <w:r w:rsidRPr="00E873DC">
              <w:rPr>
                <w:rFonts w:ascii="Times New Roman" w:eastAsia="Times New Roman" w:hAnsi="Times New Roman"/>
                <w:sz w:val="20"/>
                <w:szCs w:val="20"/>
              </w:rPr>
              <w:t>termotransferowy</w:t>
            </w:r>
            <w:proofErr w:type="spellEnd"/>
            <w:r w:rsidRPr="00E873DC">
              <w:rPr>
                <w:rFonts w:ascii="Times New Roman" w:eastAsia="Times New Roman" w:hAnsi="Times New Roman"/>
                <w:sz w:val="20"/>
                <w:szCs w:val="20"/>
              </w:rPr>
              <w:t xml:space="preserve"> bezpośrednio na karcie </w:t>
            </w:r>
          </w:p>
          <w:p w:rsidR="00E873DC" w:rsidRPr="00E873DC" w:rsidRDefault="00E873DC" w:rsidP="007E2489">
            <w:pPr>
              <w:pStyle w:val="Akapitzlist"/>
              <w:numPr>
                <w:ilvl w:val="0"/>
                <w:numId w:val="62"/>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Druk w pełnym kolorze lub monochromatyczny</w:t>
            </w:r>
          </w:p>
          <w:p w:rsidR="00E873DC" w:rsidRPr="00E873DC" w:rsidRDefault="00E873DC" w:rsidP="007E2489">
            <w:pPr>
              <w:pStyle w:val="Akapitzlist"/>
              <w:numPr>
                <w:ilvl w:val="0"/>
                <w:numId w:val="62"/>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Druk jedno- i dwustronny</w:t>
            </w:r>
          </w:p>
          <w:p w:rsidR="00E873DC" w:rsidRPr="00E873DC" w:rsidRDefault="00E873DC" w:rsidP="007E2489">
            <w:pPr>
              <w:pStyle w:val="Akapitzlist"/>
              <w:numPr>
                <w:ilvl w:val="0"/>
                <w:numId w:val="62"/>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 xml:space="preserve">Co najmniej 700 kart/godz. w druku monochromatycznym jednostronnym </w:t>
            </w:r>
          </w:p>
          <w:p w:rsidR="00E873DC" w:rsidRPr="00E873DC" w:rsidRDefault="00E873DC" w:rsidP="007E2489">
            <w:pPr>
              <w:pStyle w:val="Akapitzlist"/>
              <w:numPr>
                <w:ilvl w:val="0"/>
                <w:numId w:val="62"/>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 xml:space="preserve">Co najmniej 180 kart/godz. w druku jednostronnym YMCKO </w:t>
            </w:r>
          </w:p>
          <w:p w:rsidR="00E873DC" w:rsidRPr="00E873DC" w:rsidRDefault="00E873DC" w:rsidP="007E2489">
            <w:pPr>
              <w:pStyle w:val="Akapitzlist"/>
              <w:numPr>
                <w:ilvl w:val="0"/>
                <w:numId w:val="62"/>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 xml:space="preserve">Co najmniej 140 kart/godz. w druku dwustronnym YMCKOK </w:t>
            </w:r>
          </w:p>
          <w:p w:rsidR="00E873DC" w:rsidRPr="00E873DC" w:rsidRDefault="00E873DC" w:rsidP="007E2489">
            <w:pPr>
              <w:pStyle w:val="Akapitzlist"/>
              <w:numPr>
                <w:ilvl w:val="0"/>
                <w:numId w:val="62"/>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Druk od krawędzi do krawędzi na standardowych nośnikach CR-80</w:t>
            </w:r>
          </w:p>
        </w:tc>
        <w:tc>
          <w:tcPr>
            <w:tcW w:w="1664" w:type="pct"/>
          </w:tcPr>
          <w:p w:rsidR="00E873DC" w:rsidRPr="00E873DC" w:rsidRDefault="00E873DC" w:rsidP="007E2489">
            <w:pPr>
              <w:pStyle w:val="Akapitzlist"/>
              <w:numPr>
                <w:ilvl w:val="0"/>
                <w:numId w:val="62"/>
              </w:numPr>
              <w:spacing w:after="0" w:line="240" w:lineRule="auto"/>
              <w:ind w:left="459" w:hanging="425"/>
              <w:rPr>
                <w:rFonts w:ascii="Times New Roman" w:eastAsia="Times New Roman" w:hAnsi="Times New Roman"/>
                <w:sz w:val="20"/>
                <w:szCs w:val="20"/>
              </w:rPr>
            </w:pPr>
          </w:p>
        </w:tc>
      </w:tr>
      <w:tr w:rsidR="00E873DC" w:rsidRPr="00E873DC" w:rsidTr="00E873DC">
        <w:tc>
          <w:tcPr>
            <w:tcW w:w="1127" w:type="pct"/>
          </w:tcPr>
          <w:p w:rsidR="00E873DC" w:rsidRPr="00E873DC" w:rsidRDefault="00E873DC" w:rsidP="00F53309">
            <w:pPr>
              <w:rPr>
                <w:sz w:val="20"/>
                <w:szCs w:val="20"/>
              </w:rPr>
            </w:pPr>
            <w:r w:rsidRPr="00E873DC">
              <w:rPr>
                <w:sz w:val="20"/>
                <w:szCs w:val="20"/>
              </w:rPr>
              <w:t>Wyposażenie standardowe</w:t>
            </w:r>
          </w:p>
        </w:tc>
        <w:tc>
          <w:tcPr>
            <w:tcW w:w="2209" w:type="pct"/>
          </w:tcPr>
          <w:p w:rsidR="00E873DC" w:rsidRPr="00E873DC" w:rsidRDefault="00E873DC" w:rsidP="007E2489">
            <w:pPr>
              <w:pStyle w:val="Akapitzlist"/>
              <w:numPr>
                <w:ilvl w:val="0"/>
                <w:numId w:val="63"/>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Automatyczna kalibracja taśmy</w:t>
            </w:r>
          </w:p>
          <w:p w:rsidR="00E873DC" w:rsidRPr="00E873DC" w:rsidRDefault="00E873DC" w:rsidP="007E2489">
            <w:pPr>
              <w:pStyle w:val="Akapitzlist"/>
              <w:numPr>
                <w:ilvl w:val="0"/>
                <w:numId w:val="63"/>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 xml:space="preserve">Znacznik NFC </w:t>
            </w:r>
            <w:proofErr w:type="spellStart"/>
            <w:r w:rsidRPr="00E873DC">
              <w:rPr>
                <w:rFonts w:ascii="Times New Roman" w:eastAsia="Times New Roman" w:hAnsi="Times New Roman"/>
                <w:sz w:val="20"/>
                <w:szCs w:val="20"/>
              </w:rPr>
              <w:t>Print</w:t>
            </w:r>
            <w:proofErr w:type="spellEnd"/>
            <w:r w:rsidRPr="00E873DC">
              <w:rPr>
                <w:rFonts w:ascii="Times New Roman" w:eastAsia="Times New Roman" w:hAnsi="Times New Roman"/>
                <w:sz w:val="20"/>
                <w:szCs w:val="20"/>
              </w:rPr>
              <w:t xml:space="preserve"> </w:t>
            </w:r>
            <w:proofErr w:type="spellStart"/>
            <w:r w:rsidRPr="00E873DC">
              <w:rPr>
                <w:rFonts w:ascii="Times New Roman" w:eastAsia="Times New Roman" w:hAnsi="Times New Roman"/>
                <w:sz w:val="20"/>
                <w:szCs w:val="20"/>
              </w:rPr>
              <w:t>Touch</w:t>
            </w:r>
            <w:proofErr w:type="spellEnd"/>
            <w:r w:rsidRPr="00E873DC">
              <w:rPr>
                <w:rFonts w:ascii="Times New Roman" w:eastAsia="Times New Roman" w:hAnsi="Times New Roman"/>
                <w:sz w:val="20"/>
                <w:szCs w:val="20"/>
              </w:rPr>
              <w:t xml:space="preserve"> ułatwiający dostęp do dokumentacji internetowej i narzędzi drukarki </w:t>
            </w:r>
          </w:p>
          <w:p w:rsidR="00E873DC" w:rsidRPr="00E873DC" w:rsidRDefault="00E873DC" w:rsidP="007E2489">
            <w:pPr>
              <w:pStyle w:val="Akapitzlist"/>
              <w:numPr>
                <w:ilvl w:val="0"/>
                <w:numId w:val="63"/>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Podajnik na co najmniej 100 kart (30 mil/0,762 mm) z pokrywą</w:t>
            </w:r>
          </w:p>
          <w:p w:rsidR="00E873DC" w:rsidRPr="00E873DC" w:rsidRDefault="00E873DC" w:rsidP="007E2489">
            <w:pPr>
              <w:pStyle w:val="Akapitzlist"/>
              <w:numPr>
                <w:ilvl w:val="0"/>
                <w:numId w:val="63"/>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Odbiornik wydruków na co najmniej 45 kart (30 mil/0,762 mm)</w:t>
            </w:r>
          </w:p>
          <w:p w:rsidR="00E873DC" w:rsidRPr="00E873DC" w:rsidRDefault="00E873DC" w:rsidP="007E2489">
            <w:pPr>
              <w:pStyle w:val="Akapitzlist"/>
              <w:numPr>
                <w:ilvl w:val="0"/>
                <w:numId w:val="63"/>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 xml:space="preserve">Rozdzielczość druku co najmniej 300 </w:t>
            </w:r>
            <w:proofErr w:type="spellStart"/>
            <w:r w:rsidRPr="00E873DC">
              <w:rPr>
                <w:rFonts w:ascii="Times New Roman" w:eastAsia="Times New Roman" w:hAnsi="Times New Roman"/>
                <w:sz w:val="20"/>
                <w:szCs w:val="20"/>
              </w:rPr>
              <w:t>dpi</w:t>
            </w:r>
            <w:proofErr w:type="spellEnd"/>
            <w:r w:rsidRPr="00E873DC">
              <w:rPr>
                <w:rFonts w:ascii="Times New Roman" w:eastAsia="Times New Roman" w:hAnsi="Times New Roman"/>
                <w:sz w:val="20"/>
                <w:szCs w:val="20"/>
              </w:rPr>
              <w:t xml:space="preserve"> (11,8 </w:t>
            </w:r>
            <w:proofErr w:type="spellStart"/>
            <w:r w:rsidRPr="00E873DC">
              <w:rPr>
                <w:rFonts w:ascii="Times New Roman" w:eastAsia="Times New Roman" w:hAnsi="Times New Roman"/>
                <w:sz w:val="20"/>
                <w:szCs w:val="20"/>
              </w:rPr>
              <w:t>pkt</w:t>
            </w:r>
            <w:proofErr w:type="spellEnd"/>
            <w:r w:rsidRPr="00E873DC">
              <w:rPr>
                <w:rFonts w:ascii="Times New Roman" w:eastAsia="Times New Roman" w:hAnsi="Times New Roman"/>
                <w:sz w:val="20"/>
                <w:szCs w:val="20"/>
              </w:rPr>
              <w:t>/mm)</w:t>
            </w:r>
          </w:p>
          <w:p w:rsidR="00E873DC" w:rsidRPr="00E873DC" w:rsidRDefault="00E873DC" w:rsidP="007E2489">
            <w:pPr>
              <w:pStyle w:val="Akapitzlist"/>
              <w:numPr>
                <w:ilvl w:val="0"/>
                <w:numId w:val="63"/>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 xml:space="preserve">Gniazdo na zamek </w:t>
            </w:r>
            <w:proofErr w:type="spellStart"/>
            <w:r w:rsidRPr="00E873DC">
              <w:rPr>
                <w:rFonts w:ascii="Times New Roman" w:eastAsia="Times New Roman" w:hAnsi="Times New Roman"/>
                <w:sz w:val="20"/>
                <w:szCs w:val="20"/>
              </w:rPr>
              <w:t>Kensington</w:t>
            </w:r>
            <w:proofErr w:type="spellEnd"/>
            <w:r w:rsidRPr="00E873DC">
              <w:rPr>
                <w:rFonts w:ascii="Times New Roman" w:eastAsia="Times New Roman" w:hAnsi="Times New Roman"/>
                <w:sz w:val="20"/>
                <w:szCs w:val="20"/>
              </w:rPr>
              <w:t xml:space="preserve"> do zabezpieczenia drukarki</w:t>
            </w:r>
          </w:p>
        </w:tc>
        <w:tc>
          <w:tcPr>
            <w:tcW w:w="1664" w:type="pct"/>
          </w:tcPr>
          <w:p w:rsidR="00E873DC" w:rsidRPr="00E873DC" w:rsidRDefault="00E873DC" w:rsidP="007E2489">
            <w:pPr>
              <w:pStyle w:val="Akapitzlist"/>
              <w:numPr>
                <w:ilvl w:val="0"/>
                <w:numId w:val="63"/>
              </w:numPr>
              <w:spacing w:after="0" w:line="240" w:lineRule="auto"/>
              <w:ind w:left="459" w:hanging="425"/>
              <w:rPr>
                <w:rFonts w:ascii="Times New Roman" w:eastAsia="Times New Roman" w:hAnsi="Times New Roman"/>
                <w:sz w:val="20"/>
                <w:szCs w:val="20"/>
              </w:rPr>
            </w:pPr>
          </w:p>
        </w:tc>
      </w:tr>
      <w:tr w:rsidR="00E873DC" w:rsidRPr="00E873DC" w:rsidTr="00E873DC">
        <w:tc>
          <w:tcPr>
            <w:tcW w:w="1127" w:type="pct"/>
          </w:tcPr>
          <w:p w:rsidR="00E873DC" w:rsidRPr="00E873DC" w:rsidRDefault="00E873DC" w:rsidP="00F53309">
            <w:pPr>
              <w:rPr>
                <w:sz w:val="20"/>
                <w:szCs w:val="20"/>
              </w:rPr>
            </w:pPr>
            <w:r w:rsidRPr="00E873DC">
              <w:rPr>
                <w:sz w:val="20"/>
                <w:szCs w:val="20"/>
              </w:rPr>
              <w:t>Opcje i parametry kodowania</w:t>
            </w:r>
          </w:p>
        </w:tc>
        <w:tc>
          <w:tcPr>
            <w:tcW w:w="2209" w:type="pct"/>
          </w:tcPr>
          <w:p w:rsidR="00E873DC" w:rsidRPr="00E873DC" w:rsidRDefault="00E873DC" w:rsidP="007E2489">
            <w:pPr>
              <w:pStyle w:val="Akapitzlist"/>
              <w:numPr>
                <w:ilvl w:val="0"/>
                <w:numId w:val="64"/>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 xml:space="preserve">Koder paska magnetycznego </w:t>
            </w:r>
          </w:p>
          <w:p w:rsidR="00E873DC" w:rsidRPr="00E873DC" w:rsidRDefault="00E873DC" w:rsidP="007E2489">
            <w:pPr>
              <w:pStyle w:val="Akapitzlist"/>
              <w:numPr>
                <w:ilvl w:val="0"/>
                <w:numId w:val="64"/>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ISO 7811 (nowe i ponownie kodowane, ścieżki 1, 2 i 3, wysoki i niski współczynnik koercji, pasek tyłu karty, tylko karty o grubości 30 mil/0,762 mm</w:t>
            </w:r>
          </w:p>
          <w:p w:rsidR="00E873DC" w:rsidRPr="00E873DC" w:rsidRDefault="00E873DC" w:rsidP="007E2489">
            <w:pPr>
              <w:pStyle w:val="Akapitzlist"/>
              <w:numPr>
                <w:ilvl w:val="0"/>
                <w:numId w:val="64"/>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 xml:space="preserve">Stacja stykowa kart chipowych </w:t>
            </w:r>
          </w:p>
          <w:p w:rsidR="00E873DC" w:rsidRPr="00E873DC" w:rsidRDefault="00E873DC" w:rsidP="007E2489">
            <w:pPr>
              <w:pStyle w:val="Akapitzlist"/>
              <w:numPr>
                <w:ilvl w:val="0"/>
                <w:numId w:val="64"/>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 xml:space="preserve">Zgodny ze standardem ISO 7816 PC/SC – Certyfikat EMV poziom 1 </w:t>
            </w:r>
          </w:p>
          <w:p w:rsidR="00E873DC" w:rsidRPr="00E873DC" w:rsidRDefault="00E873DC" w:rsidP="007E2489">
            <w:pPr>
              <w:pStyle w:val="Akapitzlist"/>
              <w:numPr>
                <w:ilvl w:val="0"/>
                <w:numId w:val="64"/>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 xml:space="preserve">Zewnętrzny odbiornik wydruków na co </w:t>
            </w:r>
            <w:r w:rsidRPr="00E873DC">
              <w:rPr>
                <w:rFonts w:ascii="Times New Roman" w:eastAsia="Times New Roman" w:hAnsi="Times New Roman"/>
                <w:sz w:val="20"/>
                <w:szCs w:val="20"/>
              </w:rPr>
              <w:lastRenderedPageBreak/>
              <w:t>najmniej 50 kart (30 mil/0,762 mm)</w:t>
            </w:r>
          </w:p>
        </w:tc>
        <w:tc>
          <w:tcPr>
            <w:tcW w:w="1664" w:type="pct"/>
          </w:tcPr>
          <w:p w:rsidR="00E873DC" w:rsidRPr="00E873DC" w:rsidRDefault="00E873DC" w:rsidP="007E2489">
            <w:pPr>
              <w:pStyle w:val="Akapitzlist"/>
              <w:numPr>
                <w:ilvl w:val="0"/>
                <w:numId w:val="64"/>
              </w:numPr>
              <w:spacing w:after="0" w:line="240" w:lineRule="auto"/>
              <w:ind w:left="459" w:hanging="425"/>
              <w:rPr>
                <w:rFonts w:ascii="Times New Roman" w:eastAsia="Times New Roman" w:hAnsi="Times New Roman"/>
                <w:sz w:val="20"/>
                <w:szCs w:val="20"/>
              </w:rPr>
            </w:pPr>
          </w:p>
        </w:tc>
      </w:tr>
      <w:tr w:rsidR="00E873DC" w:rsidRPr="00E873DC" w:rsidTr="00E873DC">
        <w:tc>
          <w:tcPr>
            <w:tcW w:w="1127" w:type="pct"/>
          </w:tcPr>
          <w:p w:rsidR="00E873DC" w:rsidRPr="00E873DC" w:rsidRDefault="00E873DC" w:rsidP="00F53309">
            <w:pPr>
              <w:rPr>
                <w:sz w:val="20"/>
                <w:szCs w:val="20"/>
              </w:rPr>
            </w:pPr>
            <w:r w:rsidRPr="00E873DC">
              <w:rPr>
                <w:sz w:val="20"/>
                <w:szCs w:val="20"/>
              </w:rPr>
              <w:lastRenderedPageBreak/>
              <w:t>Sterowniki</w:t>
            </w:r>
          </w:p>
        </w:tc>
        <w:tc>
          <w:tcPr>
            <w:tcW w:w="2209" w:type="pct"/>
          </w:tcPr>
          <w:p w:rsidR="00E873DC" w:rsidRPr="00E873DC" w:rsidRDefault="00E873DC" w:rsidP="007E2489">
            <w:pPr>
              <w:pStyle w:val="Akapitzlist"/>
              <w:numPr>
                <w:ilvl w:val="0"/>
                <w:numId w:val="65"/>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Sterowniki drukarki z certyfikatem Microsoft Windows: Windows XP, Vista, Server 2003, Server 2008, Windows 7 (zgodne z systemem 32-bitowym i 64-bitowym), Windows 8 (zgodne z systemem 32-bitowym i 64-bitowym)</w:t>
            </w:r>
          </w:p>
        </w:tc>
        <w:tc>
          <w:tcPr>
            <w:tcW w:w="1664" w:type="pct"/>
          </w:tcPr>
          <w:p w:rsidR="00E873DC" w:rsidRPr="00E873DC" w:rsidRDefault="00E873DC" w:rsidP="007E2489">
            <w:pPr>
              <w:pStyle w:val="Akapitzlist"/>
              <w:numPr>
                <w:ilvl w:val="0"/>
                <w:numId w:val="65"/>
              </w:numPr>
              <w:spacing w:after="0" w:line="240" w:lineRule="auto"/>
              <w:ind w:left="459" w:hanging="425"/>
              <w:rPr>
                <w:rFonts w:ascii="Times New Roman" w:eastAsia="Times New Roman" w:hAnsi="Times New Roman"/>
                <w:sz w:val="20"/>
                <w:szCs w:val="20"/>
              </w:rPr>
            </w:pPr>
          </w:p>
        </w:tc>
      </w:tr>
      <w:tr w:rsidR="00E873DC" w:rsidRPr="00E873DC" w:rsidTr="00E873DC">
        <w:trPr>
          <w:trHeight w:val="1210"/>
        </w:trPr>
        <w:tc>
          <w:tcPr>
            <w:tcW w:w="1127" w:type="pct"/>
          </w:tcPr>
          <w:p w:rsidR="00E873DC" w:rsidRPr="00E873DC" w:rsidRDefault="00E873DC" w:rsidP="00F53309">
            <w:pPr>
              <w:rPr>
                <w:sz w:val="20"/>
                <w:szCs w:val="20"/>
              </w:rPr>
            </w:pPr>
            <w:r w:rsidRPr="00E873DC">
              <w:rPr>
                <w:sz w:val="20"/>
                <w:szCs w:val="20"/>
              </w:rPr>
              <w:t>Zgodność kart</w:t>
            </w:r>
          </w:p>
        </w:tc>
        <w:tc>
          <w:tcPr>
            <w:tcW w:w="2209" w:type="pct"/>
          </w:tcPr>
          <w:p w:rsidR="00E873DC" w:rsidRPr="00E873DC" w:rsidRDefault="00E873DC" w:rsidP="007E2489">
            <w:pPr>
              <w:pStyle w:val="Akapitzlist"/>
              <w:numPr>
                <w:ilvl w:val="0"/>
                <w:numId w:val="65"/>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 xml:space="preserve">Grubość kart: 10-40 mil </w:t>
            </w:r>
          </w:p>
          <w:p w:rsidR="00E873DC" w:rsidRPr="00E873DC" w:rsidRDefault="00E873DC" w:rsidP="007E2489">
            <w:pPr>
              <w:pStyle w:val="Akapitzlist"/>
              <w:numPr>
                <w:ilvl w:val="0"/>
                <w:numId w:val="65"/>
              </w:numPr>
              <w:spacing w:after="0" w:line="240" w:lineRule="auto"/>
              <w:ind w:left="459" w:hanging="425"/>
              <w:rPr>
                <w:rFonts w:ascii="Times New Roman" w:eastAsia="Times New Roman" w:hAnsi="Times New Roman"/>
                <w:sz w:val="20"/>
                <w:szCs w:val="20"/>
                <w:lang w:val="en-US"/>
              </w:rPr>
            </w:pPr>
            <w:r w:rsidRPr="00E873DC">
              <w:rPr>
                <w:rFonts w:ascii="Times New Roman" w:eastAsia="Times New Roman" w:hAnsi="Times New Roman"/>
                <w:sz w:val="20"/>
                <w:szCs w:val="20"/>
                <w:lang w:val="en-US"/>
              </w:rPr>
              <w:t xml:space="preserve">Format kart: CR-80, ISO 7810, </w:t>
            </w:r>
            <w:proofErr w:type="spellStart"/>
            <w:r w:rsidRPr="00E873DC">
              <w:rPr>
                <w:rFonts w:ascii="Times New Roman" w:eastAsia="Times New Roman" w:hAnsi="Times New Roman"/>
                <w:sz w:val="20"/>
                <w:szCs w:val="20"/>
                <w:lang w:val="en-US"/>
              </w:rPr>
              <w:t>typ</w:t>
            </w:r>
            <w:proofErr w:type="spellEnd"/>
            <w:r w:rsidRPr="00E873DC">
              <w:rPr>
                <w:rFonts w:ascii="Times New Roman" w:eastAsia="Times New Roman" w:hAnsi="Times New Roman"/>
                <w:sz w:val="20"/>
                <w:szCs w:val="20"/>
                <w:lang w:val="en-US"/>
              </w:rPr>
              <w:t xml:space="preserve"> ID-1, 54 mm x 86 mm</w:t>
            </w:r>
          </w:p>
          <w:p w:rsidR="00E873DC" w:rsidRPr="00E873DC" w:rsidRDefault="00E873DC" w:rsidP="007E2489">
            <w:pPr>
              <w:pStyle w:val="Akapitzlist"/>
              <w:numPr>
                <w:ilvl w:val="0"/>
                <w:numId w:val="65"/>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Materiał kart: PVC i PVC kompozytowe</w:t>
            </w:r>
          </w:p>
          <w:p w:rsidR="00E873DC" w:rsidRPr="00E873DC" w:rsidRDefault="00E873DC" w:rsidP="007E2489">
            <w:pPr>
              <w:pStyle w:val="Akapitzlist"/>
              <w:numPr>
                <w:ilvl w:val="0"/>
                <w:numId w:val="65"/>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 xml:space="preserve">Stykowe karty chipowe – ISO 7816-1,2,3,4 </w:t>
            </w:r>
          </w:p>
        </w:tc>
        <w:tc>
          <w:tcPr>
            <w:tcW w:w="1664" w:type="pct"/>
          </w:tcPr>
          <w:p w:rsidR="00E873DC" w:rsidRPr="00E873DC" w:rsidRDefault="00E873DC" w:rsidP="007E2489">
            <w:pPr>
              <w:pStyle w:val="Akapitzlist"/>
              <w:numPr>
                <w:ilvl w:val="0"/>
                <w:numId w:val="65"/>
              </w:numPr>
              <w:spacing w:after="0" w:line="240" w:lineRule="auto"/>
              <w:ind w:left="459" w:hanging="425"/>
              <w:rPr>
                <w:rFonts w:ascii="Times New Roman" w:eastAsia="Times New Roman" w:hAnsi="Times New Roman"/>
                <w:sz w:val="20"/>
                <w:szCs w:val="20"/>
              </w:rPr>
            </w:pPr>
          </w:p>
        </w:tc>
      </w:tr>
      <w:tr w:rsidR="00E873DC" w:rsidRPr="00E873DC" w:rsidTr="00E873DC">
        <w:trPr>
          <w:trHeight w:val="576"/>
        </w:trPr>
        <w:tc>
          <w:tcPr>
            <w:tcW w:w="1127" w:type="pct"/>
            <w:tcBorders>
              <w:bottom w:val="single" w:sz="4" w:space="0" w:color="auto"/>
            </w:tcBorders>
          </w:tcPr>
          <w:p w:rsidR="00E873DC" w:rsidRPr="00E873DC" w:rsidRDefault="00E873DC" w:rsidP="00F53309">
            <w:pPr>
              <w:rPr>
                <w:sz w:val="20"/>
                <w:szCs w:val="20"/>
              </w:rPr>
            </w:pPr>
            <w:r w:rsidRPr="00E873DC">
              <w:rPr>
                <w:sz w:val="20"/>
                <w:szCs w:val="20"/>
              </w:rPr>
              <w:t>Interfejsy</w:t>
            </w:r>
          </w:p>
        </w:tc>
        <w:tc>
          <w:tcPr>
            <w:tcW w:w="2209" w:type="pct"/>
            <w:tcBorders>
              <w:bottom w:val="single" w:sz="4" w:space="0" w:color="auto"/>
            </w:tcBorders>
          </w:tcPr>
          <w:p w:rsidR="00E873DC" w:rsidRPr="00E873DC" w:rsidRDefault="00E873DC" w:rsidP="007E2489">
            <w:pPr>
              <w:pStyle w:val="Akapitzlist"/>
              <w:numPr>
                <w:ilvl w:val="0"/>
                <w:numId w:val="66"/>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USB 2.0</w:t>
            </w:r>
          </w:p>
          <w:p w:rsidR="00E873DC" w:rsidRPr="00E873DC" w:rsidRDefault="00E873DC" w:rsidP="007E2489">
            <w:pPr>
              <w:pStyle w:val="Akapitzlist"/>
              <w:numPr>
                <w:ilvl w:val="0"/>
                <w:numId w:val="66"/>
              </w:numPr>
              <w:spacing w:after="0" w:line="240" w:lineRule="auto"/>
              <w:ind w:left="459" w:hanging="425"/>
              <w:rPr>
                <w:rFonts w:ascii="Times New Roman" w:hAnsi="Times New Roman"/>
                <w:sz w:val="20"/>
                <w:szCs w:val="20"/>
              </w:rPr>
            </w:pPr>
            <w:r w:rsidRPr="00E873DC">
              <w:rPr>
                <w:rFonts w:ascii="Times New Roman" w:eastAsia="Times New Roman" w:hAnsi="Times New Roman"/>
                <w:sz w:val="20"/>
                <w:szCs w:val="20"/>
              </w:rPr>
              <w:t xml:space="preserve">Opcjonalny  Ethernet 10/100 </w:t>
            </w:r>
          </w:p>
        </w:tc>
        <w:tc>
          <w:tcPr>
            <w:tcW w:w="1664" w:type="pct"/>
            <w:tcBorders>
              <w:bottom w:val="single" w:sz="4" w:space="0" w:color="auto"/>
            </w:tcBorders>
          </w:tcPr>
          <w:p w:rsidR="00E873DC" w:rsidRPr="00E873DC" w:rsidRDefault="00E873DC" w:rsidP="007E2489">
            <w:pPr>
              <w:pStyle w:val="Akapitzlist"/>
              <w:numPr>
                <w:ilvl w:val="0"/>
                <w:numId w:val="66"/>
              </w:numPr>
              <w:spacing w:after="0" w:line="240" w:lineRule="auto"/>
              <w:ind w:left="459" w:hanging="425"/>
              <w:rPr>
                <w:rFonts w:ascii="Times New Roman" w:eastAsia="Times New Roman" w:hAnsi="Times New Roman"/>
                <w:sz w:val="20"/>
                <w:szCs w:val="20"/>
              </w:rPr>
            </w:pPr>
          </w:p>
        </w:tc>
      </w:tr>
      <w:tr w:rsidR="00E873DC" w:rsidRPr="00E873DC" w:rsidTr="00E873DC">
        <w:trPr>
          <w:trHeight w:val="1774"/>
        </w:trPr>
        <w:tc>
          <w:tcPr>
            <w:tcW w:w="1127" w:type="pct"/>
            <w:tcBorders>
              <w:top w:val="single" w:sz="4" w:space="0" w:color="auto"/>
              <w:bottom w:val="single" w:sz="4" w:space="0" w:color="auto"/>
            </w:tcBorders>
          </w:tcPr>
          <w:p w:rsidR="00E873DC" w:rsidRPr="00E873DC" w:rsidRDefault="00E873DC" w:rsidP="00F53309">
            <w:pPr>
              <w:rPr>
                <w:sz w:val="20"/>
                <w:szCs w:val="20"/>
              </w:rPr>
            </w:pPr>
            <w:r w:rsidRPr="00E873DC">
              <w:rPr>
                <w:sz w:val="20"/>
                <w:szCs w:val="20"/>
              </w:rPr>
              <w:t>Zasilanie</w:t>
            </w:r>
          </w:p>
        </w:tc>
        <w:tc>
          <w:tcPr>
            <w:tcW w:w="2209" w:type="pct"/>
            <w:tcBorders>
              <w:top w:val="single" w:sz="4" w:space="0" w:color="auto"/>
              <w:bottom w:val="single" w:sz="4" w:space="0" w:color="auto"/>
            </w:tcBorders>
          </w:tcPr>
          <w:p w:rsidR="00E873DC" w:rsidRPr="00E873DC" w:rsidRDefault="00E873DC" w:rsidP="007E2489">
            <w:pPr>
              <w:pStyle w:val="Akapitzlist"/>
              <w:numPr>
                <w:ilvl w:val="0"/>
                <w:numId w:val="67"/>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Zasilanie jednofazowe AC z automatycznym przełączaniem</w:t>
            </w:r>
          </w:p>
          <w:p w:rsidR="00E873DC" w:rsidRPr="00E873DC" w:rsidRDefault="00E873DC" w:rsidP="007E2489">
            <w:pPr>
              <w:pStyle w:val="Akapitzlist"/>
              <w:numPr>
                <w:ilvl w:val="0"/>
                <w:numId w:val="67"/>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Parametry zasilania: 90-132 V AC i 190-264 V AC RMS</w:t>
            </w:r>
          </w:p>
          <w:p w:rsidR="00E873DC" w:rsidRPr="00E873DC" w:rsidRDefault="00E873DC" w:rsidP="007E2489">
            <w:pPr>
              <w:pStyle w:val="Akapitzlist"/>
              <w:numPr>
                <w:ilvl w:val="0"/>
                <w:numId w:val="67"/>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Zakres częstotliwości: 47-63 Hz</w:t>
            </w:r>
          </w:p>
          <w:p w:rsidR="00E873DC" w:rsidRPr="00E873DC" w:rsidRDefault="00E873DC" w:rsidP="007E2489">
            <w:pPr>
              <w:pStyle w:val="Akapitzlist"/>
              <w:numPr>
                <w:ilvl w:val="0"/>
                <w:numId w:val="67"/>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Zużycie energii: maksymalna moc ciągła 100 W oraz moc szczytowa 607 W</w:t>
            </w:r>
          </w:p>
          <w:p w:rsidR="00E873DC" w:rsidRPr="00E873DC" w:rsidRDefault="00E873DC" w:rsidP="007E2489">
            <w:pPr>
              <w:pStyle w:val="Akapitzlist"/>
              <w:numPr>
                <w:ilvl w:val="0"/>
                <w:numId w:val="67"/>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FCC klasa A</w:t>
            </w:r>
          </w:p>
        </w:tc>
        <w:tc>
          <w:tcPr>
            <w:tcW w:w="1664" w:type="pct"/>
            <w:tcBorders>
              <w:top w:val="single" w:sz="4" w:space="0" w:color="auto"/>
              <w:bottom w:val="single" w:sz="4" w:space="0" w:color="auto"/>
            </w:tcBorders>
          </w:tcPr>
          <w:p w:rsidR="00E873DC" w:rsidRPr="00E873DC" w:rsidRDefault="00E873DC" w:rsidP="007E2489">
            <w:pPr>
              <w:pStyle w:val="Akapitzlist"/>
              <w:numPr>
                <w:ilvl w:val="0"/>
                <w:numId w:val="67"/>
              </w:numPr>
              <w:spacing w:after="0" w:line="240" w:lineRule="auto"/>
              <w:ind w:left="459" w:hanging="425"/>
              <w:rPr>
                <w:rFonts w:ascii="Times New Roman" w:eastAsia="Times New Roman" w:hAnsi="Times New Roman"/>
                <w:sz w:val="20"/>
                <w:szCs w:val="20"/>
              </w:rPr>
            </w:pPr>
          </w:p>
        </w:tc>
      </w:tr>
      <w:tr w:rsidR="00E873DC" w:rsidRPr="00E873DC" w:rsidTr="00E873DC">
        <w:trPr>
          <w:trHeight w:val="150"/>
        </w:trPr>
        <w:tc>
          <w:tcPr>
            <w:tcW w:w="1127" w:type="pct"/>
            <w:tcBorders>
              <w:top w:val="single" w:sz="4" w:space="0" w:color="auto"/>
              <w:bottom w:val="single" w:sz="4" w:space="0" w:color="auto"/>
            </w:tcBorders>
          </w:tcPr>
          <w:p w:rsidR="00E873DC" w:rsidRPr="00E873DC" w:rsidRDefault="00E873DC" w:rsidP="00F53309">
            <w:pPr>
              <w:rPr>
                <w:sz w:val="20"/>
                <w:szCs w:val="20"/>
              </w:rPr>
            </w:pPr>
            <w:r w:rsidRPr="00E873DC">
              <w:rPr>
                <w:sz w:val="20"/>
                <w:szCs w:val="20"/>
              </w:rPr>
              <w:t>Spełniane normy</w:t>
            </w:r>
          </w:p>
        </w:tc>
        <w:tc>
          <w:tcPr>
            <w:tcW w:w="2209" w:type="pct"/>
            <w:tcBorders>
              <w:top w:val="single" w:sz="4" w:space="0" w:color="auto"/>
              <w:bottom w:val="single" w:sz="4" w:space="0" w:color="auto"/>
            </w:tcBorders>
          </w:tcPr>
          <w:p w:rsidR="00E873DC" w:rsidRPr="00E873DC" w:rsidRDefault="00E873DC" w:rsidP="007E2489">
            <w:pPr>
              <w:pStyle w:val="Akapitzlist"/>
              <w:numPr>
                <w:ilvl w:val="0"/>
                <w:numId w:val="63"/>
              </w:numPr>
              <w:spacing w:after="0" w:line="240" w:lineRule="auto"/>
              <w:ind w:left="459" w:hanging="425"/>
              <w:rPr>
                <w:rFonts w:ascii="Times New Roman" w:eastAsia="Times New Roman" w:hAnsi="Times New Roman"/>
                <w:sz w:val="20"/>
                <w:szCs w:val="20"/>
              </w:rPr>
            </w:pPr>
            <w:r w:rsidRPr="004664DE">
              <w:rPr>
                <w:rFonts w:ascii="Times New Roman" w:hAnsi="Times New Roman"/>
                <w:sz w:val="20"/>
                <w:szCs w:val="20"/>
              </w:rPr>
              <w:t>Komputer musi spełniać wymogi normy Energy Star 5.0. Wymagany wpis dotyczący oferowanego modelu komputera w internetowym katalogu http://www.eu-energystar.org lub http://www.energystar.gov –dopuszcza się wydruk ze strony internetowej.</w:t>
            </w:r>
          </w:p>
          <w:p w:rsidR="00E873DC" w:rsidRPr="00E873DC" w:rsidRDefault="00E873DC" w:rsidP="007E2489">
            <w:pPr>
              <w:pStyle w:val="Akapitzlist"/>
              <w:numPr>
                <w:ilvl w:val="0"/>
                <w:numId w:val="63"/>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ISO 7816</w:t>
            </w:r>
          </w:p>
        </w:tc>
        <w:tc>
          <w:tcPr>
            <w:tcW w:w="1664" w:type="pct"/>
            <w:tcBorders>
              <w:top w:val="single" w:sz="4" w:space="0" w:color="auto"/>
              <w:bottom w:val="single" w:sz="4" w:space="0" w:color="auto"/>
            </w:tcBorders>
          </w:tcPr>
          <w:p w:rsidR="00E873DC" w:rsidRPr="00E873DC" w:rsidRDefault="00E873DC" w:rsidP="007E2489">
            <w:pPr>
              <w:pStyle w:val="Akapitzlist"/>
              <w:numPr>
                <w:ilvl w:val="0"/>
                <w:numId w:val="63"/>
              </w:numPr>
              <w:spacing w:after="0" w:line="240" w:lineRule="auto"/>
              <w:ind w:left="459" w:hanging="425"/>
              <w:rPr>
                <w:rFonts w:ascii="Times New Roman" w:eastAsia="Times New Roman" w:hAnsi="Times New Roman"/>
                <w:sz w:val="20"/>
                <w:szCs w:val="20"/>
              </w:rPr>
            </w:pPr>
          </w:p>
        </w:tc>
      </w:tr>
      <w:tr w:rsidR="00E873DC" w:rsidRPr="00E873DC" w:rsidTr="00E873DC">
        <w:trPr>
          <w:trHeight w:val="139"/>
        </w:trPr>
        <w:tc>
          <w:tcPr>
            <w:tcW w:w="1127" w:type="pct"/>
            <w:tcBorders>
              <w:top w:val="single" w:sz="4" w:space="0" w:color="auto"/>
            </w:tcBorders>
          </w:tcPr>
          <w:p w:rsidR="00E873DC" w:rsidRPr="00E873DC" w:rsidRDefault="00E873DC" w:rsidP="00F53309">
            <w:pPr>
              <w:rPr>
                <w:sz w:val="20"/>
                <w:szCs w:val="20"/>
              </w:rPr>
            </w:pPr>
            <w:r w:rsidRPr="00E873DC">
              <w:rPr>
                <w:sz w:val="20"/>
                <w:szCs w:val="20"/>
              </w:rPr>
              <w:t>Gwarancja</w:t>
            </w:r>
          </w:p>
        </w:tc>
        <w:tc>
          <w:tcPr>
            <w:tcW w:w="2209" w:type="pct"/>
            <w:tcBorders>
              <w:top w:val="single" w:sz="4" w:space="0" w:color="auto"/>
            </w:tcBorders>
          </w:tcPr>
          <w:p w:rsidR="00E873DC" w:rsidRPr="00E873DC" w:rsidRDefault="00E873DC" w:rsidP="007E2489">
            <w:pPr>
              <w:pStyle w:val="Akapitzlist"/>
              <w:numPr>
                <w:ilvl w:val="0"/>
                <w:numId w:val="68"/>
              </w:numPr>
              <w:spacing w:after="0" w:line="240" w:lineRule="auto"/>
              <w:ind w:left="459" w:hanging="425"/>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24 miesiące od daty dostawy sprzętu</w:t>
            </w:r>
            <w:r w:rsidRPr="00E873DC">
              <w:rPr>
                <w:rFonts w:ascii="Times New Roman" w:eastAsia="Times New Roman" w:hAnsi="Times New Roman"/>
                <w:color w:val="000000" w:themeColor="text1"/>
                <w:sz w:val="20"/>
                <w:szCs w:val="20"/>
              </w:rPr>
              <w:t xml:space="preserve"> na drukarkę </w:t>
            </w:r>
          </w:p>
          <w:p w:rsidR="00E873DC" w:rsidRPr="00E873DC" w:rsidRDefault="00E873DC" w:rsidP="007E2489">
            <w:pPr>
              <w:pStyle w:val="Akapitzlist"/>
              <w:numPr>
                <w:ilvl w:val="0"/>
                <w:numId w:val="68"/>
              </w:numPr>
              <w:spacing w:after="0" w:line="240" w:lineRule="auto"/>
              <w:ind w:left="459" w:hanging="425"/>
              <w:rPr>
                <w:rFonts w:ascii="Times New Roman" w:eastAsia="Times New Roman" w:hAnsi="Times New Roman"/>
                <w:sz w:val="20"/>
                <w:szCs w:val="20"/>
              </w:rPr>
            </w:pPr>
            <w:r>
              <w:rPr>
                <w:rFonts w:ascii="Times New Roman" w:eastAsia="Times New Roman" w:hAnsi="Times New Roman"/>
                <w:color w:val="000000" w:themeColor="text1"/>
                <w:sz w:val="20"/>
                <w:szCs w:val="20"/>
              </w:rPr>
              <w:t>24 miesiące od daty dostawy sprzętu</w:t>
            </w:r>
            <w:r w:rsidRPr="00E873DC">
              <w:rPr>
                <w:rFonts w:ascii="Times New Roman" w:eastAsia="Times New Roman" w:hAnsi="Times New Roman"/>
                <w:color w:val="000000" w:themeColor="text1"/>
                <w:sz w:val="20"/>
                <w:szCs w:val="20"/>
              </w:rPr>
              <w:t xml:space="preserve"> na oryginalną głowicę drukującą (nieograniczona liczba przebiegów) </w:t>
            </w:r>
          </w:p>
        </w:tc>
        <w:tc>
          <w:tcPr>
            <w:tcW w:w="1664" w:type="pct"/>
            <w:tcBorders>
              <w:top w:val="single" w:sz="4" w:space="0" w:color="auto"/>
            </w:tcBorders>
          </w:tcPr>
          <w:p w:rsidR="00E873DC" w:rsidRPr="00E873DC" w:rsidRDefault="00E873DC" w:rsidP="007E2489">
            <w:pPr>
              <w:pStyle w:val="Akapitzlist"/>
              <w:numPr>
                <w:ilvl w:val="0"/>
                <w:numId w:val="68"/>
              </w:numPr>
              <w:spacing w:after="0" w:line="240" w:lineRule="auto"/>
              <w:ind w:left="459" w:hanging="425"/>
              <w:rPr>
                <w:rFonts w:ascii="Times New Roman" w:eastAsia="Times New Roman" w:hAnsi="Times New Roman"/>
                <w:color w:val="000000" w:themeColor="text1"/>
                <w:sz w:val="20"/>
                <w:szCs w:val="20"/>
              </w:rPr>
            </w:pPr>
          </w:p>
        </w:tc>
      </w:tr>
    </w:tbl>
    <w:p w:rsidR="00F53309" w:rsidRPr="00F53309" w:rsidRDefault="00F53309" w:rsidP="00F53309">
      <w:pPr>
        <w:rPr>
          <w:b/>
        </w:rPr>
      </w:pPr>
    </w:p>
    <w:p w:rsidR="00F53309" w:rsidRDefault="00F53309" w:rsidP="007E2489">
      <w:pPr>
        <w:pStyle w:val="Akapitzlist"/>
        <w:numPr>
          <w:ilvl w:val="0"/>
          <w:numId w:val="61"/>
        </w:numPr>
        <w:ind w:left="426"/>
        <w:rPr>
          <w:rFonts w:ascii="Times New Roman" w:hAnsi="Times New Roman"/>
          <w:b/>
          <w:sz w:val="24"/>
        </w:rPr>
      </w:pPr>
      <w:r w:rsidRPr="00F53309">
        <w:rPr>
          <w:rFonts w:ascii="Times New Roman" w:hAnsi="Times New Roman"/>
          <w:b/>
          <w:sz w:val="24"/>
        </w:rPr>
        <w:t>Drukarka opasek dla pacjentów</w:t>
      </w:r>
    </w:p>
    <w:p w:rsidR="00A97322" w:rsidRDefault="00A97322" w:rsidP="00A97322">
      <w:pPr>
        <w:pStyle w:val="Akapitzlist"/>
        <w:ind w:left="426"/>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tblLook w:val="04A0"/>
      </w:tblPr>
      <w:tblGrid>
        <w:gridCol w:w="2166"/>
        <w:gridCol w:w="4264"/>
        <w:gridCol w:w="3194"/>
      </w:tblGrid>
      <w:tr w:rsidR="00E873DC" w:rsidRPr="00E873DC" w:rsidTr="00E873DC">
        <w:tc>
          <w:tcPr>
            <w:tcW w:w="1125" w:type="pct"/>
            <w:shd w:val="clear" w:color="auto" w:fill="D9D9D9" w:themeFill="background1" w:themeFillShade="D9"/>
            <w:vAlign w:val="center"/>
          </w:tcPr>
          <w:p w:rsidR="00E873DC" w:rsidRPr="00E873DC" w:rsidRDefault="00E873DC" w:rsidP="00CD5DBB">
            <w:pPr>
              <w:spacing w:before="100" w:beforeAutospacing="1" w:after="100" w:afterAutospacing="1"/>
              <w:jc w:val="center"/>
              <w:rPr>
                <w:b/>
                <w:sz w:val="20"/>
                <w:szCs w:val="20"/>
              </w:rPr>
            </w:pPr>
            <w:r w:rsidRPr="00E873DC">
              <w:rPr>
                <w:b/>
                <w:sz w:val="20"/>
                <w:szCs w:val="20"/>
              </w:rPr>
              <w:t>Parametr</w:t>
            </w:r>
          </w:p>
        </w:tc>
        <w:tc>
          <w:tcPr>
            <w:tcW w:w="2215" w:type="pct"/>
            <w:shd w:val="clear" w:color="auto" w:fill="D9D9D9" w:themeFill="background1" w:themeFillShade="D9"/>
            <w:vAlign w:val="center"/>
          </w:tcPr>
          <w:p w:rsidR="00E873DC" w:rsidRPr="00E873DC" w:rsidRDefault="00E873DC" w:rsidP="00CD5DBB">
            <w:pPr>
              <w:spacing w:before="100" w:beforeAutospacing="1" w:after="100" w:afterAutospacing="1"/>
              <w:jc w:val="center"/>
              <w:rPr>
                <w:b/>
                <w:sz w:val="20"/>
                <w:szCs w:val="20"/>
              </w:rPr>
            </w:pPr>
            <w:r w:rsidRPr="00E873DC">
              <w:rPr>
                <w:b/>
                <w:sz w:val="20"/>
                <w:szCs w:val="20"/>
              </w:rPr>
              <w:t>Wymagane minimalne parametry techniczne</w:t>
            </w:r>
          </w:p>
        </w:tc>
        <w:tc>
          <w:tcPr>
            <w:tcW w:w="1659" w:type="pct"/>
            <w:shd w:val="clear" w:color="auto" w:fill="D9D9D9" w:themeFill="background1" w:themeFillShade="D9"/>
            <w:vAlign w:val="center"/>
          </w:tcPr>
          <w:p w:rsidR="00E873DC" w:rsidRPr="00E873DC" w:rsidRDefault="00E873DC" w:rsidP="00CD5DBB">
            <w:pPr>
              <w:spacing w:before="100" w:beforeAutospacing="1" w:after="100" w:afterAutospacing="1"/>
              <w:jc w:val="center"/>
              <w:rPr>
                <w:b/>
                <w:sz w:val="20"/>
                <w:szCs w:val="20"/>
              </w:rPr>
            </w:pPr>
            <w:r w:rsidRPr="00E873DC">
              <w:rPr>
                <w:b/>
                <w:sz w:val="20"/>
                <w:szCs w:val="20"/>
              </w:rPr>
              <w:t>Oferowane parametry techniczne</w:t>
            </w:r>
          </w:p>
        </w:tc>
      </w:tr>
      <w:tr w:rsidR="00E873DC" w:rsidRPr="00E873DC" w:rsidTr="00E873DC">
        <w:tc>
          <w:tcPr>
            <w:tcW w:w="1125" w:type="pct"/>
          </w:tcPr>
          <w:p w:rsidR="00E873DC" w:rsidRPr="00E873DC" w:rsidRDefault="00E873DC" w:rsidP="00F53309">
            <w:pPr>
              <w:rPr>
                <w:sz w:val="20"/>
                <w:szCs w:val="20"/>
              </w:rPr>
            </w:pPr>
            <w:r w:rsidRPr="00E873DC">
              <w:rPr>
                <w:sz w:val="20"/>
                <w:szCs w:val="20"/>
              </w:rPr>
              <w:t>Wyposażenie standardowe</w:t>
            </w:r>
          </w:p>
        </w:tc>
        <w:tc>
          <w:tcPr>
            <w:tcW w:w="2215" w:type="pct"/>
          </w:tcPr>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Automatyczne ładowanie nośników – użytkownik nie ma bezpośredniego kontaktu z nośnikiem podczas ładowania lub wyjmowania</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Drukowanie kodów kreskowych, tekstu i grafiki w technologii termicznej</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Podwójne ścianki, tworzywo sztuczne odporne na uderzenia</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Zgodność z językiem programowania ZPL lub ZPL II</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Procesor RISC 32-bitowy</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Pamięć SDRAM co najmniej 16 MB</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lastRenderedPageBreak/>
              <w:t xml:space="preserve">Pamięć </w:t>
            </w:r>
            <w:proofErr w:type="spellStart"/>
            <w:r w:rsidRPr="00E873DC">
              <w:rPr>
                <w:rFonts w:ascii="Times New Roman" w:hAnsi="Times New Roman"/>
                <w:sz w:val="20"/>
                <w:szCs w:val="20"/>
              </w:rPr>
              <w:t>flash</w:t>
            </w:r>
            <w:proofErr w:type="spellEnd"/>
            <w:r w:rsidRPr="00E873DC">
              <w:rPr>
                <w:rFonts w:ascii="Times New Roman" w:hAnsi="Times New Roman"/>
                <w:sz w:val="20"/>
                <w:szCs w:val="20"/>
              </w:rPr>
              <w:t xml:space="preserve"> co najmniej 8 MB</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Hodometr do monitorowania długości druku</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Podświetlony wskaźnik stanu nośnika</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proofErr w:type="spellStart"/>
            <w:r w:rsidRPr="00E873DC">
              <w:rPr>
                <w:rFonts w:ascii="Times New Roman" w:hAnsi="Times New Roman"/>
                <w:sz w:val="20"/>
                <w:szCs w:val="20"/>
              </w:rPr>
              <w:t>Beznarzędziowa</w:t>
            </w:r>
            <w:proofErr w:type="spellEnd"/>
            <w:r w:rsidRPr="00E873DC">
              <w:rPr>
                <w:rFonts w:ascii="Times New Roman" w:hAnsi="Times New Roman"/>
                <w:sz w:val="20"/>
                <w:szCs w:val="20"/>
              </w:rPr>
              <w:t xml:space="preserve"> wymiana głowicy drukującej i wałka</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 xml:space="preserve">Drukowanie w wielu językach w standardzie </w:t>
            </w:r>
            <w:proofErr w:type="spellStart"/>
            <w:r w:rsidRPr="00E873DC">
              <w:rPr>
                <w:rFonts w:ascii="Times New Roman" w:hAnsi="Times New Roman"/>
                <w:sz w:val="20"/>
                <w:szCs w:val="20"/>
              </w:rPr>
              <w:t>Unicode</w:t>
            </w:r>
            <w:proofErr w:type="spellEnd"/>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Natychmiastowa kalibracja nośnika</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Co najmniej 16 rezydentnych czcionek bitmapowych z możliwością powiększania</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Co najmniej jedna rezydentna skalowalna czcionka</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Czujnik otwarcia pokrywy</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Funkcja pracy w trybie odrywania</w:t>
            </w:r>
          </w:p>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r w:rsidRPr="00E873DC">
              <w:rPr>
                <w:rFonts w:ascii="Times New Roman" w:hAnsi="Times New Roman"/>
                <w:sz w:val="20"/>
                <w:szCs w:val="20"/>
              </w:rPr>
              <w:t>Drukowanie z obsługą języka XML</w:t>
            </w:r>
          </w:p>
        </w:tc>
        <w:tc>
          <w:tcPr>
            <w:tcW w:w="1659" w:type="pct"/>
          </w:tcPr>
          <w:p w:rsidR="00E873DC" w:rsidRPr="00E873DC" w:rsidRDefault="00E873DC" w:rsidP="007E2489">
            <w:pPr>
              <w:pStyle w:val="Akapitzlist"/>
              <w:numPr>
                <w:ilvl w:val="0"/>
                <w:numId w:val="69"/>
              </w:numPr>
              <w:spacing w:after="0" w:line="240" w:lineRule="auto"/>
              <w:ind w:left="459" w:hanging="425"/>
              <w:rPr>
                <w:rFonts w:ascii="Times New Roman" w:hAnsi="Times New Roman"/>
                <w:sz w:val="20"/>
                <w:szCs w:val="20"/>
              </w:rPr>
            </w:pPr>
          </w:p>
        </w:tc>
      </w:tr>
      <w:tr w:rsidR="00E873DC" w:rsidRPr="00E873DC" w:rsidTr="00E873DC">
        <w:trPr>
          <w:trHeight w:val="3268"/>
        </w:trPr>
        <w:tc>
          <w:tcPr>
            <w:tcW w:w="1125" w:type="pct"/>
            <w:tcBorders>
              <w:bottom w:val="single" w:sz="4" w:space="0" w:color="auto"/>
            </w:tcBorders>
          </w:tcPr>
          <w:p w:rsidR="00E873DC" w:rsidRPr="00E873DC" w:rsidRDefault="00E873DC" w:rsidP="00F53309">
            <w:pPr>
              <w:rPr>
                <w:sz w:val="20"/>
                <w:szCs w:val="20"/>
              </w:rPr>
            </w:pPr>
            <w:r w:rsidRPr="00E873DC">
              <w:rPr>
                <w:sz w:val="20"/>
                <w:szCs w:val="20"/>
              </w:rPr>
              <w:lastRenderedPageBreak/>
              <w:t>Opcje i parametry kodowania</w:t>
            </w:r>
          </w:p>
        </w:tc>
        <w:tc>
          <w:tcPr>
            <w:tcW w:w="2215" w:type="pct"/>
            <w:tcBorders>
              <w:bottom w:val="single" w:sz="4" w:space="0" w:color="auto"/>
            </w:tcBorders>
          </w:tcPr>
          <w:p w:rsidR="00E873DC" w:rsidRPr="00E873DC" w:rsidRDefault="00E873DC" w:rsidP="00F53309">
            <w:pPr>
              <w:ind w:left="459" w:hanging="425"/>
              <w:rPr>
                <w:sz w:val="20"/>
                <w:szCs w:val="20"/>
              </w:rPr>
            </w:pPr>
            <w:r w:rsidRPr="00E873DC">
              <w:rPr>
                <w:sz w:val="20"/>
                <w:szCs w:val="20"/>
              </w:rPr>
              <w:t>Kody liniowe:</w:t>
            </w:r>
          </w:p>
          <w:p w:rsidR="00E873DC" w:rsidRPr="00E873DC" w:rsidRDefault="00E873DC" w:rsidP="007E2489">
            <w:pPr>
              <w:pStyle w:val="Akapitzlist"/>
              <w:numPr>
                <w:ilvl w:val="0"/>
                <w:numId w:val="70"/>
              </w:numPr>
              <w:spacing w:after="0" w:line="240" w:lineRule="auto"/>
              <w:ind w:left="459" w:hanging="425"/>
              <w:rPr>
                <w:rFonts w:ascii="Times New Roman" w:hAnsi="Times New Roman"/>
                <w:sz w:val="20"/>
                <w:szCs w:val="20"/>
                <w:lang w:val="en-US"/>
              </w:rPr>
            </w:pPr>
            <w:proofErr w:type="spellStart"/>
            <w:r w:rsidRPr="00E873DC">
              <w:rPr>
                <w:rFonts w:ascii="Times New Roman" w:hAnsi="Times New Roman"/>
                <w:sz w:val="20"/>
                <w:szCs w:val="20"/>
                <w:lang w:val="en-US"/>
              </w:rPr>
              <w:t>Codabar</w:t>
            </w:r>
            <w:proofErr w:type="spellEnd"/>
            <w:r w:rsidRPr="00E873DC">
              <w:rPr>
                <w:rFonts w:ascii="Times New Roman" w:hAnsi="Times New Roman"/>
                <w:sz w:val="20"/>
                <w:szCs w:val="20"/>
                <w:lang w:val="en-US"/>
              </w:rPr>
              <w:t xml:space="preserve">, Code 11, Code 39, Code 93, Code 128, EAN-8, EAN-13, EAN-14, GS1 </w:t>
            </w:r>
            <w:proofErr w:type="spellStart"/>
            <w:r w:rsidRPr="00E873DC">
              <w:rPr>
                <w:rFonts w:ascii="Times New Roman" w:hAnsi="Times New Roman"/>
                <w:sz w:val="20"/>
                <w:szCs w:val="20"/>
                <w:lang w:val="en-US"/>
              </w:rPr>
              <w:t>DataBar</w:t>
            </w:r>
            <w:proofErr w:type="spellEnd"/>
            <w:r w:rsidRPr="00E873DC">
              <w:rPr>
                <w:rFonts w:ascii="Times New Roman" w:hAnsi="Times New Roman"/>
                <w:sz w:val="20"/>
                <w:szCs w:val="20"/>
                <w:lang w:val="en-US"/>
              </w:rPr>
              <w:t>™ (</w:t>
            </w:r>
            <w:proofErr w:type="spellStart"/>
            <w:r w:rsidRPr="00E873DC">
              <w:rPr>
                <w:rFonts w:ascii="Times New Roman" w:hAnsi="Times New Roman"/>
                <w:sz w:val="20"/>
                <w:szCs w:val="20"/>
                <w:lang w:val="en-US"/>
              </w:rPr>
              <w:t>dawniej</w:t>
            </w:r>
            <w:proofErr w:type="spellEnd"/>
            <w:r w:rsidRPr="00E873DC">
              <w:rPr>
                <w:rFonts w:ascii="Times New Roman" w:hAnsi="Times New Roman"/>
                <w:sz w:val="20"/>
                <w:szCs w:val="20"/>
                <w:lang w:val="en-US"/>
              </w:rPr>
              <w:t xml:space="preserve"> RSS), Industrial 2-of-5, Interleaved 2-of-5, </w:t>
            </w:r>
            <w:proofErr w:type="spellStart"/>
            <w:r w:rsidRPr="00E873DC">
              <w:rPr>
                <w:rFonts w:ascii="Times New Roman" w:hAnsi="Times New Roman"/>
                <w:sz w:val="20"/>
                <w:szCs w:val="20"/>
                <w:lang w:val="en-US"/>
              </w:rPr>
              <w:t>Logmars</w:t>
            </w:r>
            <w:proofErr w:type="spellEnd"/>
            <w:r w:rsidRPr="00E873DC">
              <w:rPr>
                <w:rFonts w:ascii="Times New Roman" w:hAnsi="Times New Roman"/>
                <w:sz w:val="20"/>
                <w:szCs w:val="20"/>
                <w:lang w:val="en-US"/>
              </w:rPr>
              <w:t xml:space="preserve">, MSI, Plessey, </w:t>
            </w:r>
            <w:proofErr w:type="spellStart"/>
            <w:r w:rsidRPr="00E873DC">
              <w:rPr>
                <w:rFonts w:ascii="Times New Roman" w:hAnsi="Times New Roman"/>
                <w:sz w:val="20"/>
                <w:szCs w:val="20"/>
                <w:lang w:val="en-US"/>
              </w:rPr>
              <w:t>Postnet</w:t>
            </w:r>
            <w:proofErr w:type="spellEnd"/>
            <w:r w:rsidRPr="00E873DC">
              <w:rPr>
                <w:rFonts w:ascii="Times New Roman" w:hAnsi="Times New Roman"/>
                <w:sz w:val="20"/>
                <w:szCs w:val="20"/>
                <w:lang w:val="en-US"/>
              </w:rPr>
              <w:t xml:space="preserve">, Standard 2-of-5, UPC-A, UPC-E, UPC-A </w:t>
            </w:r>
            <w:proofErr w:type="spellStart"/>
            <w:r w:rsidRPr="00E873DC">
              <w:rPr>
                <w:rFonts w:ascii="Times New Roman" w:hAnsi="Times New Roman"/>
                <w:sz w:val="20"/>
                <w:szCs w:val="20"/>
                <w:lang w:val="en-US"/>
              </w:rPr>
              <w:t>i</w:t>
            </w:r>
            <w:proofErr w:type="spellEnd"/>
            <w:r w:rsidRPr="00E873DC">
              <w:rPr>
                <w:rFonts w:ascii="Times New Roman" w:hAnsi="Times New Roman"/>
                <w:sz w:val="20"/>
                <w:szCs w:val="20"/>
                <w:lang w:val="en-US"/>
              </w:rPr>
              <w:t xml:space="preserve"> UPC-E z </w:t>
            </w:r>
            <w:proofErr w:type="spellStart"/>
            <w:r w:rsidRPr="00E873DC">
              <w:rPr>
                <w:rFonts w:ascii="Times New Roman" w:hAnsi="Times New Roman"/>
                <w:sz w:val="20"/>
                <w:szCs w:val="20"/>
                <w:lang w:val="en-US"/>
              </w:rPr>
              <w:t>rozszerzeniami</w:t>
            </w:r>
            <w:proofErr w:type="spellEnd"/>
            <w:r w:rsidRPr="00E873DC">
              <w:rPr>
                <w:rFonts w:ascii="Times New Roman" w:hAnsi="Times New Roman"/>
                <w:sz w:val="20"/>
                <w:szCs w:val="20"/>
                <w:lang w:val="en-US"/>
              </w:rPr>
              <w:t xml:space="preserve"> EAN 2- </w:t>
            </w:r>
            <w:proofErr w:type="spellStart"/>
            <w:r w:rsidRPr="00E873DC">
              <w:rPr>
                <w:rFonts w:ascii="Times New Roman" w:hAnsi="Times New Roman"/>
                <w:sz w:val="20"/>
                <w:szCs w:val="20"/>
                <w:lang w:val="en-US"/>
              </w:rPr>
              <w:t>lub</w:t>
            </w:r>
            <w:proofErr w:type="spellEnd"/>
            <w:r w:rsidRPr="00E873DC">
              <w:rPr>
                <w:rFonts w:ascii="Times New Roman" w:hAnsi="Times New Roman"/>
                <w:sz w:val="20"/>
                <w:szCs w:val="20"/>
                <w:lang w:val="en-US"/>
              </w:rPr>
              <w:t xml:space="preserve"> 5-cyfrowymi</w:t>
            </w:r>
          </w:p>
          <w:p w:rsidR="00E873DC" w:rsidRPr="00E873DC" w:rsidRDefault="00E873DC" w:rsidP="00F53309">
            <w:pPr>
              <w:ind w:left="459" w:hanging="425"/>
              <w:rPr>
                <w:sz w:val="20"/>
                <w:szCs w:val="20"/>
              </w:rPr>
            </w:pPr>
            <w:r w:rsidRPr="00E873DC">
              <w:rPr>
                <w:sz w:val="20"/>
                <w:szCs w:val="20"/>
              </w:rPr>
              <w:t>Dwuwymiarowe:</w:t>
            </w:r>
          </w:p>
          <w:p w:rsidR="00E873DC" w:rsidRPr="00E873DC" w:rsidRDefault="00E873DC" w:rsidP="007E2489">
            <w:pPr>
              <w:pStyle w:val="Akapitzlist"/>
              <w:numPr>
                <w:ilvl w:val="0"/>
                <w:numId w:val="70"/>
              </w:numPr>
              <w:spacing w:after="0" w:line="240" w:lineRule="auto"/>
              <w:ind w:left="459" w:hanging="425"/>
              <w:rPr>
                <w:rFonts w:ascii="Times New Roman" w:hAnsi="Times New Roman"/>
                <w:sz w:val="20"/>
                <w:szCs w:val="20"/>
                <w:lang w:val="en-US"/>
              </w:rPr>
            </w:pPr>
            <w:r w:rsidRPr="00E873DC">
              <w:rPr>
                <w:rFonts w:ascii="Times New Roman" w:hAnsi="Times New Roman"/>
                <w:sz w:val="20"/>
                <w:szCs w:val="20"/>
                <w:lang w:val="en-US"/>
              </w:rPr>
              <w:t xml:space="preserve">Aztec Code, </w:t>
            </w:r>
            <w:proofErr w:type="spellStart"/>
            <w:r w:rsidRPr="00E873DC">
              <w:rPr>
                <w:rFonts w:ascii="Times New Roman" w:hAnsi="Times New Roman"/>
                <w:sz w:val="20"/>
                <w:szCs w:val="20"/>
                <w:lang w:val="en-US"/>
              </w:rPr>
              <w:t>Codablock</w:t>
            </w:r>
            <w:proofErr w:type="spellEnd"/>
            <w:r w:rsidRPr="00E873DC">
              <w:rPr>
                <w:rFonts w:ascii="Times New Roman" w:hAnsi="Times New Roman"/>
                <w:sz w:val="20"/>
                <w:szCs w:val="20"/>
                <w:lang w:val="en-US"/>
              </w:rPr>
              <w:t xml:space="preserve">, Code 49, Data Matrix, </w:t>
            </w:r>
            <w:proofErr w:type="spellStart"/>
            <w:r w:rsidRPr="00E873DC">
              <w:rPr>
                <w:rFonts w:ascii="Times New Roman" w:hAnsi="Times New Roman"/>
                <w:sz w:val="20"/>
                <w:szCs w:val="20"/>
                <w:lang w:val="en-US"/>
              </w:rPr>
              <w:t>MaxiCode</w:t>
            </w:r>
            <w:proofErr w:type="spellEnd"/>
            <w:r w:rsidRPr="00E873DC">
              <w:rPr>
                <w:rFonts w:ascii="Times New Roman" w:hAnsi="Times New Roman"/>
                <w:sz w:val="20"/>
                <w:szCs w:val="20"/>
                <w:lang w:val="en-US"/>
              </w:rPr>
              <w:t>, MicroPDF417, PDF417, QR Code</w:t>
            </w:r>
          </w:p>
          <w:p w:rsidR="00E873DC" w:rsidRPr="00E873DC" w:rsidRDefault="00E873DC" w:rsidP="00F53309">
            <w:pPr>
              <w:ind w:left="459" w:hanging="425"/>
              <w:rPr>
                <w:sz w:val="20"/>
                <w:szCs w:val="20"/>
              </w:rPr>
            </w:pPr>
            <w:r w:rsidRPr="00E873DC">
              <w:rPr>
                <w:sz w:val="20"/>
                <w:szCs w:val="20"/>
              </w:rPr>
              <w:t>Czcionki i grafika:</w:t>
            </w:r>
          </w:p>
          <w:p w:rsidR="00E873DC" w:rsidRPr="00E873DC" w:rsidRDefault="00E873DC" w:rsidP="007E2489">
            <w:pPr>
              <w:pStyle w:val="Akapitzlist"/>
              <w:numPr>
                <w:ilvl w:val="0"/>
                <w:numId w:val="70"/>
              </w:numPr>
              <w:spacing w:after="0" w:line="240" w:lineRule="auto"/>
              <w:ind w:left="459" w:hanging="425"/>
              <w:rPr>
                <w:rFonts w:ascii="Times New Roman" w:hAnsi="Times New Roman"/>
                <w:sz w:val="20"/>
                <w:szCs w:val="20"/>
              </w:rPr>
            </w:pPr>
            <w:r w:rsidRPr="00E873DC">
              <w:rPr>
                <w:rFonts w:ascii="Times New Roman" w:hAnsi="Times New Roman"/>
                <w:sz w:val="20"/>
                <w:szCs w:val="20"/>
              </w:rPr>
              <w:t>Czcionki: standardowe czcionki bitmapowe A, B, C, D, E (</w:t>
            </w:r>
            <w:proofErr w:type="spellStart"/>
            <w:r w:rsidRPr="00E873DC">
              <w:rPr>
                <w:rFonts w:ascii="Times New Roman" w:hAnsi="Times New Roman"/>
                <w:sz w:val="20"/>
                <w:szCs w:val="20"/>
              </w:rPr>
              <w:t>OCR-B</w:t>
            </w:r>
            <w:proofErr w:type="spellEnd"/>
            <w:r w:rsidRPr="00E873DC">
              <w:rPr>
                <w:rFonts w:ascii="Times New Roman" w:hAnsi="Times New Roman"/>
                <w:sz w:val="20"/>
                <w:szCs w:val="20"/>
              </w:rPr>
              <w:t xml:space="preserve">), F, G, H (OCR-A), </w:t>
            </w:r>
            <w:proofErr w:type="spellStart"/>
            <w:r w:rsidRPr="00E873DC">
              <w:rPr>
                <w:rFonts w:ascii="Times New Roman" w:hAnsi="Times New Roman"/>
                <w:sz w:val="20"/>
                <w:szCs w:val="20"/>
              </w:rPr>
              <w:t>GS,P</w:t>
            </w:r>
            <w:proofErr w:type="spellEnd"/>
            <w:r w:rsidRPr="00E873DC">
              <w:rPr>
                <w:rFonts w:ascii="Times New Roman" w:hAnsi="Times New Roman"/>
                <w:sz w:val="20"/>
                <w:szCs w:val="20"/>
              </w:rPr>
              <w:t xml:space="preserve">, Q, R, S, T, U, V i wygładzana skalowalna Ø (CG </w:t>
            </w:r>
            <w:proofErr w:type="spellStart"/>
            <w:r w:rsidRPr="00E873DC">
              <w:rPr>
                <w:rFonts w:ascii="Times New Roman" w:hAnsi="Times New Roman"/>
                <w:sz w:val="20"/>
                <w:szCs w:val="20"/>
              </w:rPr>
              <w:t>Triumvirate</w:t>
            </w:r>
            <w:proofErr w:type="spellEnd"/>
            <w:r w:rsidRPr="00E873DC">
              <w:rPr>
                <w:rFonts w:ascii="Times New Roman" w:hAnsi="Times New Roman"/>
                <w:sz w:val="20"/>
                <w:szCs w:val="20"/>
              </w:rPr>
              <w:t xml:space="preserve">  </w:t>
            </w:r>
            <w:proofErr w:type="spellStart"/>
            <w:r w:rsidRPr="00E873DC">
              <w:rPr>
                <w:rFonts w:ascii="Times New Roman" w:hAnsi="Times New Roman"/>
                <w:sz w:val="20"/>
                <w:szCs w:val="20"/>
              </w:rPr>
              <w:t>Bold</w:t>
            </w:r>
            <w:proofErr w:type="spellEnd"/>
            <w:r w:rsidRPr="00E873DC">
              <w:rPr>
                <w:rFonts w:ascii="Times New Roman" w:hAnsi="Times New Roman"/>
                <w:sz w:val="20"/>
                <w:szCs w:val="20"/>
              </w:rPr>
              <w:t xml:space="preserve"> </w:t>
            </w:r>
            <w:proofErr w:type="spellStart"/>
            <w:r w:rsidRPr="00E873DC">
              <w:rPr>
                <w:rFonts w:ascii="Times New Roman" w:hAnsi="Times New Roman"/>
                <w:sz w:val="20"/>
                <w:szCs w:val="20"/>
              </w:rPr>
              <w:t>Condensed</w:t>
            </w:r>
            <w:proofErr w:type="spellEnd"/>
            <w:r w:rsidRPr="00E873DC">
              <w:rPr>
                <w:rFonts w:ascii="Times New Roman" w:hAnsi="Times New Roman"/>
                <w:sz w:val="20"/>
                <w:szCs w:val="20"/>
              </w:rPr>
              <w:t>)</w:t>
            </w:r>
          </w:p>
          <w:p w:rsidR="00E873DC" w:rsidRPr="00E873DC" w:rsidRDefault="00E873DC" w:rsidP="007E2489">
            <w:pPr>
              <w:pStyle w:val="Akapitzlist"/>
              <w:numPr>
                <w:ilvl w:val="0"/>
                <w:numId w:val="70"/>
              </w:numPr>
              <w:spacing w:after="0" w:line="240" w:lineRule="auto"/>
              <w:ind w:left="459" w:hanging="425"/>
              <w:rPr>
                <w:rFonts w:ascii="Times New Roman" w:hAnsi="Times New Roman"/>
                <w:sz w:val="20"/>
                <w:szCs w:val="20"/>
              </w:rPr>
            </w:pPr>
            <w:r w:rsidRPr="00E873DC">
              <w:rPr>
                <w:rFonts w:ascii="Times New Roman" w:hAnsi="Times New Roman"/>
                <w:sz w:val="20"/>
                <w:szCs w:val="20"/>
              </w:rPr>
              <w:t>Obsługa czcionek i grafiki definiowanych przez użytkownika, w tym logotypów użytkownika</w:t>
            </w:r>
          </w:p>
          <w:p w:rsidR="00E873DC" w:rsidRPr="00E873DC" w:rsidRDefault="00E873DC" w:rsidP="007E2489">
            <w:pPr>
              <w:pStyle w:val="Akapitzlist"/>
              <w:numPr>
                <w:ilvl w:val="0"/>
                <w:numId w:val="70"/>
              </w:numPr>
              <w:spacing w:after="0" w:line="240" w:lineRule="auto"/>
              <w:ind w:left="459" w:hanging="425"/>
              <w:rPr>
                <w:rFonts w:ascii="Times New Roman" w:hAnsi="Times New Roman"/>
                <w:sz w:val="20"/>
                <w:szCs w:val="20"/>
              </w:rPr>
            </w:pPr>
            <w:r w:rsidRPr="00E873DC">
              <w:rPr>
                <w:rFonts w:ascii="Times New Roman" w:hAnsi="Times New Roman"/>
                <w:sz w:val="20"/>
                <w:szCs w:val="20"/>
              </w:rPr>
              <w:t xml:space="preserve">Czcionka wygładzana-skalowalna Ø (CG </w:t>
            </w:r>
            <w:proofErr w:type="spellStart"/>
            <w:r w:rsidRPr="00E873DC">
              <w:rPr>
                <w:rFonts w:ascii="Times New Roman" w:hAnsi="Times New Roman"/>
                <w:sz w:val="20"/>
                <w:szCs w:val="20"/>
              </w:rPr>
              <w:t>Triumvirate</w:t>
            </w:r>
            <w:proofErr w:type="spellEnd"/>
            <w:r w:rsidRPr="00E873DC">
              <w:rPr>
                <w:rFonts w:ascii="Times New Roman" w:hAnsi="Times New Roman"/>
                <w:sz w:val="20"/>
                <w:szCs w:val="20"/>
              </w:rPr>
              <w:t xml:space="preserve"> </w:t>
            </w:r>
            <w:proofErr w:type="spellStart"/>
            <w:r w:rsidRPr="00E873DC">
              <w:rPr>
                <w:rFonts w:ascii="Times New Roman" w:hAnsi="Times New Roman"/>
                <w:sz w:val="20"/>
                <w:szCs w:val="20"/>
              </w:rPr>
              <w:t>Bold</w:t>
            </w:r>
            <w:proofErr w:type="spellEnd"/>
            <w:r w:rsidRPr="00E873DC">
              <w:rPr>
                <w:rFonts w:ascii="Times New Roman" w:hAnsi="Times New Roman"/>
                <w:sz w:val="20"/>
                <w:szCs w:val="20"/>
              </w:rPr>
              <w:t xml:space="preserve"> </w:t>
            </w:r>
            <w:proofErr w:type="spellStart"/>
            <w:r w:rsidRPr="00E873DC">
              <w:rPr>
                <w:rFonts w:ascii="Times New Roman" w:hAnsi="Times New Roman"/>
                <w:sz w:val="20"/>
                <w:szCs w:val="20"/>
              </w:rPr>
              <w:t>Condensed</w:t>
            </w:r>
            <w:proofErr w:type="spellEnd"/>
            <w:r w:rsidRPr="00E873DC">
              <w:rPr>
                <w:rFonts w:ascii="Times New Roman" w:hAnsi="Times New Roman"/>
                <w:sz w:val="20"/>
                <w:szCs w:val="20"/>
              </w:rPr>
              <w:t>) powiększana punkt po punkcie, wysokość i szerokość niezależne, z utrzymaniem krawędzi do maks. 1500 x 1500 punktów</w:t>
            </w:r>
          </w:p>
        </w:tc>
        <w:tc>
          <w:tcPr>
            <w:tcW w:w="1659" w:type="pct"/>
            <w:tcBorders>
              <w:bottom w:val="single" w:sz="4" w:space="0" w:color="auto"/>
            </w:tcBorders>
          </w:tcPr>
          <w:p w:rsidR="00E873DC" w:rsidRPr="00E873DC" w:rsidRDefault="00E873DC" w:rsidP="00F53309">
            <w:pPr>
              <w:ind w:left="459" w:hanging="425"/>
              <w:rPr>
                <w:sz w:val="20"/>
                <w:szCs w:val="20"/>
              </w:rPr>
            </w:pPr>
          </w:p>
        </w:tc>
      </w:tr>
      <w:tr w:rsidR="00E873DC" w:rsidRPr="00E873DC" w:rsidTr="00E873DC">
        <w:trPr>
          <w:trHeight w:val="351"/>
        </w:trPr>
        <w:tc>
          <w:tcPr>
            <w:tcW w:w="1125" w:type="pct"/>
            <w:tcBorders>
              <w:top w:val="single" w:sz="4" w:space="0" w:color="auto"/>
            </w:tcBorders>
          </w:tcPr>
          <w:p w:rsidR="00E873DC" w:rsidRPr="00E873DC" w:rsidRDefault="00E873DC" w:rsidP="00F53309">
            <w:pPr>
              <w:rPr>
                <w:sz w:val="20"/>
                <w:szCs w:val="20"/>
              </w:rPr>
            </w:pPr>
            <w:r w:rsidRPr="00E873DC">
              <w:rPr>
                <w:sz w:val="20"/>
                <w:szCs w:val="20"/>
              </w:rPr>
              <w:t>Parametry wydruku</w:t>
            </w:r>
          </w:p>
        </w:tc>
        <w:tc>
          <w:tcPr>
            <w:tcW w:w="2215" w:type="pct"/>
            <w:tcBorders>
              <w:top w:val="single" w:sz="4" w:space="0" w:color="auto"/>
            </w:tcBorders>
          </w:tcPr>
          <w:p w:rsidR="00E873DC" w:rsidRPr="00E873DC" w:rsidRDefault="00E873DC" w:rsidP="00F53309">
            <w:pPr>
              <w:ind w:left="459" w:hanging="425"/>
              <w:rPr>
                <w:sz w:val="20"/>
                <w:szCs w:val="20"/>
              </w:rPr>
            </w:pPr>
            <w:r w:rsidRPr="00E873DC">
              <w:rPr>
                <w:sz w:val="20"/>
                <w:szCs w:val="20"/>
              </w:rPr>
              <w:t>Rozdzielczość:</w:t>
            </w:r>
          </w:p>
          <w:p w:rsidR="00E873DC" w:rsidRPr="00E873DC" w:rsidRDefault="00E873DC" w:rsidP="007E2489">
            <w:pPr>
              <w:pStyle w:val="Akapitzlist"/>
              <w:numPr>
                <w:ilvl w:val="0"/>
                <w:numId w:val="73"/>
              </w:numPr>
              <w:spacing w:after="0" w:line="240" w:lineRule="auto"/>
              <w:ind w:left="459" w:hanging="425"/>
              <w:rPr>
                <w:rFonts w:ascii="Times New Roman" w:hAnsi="Times New Roman"/>
                <w:sz w:val="20"/>
                <w:szCs w:val="20"/>
              </w:rPr>
            </w:pPr>
            <w:r w:rsidRPr="00E873DC">
              <w:rPr>
                <w:rFonts w:ascii="Times New Roman" w:hAnsi="Times New Roman"/>
                <w:sz w:val="20"/>
                <w:szCs w:val="20"/>
              </w:rPr>
              <w:t xml:space="preserve">Co najmniej 12 punktów na mm/300 </w:t>
            </w:r>
            <w:proofErr w:type="spellStart"/>
            <w:r w:rsidRPr="00E873DC">
              <w:rPr>
                <w:rFonts w:ascii="Times New Roman" w:hAnsi="Times New Roman"/>
                <w:sz w:val="20"/>
                <w:szCs w:val="20"/>
              </w:rPr>
              <w:t>dpi</w:t>
            </w:r>
            <w:proofErr w:type="spellEnd"/>
          </w:p>
          <w:p w:rsidR="00E873DC" w:rsidRPr="00E873DC" w:rsidRDefault="00E873DC" w:rsidP="00F53309">
            <w:pPr>
              <w:ind w:left="459" w:hanging="425"/>
              <w:rPr>
                <w:sz w:val="20"/>
                <w:szCs w:val="20"/>
              </w:rPr>
            </w:pPr>
            <w:r w:rsidRPr="00E873DC">
              <w:rPr>
                <w:sz w:val="20"/>
                <w:szCs w:val="20"/>
              </w:rPr>
              <w:t>Maksymalna długość druku:</w:t>
            </w:r>
          </w:p>
          <w:p w:rsidR="00E873DC" w:rsidRPr="00E873DC" w:rsidRDefault="00E873DC" w:rsidP="007E2489">
            <w:pPr>
              <w:pStyle w:val="Akapitzlist"/>
              <w:numPr>
                <w:ilvl w:val="0"/>
                <w:numId w:val="73"/>
              </w:numPr>
              <w:spacing w:after="0" w:line="240" w:lineRule="auto"/>
              <w:ind w:left="459" w:hanging="425"/>
              <w:rPr>
                <w:rFonts w:ascii="Times New Roman" w:hAnsi="Times New Roman"/>
                <w:sz w:val="20"/>
                <w:szCs w:val="20"/>
              </w:rPr>
            </w:pPr>
            <w:r w:rsidRPr="00E873DC">
              <w:rPr>
                <w:rFonts w:ascii="Times New Roman" w:hAnsi="Times New Roman"/>
                <w:sz w:val="20"/>
                <w:szCs w:val="20"/>
              </w:rPr>
              <w:t>Co najmniej 550 mm</w:t>
            </w:r>
          </w:p>
          <w:p w:rsidR="00E873DC" w:rsidRPr="00E873DC" w:rsidRDefault="00E873DC" w:rsidP="00F53309">
            <w:pPr>
              <w:ind w:left="459" w:hanging="425"/>
              <w:rPr>
                <w:sz w:val="20"/>
                <w:szCs w:val="20"/>
              </w:rPr>
            </w:pPr>
            <w:r w:rsidRPr="00E873DC">
              <w:rPr>
                <w:sz w:val="20"/>
                <w:szCs w:val="20"/>
              </w:rPr>
              <w:t>Minimalna długość druku:</w:t>
            </w:r>
          </w:p>
          <w:p w:rsidR="00E873DC" w:rsidRPr="00E873DC" w:rsidRDefault="00E873DC" w:rsidP="007E2489">
            <w:pPr>
              <w:pStyle w:val="Akapitzlist"/>
              <w:numPr>
                <w:ilvl w:val="0"/>
                <w:numId w:val="73"/>
              </w:numPr>
              <w:spacing w:after="0" w:line="240" w:lineRule="auto"/>
              <w:ind w:left="459" w:hanging="425"/>
              <w:rPr>
                <w:rFonts w:ascii="Times New Roman" w:hAnsi="Times New Roman"/>
                <w:sz w:val="20"/>
                <w:szCs w:val="20"/>
              </w:rPr>
            </w:pPr>
            <w:r w:rsidRPr="00E873DC">
              <w:rPr>
                <w:rFonts w:ascii="Times New Roman" w:hAnsi="Times New Roman"/>
                <w:sz w:val="20"/>
                <w:szCs w:val="20"/>
              </w:rPr>
              <w:t>Co najmniej 75 mm</w:t>
            </w:r>
          </w:p>
          <w:p w:rsidR="00E873DC" w:rsidRPr="00E873DC" w:rsidRDefault="00E873DC" w:rsidP="00F53309">
            <w:pPr>
              <w:ind w:left="459" w:hanging="425"/>
              <w:rPr>
                <w:sz w:val="20"/>
                <w:szCs w:val="20"/>
              </w:rPr>
            </w:pPr>
            <w:r w:rsidRPr="00E873DC">
              <w:rPr>
                <w:sz w:val="20"/>
                <w:szCs w:val="20"/>
              </w:rPr>
              <w:t>Szerokości druku:</w:t>
            </w:r>
          </w:p>
          <w:p w:rsidR="00E873DC" w:rsidRPr="00E873DC" w:rsidRDefault="00E873DC" w:rsidP="007E2489">
            <w:pPr>
              <w:pStyle w:val="Akapitzlist"/>
              <w:numPr>
                <w:ilvl w:val="0"/>
                <w:numId w:val="73"/>
              </w:numPr>
              <w:spacing w:after="0" w:line="240" w:lineRule="auto"/>
              <w:ind w:left="459" w:hanging="425"/>
              <w:rPr>
                <w:rFonts w:ascii="Times New Roman" w:hAnsi="Times New Roman"/>
                <w:sz w:val="20"/>
                <w:szCs w:val="20"/>
              </w:rPr>
            </w:pPr>
            <w:r w:rsidRPr="00E873DC">
              <w:rPr>
                <w:rFonts w:ascii="Times New Roman" w:hAnsi="Times New Roman"/>
                <w:sz w:val="20"/>
                <w:szCs w:val="20"/>
              </w:rPr>
              <w:t>19,05 mm, 25,4 mm, 30,16 mm</w:t>
            </w:r>
          </w:p>
          <w:p w:rsidR="00E873DC" w:rsidRPr="00E873DC" w:rsidRDefault="00E873DC" w:rsidP="00F53309">
            <w:pPr>
              <w:ind w:left="459" w:hanging="425"/>
              <w:rPr>
                <w:sz w:val="20"/>
                <w:szCs w:val="20"/>
              </w:rPr>
            </w:pPr>
            <w:r w:rsidRPr="00E873DC">
              <w:rPr>
                <w:sz w:val="20"/>
                <w:szCs w:val="20"/>
              </w:rPr>
              <w:t>Maksymalna szybkość druku:</w:t>
            </w:r>
          </w:p>
          <w:p w:rsidR="00E873DC" w:rsidRPr="00E873DC" w:rsidRDefault="00E873DC" w:rsidP="007E2489">
            <w:pPr>
              <w:pStyle w:val="Akapitzlist"/>
              <w:numPr>
                <w:ilvl w:val="0"/>
                <w:numId w:val="73"/>
              </w:numPr>
              <w:spacing w:after="0" w:line="240" w:lineRule="auto"/>
              <w:ind w:left="459" w:hanging="425"/>
              <w:rPr>
                <w:rFonts w:ascii="Times New Roman" w:hAnsi="Times New Roman"/>
                <w:sz w:val="20"/>
                <w:szCs w:val="20"/>
              </w:rPr>
            </w:pPr>
            <w:r w:rsidRPr="00E873DC">
              <w:rPr>
                <w:rFonts w:ascii="Times New Roman" w:hAnsi="Times New Roman"/>
                <w:sz w:val="20"/>
                <w:szCs w:val="20"/>
              </w:rPr>
              <w:t>Co najmniej 50 mm na sekundę</w:t>
            </w:r>
          </w:p>
        </w:tc>
        <w:tc>
          <w:tcPr>
            <w:tcW w:w="1659" w:type="pct"/>
            <w:tcBorders>
              <w:top w:val="single" w:sz="4" w:space="0" w:color="auto"/>
            </w:tcBorders>
          </w:tcPr>
          <w:p w:rsidR="00E873DC" w:rsidRPr="00E873DC" w:rsidRDefault="00E873DC" w:rsidP="00F53309">
            <w:pPr>
              <w:ind w:left="459" w:hanging="425"/>
              <w:rPr>
                <w:sz w:val="20"/>
                <w:szCs w:val="20"/>
              </w:rPr>
            </w:pPr>
          </w:p>
        </w:tc>
      </w:tr>
      <w:tr w:rsidR="00E873DC" w:rsidRPr="00E873DC" w:rsidTr="00E873DC">
        <w:tc>
          <w:tcPr>
            <w:tcW w:w="1125" w:type="pct"/>
          </w:tcPr>
          <w:p w:rsidR="00E873DC" w:rsidRPr="00E873DC" w:rsidRDefault="00E873DC" w:rsidP="00F53309">
            <w:pPr>
              <w:rPr>
                <w:sz w:val="20"/>
                <w:szCs w:val="20"/>
              </w:rPr>
            </w:pPr>
            <w:r w:rsidRPr="00E873DC">
              <w:rPr>
                <w:sz w:val="20"/>
                <w:szCs w:val="20"/>
              </w:rPr>
              <w:t>Sterowniki</w:t>
            </w:r>
          </w:p>
        </w:tc>
        <w:tc>
          <w:tcPr>
            <w:tcW w:w="2215" w:type="pct"/>
          </w:tcPr>
          <w:p w:rsidR="00E873DC" w:rsidRPr="00E873DC" w:rsidRDefault="00E873DC" w:rsidP="007E2489">
            <w:pPr>
              <w:pStyle w:val="Akapitzlist"/>
              <w:numPr>
                <w:ilvl w:val="0"/>
                <w:numId w:val="71"/>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 xml:space="preserve">Sterowniki drukarki z certyfikatem Microsoft Windows: Windows XP, Vista, Server 2003, Server 2008, Windows 7 </w:t>
            </w:r>
            <w:r w:rsidRPr="00E873DC">
              <w:rPr>
                <w:rFonts w:ascii="Times New Roman" w:eastAsia="Times New Roman" w:hAnsi="Times New Roman"/>
                <w:sz w:val="20"/>
                <w:szCs w:val="20"/>
              </w:rPr>
              <w:lastRenderedPageBreak/>
              <w:t>(zgodne z systemem 32-bitowym i 64-bitowym), Windows 8 (zgodne z systemem 32-bitowym i 64-bitowym)</w:t>
            </w:r>
          </w:p>
        </w:tc>
        <w:tc>
          <w:tcPr>
            <w:tcW w:w="1659" w:type="pct"/>
          </w:tcPr>
          <w:p w:rsidR="00E873DC" w:rsidRPr="00E873DC" w:rsidRDefault="00E873DC" w:rsidP="007E2489">
            <w:pPr>
              <w:pStyle w:val="Akapitzlist"/>
              <w:numPr>
                <w:ilvl w:val="0"/>
                <w:numId w:val="71"/>
              </w:numPr>
              <w:spacing w:after="0" w:line="240" w:lineRule="auto"/>
              <w:ind w:left="459" w:hanging="425"/>
              <w:rPr>
                <w:rFonts w:ascii="Times New Roman" w:eastAsia="Times New Roman" w:hAnsi="Times New Roman"/>
                <w:sz w:val="20"/>
                <w:szCs w:val="20"/>
              </w:rPr>
            </w:pPr>
          </w:p>
        </w:tc>
      </w:tr>
      <w:tr w:rsidR="00E873DC" w:rsidRPr="00E873DC" w:rsidTr="00E873DC">
        <w:tc>
          <w:tcPr>
            <w:tcW w:w="1125" w:type="pct"/>
          </w:tcPr>
          <w:p w:rsidR="00E873DC" w:rsidRPr="00E873DC" w:rsidRDefault="00E873DC" w:rsidP="00F53309">
            <w:pPr>
              <w:rPr>
                <w:sz w:val="20"/>
                <w:szCs w:val="20"/>
              </w:rPr>
            </w:pPr>
            <w:r w:rsidRPr="00E873DC">
              <w:rPr>
                <w:sz w:val="20"/>
                <w:szCs w:val="20"/>
              </w:rPr>
              <w:lastRenderedPageBreak/>
              <w:t>Interfejsy</w:t>
            </w:r>
          </w:p>
        </w:tc>
        <w:tc>
          <w:tcPr>
            <w:tcW w:w="2215" w:type="pct"/>
          </w:tcPr>
          <w:p w:rsidR="00E873DC" w:rsidRPr="00E873DC" w:rsidRDefault="00E873DC" w:rsidP="007E2489">
            <w:pPr>
              <w:pStyle w:val="Akapitzlist"/>
              <w:numPr>
                <w:ilvl w:val="0"/>
                <w:numId w:val="71"/>
              </w:numPr>
              <w:spacing w:after="0" w:line="240" w:lineRule="auto"/>
              <w:ind w:left="459" w:hanging="425"/>
              <w:rPr>
                <w:rFonts w:ascii="Times New Roman" w:eastAsia="Times New Roman" w:hAnsi="Times New Roman"/>
                <w:sz w:val="20"/>
                <w:szCs w:val="20"/>
              </w:rPr>
            </w:pPr>
            <w:r w:rsidRPr="00E873DC">
              <w:rPr>
                <w:rFonts w:ascii="Times New Roman" w:eastAsia="Times New Roman" w:hAnsi="Times New Roman"/>
                <w:sz w:val="20"/>
                <w:szCs w:val="20"/>
              </w:rPr>
              <w:t>USB 2.0</w:t>
            </w:r>
          </w:p>
          <w:p w:rsidR="00E873DC" w:rsidRPr="00E873DC" w:rsidRDefault="00E873DC" w:rsidP="007E2489">
            <w:pPr>
              <w:pStyle w:val="Akapitzlist"/>
              <w:numPr>
                <w:ilvl w:val="0"/>
                <w:numId w:val="71"/>
              </w:numPr>
              <w:spacing w:after="0" w:line="240" w:lineRule="auto"/>
              <w:ind w:left="459" w:hanging="425"/>
              <w:rPr>
                <w:rFonts w:ascii="Times New Roman" w:hAnsi="Times New Roman"/>
                <w:sz w:val="20"/>
                <w:szCs w:val="20"/>
              </w:rPr>
            </w:pPr>
            <w:r w:rsidRPr="00E873DC">
              <w:rPr>
                <w:rFonts w:ascii="Times New Roman" w:eastAsia="Times New Roman" w:hAnsi="Times New Roman"/>
                <w:sz w:val="20"/>
                <w:szCs w:val="20"/>
              </w:rPr>
              <w:t>Opcjonalny  Ethernet 10/100</w:t>
            </w:r>
          </w:p>
        </w:tc>
        <w:tc>
          <w:tcPr>
            <w:tcW w:w="1659" w:type="pct"/>
          </w:tcPr>
          <w:p w:rsidR="00E873DC" w:rsidRPr="00E873DC" w:rsidRDefault="00E873DC" w:rsidP="007E2489">
            <w:pPr>
              <w:pStyle w:val="Akapitzlist"/>
              <w:numPr>
                <w:ilvl w:val="0"/>
                <w:numId w:val="71"/>
              </w:numPr>
              <w:spacing w:after="0" w:line="240" w:lineRule="auto"/>
              <w:ind w:left="459" w:hanging="425"/>
              <w:rPr>
                <w:rFonts w:ascii="Times New Roman" w:eastAsia="Times New Roman" w:hAnsi="Times New Roman"/>
                <w:sz w:val="20"/>
                <w:szCs w:val="20"/>
              </w:rPr>
            </w:pPr>
          </w:p>
        </w:tc>
      </w:tr>
      <w:tr w:rsidR="00E873DC" w:rsidRPr="00E873DC" w:rsidTr="00E873DC">
        <w:tc>
          <w:tcPr>
            <w:tcW w:w="1125" w:type="pct"/>
          </w:tcPr>
          <w:p w:rsidR="00E873DC" w:rsidRPr="00E873DC" w:rsidRDefault="00E873DC" w:rsidP="00F53309">
            <w:pPr>
              <w:tabs>
                <w:tab w:val="left" w:pos="1728"/>
              </w:tabs>
              <w:rPr>
                <w:sz w:val="20"/>
                <w:szCs w:val="20"/>
              </w:rPr>
            </w:pPr>
            <w:r w:rsidRPr="00E873DC">
              <w:rPr>
                <w:sz w:val="20"/>
                <w:szCs w:val="20"/>
              </w:rPr>
              <w:t>Zasilanie</w:t>
            </w:r>
          </w:p>
        </w:tc>
        <w:tc>
          <w:tcPr>
            <w:tcW w:w="2215" w:type="pct"/>
          </w:tcPr>
          <w:p w:rsidR="00E873DC" w:rsidRPr="00E873DC" w:rsidRDefault="00E873DC" w:rsidP="007E2489">
            <w:pPr>
              <w:pStyle w:val="Akapitzlist"/>
              <w:numPr>
                <w:ilvl w:val="0"/>
                <w:numId w:val="72"/>
              </w:numPr>
              <w:spacing w:after="0" w:line="240" w:lineRule="auto"/>
              <w:ind w:left="459" w:hanging="425"/>
              <w:rPr>
                <w:rFonts w:ascii="Times New Roman" w:hAnsi="Times New Roman"/>
                <w:sz w:val="20"/>
                <w:szCs w:val="20"/>
              </w:rPr>
            </w:pPr>
            <w:r w:rsidRPr="00E873DC">
              <w:rPr>
                <w:rFonts w:ascii="Times New Roman" w:hAnsi="Times New Roman"/>
                <w:sz w:val="20"/>
                <w:szCs w:val="20"/>
              </w:rPr>
              <w:t>Uniwersalny zasilacz (zgodny z PFC)</w:t>
            </w:r>
          </w:p>
          <w:p w:rsidR="00E873DC" w:rsidRPr="00E873DC" w:rsidRDefault="00E873DC" w:rsidP="00F53309">
            <w:pPr>
              <w:ind w:left="459" w:hanging="425"/>
              <w:rPr>
                <w:sz w:val="20"/>
                <w:szCs w:val="20"/>
              </w:rPr>
            </w:pPr>
            <w:r w:rsidRPr="00E873DC">
              <w:rPr>
                <w:sz w:val="20"/>
                <w:szCs w:val="20"/>
              </w:rPr>
              <w:t xml:space="preserve">        100–240 V (AC), 50–60 Hz</w:t>
            </w:r>
          </w:p>
          <w:p w:rsidR="00E873DC" w:rsidRPr="00E873DC" w:rsidRDefault="00E873DC" w:rsidP="007E2489">
            <w:pPr>
              <w:pStyle w:val="Akapitzlist"/>
              <w:numPr>
                <w:ilvl w:val="0"/>
                <w:numId w:val="72"/>
              </w:numPr>
              <w:spacing w:after="0" w:line="240" w:lineRule="auto"/>
              <w:ind w:left="459" w:hanging="425"/>
              <w:rPr>
                <w:rFonts w:ascii="Times New Roman" w:hAnsi="Times New Roman"/>
                <w:sz w:val="20"/>
                <w:szCs w:val="20"/>
              </w:rPr>
            </w:pPr>
            <w:r w:rsidRPr="00E873DC">
              <w:rPr>
                <w:rFonts w:ascii="Times New Roman" w:hAnsi="Times New Roman"/>
                <w:sz w:val="20"/>
                <w:szCs w:val="20"/>
              </w:rPr>
              <w:t>Zasilanie: IEC 60601-1:1995</w:t>
            </w:r>
          </w:p>
        </w:tc>
        <w:tc>
          <w:tcPr>
            <w:tcW w:w="1659" w:type="pct"/>
          </w:tcPr>
          <w:p w:rsidR="00E873DC" w:rsidRPr="00E873DC" w:rsidRDefault="00E873DC" w:rsidP="007E2489">
            <w:pPr>
              <w:pStyle w:val="Akapitzlist"/>
              <w:numPr>
                <w:ilvl w:val="0"/>
                <w:numId w:val="72"/>
              </w:numPr>
              <w:spacing w:after="0" w:line="240" w:lineRule="auto"/>
              <w:ind w:left="459" w:hanging="425"/>
              <w:rPr>
                <w:rFonts w:ascii="Times New Roman" w:hAnsi="Times New Roman"/>
                <w:sz w:val="20"/>
                <w:szCs w:val="20"/>
              </w:rPr>
            </w:pPr>
          </w:p>
        </w:tc>
      </w:tr>
      <w:tr w:rsidR="00E873DC" w:rsidRPr="00E873DC" w:rsidTr="00E873DC">
        <w:tc>
          <w:tcPr>
            <w:tcW w:w="1125" w:type="pct"/>
          </w:tcPr>
          <w:p w:rsidR="00E873DC" w:rsidRPr="00E873DC" w:rsidRDefault="00E873DC" w:rsidP="00F53309">
            <w:pPr>
              <w:rPr>
                <w:sz w:val="20"/>
                <w:szCs w:val="20"/>
              </w:rPr>
            </w:pPr>
            <w:r w:rsidRPr="00E873DC">
              <w:rPr>
                <w:sz w:val="20"/>
                <w:szCs w:val="20"/>
              </w:rPr>
              <w:t>Spełniane normy</w:t>
            </w:r>
          </w:p>
        </w:tc>
        <w:tc>
          <w:tcPr>
            <w:tcW w:w="2215" w:type="pct"/>
          </w:tcPr>
          <w:p w:rsidR="00E873DC" w:rsidRPr="00E873DC" w:rsidRDefault="00E873DC" w:rsidP="007E2489">
            <w:pPr>
              <w:pStyle w:val="Akapitzlist"/>
              <w:numPr>
                <w:ilvl w:val="0"/>
                <w:numId w:val="72"/>
              </w:numPr>
              <w:autoSpaceDE w:val="0"/>
              <w:autoSpaceDN w:val="0"/>
              <w:adjustRightInd w:val="0"/>
              <w:spacing w:after="0" w:line="240" w:lineRule="auto"/>
              <w:ind w:left="459" w:hanging="425"/>
              <w:rPr>
                <w:rFonts w:ascii="Times New Roman" w:hAnsi="Times New Roman"/>
                <w:sz w:val="20"/>
                <w:szCs w:val="20"/>
              </w:rPr>
            </w:pPr>
            <w:r w:rsidRPr="00E873DC">
              <w:rPr>
                <w:rFonts w:ascii="Times New Roman" w:hAnsi="Times New Roman"/>
                <w:sz w:val="20"/>
                <w:szCs w:val="20"/>
              </w:rPr>
              <w:t xml:space="preserve">Emisje: FCC część 15, punkt B, VCCI, </w:t>
            </w:r>
            <w:proofErr w:type="spellStart"/>
            <w:r w:rsidRPr="00E873DC">
              <w:rPr>
                <w:rFonts w:ascii="Times New Roman" w:hAnsi="Times New Roman"/>
                <w:sz w:val="20"/>
                <w:szCs w:val="20"/>
              </w:rPr>
              <w:t>C-Tick</w:t>
            </w:r>
            <w:proofErr w:type="spellEnd"/>
          </w:p>
          <w:p w:rsidR="00E873DC" w:rsidRPr="00E873DC" w:rsidRDefault="00E873DC" w:rsidP="007E2489">
            <w:pPr>
              <w:pStyle w:val="Akapitzlist"/>
              <w:numPr>
                <w:ilvl w:val="0"/>
                <w:numId w:val="72"/>
              </w:numPr>
              <w:autoSpaceDE w:val="0"/>
              <w:autoSpaceDN w:val="0"/>
              <w:adjustRightInd w:val="0"/>
              <w:spacing w:after="0" w:line="240" w:lineRule="auto"/>
              <w:ind w:left="459" w:hanging="425"/>
              <w:rPr>
                <w:rFonts w:ascii="Times New Roman" w:hAnsi="Times New Roman"/>
                <w:sz w:val="20"/>
                <w:szCs w:val="20"/>
              </w:rPr>
            </w:pPr>
            <w:r w:rsidRPr="00E873DC">
              <w:rPr>
                <w:rFonts w:ascii="Times New Roman" w:hAnsi="Times New Roman"/>
                <w:sz w:val="20"/>
                <w:szCs w:val="20"/>
              </w:rPr>
              <w:t>Emisje i odporność: (CE): EN 55022 klasa B i EN 55024</w:t>
            </w:r>
          </w:p>
          <w:p w:rsidR="00E873DC" w:rsidRPr="00E873DC" w:rsidRDefault="00E873DC" w:rsidP="007E2489">
            <w:pPr>
              <w:pStyle w:val="Akapitzlist"/>
              <w:numPr>
                <w:ilvl w:val="0"/>
                <w:numId w:val="72"/>
              </w:numPr>
              <w:autoSpaceDE w:val="0"/>
              <w:autoSpaceDN w:val="0"/>
              <w:adjustRightInd w:val="0"/>
              <w:spacing w:after="0" w:line="240" w:lineRule="auto"/>
              <w:ind w:left="459" w:hanging="425"/>
              <w:rPr>
                <w:rFonts w:ascii="Times New Roman" w:hAnsi="Times New Roman"/>
                <w:sz w:val="20"/>
                <w:szCs w:val="20"/>
              </w:rPr>
            </w:pPr>
            <w:r w:rsidRPr="00E873DC">
              <w:rPr>
                <w:rFonts w:ascii="Times New Roman" w:hAnsi="Times New Roman"/>
                <w:sz w:val="20"/>
                <w:szCs w:val="20"/>
              </w:rPr>
              <w:t xml:space="preserve">Bezpieczeństwo: CB </w:t>
            </w:r>
            <w:proofErr w:type="spellStart"/>
            <w:r w:rsidRPr="00E873DC">
              <w:rPr>
                <w:rFonts w:ascii="Times New Roman" w:hAnsi="Times New Roman"/>
                <w:sz w:val="20"/>
                <w:szCs w:val="20"/>
              </w:rPr>
              <w:t>Scheme</w:t>
            </w:r>
            <w:proofErr w:type="spellEnd"/>
            <w:r w:rsidRPr="00E873DC">
              <w:rPr>
                <w:rFonts w:ascii="Times New Roman" w:hAnsi="Times New Roman"/>
                <w:sz w:val="20"/>
                <w:szCs w:val="20"/>
              </w:rPr>
              <w:t xml:space="preserve"> IEC 60950-1:2001, </w:t>
            </w:r>
            <w:proofErr w:type="spellStart"/>
            <w:r w:rsidRPr="00E873DC">
              <w:rPr>
                <w:rFonts w:ascii="Times New Roman" w:hAnsi="Times New Roman"/>
                <w:sz w:val="20"/>
                <w:szCs w:val="20"/>
              </w:rPr>
              <w:t>TÜV</w:t>
            </w:r>
            <w:proofErr w:type="spellEnd"/>
            <w:r w:rsidRPr="00E873DC">
              <w:rPr>
                <w:rFonts w:ascii="Times New Roman" w:hAnsi="Times New Roman"/>
                <w:sz w:val="20"/>
                <w:szCs w:val="20"/>
              </w:rPr>
              <w:t xml:space="preserve"> NRTL</w:t>
            </w:r>
          </w:p>
        </w:tc>
        <w:tc>
          <w:tcPr>
            <w:tcW w:w="1659" w:type="pct"/>
          </w:tcPr>
          <w:p w:rsidR="00E873DC" w:rsidRPr="00E873DC" w:rsidRDefault="00E873DC" w:rsidP="007E2489">
            <w:pPr>
              <w:pStyle w:val="Akapitzlist"/>
              <w:numPr>
                <w:ilvl w:val="0"/>
                <w:numId w:val="72"/>
              </w:numPr>
              <w:autoSpaceDE w:val="0"/>
              <w:autoSpaceDN w:val="0"/>
              <w:adjustRightInd w:val="0"/>
              <w:spacing w:after="0" w:line="240" w:lineRule="auto"/>
              <w:ind w:left="459" w:hanging="425"/>
              <w:rPr>
                <w:rFonts w:ascii="Times New Roman" w:hAnsi="Times New Roman"/>
                <w:sz w:val="20"/>
                <w:szCs w:val="20"/>
              </w:rPr>
            </w:pPr>
          </w:p>
        </w:tc>
      </w:tr>
      <w:tr w:rsidR="00E873DC" w:rsidRPr="00E873DC" w:rsidTr="00E873DC">
        <w:tc>
          <w:tcPr>
            <w:tcW w:w="1125" w:type="pct"/>
          </w:tcPr>
          <w:p w:rsidR="00E873DC" w:rsidRPr="00E873DC" w:rsidRDefault="00E873DC" w:rsidP="00F53309">
            <w:pPr>
              <w:rPr>
                <w:sz w:val="20"/>
                <w:szCs w:val="20"/>
              </w:rPr>
            </w:pPr>
            <w:r w:rsidRPr="00E873DC">
              <w:rPr>
                <w:sz w:val="20"/>
                <w:szCs w:val="20"/>
              </w:rPr>
              <w:t>Gwarancja</w:t>
            </w:r>
          </w:p>
        </w:tc>
        <w:tc>
          <w:tcPr>
            <w:tcW w:w="2215" w:type="pct"/>
          </w:tcPr>
          <w:p w:rsidR="00E873DC" w:rsidRPr="00E873DC" w:rsidRDefault="00E873DC" w:rsidP="00083FEE">
            <w:pPr>
              <w:pStyle w:val="Akapitzlist"/>
              <w:autoSpaceDE w:val="0"/>
              <w:autoSpaceDN w:val="0"/>
              <w:adjustRightInd w:val="0"/>
              <w:ind w:left="459"/>
              <w:rPr>
                <w:rFonts w:ascii="Times New Roman" w:hAnsi="Times New Roman"/>
                <w:sz w:val="20"/>
                <w:szCs w:val="20"/>
              </w:rPr>
            </w:pPr>
            <w:r w:rsidRPr="00E873DC">
              <w:rPr>
                <w:rFonts w:ascii="Times New Roman" w:hAnsi="Times New Roman"/>
                <w:sz w:val="20"/>
                <w:szCs w:val="20"/>
              </w:rPr>
              <w:t xml:space="preserve">24 miesiące od daty </w:t>
            </w:r>
            <w:r w:rsidR="00083FEE">
              <w:rPr>
                <w:rFonts w:ascii="Times New Roman" w:hAnsi="Times New Roman"/>
                <w:sz w:val="20"/>
                <w:szCs w:val="20"/>
              </w:rPr>
              <w:t>dostawy sprzętu</w:t>
            </w:r>
          </w:p>
        </w:tc>
        <w:tc>
          <w:tcPr>
            <w:tcW w:w="1659" w:type="pct"/>
          </w:tcPr>
          <w:p w:rsidR="00E873DC" w:rsidRPr="00E873DC" w:rsidRDefault="00E873DC" w:rsidP="00F53309">
            <w:pPr>
              <w:pStyle w:val="Akapitzlist"/>
              <w:autoSpaceDE w:val="0"/>
              <w:autoSpaceDN w:val="0"/>
              <w:adjustRightInd w:val="0"/>
              <w:ind w:left="459"/>
              <w:rPr>
                <w:rFonts w:ascii="Times New Roman" w:hAnsi="Times New Roman"/>
                <w:sz w:val="20"/>
                <w:szCs w:val="20"/>
              </w:rPr>
            </w:pPr>
          </w:p>
        </w:tc>
      </w:tr>
    </w:tbl>
    <w:p w:rsidR="00083FEE" w:rsidRDefault="00083FEE" w:rsidP="00083FEE">
      <w:pPr>
        <w:pStyle w:val="Akapitzlist"/>
        <w:rPr>
          <w:rFonts w:ascii="Times New Roman" w:hAnsi="Times New Roman"/>
          <w:b/>
          <w:sz w:val="24"/>
        </w:rPr>
      </w:pPr>
    </w:p>
    <w:p w:rsidR="00F53309" w:rsidRDefault="00F53309" w:rsidP="007E2489">
      <w:pPr>
        <w:pStyle w:val="Akapitzlist"/>
        <w:numPr>
          <w:ilvl w:val="0"/>
          <w:numId w:val="61"/>
        </w:numPr>
        <w:ind w:left="426"/>
        <w:rPr>
          <w:rFonts w:ascii="Times New Roman" w:hAnsi="Times New Roman"/>
          <w:b/>
          <w:sz w:val="24"/>
        </w:rPr>
      </w:pPr>
      <w:r w:rsidRPr="00F53309">
        <w:rPr>
          <w:rFonts w:ascii="Times New Roman" w:hAnsi="Times New Roman"/>
          <w:b/>
          <w:sz w:val="24"/>
        </w:rPr>
        <w:t>Drukarka etykiet</w:t>
      </w:r>
    </w:p>
    <w:p w:rsidR="00A97322" w:rsidRDefault="00A97322" w:rsidP="00A97322">
      <w:pPr>
        <w:pStyle w:val="Akapitzlist"/>
        <w:ind w:left="426"/>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tblLook w:val="04A0"/>
      </w:tblPr>
      <w:tblGrid>
        <w:gridCol w:w="2099"/>
        <w:gridCol w:w="4222"/>
        <w:gridCol w:w="3303"/>
      </w:tblGrid>
      <w:tr w:rsidR="00083FEE" w:rsidRPr="00083FEE" w:rsidTr="00083FEE">
        <w:tc>
          <w:tcPr>
            <w:tcW w:w="1090" w:type="pct"/>
            <w:shd w:val="clear" w:color="auto" w:fill="D9D9D9" w:themeFill="background1" w:themeFillShade="D9"/>
            <w:vAlign w:val="center"/>
          </w:tcPr>
          <w:p w:rsidR="00083FEE" w:rsidRPr="00083FEE" w:rsidRDefault="00083FEE" w:rsidP="00CD5DBB">
            <w:pPr>
              <w:spacing w:before="100" w:beforeAutospacing="1" w:after="100" w:afterAutospacing="1"/>
              <w:jc w:val="center"/>
              <w:rPr>
                <w:b/>
                <w:sz w:val="20"/>
                <w:szCs w:val="20"/>
              </w:rPr>
            </w:pPr>
            <w:r w:rsidRPr="00083FEE">
              <w:rPr>
                <w:b/>
                <w:sz w:val="20"/>
                <w:szCs w:val="20"/>
              </w:rPr>
              <w:t>Parametr</w:t>
            </w:r>
          </w:p>
        </w:tc>
        <w:tc>
          <w:tcPr>
            <w:tcW w:w="2193" w:type="pct"/>
            <w:shd w:val="clear" w:color="auto" w:fill="D9D9D9" w:themeFill="background1" w:themeFillShade="D9"/>
            <w:vAlign w:val="center"/>
          </w:tcPr>
          <w:p w:rsidR="00083FEE" w:rsidRPr="00083FEE" w:rsidRDefault="00083FEE" w:rsidP="00CD5DBB">
            <w:pPr>
              <w:spacing w:before="100" w:beforeAutospacing="1" w:after="100" w:afterAutospacing="1"/>
              <w:jc w:val="center"/>
              <w:rPr>
                <w:b/>
                <w:sz w:val="20"/>
                <w:szCs w:val="20"/>
              </w:rPr>
            </w:pPr>
            <w:r w:rsidRPr="00083FEE">
              <w:rPr>
                <w:b/>
                <w:sz w:val="20"/>
                <w:szCs w:val="20"/>
              </w:rPr>
              <w:t>Wymagane minimalne parametry techniczne</w:t>
            </w:r>
          </w:p>
        </w:tc>
        <w:tc>
          <w:tcPr>
            <w:tcW w:w="1716" w:type="pct"/>
            <w:shd w:val="clear" w:color="auto" w:fill="D9D9D9" w:themeFill="background1" w:themeFillShade="D9"/>
            <w:vAlign w:val="center"/>
          </w:tcPr>
          <w:p w:rsidR="00083FEE" w:rsidRPr="00083FEE" w:rsidRDefault="00083FEE" w:rsidP="00CD5DBB">
            <w:pPr>
              <w:spacing w:before="100" w:beforeAutospacing="1" w:after="100" w:afterAutospacing="1"/>
              <w:jc w:val="center"/>
              <w:rPr>
                <w:b/>
                <w:sz w:val="20"/>
                <w:szCs w:val="20"/>
              </w:rPr>
            </w:pPr>
            <w:r w:rsidRPr="00083FEE">
              <w:rPr>
                <w:b/>
                <w:sz w:val="20"/>
                <w:szCs w:val="20"/>
              </w:rPr>
              <w:t>Oferowane parametry techniczne</w:t>
            </w:r>
          </w:p>
        </w:tc>
      </w:tr>
      <w:tr w:rsidR="00083FEE" w:rsidRPr="00083FEE" w:rsidTr="00083FEE">
        <w:tc>
          <w:tcPr>
            <w:tcW w:w="1090" w:type="pct"/>
          </w:tcPr>
          <w:p w:rsidR="00083FEE" w:rsidRPr="00083FEE" w:rsidRDefault="00083FEE" w:rsidP="00F53309">
            <w:pPr>
              <w:spacing w:line="276" w:lineRule="auto"/>
              <w:rPr>
                <w:sz w:val="20"/>
                <w:szCs w:val="20"/>
              </w:rPr>
            </w:pPr>
            <w:r w:rsidRPr="00083FEE">
              <w:rPr>
                <w:sz w:val="20"/>
                <w:szCs w:val="20"/>
              </w:rPr>
              <w:t>Parametry sprzętowe</w:t>
            </w:r>
          </w:p>
        </w:tc>
        <w:tc>
          <w:tcPr>
            <w:tcW w:w="2193" w:type="pct"/>
          </w:tcPr>
          <w:p w:rsidR="00083FEE" w:rsidRPr="00083FEE" w:rsidRDefault="00083FEE" w:rsidP="007E2489">
            <w:pPr>
              <w:pStyle w:val="Akapitzlist"/>
              <w:numPr>
                <w:ilvl w:val="0"/>
                <w:numId w:val="75"/>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Procesor 32bit</w:t>
            </w:r>
          </w:p>
          <w:p w:rsidR="00083FEE" w:rsidRPr="00083FEE" w:rsidRDefault="00083FEE" w:rsidP="007E2489">
            <w:pPr>
              <w:pStyle w:val="Akapitzlist"/>
              <w:numPr>
                <w:ilvl w:val="0"/>
                <w:numId w:val="75"/>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 xml:space="preserve">Pamięć </w:t>
            </w:r>
            <w:proofErr w:type="spellStart"/>
            <w:r w:rsidRPr="00083FEE">
              <w:rPr>
                <w:rFonts w:ascii="Times New Roman" w:eastAsia="Times New Roman" w:hAnsi="Times New Roman"/>
                <w:sz w:val="20"/>
                <w:szCs w:val="20"/>
              </w:rPr>
              <w:t>Flash</w:t>
            </w:r>
            <w:proofErr w:type="spellEnd"/>
            <w:r w:rsidRPr="00083FEE">
              <w:rPr>
                <w:rFonts w:ascii="Times New Roman" w:eastAsia="Times New Roman" w:hAnsi="Times New Roman"/>
                <w:sz w:val="20"/>
                <w:szCs w:val="20"/>
              </w:rPr>
              <w:t xml:space="preserve"> co najmniej 4 MB</w:t>
            </w:r>
          </w:p>
          <w:p w:rsidR="00083FEE" w:rsidRPr="00083FEE" w:rsidRDefault="00083FEE" w:rsidP="007E2489">
            <w:pPr>
              <w:pStyle w:val="Akapitzlist"/>
              <w:numPr>
                <w:ilvl w:val="0"/>
                <w:numId w:val="75"/>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Pamięć SDRAM co najmniej 8 MB</w:t>
            </w:r>
          </w:p>
          <w:p w:rsidR="00083FEE" w:rsidRPr="00083FEE" w:rsidRDefault="00083FEE" w:rsidP="007E2489">
            <w:pPr>
              <w:pStyle w:val="Akapitzlist"/>
              <w:numPr>
                <w:ilvl w:val="0"/>
                <w:numId w:val="75"/>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 xml:space="preserve">Czytnik kart SD </w:t>
            </w:r>
            <w:proofErr w:type="spellStart"/>
            <w:r w:rsidRPr="00083FEE">
              <w:rPr>
                <w:rFonts w:ascii="Times New Roman" w:eastAsia="Times New Roman" w:hAnsi="Times New Roman"/>
                <w:sz w:val="20"/>
                <w:szCs w:val="20"/>
              </w:rPr>
              <w:t>Flash</w:t>
            </w:r>
            <w:proofErr w:type="spellEnd"/>
            <w:r w:rsidRPr="00083FEE">
              <w:rPr>
                <w:rFonts w:ascii="Times New Roman" w:eastAsia="Times New Roman" w:hAnsi="Times New Roman"/>
                <w:sz w:val="20"/>
                <w:szCs w:val="20"/>
              </w:rPr>
              <w:t xml:space="preserve"> , służących do rozszerzenia pamięci </w:t>
            </w:r>
            <w:proofErr w:type="spellStart"/>
            <w:r w:rsidRPr="00083FEE">
              <w:rPr>
                <w:rFonts w:ascii="Times New Roman" w:eastAsia="Times New Roman" w:hAnsi="Times New Roman"/>
                <w:sz w:val="20"/>
                <w:szCs w:val="20"/>
              </w:rPr>
              <w:t>Flash</w:t>
            </w:r>
            <w:proofErr w:type="spellEnd"/>
            <w:r w:rsidRPr="00083FEE">
              <w:rPr>
                <w:rFonts w:ascii="Times New Roman" w:eastAsia="Times New Roman" w:hAnsi="Times New Roman"/>
                <w:sz w:val="20"/>
                <w:szCs w:val="20"/>
              </w:rPr>
              <w:t>, co najmniej o 4GB</w:t>
            </w:r>
          </w:p>
        </w:tc>
        <w:tc>
          <w:tcPr>
            <w:tcW w:w="1716" w:type="pct"/>
          </w:tcPr>
          <w:p w:rsidR="00083FEE" w:rsidRPr="00083FEE" w:rsidRDefault="00083FEE" w:rsidP="007E2489">
            <w:pPr>
              <w:pStyle w:val="Akapitzlist"/>
              <w:numPr>
                <w:ilvl w:val="0"/>
                <w:numId w:val="75"/>
              </w:numPr>
              <w:spacing w:after="0" w:line="240" w:lineRule="auto"/>
              <w:ind w:left="459" w:hanging="425"/>
              <w:rPr>
                <w:rFonts w:ascii="Times New Roman" w:eastAsia="Times New Roman" w:hAnsi="Times New Roman"/>
                <w:sz w:val="20"/>
                <w:szCs w:val="20"/>
              </w:rPr>
            </w:pPr>
          </w:p>
        </w:tc>
      </w:tr>
      <w:tr w:rsidR="00083FEE" w:rsidRPr="00083FEE" w:rsidTr="00083FEE">
        <w:tc>
          <w:tcPr>
            <w:tcW w:w="1090" w:type="pct"/>
          </w:tcPr>
          <w:p w:rsidR="00083FEE" w:rsidRPr="00083FEE" w:rsidRDefault="00083FEE" w:rsidP="00F53309">
            <w:pPr>
              <w:spacing w:line="276" w:lineRule="auto"/>
              <w:rPr>
                <w:sz w:val="20"/>
                <w:szCs w:val="20"/>
              </w:rPr>
            </w:pPr>
            <w:r w:rsidRPr="00083FEE">
              <w:rPr>
                <w:sz w:val="20"/>
                <w:szCs w:val="20"/>
              </w:rPr>
              <w:t>Parametry druku</w:t>
            </w:r>
          </w:p>
        </w:tc>
        <w:tc>
          <w:tcPr>
            <w:tcW w:w="2193" w:type="pct"/>
          </w:tcPr>
          <w:p w:rsidR="00083FEE" w:rsidRPr="00083FEE" w:rsidRDefault="00083FEE" w:rsidP="007E2489">
            <w:pPr>
              <w:pStyle w:val="Akapitzlist"/>
              <w:numPr>
                <w:ilvl w:val="0"/>
                <w:numId w:val="82"/>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 xml:space="preserve">Rodzaj druku: termiczny oraz </w:t>
            </w:r>
            <w:proofErr w:type="spellStart"/>
            <w:r w:rsidRPr="00083FEE">
              <w:rPr>
                <w:rFonts w:ascii="Times New Roman" w:eastAsia="Times New Roman" w:hAnsi="Times New Roman"/>
                <w:sz w:val="20"/>
                <w:szCs w:val="20"/>
              </w:rPr>
              <w:t>termotransferowy</w:t>
            </w:r>
            <w:proofErr w:type="spellEnd"/>
            <w:r w:rsidRPr="00083FEE">
              <w:rPr>
                <w:rFonts w:ascii="Times New Roman" w:eastAsia="Times New Roman" w:hAnsi="Times New Roman"/>
                <w:sz w:val="20"/>
                <w:szCs w:val="20"/>
              </w:rPr>
              <w:t xml:space="preserve"> </w:t>
            </w:r>
          </w:p>
          <w:p w:rsidR="00083FEE" w:rsidRPr="00083FEE" w:rsidRDefault="00083FEE" w:rsidP="007E2489">
            <w:pPr>
              <w:pStyle w:val="Akapitzlist"/>
              <w:numPr>
                <w:ilvl w:val="0"/>
                <w:numId w:val="82"/>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 xml:space="preserve">Rozdzielczość drukowania: co najmniej 300dpi </w:t>
            </w:r>
          </w:p>
          <w:p w:rsidR="00083FEE" w:rsidRPr="00083FEE" w:rsidRDefault="00083FEE" w:rsidP="007E2489">
            <w:pPr>
              <w:pStyle w:val="Akapitzlist"/>
              <w:numPr>
                <w:ilvl w:val="0"/>
                <w:numId w:val="82"/>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 xml:space="preserve">Maksymalna szerokość druku: co najmniej 105 mm </w:t>
            </w:r>
          </w:p>
          <w:p w:rsidR="00083FEE" w:rsidRPr="00083FEE" w:rsidRDefault="00083FEE" w:rsidP="007E2489">
            <w:pPr>
              <w:pStyle w:val="Akapitzlist"/>
              <w:numPr>
                <w:ilvl w:val="0"/>
                <w:numId w:val="82"/>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 xml:space="preserve">Maksymalna długość druku: co najmniej 1015mm </w:t>
            </w:r>
          </w:p>
          <w:p w:rsidR="00083FEE" w:rsidRPr="00083FEE" w:rsidRDefault="00083FEE" w:rsidP="007E2489">
            <w:pPr>
              <w:pStyle w:val="Akapitzlist"/>
              <w:numPr>
                <w:ilvl w:val="0"/>
                <w:numId w:val="82"/>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 xml:space="preserve">Maksymalna prędkość druku: co najmniej 100 mm/s </w:t>
            </w:r>
          </w:p>
          <w:p w:rsidR="00083FEE" w:rsidRPr="00083FEE" w:rsidRDefault="00083FEE" w:rsidP="007E2489">
            <w:pPr>
              <w:pStyle w:val="Akapitzlist"/>
              <w:numPr>
                <w:ilvl w:val="0"/>
                <w:numId w:val="82"/>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 xml:space="preserve">Maks. długość taśmy drukującej: co najmniej 110m </w:t>
            </w:r>
          </w:p>
          <w:p w:rsidR="00083FEE" w:rsidRPr="00083FEE" w:rsidRDefault="00083FEE" w:rsidP="007E2489">
            <w:pPr>
              <w:pStyle w:val="Akapitzlist"/>
              <w:numPr>
                <w:ilvl w:val="0"/>
                <w:numId w:val="82"/>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 xml:space="preserve">Średnica gilzy: Papier - 25.4 - 38 mm (1-1.5"), Taśma - 12,5mm (0.5”) </w:t>
            </w:r>
          </w:p>
          <w:p w:rsidR="00083FEE" w:rsidRPr="00083FEE" w:rsidRDefault="00083FEE" w:rsidP="007E2489">
            <w:pPr>
              <w:pStyle w:val="Akapitzlist"/>
              <w:numPr>
                <w:ilvl w:val="0"/>
                <w:numId w:val="81"/>
              </w:numPr>
              <w:spacing w:after="0" w:line="240" w:lineRule="auto"/>
              <w:ind w:left="459" w:hanging="425"/>
              <w:rPr>
                <w:rFonts w:ascii="Times New Roman" w:hAnsi="Times New Roman"/>
                <w:sz w:val="20"/>
                <w:szCs w:val="20"/>
              </w:rPr>
            </w:pPr>
            <w:r w:rsidRPr="00083FEE">
              <w:rPr>
                <w:rFonts w:ascii="Times New Roman" w:hAnsi="Times New Roman"/>
                <w:sz w:val="20"/>
                <w:szCs w:val="20"/>
              </w:rPr>
              <w:t>Szerokość papieru : 20-112 mm</w:t>
            </w:r>
          </w:p>
          <w:p w:rsidR="00083FEE" w:rsidRPr="00083FEE" w:rsidRDefault="00083FEE" w:rsidP="007E2489">
            <w:pPr>
              <w:pStyle w:val="Akapitzlist"/>
              <w:numPr>
                <w:ilvl w:val="0"/>
                <w:numId w:val="74"/>
              </w:numPr>
              <w:spacing w:after="0" w:line="240" w:lineRule="auto"/>
              <w:ind w:left="459" w:hanging="425"/>
              <w:rPr>
                <w:rFonts w:ascii="Times New Roman" w:hAnsi="Times New Roman"/>
                <w:sz w:val="20"/>
                <w:szCs w:val="20"/>
              </w:rPr>
            </w:pPr>
            <w:r w:rsidRPr="00083FEE">
              <w:rPr>
                <w:rFonts w:ascii="Times New Roman" w:hAnsi="Times New Roman"/>
                <w:sz w:val="20"/>
                <w:szCs w:val="20"/>
              </w:rPr>
              <w:t>Grubość papieru : 0,06-0,19 mm</w:t>
            </w:r>
          </w:p>
        </w:tc>
        <w:tc>
          <w:tcPr>
            <w:tcW w:w="1716" w:type="pct"/>
          </w:tcPr>
          <w:p w:rsidR="00083FEE" w:rsidRPr="00083FEE" w:rsidRDefault="00083FEE" w:rsidP="007E2489">
            <w:pPr>
              <w:pStyle w:val="Akapitzlist"/>
              <w:numPr>
                <w:ilvl w:val="0"/>
                <w:numId w:val="82"/>
              </w:numPr>
              <w:spacing w:after="0" w:line="240" w:lineRule="auto"/>
              <w:ind w:left="459" w:hanging="425"/>
              <w:rPr>
                <w:rFonts w:ascii="Times New Roman" w:eastAsia="Times New Roman" w:hAnsi="Times New Roman"/>
                <w:sz w:val="20"/>
                <w:szCs w:val="20"/>
              </w:rPr>
            </w:pPr>
          </w:p>
        </w:tc>
      </w:tr>
      <w:tr w:rsidR="00083FEE" w:rsidRPr="00083FEE" w:rsidTr="00083FEE">
        <w:tc>
          <w:tcPr>
            <w:tcW w:w="1090" w:type="pct"/>
          </w:tcPr>
          <w:p w:rsidR="00083FEE" w:rsidRPr="00083FEE" w:rsidRDefault="00083FEE" w:rsidP="00F53309">
            <w:pPr>
              <w:spacing w:line="276" w:lineRule="auto"/>
              <w:rPr>
                <w:sz w:val="20"/>
                <w:szCs w:val="20"/>
              </w:rPr>
            </w:pPr>
            <w:r w:rsidRPr="00083FEE">
              <w:rPr>
                <w:sz w:val="20"/>
                <w:szCs w:val="20"/>
              </w:rPr>
              <w:t>Czujniki</w:t>
            </w:r>
          </w:p>
        </w:tc>
        <w:tc>
          <w:tcPr>
            <w:tcW w:w="2193" w:type="pct"/>
          </w:tcPr>
          <w:p w:rsidR="00083FEE" w:rsidRPr="00083FEE" w:rsidRDefault="00083FEE" w:rsidP="007E2489">
            <w:pPr>
              <w:pStyle w:val="Akapitzlist"/>
              <w:numPr>
                <w:ilvl w:val="0"/>
                <w:numId w:val="76"/>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Czujnik przerwy etykiet</w:t>
            </w:r>
          </w:p>
          <w:p w:rsidR="00083FEE" w:rsidRPr="00083FEE" w:rsidRDefault="00083FEE" w:rsidP="007E2489">
            <w:pPr>
              <w:pStyle w:val="Akapitzlist"/>
              <w:numPr>
                <w:ilvl w:val="0"/>
                <w:numId w:val="76"/>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Ruchomy czujnik refleksyjny</w:t>
            </w:r>
          </w:p>
          <w:p w:rsidR="00083FEE" w:rsidRPr="00083FEE" w:rsidRDefault="00083FEE" w:rsidP="007E2489">
            <w:pPr>
              <w:pStyle w:val="Akapitzlist"/>
              <w:numPr>
                <w:ilvl w:val="0"/>
                <w:numId w:val="76"/>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Czujnik otwarcia pokrywy</w:t>
            </w:r>
          </w:p>
          <w:p w:rsidR="00083FEE" w:rsidRPr="00083FEE" w:rsidRDefault="00083FEE" w:rsidP="007E2489">
            <w:pPr>
              <w:pStyle w:val="Akapitzlist"/>
              <w:numPr>
                <w:ilvl w:val="0"/>
                <w:numId w:val="76"/>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Czujnik końca etykiet</w:t>
            </w:r>
          </w:p>
        </w:tc>
        <w:tc>
          <w:tcPr>
            <w:tcW w:w="1716" w:type="pct"/>
          </w:tcPr>
          <w:p w:rsidR="00083FEE" w:rsidRPr="00083FEE" w:rsidRDefault="00083FEE" w:rsidP="007E2489">
            <w:pPr>
              <w:pStyle w:val="Akapitzlist"/>
              <w:numPr>
                <w:ilvl w:val="0"/>
                <w:numId w:val="76"/>
              </w:numPr>
              <w:spacing w:after="0" w:line="240" w:lineRule="auto"/>
              <w:ind w:left="459" w:hanging="425"/>
              <w:rPr>
                <w:rFonts w:ascii="Times New Roman" w:eastAsia="Times New Roman" w:hAnsi="Times New Roman"/>
                <w:sz w:val="20"/>
                <w:szCs w:val="20"/>
              </w:rPr>
            </w:pPr>
          </w:p>
        </w:tc>
      </w:tr>
      <w:tr w:rsidR="00083FEE" w:rsidRPr="00007B62" w:rsidTr="00083FEE">
        <w:tc>
          <w:tcPr>
            <w:tcW w:w="1090" w:type="pct"/>
          </w:tcPr>
          <w:p w:rsidR="00083FEE" w:rsidRPr="00083FEE" w:rsidRDefault="00083FEE" w:rsidP="00F53309">
            <w:pPr>
              <w:spacing w:line="276" w:lineRule="auto"/>
              <w:rPr>
                <w:sz w:val="20"/>
                <w:szCs w:val="20"/>
              </w:rPr>
            </w:pPr>
            <w:r w:rsidRPr="00083FEE">
              <w:rPr>
                <w:sz w:val="20"/>
                <w:szCs w:val="20"/>
              </w:rPr>
              <w:t>Drukowane kody</w:t>
            </w:r>
          </w:p>
        </w:tc>
        <w:tc>
          <w:tcPr>
            <w:tcW w:w="2193" w:type="pct"/>
          </w:tcPr>
          <w:p w:rsidR="00083FEE" w:rsidRPr="00083FEE" w:rsidRDefault="00083FEE" w:rsidP="00F53309">
            <w:pPr>
              <w:spacing w:line="276" w:lineRule="auto"/>
              <w:ind w:left="34"/>
              <w:rPr>
                <w:sz w:val="20"/>
                <w:szCs w:val="20"/>
                <w:lang w:val="en-US"/>
              </w:rPr>
            </w:pPr>
            <w:r w:rsidRPr="00083FEE">
              <w:rPr>
                <w:sz w:val="20"/>
                <w:szCs w:val="20"/>
                <w:lang w:val="en-US"/>
              </w:rPr>
              <w:t xml:space="preserve">Code 39, Code 93, Code 128UCC, Code 128 subsets A, B, C, </w:t>
            </w:r>
            <w:proofErr w:type="spellStart"/>
            <w:r w:rsidRPr="00083FEE">
              <w:rPr>
                <w:sz w:val="20"/>
                <w:szCs w:val="20"/>
                <w:lang w:val="en-US"/>
              </w:rPr>
              <w:t>Codabar</w:t>
            </w:r>
            <w:proofErr w:type="spellEnd"/>
            <w:r w:rsidRPr="00083FEE">
              <w:rPr>
                <w:sz w:val="20"/>
                <w:szCs w:val="20"/>
                <w:lang w:val="en-US"/>
              </w:rPr>
              <w:t xml:space="preserve">, Interleave 2 of 5, EAN-8, EAN- 13, EAN-128, UPC-A, UPC-E, EAN and UPC 2 (5) digits add-on, MSI, </w:t>
            </w:r>
            <w:r w:rsidRPr="00083FEE">
              <w:rPr>
                <w:sz w:val="20"/>
                <w:szCs w:val="20"/>
                <w:lang w:val="en-US"/>
              </w:rPr>
              <w:lastRenderedPageBreak/>
              <w:t xml:space="preserve">PLESSEY, POSTNET, China POST, GS1 </w:t>
            </w:r>
            <w:proofErr w:type="spellStart"/>
            <w:r w:rsidRPr="00083FEE">
              <w:rPr>
                <w:sz w:val="20"/>
                <w:szCs w:val="20"/>
                <w:lang w:val="en-US"/>
              </w:rPr>
              <w:t>DataBar</w:t>
            </w:r>
            <w:proofErr w:type="spellEnd"/>
            <w:r w:rsidRPr="00083FEE">
              <w:rPr>
                <w:sz w:val="20"/>
                <w:szCs w:val="20"/>
                <w:lang w:val="en-US"/>
              </w:rPr>
              <w:t xml:space="preserve">, Code 11, PDF-417, </w:t>
            </w:r>
            <w:proofErr w:type="spellStart"/>
            <w:r w:rsidRPr="00083FEE">
              <w:rPr>
                <w:sz w:val="20"/>
                <w:szCs w:val="20"/>
                <w:lang w:val="en-US"/>
              </w:rPr>
              <w:t>Maxicode</w:t>
            </w:r>
            <w:proofErr w:type="spellEnd"/>
            <w:r w:rsidRPr="00083FEE">
              <w:rPr>
                <w:sz w:val="20"/>
                <w:szCs w:val="20"/>
                <w:lang w:val="en-US"/>
              </w:rPr>
              <w:t xml:space="preserve">, </w:t>
            </w:r>
            <w:proofErr w:type="spellStart"/>
            <w:r w:rsidRPr="00083FEE">
              <w:rPr>
                <w:sz w:val="20"/>
                <w:szCs w:val="20"/>
                <w:lang w:val="en-US"/>
              </w:rPr>
              <w:t>DataMatrix</w:t>
            </w:r>
            <w:proofErr w:type="spellEnd"/>
            <w:r w:rsidRPr="00083FEE">
              <w:rPr>
                <w:sz w:val="20"/>
                <w:szCs w:val="20"/>
                <w:lang w:val="en-US"/>
              </w:rPr>
              <w:t>, QR code, Aztec</w:t>
            </w:r>
          </w:p>
        </w:tc>
        <w:tc>
          <w:tcPr>
            <w:tcW w:w="1716" w:type="pct"/>
          </w:tcPr>
          <w:p w:rsidR="00083FEE" w:rsidRPr="00083FEE" w:rsidRDefault="00083FEE" w:rsidP="00F53309">
            <w:pPr>
              <w:spacing w:line="276" w:lineRule="auto"/>
              <w:ind w:left="34"/>
              <w:rPr>
                <w:sz w:val="20"/>
                <w:szCs w:val="20"/>
                <w:lang w:val="en-US"/>
              </w:rPr>
            </w:pPr>
          </w:p>
        </w:tc>
      </w:tr>
      <w:tr w:rsidR="00083FEE" w:rsidRPr="00083FEE" w:rsidTr="00083FEE">
        <w:tc>
          <w:tcPr>
            <w:tcW w:w="1090" w:type="pct"/>
          </w:tcPr>
          <w:p w:rsidR="00083FEE" w:rsidRPr="00083FEE" w:rsidRDefault="00083FEE" w:rsidP="00F53309">
            <w:pPr>
              <w:spacing w:line="276" w:lineRule="auto"/>
              <w:rPr>
                <w:sz w:val="20"/>
                <w:szCs w:val="20"/>
              </w:rPr>
            </w:pPr>
            <w:r w:rsidRPr="00083FEE">
              <w:rPr>
                <w:sz w:val="20"/>
                <w:szCs w:val="20"/>
              </w:rPr>
              <w:lastRenderedPageBreak/>
              <w:t>Interfejsy</w:t>
            </w:r>
          </w:p>
        </w:tc>
        <w:tc>
          <w:tcPr>
            <w:tcW w:w="2193" w:type="pct"/>
          </w:tcPr>
          <w:p w:rsidR="00083FEE" w:rsidRPr="00083FEE" w:rsidRDefault="00083FEE" w:rsidP="007E2489">
            <w:pPr>
              <w:pStyle w:val="Akapitzlist"/>
              <w:numPr>
                <w:ilvl w:val="0"/>
                <w:numId w:val="77"/>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RS-232</w:t>
            </w:r>
          </w:p>
          <w:p w:rsidR="00083FEE" w:rsidRPr="00083FEE" w:rsidRDefault="00083FEE" w:rsidP="007E2489">
            <w:pPr>
              <w:pStyle w:val="Akapitzlist"/>
              <w:numPr>
                <w:ilvl w:val="0"/>
                <w:numId w:val="77"/>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Centronics</w:t>
            </w:r>
          </w:p>
          <w:p w:rsidR="00083FEE" w:rsidRPr="00083FEE" w:rsidRDefault="00083FEE" w:rsidP="007E2489">
            <w:pPr>
              <w:pStyle w:val="Akapitzlist"/>
              <w:numPr>
                <w:ilvl w:val="0"/>
                <w:numId w:val="77"/>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USB 2.0</w:t>
            </w:r>
          </w:p>
          <w:p w:rsidR="00083FEE" w:rsidRPr="00083FEE" w:rsidRDefault="00083FEE" w:rsidP="007E2489">
            <w:pPr>
              <w:pStyle w:val="Akapitzlist"/>
              <w:numPr>
                <w:ilvl w:val="0"/>
                <w:numId w:val="77"/>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 xml:space="preserve">Ethernet 10/100 </w:t>
            </w:r>
            <w:proofErr w:type="spellStart"/>
            <w:r w:rsidRPr="00083FEE">
              <w:rPr>
                <w:rFonts w:ascii="Times New Roman" w:eastAsia="Times New Roman" w:hAnsi="Times New Roman"/>
                <w:sz w:val="20"/>
                <w:szCs w:val="20"/>
              </w:rPr>
              <w:t>Mbps</w:t>
            </w:r>
            <w:proofErr w:type="spellEnd"/>
          </w:p>
        </w:tc>
        <w:tc>
          <w:tcPr>
            <w:tcW w:w="1716" w:type="pct"/>
          </w:tcPr>
          <w:p w:rsidR="00083FEE" w:rsidRPr="00083FEE" w:rsidRDefault="00083FEE" w:rsidP="007E2489">
            <w:pPr>
              <w:pStyle w:val="Akapitzlist"/>
              <w:numPr>
                <w:ilvl w:val="0"/>
                <w:numId w:val="77"/>
              </w:numPr>
              <w:spacing w:after="0" w:line="240" w:lineRule="auto"/>
              <w:ind w:left="459" w:hanging="425"/>
              <w:rPr>
                <w:rFonts w:ascii="Times New Roman" w:eastAsia="Times New Roman" w:hAnsi="Times New Roman"/>
                <w:sz w:val="20"/>
                <w:szCs w:val="20"/>
              </w:rPr>
            </w:pPr>
          </w:p>
        </w:tc>
      </w:tr>
      <w:tr w:rsidR="00083FEE" w:rsidRPr="00083FEE" w:rsidTr="00083FEE">
        <w:trPr>
          <w:trHeight w:val="613"/>
        </w:trPr>
        <w:tc>
          <w:tcPr>
            <w:tcW w:w="1090" w:type="pct"/>
            <w:tcBorders>
              <w:bottom w:val="single" w:sz="4" w:space="0" w:color="auto"/>
            </w:tcBorders>
          </w:tcPr>
          <w:p w:rsidR="00083FEE" w:rsidRPr="00083FEE" w:rsidRDefault="00083FEE" w:rsidP="00F53309">
            <w:pPr>
              <w:spacing w:line="276" w:lineRule="auto"/>
              <w:rPr>
                <w:sz w:val="20"/>
                <w:szCs w:val="20"/>
              </w:rPr>
            </w:pPr>
            <w:r w:rsidRPr="00083FEE">
              <w:rPr>
                <w:sz w:val="20"/>
                <w:szCs w:val="20"/>
              </w:rPr>
              <w:t>Zasilanie</w:t>
            </w:r>
          </w:p>
          <w:p w:rsidR="00083FEE" w:rsidRPr="00083FEE" w:rsidRDefault="00083FEE" w:rsidP="00F53309">
            <w:pPr>
              <w:spacing w:line="276" w:lineRule="auto"/>
              <w:rPr>
                <w:sz w:val="20"/>
                <w:szCs w:val="20"/>
              </w:rPr>
            </w:pPr>
          </w:p>
        </w:tc>
        <w:tc>
          <w:tcPr>
            <w:tcW w:w="2193" w:type="pct"/>
            <w:tcBorders>
              <w:bottom w:val="single" w:sz="4" w:space="0" w:color="auto"/>
            </w:tcBorders>
          </w:tcPr>
          <w:p w:rsidR="00083FEE" w:rsidRPr="00083FEE" w:rsidRDefault="00083FEE" w:rsidP="00F53309">
            <w:pPr>
              <w:spacing w:line="276" w:lineRule="auto"/>
              <w:ind w:left="459" w:hanging="425"/>
              <w:rPr>
                <w:sz w:val="20"/>
                <w:szCs w:val="20"/>
              </w:rPr>
            </w:pPr>
            <w:r w:rsidRPr="00083FEE">
              <w:rPr>
                <w:sz w:val="20"/>
                <w:szCs w:val="20"/>
              </w:rPr>
              <w:t>Zewnętrzny zasilacz o parametrach:</w:t>
            </w:r>
          </w:p>
          <w:p w:rsidR="00083FEE" w:rsidRPr="00083FEE" w:rsidRDefault="00083FEE" w:rsidP="007E2489">
            <w:pPr>
              <w:pStyle w:val="Akapitzlist"/>
              <w:numPr>
                <w:ilvl w:val="0"/>
                <w:numId w:val="78"/>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Wejście: AC 100-240V, 2.5A, 50-60 Hz</w:t>
            </w:r>
          </w:p>
          <w:p w:rsidR="00083FEE" w:rsidRPr="00083FEE" w:rsidRDefault="00083FEE" w:rsidP="007E2489">
            <w:pPr>
              <w:pStyle w:val="Akapitzlist"/>
              <w:numPr>
                <w:ilvl w:val="0"/>
                <w:numId w:val="78"/>
              </w:numPr>
              <w:spacing w:after="0" w:line="240" w:lineRule="auto"/>
              <w:ind w:left="459" w:hanging="425"/>
              <w:rPr>
                <w:rFonts w:ascii="Times New Roman" w:hAnsi="Times New Roman"/>
                <w:sz w:val="20"/>
                <w:szCs w:val="20"/>
              </w:rPr>
            </w:pPr>
            <w:r w:rsidRPr="00083FEE">
              <w:rPr>
                <w:rFonts w:ascii="Times New Roman" w:eastAsia="Times New Roman" w:hAnsi="Times New Roman"/>
                <w:sz w:val="20"/>
                <w:szCs w:val="20"/>
              </w:rPr>
              <w:t>Wyjście: DC 24V 3.75A, 90W</w:t>
            </w:r>
          </w:p>
        </w:tc>
        <w:tc>
          <w:tcPr>
            <w:tcW w:w="1716" w:type="pct"/>
            <w:tcBorders>
              <w:bottom w:val="single" w:sz="4" w:space="0" w:color="auto"/>
            </w:tcBorders>
          </w:tcPr>
          <w:p w:rsidR="00083FEE" w:rsidRPr="00083FEE" w:rsidRDefault="00083FEE" w:rsidP="00F53309">
            <w:pPr>
              <w:spacing w:line="276" w:lineRule="auto"/>
              <w:ind w:left="459" w:hanging="425"/>
              <w:rPr>
                <w:sz w:val="20"/>
                <w:szCs w:val="20"/>
              </w:rPr>
            </w:pPr>
          </w:p>
        </w:tc>
      </w:tr>
      <w:tr w:rsidR="00083FEE" w:rsidRPr="00083FEE" w:rsidTr="00083FEE">
        <w:trPr>
          <w:trHeight w:val="451"/>
        </w:trPr>
        <w:tc>
          <w:tcPr>
            <w:tcW w:w="1090" w:type="pct"/>
            <w:tcBorders>
              <w:top w:val="single" w:sz="4" w:space="0" w:color="auto"/>
            </w:tcBorders>
          </w:tcPr>
          <w:p w:rsidR="00083FEE" w:rsidRPr="00083FEE" w:rsidRDefault="00083FEE" w:rsidP="00F53309">
            <w:pPr>
              <w:spacing w:line="276" w:lineRule="auto"/>
              <w:rPr>
                <w:sz w:val="20"/>
                <w:szCs w:val="20"/>
              </w:rPr>
            </w:pPr>
            <w:r w:rsidRPr="00083FEE">
              <w:rPr>
                <w:sz w:val="20"/>
                <w:szCs w:val="20"/>
              </w:rPr>
              <w:t>Wymiary drukarki</w:t>
            </w:r>
          </w:p>
          <w:p w:rsidR="00083FEE" w:rsidRPr="00083FEE" w:rsidRDefault="00083FEE" w:rsidP="00F53309">
            <w:pPr>
              <w:spacing w:line="276" w:lineRule="auto"/>
              <w:rPr>
                <w:sz w:val="20"/>
                <w:szCs w:val="20"/>
              </w:rPr>
            </w:pPr>
          </w:p>
        </w:tc>
        <w:tc>
          <w:tcPr>
            <w:tcW w:w="2193" w:type="pct"/>
            <w:tcBorders>
              <w:top w:val="single" w:sz="4" w:space="0" w:color="auto"/>
            </w:tcBorders>
          </w:tcPr>
          <w:p w:rsidR="00083FEE" w:rsidRPr="00083FEE" w:rsidRDefault="00083FEE" w:rsidP="007E2489">
            <w:pPr>
              <w:pStyle w:val="Akapitzlist"/>
              <w:numPr>
                <w:ilvl w:val="0"/>
                <w:numId w:val="79"/>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Szerokość – do 205 mm</w:t>
            </w:r>
          </w:p>
          <w:p w:rsidR="00083FEE" w:rsidRPr="00083FEE" w:rsidRDefault="00083FEE" w:rsidP="007E2489">
            <w:pPr>
              <w:pStyle w:val="Akapitzlist"/>
              <w:numPr>
                <w:ilvl w:val="0"/>
                <w:numId w:val="79"/>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Wysokość – do 195mm</w:t>
            </w:r>
          </w:p>
          <w:p w:rsidR="00083FEE" w:rsidRPr="00083FEE" w:rsidRDefault="00083FEE" w:rsidP="007E2489">
            <w:pPr>
              <w:pStyle w:val="Akapitzlist"/>
              <w:numPr>
                <w:ilvl w:val="0"/>
                <w:numId w:val="79"/>
              </w:numPr>
              <w:spacing w:after="0" w:line="240" w:lineRule="auto"/>
              <w:ind w:left="459" w:hanging="425"/>
              <w:rPr>
                <w:rFonts w:ascii="Times New Roman" w:eastAsia="Times New Roman" w:hAnsi="Times New Roman"/>
                <w:sz w:val="20"/>
                <w:szCs w:val="20"/>
              </w:rPr>
            </w:pPr>
            <w:r w:rsidRPr="00083FEE">
              <w:rPr>
                <w:rFonts w:ascii="Times New Roman" w:eastAsia="Times New Roman" w:hAnsi="Times New Roman"/>
                <w:sz w:val="20"/>
                <w:szCs w:val="20"/>
              </w:rPr>
              <w:t>Głębokość – do 260 mm</w:t>
            </w:r>
          </w:p>
        </w:tc>
        <w:tc>
          <w:tcPr>
            <w:tcW w:w="1716" w:type="pct"/>
            <w:tcBorders>
              <w:top w:val="single" w:sz="4" w:space="0" w:color="auto"/>
            </w:tcBorders>
          </w:tcPr>
          <w:p w:rsidR="00083FEE" w:rsidRPr="00083FEE" w:rsidRDefault="00083FEE" w:rsidP="007E2489">
            <w:pPr>
              <w:pStyle w:val="Akapitzlist"/>
              <w:numPr>
                <w:ilvl w:val="0"/>
                <w:numId w:val="79"/>
              </w:numPr>
              <w:spacing w:after="0" w:line="240" w:lineRule="auto"/>
              <w:ind w:left="459" w:hanging="425"/>
              <w:rPr>
                <w:rFonts w:ascii="Times New Roman" w:eastAsia="Times New Roman" w:hAnsi="Times New Roman"/>
                <w:sz w:val="20"/>
                <w:szCs w:val="20"/>
              </w:rPr>
            </w:pPr>
          </w:p>
        </w:tc>
      </w:tr>
      <w:tr w:rsidR="00083FEE" w:rsidRPr="00083FEE" w:rsidTr="00083FEE">
        <w:tc>
          <w:tcPr>
            <w:tcW w:w="1090" w:type="pct"/>
          </w:tcPr>
          <w:p w:rsidR="00083FEE" w:rsidRPr="00083FEE" w:rsidRDefault="00083FEE" w:rsidP="00F53309">
            <w:pPr>
              <w:spacing w:line="276" w:lineRule="auto"/>
              <w:rPr>
                <w:sz w:val="20"/>
                <w:szCs w:val="20"/>
              </w:rPr>
            </w:pPr>
            <w:r w:rsidRPr="00083FEE">
              <w:rPr>
                <w:sz w:val="20"/>
                <w:szCs w:val="20"/>
              </w:rPr>
              <w:t>Gwarancja</w:t>
            </w:r>
          </w:p>
        </w:tc>
        <w:tc>
          <w:tcPr>
            <w:tcW w:w="2193" w:type="pct"/>
          </w:tcPr>
          <w:p w:rsidR="00083FEE" w:rsidRPr="00083FEE" w:rsidRDefault="00CD5DBB" w:rsidP="007E2489">
            <w:pPr>
              <w:pStyle w:val="Akapitzlist"/>
              <w:numPr>
                <w:ilvl w:val="0"/>
                <w:numId w:val="80"/>
              </w:numPr>
              <w:spacing w:after="0" w:line="240" w:lineRule="auto"/>
              <w:ind w:left="459" w:hanging="425"/>
              <w:rPr>
                <w:rFonts w:ascii="Times New Roman" w:hAnsi="Times New Roman"/>
                <w:color w:val="000000" w:themeColor="text1"/>
                <w:sz w:val="20"/>
                <w:szCs w:val="20"/>
              </w:rPr>
            </w:pPr>
            <w:r>
              <w:rPr>
                <w:rFonts w:ascii="Times New Roman" w:hAnsi="Times New Roman"/>
                <w:color w:val="000000" w:themeColor="text1"/>
                <w:sz w:val="20"/>
                <w:szCs w:val="20"/>
              </w:rPr>
              <w:t>24 miesiące od daty dostawy sprzętu</w:t>
            </w:r>
            <w:r w:rsidR="00083FEE" w:rsidRPr="00083FEE">
              <w:rPr>
                <w:rFonts w:ascii="Times New Roman" w:hAnsi="Times New Roman"/>
                <w:color w:val="000000" w:themeColor="text1"/>
                <w:sz w:val="20"/>
                <w:szCs w:val="20"/>
              </w:rPr>
              <w:t xml:space="preserve"> na drukarkę</w:t>
            </w:r>
          </w:p>
          <w:p w:rsidR="00083FEE" w:rsidRPr="00083FEE" w:rsidRDefault="00CD5DBB" w:rsidP="007E2489">
            <w:pPr>
              <w:pStyle w:val="Akapitzlist"/>
              <w:numPr>
                <w:ilvl w:val="0"/>
                <w:numId w:val="80"/>
              </w:numPr>
              <w:spacing w:after="0" w:line="240" w:lineRule="auto"/>
              <w:ind w:left="459" w:hanging="425"/>
              <w:rPr>
                <w:rFonts w:ascii="Times New Roman" w:hAnsi="Times New Roman"/>
                <w:sz w:val="20"/>
                <w:szCs w:val="20"/>
              </w:rPr>
            </w:pPr>
            <w:r>
              <w:rPr>
                <w:rFonts w:ascii="Times New Roman" w:hAnsi="Times New Roman"/>
                <w:color w:val="000000" w:themeColor="text1"/>
                <w:sz w:val="20"/>
                <w:szCs w:val="20"/>
              </w:rPr>
              <w:t xml:space="preserve">12 miesięcy od daty dostawy </w:t>
            </w:r>
            <w:r w:rsidR="00083FEE" w:rsidRPr="00083FEE">
              <w:rPr>
                <w:rFonts w:ascii="Times New Roman" w:hAnsi="Times New Roman"/>
                <w:color w:val="000000" w:themeColor="text1"/>
                <w:sz w:val="20"/>
                <w:szCs w:val="20"/>
              </w:rPr>
              <w:t xml:space="preserve"> na głowicę</w:t>
            </w:r>
          </w:p>
        </w:tc>
        <w:tc>
          <w:tcPr>
            <w:tcW w:w="1716" w:type="pct"/>
          </w:tcPr>
          <w:p w:rsidR="00083FEE" w:rsidRPr="00083FEE" w:rsidRDefault="00083FEE" w:rsidP="007E2489">
            <w:pPr>
              <w:pStyle w:val="Akapitzlist"/>
              <w:numPr>
                <w:ilvl w:val="0"/>
                <w:numId w:val="80"/>
              </w:numPr>
              <w:spacing w:after="0" w:line="240" w:lineRule="auto"/>
              <w:ind w:left="459" w:hanging="425"/>
              <w:rPr>
                <w:rFonts w:ascii="Times New Roman" w:hAnsi="Times New Roman"/>
                <w:color w:val="000000" w:themeColor="text1"/>
                <w:sz w:val="20"/>
                <w:szCs w:val="20"/>
              </w:rPr>
            </w:pPr>
          </w:p>
        </w:tc>
      </w:tr>
    </w:tbl>
    <w:p w:rsidR="00F53309" w:rsidRDefault="00F53309" w:rsidP="00CD5DBB">
      <w:pPr>
        <w:rPr>
          <w:b/>
        </w:rPr>
      </w:pPr>
    </w:p>
    <w:p w:rsidR="00772C3A" w:rsidRPr="00842FB9" w:rsidRDefault="00772C3A" w:rsidP="00772C3A">
      <w:pPr>
        <w:spacing w:line="360" w:lineRule="atLeast"/>
        <w:rPr>
          <w:color w:val="000000"/>
          <w:sz w:val="18"/>
          <w:szCs w:val="18"/>
        </w:rPr>
      </w:pPr>
      <w:r w:rsidRPr="00842FB9">
        <w:rPr>
          <w:color w:val="000000"/>
          <w:sz w:val="18"/>
          <w:szCs w:val="20"/>
        </w:rPr>
        <w:t xml:space="preserve">……………….…dnia……………                                                                             </w:t>
      </w:r>
      <w:r>
        <w:rPr>
          <w:color w:val="000000"/>
          <w:sz w:val="18"/>
          <w:szCs w:val="20"/>
        </w:rPr>
        <w:t xml:space="preserve">     </w:t>
      </w:r>
      <w:r w:rsidRPr="00842FB9">
        <w:rPr>
          <w:color w:val="000000"/>
          <w:sz w:val="18"/>
          <w:szCs w:val="18"/>
        </w:rPr>
        <w:t>………...........................................</w:t>
      </w:r>
      <w:r w:rsidRPr="00842FB9">
        <w:rPr>
          <w:color w:val="000000"/>
          <w:sz w:val="18"/>
          <w:szCs w:val="20"/>
        </w:rPr>
        <w:t xml:space="preserve">                      </w:t>
      </w:r>
    </w:p>
    <w:p w:rsidR="00772C3A" w:rsidRPr="00842FB9" w:rsidRDefault="00772C3A" w:rsidP="00772C3A">
      <w:pPr>
        <w:ind w:left="5387"/>
        <w:jc w:val="center"/>
        <w:rPr>
          <w:sz w:val="16"/>
          <w:szCs w:val="16"/>
        </w:rPr>
      </w:pPr>
      <w:r w:rsidRPr="00842FB9">
        <w:rPr>
          <w:sz w:val="16"/>
          <w:szCs w:val="16"/>
        </w:rPr>
        <w:t>podpis i  pieczęć  osób wskazanych w dokumencie</w:t>
      </w:r>
    </w:p>
    <w:p w:rsidR="00772C3A" w:rsidRPr="00842FB9" w:rsidRDefault="00772C3A" w:rsidP="00772C3A">
      <w:pPr>
        <w:ind w:left="5387"/>
        <w:jc w:val="center"/>
        <w:rPr>
          <w:sz w:val="16"/>
          <w:szCs w:val="16"/>
        </w:rPr>
      </w:pPr>
      <w:r w:rsidRPr="00842FB9">
        <w:rPr>
          <w:sz w:val="16"/>
          <w:szCs w:val="16"/>
        </w:rPr>
        <w:t>uprawniającym do występowania w obrocie prawnym lub</w:t>
      </w:r>
    </w:p>
    <w:p w:rsidR="00772C3A" w:rsidRDefault="00772C3A" w:rsidP="00772C3A">
      <w:pPr>
        <w:tabs>
          <w:tab w:val="left" w:pos="708"/>
          <w:tab w:val="center" w:pos="4536"/>
          <w:tab w:val="right" w:pos="9072"/>
        </w:tabs>
        <w:ind w:left="5387"/>
        <w:jc w:val="center"/>
        <w:rPr>
          <w:sz w:val="16"/>
          <w:szCs w:val="16"/>
        </w:rPr>
      </w:pPr>
      <w:r w:rsidRPr="00842FB9">
        <w:rPr>
          <w:sz w:val="16"/>
          <w:szCs w:val="16"/>
        </w:rPr>
        <w:t>posiadających pełnomocnictw</w:t>
      </w:r>
      <w:r>
        <w:rPr>
          <w:sz w:val="16"/>
          <w:szCs w:val="16"/>
        </w:rPr>
        <w:t>o</w:t>
      </w:r>
    </w:p>
    <w:p w:rsidR="00772C3A" w:rsidRDefault="00772C3A" w:rsidP="00CD5DBB">
      <w:pPr>
        <w:rPr>
          <w:b/>
        </w:rPr>
      </w:pPr>
    </w:p>
    <w:p w:rsidR="00772C3A" w:rsidRPr="00F53309" w:rsidRDefault="00772C3A" w:rsidP="00CD5DBB">
      <w:pPr>
        <w:rPr>
          <w:b/>
        </w:rPr>
      </w:pPr>
    </w:p>
    <w:p w:rsidR="00F53309" w:rsidRDefault="00CD5DBB" w:rsidP="00F53309">
      <w:pPr>
        <w:rPr>
          <w:b/>
        </w:rPr>
      </w:pPr>
      <w:r>
        <w:rPr>
          <w:b/>
        </w:rPr>
        <w:t xml:space="preserve">     Pakiet 5</w:t>
      </w:r>
      <w:r w:rsidR="00F53309" w:rsidRPr="00F53309">
        <w:rPr>
          <w:b/>
        </w:rPr>
        <w:t xml:space="preserve"> Urządzenia komputerowe</w:t>
      </w:r>
    </w:p>
    <w:p w:rsidR="00A97322" w:rsidRPr="00F53309" w:rsidRDefault="00A97322" w:rsidP="00A97322">
      <w:pPr>
        <w:ind w:firstLine="708"/>
        <w:jc w:val="both"/>
        <w:rPr>
          <w:b/>
        </w:rPr>
      </w:pPr>
      <w:r w:rsidRPr="00F53309">
        <w:t xml:space="preserve">Wykonawca zobowiązany jest do potwierdzenia </w:t>
      </w:r>
      <w:r>
        <w:t xml:space="preserve">w tabeli </w:t>
      </w:r>
      <w:r w:rsidRPr="00F53309">
        <w:t>wszystkich wymagań zawartych</w:t>
      </w:r>
      <w:r w:rsidRPr="00F53309">
        <w:br/>
        <w:t>w specyfikacji technicznej oraz podania nazwy producenta wraz z typem i modelem oferowanego urządzenia wraz z procesorem.</w:t>
      </w:r>
    </w:p>
    <w:p w:rsidR="00F53309" w:rsidRDefault="00F53309" w:rsidP="007E2489">
      <w:pPr>
        <w:pStyle w:val="Akapitzlist"/>
        <w:numPr>
          <w:ilvl w:val="0"/>
          <w:numId w:val="83"/>
        </w:numPr>
        <w:ind w:left="709" w:hanging="425"/>
        <w:jc w:val="both"/>
        <w:rPr>
          <w:rFonts w:ascii="Times New Roman" w:hAnsi="Times New Roman"/>
          <w:b/>
          <w:sz w:val="24"/>
        </w:rPr>
      </w:pPr>
      <w:r w:rsidRPr="00F53309">
        <w:rPr>
          <w:rFonts w:ascii="Times New Roman" w:hAnsi="Times New Roman"/>
          <w:b/>
          <w:sz w:val="24"/>
        </w:rPr>
        <w:t xml:space="preserve">Komputer </w:t>
      </w:r>
      <w:proofErr w:type="spellStart"/>
      <w:r w:rsidRPr="00F53309">
        <w:rPr>
          <w:rFonts w:ascii="Times New Roman" w:hAnsi="Times New Roman"/>
          <w:b/>
          <w:sz w:val="24"/>
        </w:rPr>
        <w:t>ALL-IN-ONE</w:t>
      </w:r>
      <w:proofErr w:type="spellEnd"/>
    </w:p>
    <w:p w:rsidR="00A97322" w:rsidRDefault="00A97322" w:rsidP="00A97322">
      <w:pPr>
        <w:pStyle w:val="Akapitzlist"/>
        <w:ind w:left="709"/>
        <w:jc w:val="both"/>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499"/>
        <w:gridCol w:w="3965"/>
        <w:gridCol w:w="3964"/>
      </w:tblGrid>
      <w:tr w:rsidR="00CD5DBB" w:rsidRPr="00CD5DBB" w:rsidTr="00A97322">
        <w:trPr>
          <w:tblHeader/>
        </w:trPr>
        <w:tc>
          <w:tcPr>
            <w:tcW w:w="795" w:type="pct"/>
            <w:shd w:val="clear" w:color="auto" w:fill="E0E0E0"/>
            <w:vAlign w:val="center"/>
          </w:tcPr>
          <w:p w:rsidR="00CD5DBB" w:rsidRPr="00CD5DBB" w:rsidRDefault="00CD5DBB" w:rsidP="00F53309">
            <w:pPr>
              <w:suppressAutoHyphens/>
              <w:jc w:val="center"/>
              <w:rPr>
                <w:b/>
                <w:bCs/>
                <w:sz w:val="20"/>
                <w:szCs w:val="20"/>
              </w:rPr>
            </w:pPr>
            <w:r w:rsidRPr="00CD5DBB">
              <w:rPr>
                <w:b/>
                <w:bCs/>
                <w:sz w:val="20"/>
                <w:szCs w:val="20"/>
              </w:rPr>
              <w:t>Nazwa komponentu</w:t>
            </w:r>
          </w:p>
        </w:tc>
        <w:tc>
          <w:tcPr>
            <w:tcW w:w="2103" w:type="pct"/>
            <w:shd w:val="clear" w:color="auto" w:fill="E0E0E0"/>
            <w:vAlign w:val="center"/>
          </w:tcPr>
          <w:p w:rsidR="00CD5DBB" w:rsidRPr="00CD5DBB" w:rsidRDefault="00CD5DBB" w:rsidP="00CD5DBB">
            <w:pPr>
              <w:spacing w:before="100" w:beforeAutospacing="1" w:after="100" w:afterAutospacing="1"/>
              <w:jc w:val="center"/>
              <w:rPr>
                <w:b/>
                <w:sz w:val="20"/>
                <w:szCs w:val="20"/>
              </w:rPr>
            </w:pPr>
            <w:r w:rsidRPr="00CD5DBB">
              <w:rPr>
                <w:b/>
                <w:sz w:val="20"/>
                <w:szCs w:val="20"/>
              </w:rPr>
              <w:t>Wymagane minimalne parametry techniczne</w:t>
            </w:r>
          </w:p>
        </w:tc>
        <w:tc>
          <w:tcPr>
            <w:tcW w:w="2102" w:type="pct"/>
            <w:shd w:val="clear" w:color="auto" w:fill="E0E0E0"/>
            <w:vAlign w:val="center"/>
          </w:tcPr>
          <w:p w:rsidR="00CD5DBB" w:rsidRPr="00CD5DBB" w:rsidRDefault="00CD5DBB" w:rsidP="00CD5DBB">
            <w:pPr>
              <w:spacing w:before="100" w:beforeAutospacing="1" w:after="100" w:afterAutospacing="1"/>
              <w:jc w:val="center"/>
              <w:rPr>
                <w:b/>
                <w:sz w:val="20"/>
                <w:szCs w:val="20"/>
              </w:rPr>
            </w:pPr>
            <w:r w:rsidRPr="00CD5DBB">
              <w:rPr>
                <w:b/>
                <w:sz w:val="20"/>
                <w:szCs w:val="20"/>
              </w:rPr>
              <w:t>Oferowane parametry techniczne</w:t>
            </w: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t>Procesor</w:t>
            </w:r>
          </w:p>
        </w:tc>
        <w:tc>
          <w:tcPr>
            <w:tcW w:w="2103" w:type="pct"/>
            <w:vAlign w:val="center"/>
          </w:tcPr>
          <w:p w:rsidR="00CD5DBB" w:rsidRPr="00CD5DBB" w:rsidRDefault="00CD5DBB" w:rsidP="00F53309">
            <w:pPr>
              <w:rPr>
                <w:sz w:val="20"/>
                <w:szCs w:val="20"/>
              </w:rPr>
            </w:pPr>
            <w:r w:rsidRPr="00CD5DBB">
              <w:rPr>
                <w:sz w:val="20"/>
                <w:szCs w:val="20"/>
              </w:rPr>
              <w:t>Procesor klasy x86 wielordzeniowy umożliwiający osiągnięcie przez komputer, w zaoferowanej konfiguracji sprzętowej, w teście http://www.cpubenchmark.net/cpu_list.php wynik co najmniej 4500 pkt.</w:t>
            </w:r>
          </w:p>
          <w:p w:rsidR="00CD5DBB" w:rsidRPr="00CD5DBB" w:rsidRDefault="00CD5DBB" w:rsidP="00F53309">
            <w:pPr>
              <w:rPr>
                <w:sz w:val="20"/>
                <w:szCs w:val="20"/>
              </w:rPr>
            </w:pPr>
            <w:r w:rsidRPr="00CD5DBB">
              <w:rPr>
                <w:sz w:val="20"/>
                <w:szCs w:val="20"/>
              </w:rPr>
              <w:t>Wszystkie oferowane komponenty wchodzące w skład komputera będą ze sobą kompatybilne i nie będą obniżać jego wydajności. Zamawiający nie dopuszcza aby zaoferowane komponenty komputera pracowały na niższych warunkach niż opisane w SIWZ.</w:t>
            </w:r>
          </w:p>
        </w:tc>
        <w:tc>
          <w:tcPr>
            <w:tcW w:w="2102" w:type="pct"/>
          </w:tcPr>
          <w:p w:rsidR="00CD5DBB" w:rsidRPr="00CD5DBB" w:rsidRDefault="00CD5DBB" w:rsidP="00F53309">
            <w:pPr>
              <w:rPr>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t>Pamięć operacyjna</w:t>
            </w:r>
          </w:p>
        </w:tc>
        <w:tc>
          <w:tcPr>
            <w:tcW w:w="2103" w:type="pct"/>
            <w:vAlign w:val="center"/>
          </w:tcPr>
          <w:p w:rsidR="00CD5DBB" w:rsidRPr="00CD5DBB" w:rsidRDefault="00CD5DBB" w:rsidP="00F53309">
            <w:pPr>
              <w:rPr>
                <w:sz w:val="20"/>
                <w:szCs w:val="20"/>
              </w:rPr>
            </w:pPr>
            <w:r w:rsidRPr="00CD5DBB">
              <w:rPr>
                <w:sz w:val="20"/>
                <w:szCs w:val="20"/>
              </w:rPr>
              <w:t>Minimum 4 GB RAM</w:t>
            </w:r>
          </w:p>
          <w:p w:rsidR="00CD5DBB" w:rsidRPr="00CD5DBB" w:rsidRDefault="00CD5DBB" w:rsidP="00F53309">
            <w:pPr>
              <w:rPr>
                <w:sz w:val="20"/>
                <w:szCs w:val="20"/>
              </w:rPr>
            </w:pPr>
            <w:r w:rsidRPr="00CD5DBB">
              <w:rPr>
                <w:sz w:val="20"/>
                <w:szCs w:val="20"/>
              </w:rPr>
              <w:t>Możliwość rozbudowy do min 16GB</w:t>
            </w:r>
          </w:p>
          <w:p w:rsidR="00CD5DBB" w:rsidRPr="00CD5DBB" w:rsidRDefault="00CD5DBB" w:rsidP="00F53309">
            <w:pPr>
              <w:rPr>
                <w:sz w:val="20"/>
                <w:szCs w:val="20"/>
              </w:rPr>
            </w:pPr>
            <w:r w:rsidRPr="00CD5DBB">
              <w:rPr>
                <w:sz w:val="20"/>
                <w:szCs w:val="20"/>
              </w:rPr>
              <w:t>Minimum jeden slot wolny na dalszą rozbudowę.</w:t>
            </w:r>
          </w:p>
        </w:tc>
        <w:tc>
          <w:tcPr>
            <w:tcW w:w="2102" w:type="pct"/>
          </w:tcPr>
          <w:p w:rsidR="00CD5DBB" w:rsidRPr="00CD5DBB" w:rsidRDefault="00CD5DBB" w:rsidP="00F53309">
            <w:pPr>
              <w:rPr>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t>Karta graficzna</w:t>
            </w:r>
          </w:p>
        </w:tc>
        <w:tc>
          <w:tcPr>
            <w:tcW w:w="2103" w:type="pct"/>
            <w:vAlign w:val="center"/>
          </w:tcPr>
          <w:p w:rsidR="00CD5DBB" w:rsidRPr="00CD5DBB" w:rsidRDefault="00CD5DBB" w:rsidP="00F53309">
            <w:pPr>
              <w:rPr>
                <w:sz w:val="20"/>
                <w:szCs w:val="20"/>
              </w:rPr>
            </w:pPr>
            <w:r w:rsidRPr="00CD5DBB">
              <w:rPr>
                <w:sz w:val="20"/>
                <w:szCs w:val="20"/>
              </w:rPr>
              <w:t>Minimum grafika zintegrowana</w:t>
            </w:r>
          </w:p>
          <w:p w:rsidR="00CD5DBB" w:rsidRPr="00CD5DBB" w:rsidRDefault="00CD5DBB" w:rsidP="00F53309">
            <w:pPr>
              <w:rPr>
                <w:sz w:val="20"/>
                <w:szCs w:val="20"/>
              </w:rPr>
            </w:pPr>
            <w:r w:rsidRPr="00CD5DBB">
              <w:rPr>
                <w:sz w:val="20"/>
                <w:szCs w:val="20"/>
              </w:rPr>
              <w:t xml:space="preserve">Obsługa ze wsparciem dla </w:t>
            </w:r>
            <w:proofErr w:type="spellStart"/>
            <w:r w:rsidRPr="00CD5DBB">
              <w:rPr>
                <w:sz w:val="20"/>
                <w:szCs w:val="20"/>
              </w:rPr>
              <w:t>DirectX</w:t>
            </w:r>
            <w:proofErr w:type="spellEnd"/>
            <w:r w:rsidRPr="00CD5DBB">
              <w:rPr>
                <w:sz w:val="20"/>
                <w:szCs w:val="20"/>
              </w:rPr>
              <w:t xml:space="preserve"> 12, </w:t>
            </w:r>
            <w:proofErr w:type="spellStart"/>
            <w:r w:rsidRPr="00CD5DBB">
              <w:rPr>
                <w:sz w:val="20"/>
                <w:szCs w:val="20"/>
              </w:rPr>
              <w:t>OpenGL</w:t>
            </w:r>
            <w:proofErr w:type="spellEnd"/>
            <w:r w:rsidRPr="00CD5DBB">
              <w:rPr>
                <w:sz w:val="20"/>
                <w:szCs w:val="20"/>
              </w:rPr>
              <w:t xml:space="preserve"> 4.0.</w:t>
            </w:r>
          </w:p>
        </w:tc>
        <w:tc>
          <w:tcPr>
            <w:tcW w:w="2102" w:type="pct"/>
          </w:tcPr>
          <w:p w:rsidR="00CD5DBB" w:rsidRPr="00CD5DBB" w:rsidRDefault="00CD5DBB" w:rsidP="00F53309">
            <w:pPr>
              <w:rPr>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t>Wyświetlacz</w:t>
            </w:r>
          </w:p>
        </w:tc>
        <w:tc>
          <w:tcPr>
            <w:tcW w:w="2103" w:type="pct"/>
            <w:vAlign w:val="center"/>
          </w:tcPr>
          <w:p w:rsidR="00CD5DBB" w:rsidRPr="00CD5DBB" w:rsidRDefault="00CD5DBB" w:rsidP="00F53309">
            <w:pPr>
              <w:rPr>
                <w:sz w:val="20"/>
                <w:szCs w:val="20"/>
              </w:rPr>
            </w:pPr>
            <w:r w:rsidRPr="00CD5DBB">
              <w:rPr>
                <w:sz w:val="20"/>
                <w:szCs w:val="20"/>
              </w:rPr>
              <w:t>Wielkość – min 23” max 24”</w:t>
            </w:r>
          </w:p>
          <w:p w:rsidR="00CD5DBB" w:rsidRPr="00CD5DBB" w:rsidRDefault="00CD5DBB" w:rsidP="00F53309">
            <w:pPr>
              <w:rPr>
                <w:sz w:val="20"/>
                <w:szCs w:val="20"/>
              </w:rPr>
            </w:pPr>
            <w:r w:rsidRPr="00CD5DBB">
              <w:rPr>
                <w:sz w:val="20"/>
                <w:szCs w:val="20"/>
              </w:rPr>
              <w:lastRenderedPageBreak/>
              <w:t>Zintegrowany z obudową:</w:t>
            </w:r>
          </w:p>
          <w:p w:rsidR="00CD5DBB" w:rsidRPr="00CD5DBB" w:rsidRDefault="00CD5DBB" w:rsidP="00F53309">
            <w:pPr>
              <w:rPr>
                <w:sz w:val="20"/>
                <w:szCs w:val="20"/>
              </w:rPr>
            </w:pPr>
            <w:r w:rsidRPr="00CD5DBB">
              <w:rPr>
                <w:sz w:val="20"/>
                <w:szCs w:val="20"/>
              </w:rPr>
              <w:t>Rodzaj matrycy: IPS</w:t>
            </w:r>
          </w:p>
          <w:p w:rsidR="00CD5DBB" w:rsidRPr="00CD5DBB" w:rsidRDefault="00CD5DBB" w:rsidP="00F53309">
            <w:pPr>
              <w:rPr>
                <w:sz w:val="20"/>
                <w:szCs w:val="20"/>
              </w:rPr>
            </w:pPr>
            <w:r w:rsidRPr="00CD5DBB">
              <w:rPr>
                <w:sz w:val="20"/>
                <w:szCs w:val="20"/>
              </w:rPr>
              <w:t>Powłoka matrycy - matowa</w:t>
            </w:r>
          </w:p>
          <w:p w:rsidR="00CD5DBB" w:rsidRPr="00CD5DBB" w:rsidRDefault="00CD5DBB" w:rsidP="00F53309">
            <w:pPr>
              <w:rPr>
                <w:sz w:val="20"/>
                <w:szCs w:val="20"/>
              </w:rPr>
            </w:pPr>
            <w:r w:rsidRPr="00CD5DBB">
              <w:rPr>
                <w:sz w:val="20"/>
                <w:szCs w:val="20"/>
              </w:rPr>
              <w:t>Rozdzielczość nominalna: minimum 1920x1080</w:t>
            </w:r>
          </w:p>
        </w:tc>
        <w:tc>
          <w:tcPr>
            <w:tcW w:w="2102" w:type="pct"/>
          </w:tcPr>
          <w:p w:rsidR="00CD5DBB" w:rsidRPr="00CD5DBB" w:rsidRDefault="00CD5DBB" w:rsidP="00F53309">
            <w:pPr>
              <w:rPr>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lastRenderedPageBreak/>
              <w:t>Dysk twardy</w:t>
            </w:r>
          </w:p>
        </w:tc>
        <w:tc>
          <w:tcPr>
            <w:tcW w:w="2103" w:type="pct"/>
            <w:vAlign w:val="center"/>
          </w:tcPr>
          <w:p w:rsidR="00CD5DBB" w:rsidRPr="00CD5DBB" w:rsidRDefault="00CD5DBB" w:rsidP="00F53309">
            <w:pPr>
              <w:rPr>
                <w:sz w:val="20"/>
                <w:szCs w:val="20"/>
              </w:rPr>
            </w:pPr>
            <w:r w:rsidRPr="00CD5DBB">
              <w:rPr>
                <w:sz w:val="20"/>
                <w:szCs w:val="20"/>
              </w:rPr>
              <w:t>Min. 500GB zawierający partycję RECOVERY umożliwiającą odtworzenie systemu operacyjnego fabrycznie zainstalowanego na komputerze po awarii.</w:t>
            </w:r>
          </w:p>
        </w:tc>
        <w:tc>
          <w:tcPr>
            <w:tcW w:w="2102" w:type="pct"/>
          </w:tcPr>
          <w:p w:rsidR="00CD5DBB" w:rsidRPr="00CD5DBB" w:rsidRDefault="00CD5DBB" w:rsidP="00F53309">
            <w:pPr>
              <w:rPr>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t>Multimedia</w:t>
            </w:r>
          </w:p>
        </w:tc>
        <w:tc>
          <w:tcPr>
            <w:tcW w:w="2103" w:type="pct"/>
            <w:vAlign w:val="center"/>
          </w:tcPr>
          <w:p w:rsidR="00CD5DBB" w:rsidRPr="00CD5DBB" w:rsidRDefault="00CD5DBB" w:rsidP="00F53309">
            <w:pPr>
              <w:rPr>
                <w:sz w:val="20"/>
                <w:szCs w:val="20"/>
              </w:rPr>
            </w:pPr>
            <w:r w:rsidRPr="00CD5DBB">
              <w:rPr>
                <w:sz w:val="20"/>
                <w:szCs w:val="20"/>
              </w:rPr>
              <w:t>Karta dźwiękowa: zintegrowana z płytą główną</w:t>
            </w:r>
          </w:p>
          <w:p w:rsidR="00CD5DBB" w:rsidRPr="00CD5DBB" w:rsidRDefault="00CD5DBB" w:rsidP="00F53309">
            <w:pPr>
              <w:rPr>
                <w:sz w:val="20"/>
                <w:szCs w:val="20"/>
              </w:rPr>
            </w:pPr>
            <w:r w:rsidRPr="00CD5DBB">
              <w:rPr>
                <w:sz w:val="20"/>
                <w:szCs w:val="20"/>
              </w:rPr>
              <w:t>Głośniki: w obudowie komputera</w:t>
            </w:r>
          </w:p>
          <w:p w:rsidR="00CD5DBB" w:rsidRPr="00CD5DBB" w:rsidRDefault="00CD5DBB" w:rsidP="00F53309">
            <w:pPr>
              <w:rPr>
                <w:sz w:val="20"/>
                <w:szCs w:val="20"/>
              </w:rPr>
            </w:pPr>
            <w:r w:rsidRPr="00CD5DBB">
              <w:rPr>
                <w:sz w:val="20"/>
                <w:szCs w:val="20"/>
              </w:rPr>
              <w:t>Mikrofon: w obudowie komputera</w:t>
            </w:r>
          </w:p>
        </w:tc>
        <w:tc>
          <w:tcPr>
            <w:tcW w:w="2102" w:type="pct"/>
          </w:tcPr>
          <w:p w:rsidR="00CD5DBB" w:rsidRPr="00CD5DBB" w:rsidRDefault="00CD5DBB" w:rsidP="00F53309">
            <w:pPr>
              <w:rPr>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t>Karta sieciowa</w:t>
            </w:r>
          </w:p>
        </w:tc>
        <w:tc>
          <w:tcPr>
            <w:tcW w:w="2103" w:type="pct"/>
            <w:vAlign w:val="center"/>
          </w:tcPr>
          <w:p w:rsidR="00CD5DBB" w:rsidRPr="00CD5DBB" w:rsidRDefault="00CD5DBB" w:rsidP="00F53309">
            <w:pPr>
              <w:rPr>
                <w:sz w:val="20"/>
                <w:szCs w:val="20"/>
              </w:rPr>
            </w:pPr>
            <w:r w:rsidRPr="00CD5DBB">
              <w:rPr>
                <w:sz w:val="20"/>
                <w:szCs w:val="20"/>
              </w:rPr>
              <w:t>Karta sieciowa LAN 10/100/1000 Ethernet RJ 45 zintegrowana z płytą główną.</w:t>
            </w:r>
          </w:p>
          <w:p w:rsidR="00CD5DBB" w:rsidRPr="00CD5DBB" w:rsidRDefault="00CD5DBB" w:rsidP="00F53309">
            <w:pPr>
              <w:rPr>
                <w:sz w:val="20"/>
                <w:szCs w:val="20"/>
              </w:rPr>
            </w:pPr>
            <w:r w:rsidRPr="00CD5DBB">
              <w:rPr>
                <w:sz w:val="20"/>
                <w:szCs w:val="20"/>
              </w:rPr>
              <w:t>WLAN zintegrowany z płytą główną.</w:t>
            </w:r>
          </w:p>
          <w:p w:rsidR="00CD5DBB" w:rsidRPr="00CD5DBB" w:rsidRDefault="00CD5DBB" w:rsidP="00F53309">
            <w:pPr>
              <w:rPr>
                <w:sz w:val="20"/>
                <w:szCs w:val="20"/>
              </w:rPr>
            </w:pPr>
            <w:r w:rsidRPr="00CD5DBB">
              <w:rPr>
                <w:sz w:val="20"/>
                <w:szCs w:val="20"/>
              </w:rPr>
              <w:t xml:space="preserve">Funkcja </w:t>
            </w:r>
            <w:proofErr w:type="spellStart"/>
            <w:r w:rsidRPr="00CD5DBB">
              <w:rPr>
                <w:sz w:val="20"/>
                <w:szCs w:val="20"/>
              </w:rPr>
              <w:t>Wake-on-Lan</w:t>
            </w:r>
            <w:proofErr w:type="spellEnd"/>
          </w:p>
        </w:tc>
        <w:tc>
          <w:tcPr>
            <w:tcW w:w="2102" w:type="pct"/>
          </w:tcPr>
          <w:p w:rsidR="00CD5DBB" w:rsidRPr="00CD5DBB" w:rsidRDefault="00CD5DBB" w:rsidP="00F53309">
            <w:pPr>
              <w:rPr>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t>Napęd optyczny</w:t>
            </w:r>
          </w:p>
        </w:tc>
        <w:tc>
          <w:tcPr>
            <w:tcW w:w="2103" w:type="pct"/>
            <w:vAlign w:val="center"/>
          </w:tcPr>
          <w:p w:rsidR="00CD5DBB" w:rsidRPr="00CD5DBB" w:rsidRDefault="00CD5DBB" w:rsidP="00F53309">
            <w:pPr>
              <w:pStyle w:val="Bezodstpw"/>
              <w:rPr>
                <w:sz w:val="20"/>
                <w:szCs w:val="20"/>
              </w:rPr>
            </w:pPr>
            <w:r w:rsidRPr="00CD5DBB">
              <w:rPr>
                <w:sz w:val="20"/>
                <w:szCs w:val="20"/>
              </w:rPr>
              <w:t>Nagrywarka DVD +/- RW zamontowana w obudowie wraz z oprogramowaniem do nagrywania płyt</w:t>
            </w:r>
          </w:p>
        </w:tc>
        <w:tc>
          <w:tcPr>
            <w:tcW w:w="2102" w:type="pct"/>
          </w:tcPr>
          <w:p w:rsidR="00CD5DBB" w:rsidRPr="00CD5DBB" w:rsidRDefault="00CD5DBB" w:rsidP="00F53309">
            <w:pPr>
              <w:pStyle w:val="Bezodstpw"/>
              <w:rPr>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t>Złącza w obudowie</w:t>
            </w:r>
          </w:p>
        </w:tc>
        <w:tc>
          <w:tcPr>
            <w:tcW w:w="2103" w:type="pct"/>
            <w:vAlign w:val="center"/>
          </w:tcPr>
          <w:p w:rsidR="00CD5DBB" w:rsidRPr="00CD5DBB" w:rsidRDefault="00CD5DBB" w:rsidP="00F53309">
            <w:pPr>
              <w:rPr>
                <w:sz w:val="20"/>
                <w:szCs w:val="20"/>
              </w:rPr>
            </w:pPr>
            <w:r w:rsidRPr="00CD5DBB">
              <w:rPr>
                <w:sz w:val="20"/>
                <w:szCs w:val="20"/>
              </w:rPr>
              <w:t>Co najmniej 5 portów USB z czego min. 2 x USB 3.0.</w:t>
            </w:r>
          </w:p>
          <w:p w:rsidR="00CD5DBB" w:rsidRPr="00CD5DBB" w:rsidRDefault="00CD5DBB" w:rsidP="00F53309">
            <w:pPr>
              <w:rPr>
                <w:sz w:val="20"/>
                <w:szCs w:val="20"/>
              </w:rPr>
            </w:pPr>
            <w:r w:rsidRPr="00CD5DBB">
              <w:rPr>
                <w:sz w:val="20"/>
                <w:szCs w:val="20"/>
              </w:rPr>
              <w:t xml:space="preserve">HDMI lub </w:t>
            </w:r>
            <w:proofErr w:type="spellStart"/>
            <w:r w:rsidRPr="00CD5DBB">
              <w:rPr>
                <w:sz w:val="20"/>
                <w:szCs w:val="20"/>
              </w:rPr>
              <w:t>DisplayPort</w:t>
            </w:r>
            <w:proofErr w:type="spellEnd"/>
            <w:r w:rsidRPr="00CD5DBB">
              <w:rPr>
                <w:sz w:val="20"/>
                <w:szCs w:val="20"/>
              </w:rPr>
              <w:t xml:space="preserve"> – minimum 1szt</w:t>
            </w:r>
          </w:p>
          <w:p w:rsidR="00CD5DBB" w:rsidRPr="00CD5DBB" w:rsidRDefault="00CD5DBB" w:rsidP="00F53309">
            <w:pPr>
              <w:rPr>
                <w:sz w:val="20"/>
                <w:szCs w:val="20"/>
              </w:rPr>
            </w:pPr>
            <w:r w:rsidRPr="00CD5DBB">
              <w:rPr>
                <w:sz w:val="20"/>
                <w:szCs w:val="20"/>
              </w:rPr>
              <w:t>RJ-45 – minimum 1szt.</w:t>
            </w:r>
          </w:p>
          <w:p w:rsidR="00CD5DBB" w:rsidRPr="00CD5DBB" w:rsidRDefault="00CD5DBB" w:rsidP="00F53309">
            <w:pPr>
              <w:rPr>
                <w:sz w:val="20"/>
                <w:szCs w:val="20"/>
              </w:rPr>
            </w:pPr>
            <w:r w:rsidRPr="00CD5DBB">
              <w:rPr>
                <w:sz w:val="20"/>
                <w:szCs w:val="20"/>
              </w:rPr>
              <w:t>Wyjście na słuchawki i wyjście na mikrofon</w:t>
            </w:r>
          </w:p>
        </w:tc>
        <w:tc>
          <w:tcPr>
            <w:tcW w:w="2102" w:type="pct"/>
          </w:tcPr>
          <w:p w:rsidR="00CD5DBB" w:rsidRPr="00CD5DBB" w:rsidRDefault="00CD5DBB" w:rsidP="00F53309">
            <w:pPr>
              <w:rPr>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t>Wyposażenie</w:t>
            </w:r>
          </w:p>
        </w:tc>
        <w:tc>
          <w:tcPr>
            <w:tcW w:w="2103" w:type="pct"/>
            <w:vAlign w:val="center"/>
          </w:tcPr>
          <w:p w:rsidR="00CD5DBB" w:rsidRPr="00CD5DBB" w:rsidRDefault="00CD5DBB" w:rsidP="00F53309">
            <w:pPr>
              <w:rPr>
                <w:sz w:val="20"/>
                <w:szCs w:val="20"/>
              </w:rPr>
            </w:pPr>
            <w:r w:rsidRPr="00CD5DBB">
              <w:rPr>
                <w:sz w:val="20"/>
                <w:szCs w:val="20"/>
              </w:rPr>
              <w:t>Klawiatura USB w układzie US –QWERTY</w:t>
            </w:r>
          </w:p>
          <w:p w:rsidR="00CD5DBB" w:rsidRPr="00CD5DBB" w:rsidRDefault="00CD5DBB" w:rsidP="00F53309">
            <w:pPr>
              <w:rPr>
                <w:sz w:val="20"/>
                <w:szCs w:val="20"/>
              </w:rPr>
            </w:pPr>
            <w:r w:rsidRPr="00CD5DBB">
              <w:rPr>
                <w:sz w:val="20"/>
                <w:szCs w:val="20"/>
              </w:rPr>
              <w:t>Laserowa lub optyczna, USB</w:t>
            </w:r>
          </w:p>
          <w:p w:rsidR="00CD5DBB" w:rsidRPr="00CD5DBB" w:rsidRDefault="00CD5DBB" w:rsidP="00F53309">
            <w:pPr>
              <w:rPr>
                <w:sz w:val="20"/>
                <w:szCs w:val="20"/>
              </w:rPr>
            </w:pPr>
            <w:r w:rsidRPr="00CD5DBB">
              <w:rPr>
                <w:sz w:val="20"/>
                <w:szCs w:val="20"/>
              </w:rPr>
              <w:t>Kabel zasilający do komputera</w:t>
            </w:r>
          </w:p>
          <w:p w:rsidR="00CD5DBB" w:rsidRPr="00CD5DBB" w:rsidRDefault="00CD5DBB" w:rsidP="00F53309">
            <w:pPr>
              <w:rPr>
                <w:sz w:val="20"/>
                <w:szCs w:val="20"/>
              </w:rPr>
            </w:pPr>
            <w:r w:rsidRPr="00CD5DBB">
              <w:rPr>
                <w:sz w:val="20"/>
                <w:szCs w:val="20"/>
              </w:rPr>
              <w:t>Mysz i klawiatura muszą pochodzić od tego samego producenta co komputer</w:t>
            </w:r>
          </w:p>
        </w:tc>
        <w:tc>
          <w:tcPr>
            <w:tcW w:w="2102" w:type="pct"/>
          </w:tcPr>
          <w:p w:rsidR="00CD5DBB" w:rsidRPr="00CD5DBB" w:rsidRDefault="00CD5DBB" w:rsidP="00F53309">
            <w:pPr>
              <w:rPr>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t>Zasilanie</w:t>
            </w:r>
          </w:p>
        </w:tc>
        <w:tc>
          <w:tcPr>
            <w:tcW w:w="2103" w:type="pct"/>
            <w:vAlign w:val="center"/>
          </w:tcPr>
          <w:p w:rsidR="00CD5DBB" w:rsidRPr="00CD5DBB" w:rsidRDefault="00CD5DBB" w:rsidP="00F53309">
            <w:pPr>
              <w:pStyle w:val="Bezodstpw"/>
              <w:rPr>
                <w:sz w:val="20"/>
                <w:szCs w:val="20"/>
              </w:rPr>
            </w:pPr>
            <w:r w:rsidRPr="00CD5DBB">
              <w:rPr>
                <w:sz w:val="20"/>
                <w:szCs w:val="20"/>
              </w:rPr>
              <w:t>Zasilacz o mocy max do 170W i sprawności min 87% wraz aktywnym PFC przy obciążeniu 50%</w:t>
            </w:r>
          </w:p>
        </w:tc>
        <w:tc>
          <w:tcPr>
            <w:tcW w:w="2102" w:type="pct"/>
          </w:tcPr>
          <w:p w:rsidR="00CD5DBB" w:rsidRPr="00CD5DBB" w:rsidRDefault="00CD5DBB" w:rsidP="00F53309">
            <w:pPr>
              <w:pStyle w:val="Bezodstpw"/>
              <w:rPr>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t>System operacyjny</w:t>
            </w:r>
          </w:p>
        </w:tc>
        <w:tc>
          <w:tcPr>
            <w:tcW w:w="2103" w:type="pct"/>
            <w:vAlign w:val="center"/>
          </w:tcPr>
          <w:p w:rsidR="00CD5DBB" w:rsidRPr="00CD5DBB" w:rsidRDefault="00CD5DBB" w:rsidP="00F53309">
            <w:pPr>
              <w:pStyle w:val="Bezodstpw"/>
              <w:rPr>
                <w:sz w:val="20"/>
                <w:szCs w:val="20"/>
              </w:rPr>
            </w:pPr>
            <w:r w:rsidRPr="00CD5DBB">
              <w:rPr>
                <w:sz w:val="20"/>
                <w:szCs w:val="20"/>
              </w:rPr>
              <w:t>Microsoft Windows PL 64-bit z licencją i nośnikiem zapewniający:</w:t>
            </w:r>
          </w:p>
          <w:p w:rsidR="00CD5DBB" w:rsidRPr="00CD5DBB" w:rsidRDefault="00CD5DBB" w:rsidP="007E2489">
            <w:pPr>
              <w:pStyle w:val="Bezodstpw"/>
              <w:numPr>
                <w:ilvl w:val="0"/>
                <w:numId w:val="89"/>
              </w:numPr>
              <w:rPr>
                <w:sz w:val="20"/>
                <w:szCs w:val="20"/>
              </w:rPr>
            </w:pPr>
            <w:r w:rsidRPr="00CD5DBB">
              <w:rPr>
                <w:sz w:val="20"/>
                <w:szCs w:val="20"/>
              </w:rPr>
              <w:t xml:space="preserve">pełną integracja z domeną </w:t>
            </w:r>
            <w:proofErr w:type="spellStart"/>
            <w:r w:rsidRPr="00CD5DBB">
              <w:rPr>
                <w:sz w:val="20"/>
                <w:szCs w:val="20"/>
              </w:rPr>
              <w:t>Active</w:t>
            </w:r>
            <w:proofErr w:type="spellEnd"/>
            <w:r w:rsidRPr="00CD5DBB">
              <w:rPr>
                <w:sz w:val="20"/>
                <w:szCs w:val="20"/>
              </w:rPr>
              <w:t xml:space="preserve"> </w:t>
            </w:r>
            <w:proofErr w:type="spellStart"/>
            <w:r w:rsidRPr="00CD5DBB">
              <w:rPr>
                <w:sz w:val="20"/>
                <w:szCs w:val="20"/>
              </w:rPr>
              <w:t>Directory</w:t>
            </w:r>
            <w:proofErr w:type="spellEnd"/>
            <w:r w:rsidRPr="00CD5DBB">
              <w:rPr>
                <w:sz w:val="20"/>
                <w:szCs w:val="20"/>
              </w:rPr>
              <w:t xml:space="preserve"> MS Windows (posiadaną przez Zamawiającego) opartą na serwerach Windows Server 2016;</w:t>
            </w:r>
          </w:p>
          <w:p w:rsidR="00CD5DBB" w:rsidRPr="00CD5DBB" w:rsidRDefault="00CD5DBB" w:rsidP="007E2489">
            <w:pPr>
              <w:pStyle w:val="Bezodstpw"/>
              <w:numPr>
                <w:ilvl w:val="0"/>
                <w:numId w:val="89"/>
              </w:numPr>
              <w:rPr>
                <w:sz w:val="20"/>
                <w:szCs w:val="20"/>
              </w:rPr>
            </w:pPr>
            <w:r w:rsidRPr="00CD5DBB">
              <w:rPr>
                <w:sz w:val="20"/>
                <w:szCs w:val="20"/>
              </w:rPr>
              <w:t xml:space="preserve">zarządzanie komputerami poprzez Zasady Grup (GPO) </w:t>
            </w:r>
            <w:proofErr w:type="spellStart"/>
            <w:r w:rsidRPr="00CD5DBB">
              <w:rPr>
                <w:sz w:val="20"/>
                <w:szCs w:val="20"/>
              </w:rPr>
              <w:t>Active</w:t>
            </w:r>
            <w:proofErr w:type="spellEnd"/>
            <w:r w:rsidRPr="00CD5DBB">
              <w:rPr>
                <w:sz w:val="20"/>
                <w:szCs w:val="20"/>
              </w:rPr>
              <w:t xml:space="preserve"> </w:t>
            </w:r>
            <w:proofErr w:type="spellStart"/>
            <w:r w:rsidRPr="00CD5DBB">
              <w:rPr>
                <w:sz w:val="20"/>
                <w:szCs w:val="20"/>
              </w:rPr>
              <w:t>Directory</w:t>
            </w:r>
            <w:proofErr w:type="spellEnd"/>
            <w:r w:rsidRPr="00CD5DBB">
              <w:rPr>
                <w:sz w:val="20"/>
                <w:szCs w:val="20"/>
              </w:rPr>
              <w:t xml:space="preserve"> MS Windows (posiadaną przez Zamawiającego), WMI;</w:t>
            </w:r>
          </w:p>
          <w:p w:rsidR="00CD5DBB" w:rsidRPr="00CD5DBB" w:rsidRDefault="00CD5DBB" w:rsidP="007E2489">
            <w:pPr>
              <w:pStyle w:val="Bezodstpw"/>
              <w:numPr>
                <w:ilvl w:val="0"/>
                <w:numId w:val="89"/>
              </w:numPr>
              <w:rPr>
                <w:sz w:val="20"/>
                <w:szCs w:val="20"/>
              </w:rPr>
            </w:pPr>
            <w:r w:rsidRPr="00CD5DBB">
              <w:rPr>
                <w:sz w:val="20"/>
                <w:szCs w:val="20"/>
              </w:rPr>
              <w:t xml:space="preserve">pełną integrację z systemami wykorzystywanymi przez </w:t>
            </w:r>
            <w:proofErr w:type="spellStart"/>
            <w:r w:rsidRPr="00CD5DBB">
              <w:rPr>
                <w:sz w:val="20"/>
                <w:szCs w:val="20"/>
              </w:rPr>
              <w:t>Zamawiajacego</w:t>
            </w:r>
            <w:proofErr w:type="spellEnd"/>
            <w:r w:rsidRPr="00CD5DBB">
              <w:rPr>
                <w:sz w:val="20"/>
                <w:szCs w:val="20"/>
              </w:rPr>
              <w:t>;</w:t>
            </w:r>
          </w:p>
          <w:p w:rsidR="00CD5DBB" w:rsidRPr="00CD5DBB" w:rsidRDefault="00CD5DBB" w:rsidP="007E2489">
            <w:pPr>
              <w:pStyle w:val="Bezodstpw"/>
              <w:numPr>
                <w:ilvl w:val="0"/>
                <w:numId w:val="89"/>
              </w:numPr>
              <w:rPr>
                <w:sz w:val="20"/>
                <w:szCs w:val="20"/>
              </w:rPr>
            </w:pPr>
            <w:r w:rsidRPr="00CD5DBB">
              <w:rPr>
                <w:sz w:val="20"/>
                <w:szCs w:val="20"/>
              </w:rPr>
              <w:t xml:space="preserve">pełną obsługa </w:t>
            </w:r>
            <w:proofErr w:type="spellStart"/>
            <w:r w:rsidRPr="00CD5DBB">
              <w:rPr>
                <w:sz w:val="20"/>
                <w:szCs w:val="20"/>
              </w:rPr>
              <w:t>ActiveX</w:t>
            </w:r>
            <w:proofErr w:type="spellEnd"/>
            <w:r w:rsidRPr="00CD5DBB">
              <w:rPr>
                <w:sz w:val="20"/>
                <w:szCs w:val="20"/>
              </w:rPr>
              <w:t>.</w:t>
            </w:r>
          </w:p>
          <w:p w:rsidR="00CD5DBB" w:rsidRPr="00CD5DBB" w:rsidRDefault="00CD5DBB" w:rsidP="00F53309">
            <w:pPr>
              <w:pStyle w:val="Bezodstpw"/>
              <w:rPr>
                <w:sz w:val="20"/>
                <w:szCs w:val="20"/>
              </w:rPr>
            </w:pPr>
            <w:r w:rsidRPr="00CD5DBB">
              <w:rPr>
                <w:sz w:val="20"/>
                <w:szCs w:val="20"/>
              </w:rPr>
              <w:t>Wszystkie w/w funkcjonalności nie mogą być realizowane z zastosowaniem wszelkiego rodzaju emulacji i wirtualizacji Microsoft Windows</w:t>
            </w:r>
          </w:p>
          <w:p w:rsidR="00CD5DBB" w:rsidRPr="00CD5DBB" w:rsidRDefault="00CD5DBB" w:rsidP="00F53309">
            <w:pPr>
              <w:pStyle w:val="Bezodstpw"/>
              <w:rPr>
                <w:sz w:val="20"/>
                <w:szCs w:val="20"/>
              </w:rPr>
            </w:pPr>
            <w:r w:rsidRPr="00CD5DBB">
              <w:rPr>
                <w:sz w:val="20"/>
                <w:szCs w:val="20"/>
              </w:rPr>
              <w:t>Nie dopuszcza się licencji pochodzących z rynku wtórnego.</w:t>
            </w:r>
          </w:p>
        </w:tc>
        <w:tc>
          <w:tcPr>
            <w:tcW w:w="2102" w:type="pct"/>
          </w:tcPr>
          <w:p w:rsidR="00CD5DBB" w:rsidRPr="00CD5DBB" w:rsidRDefault="00CD5DBB" w:rsidP="00F53309">
            <w:pPr>
              <w:pStyle w:val="Bezodstpw"/>
              <w:rPr>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t xml:space="preserve">BIOS  </w:t>
            </w:r>
          </w:p>
        </w:tc>
        <w:tc>
          <w:tcPr>
            <w:tcW w:w="2103" w:type="pct"/>
            <w:vAlign w:val="center"/>
          </w:tcPr>
          <w:p w:rsidR="00CD5DBB" w:rsidRPr="00CD5DBB" w:rsidRDefault="00CD5DBB" w:rsidP="00F53309">
            <w:pPr>
              <w:pStyle w:val="Bezodstpw"/>
              <w:rPr>
                <w:sz w:val="20"/>
                <w:szCs w:val="20"/>
              </w:rPr>
            </w:pPr>
            <w:r w:rsidRPr="00CD5DBB">
              <w:rPr>
                <w:sz w:val="20"/>
                <w:szCs w:val="20"/>
              </w:rPr>
              <w:t>Możliwość, bez uruchamiania systemu operacyjnego z dysku twardego komputera lub innych podłączonych do niego urządzeń zewnętrznych, odczytania z BIOS informacji o:</w:t>
            </w:r>
          </w:p>
          <w:p w:rsidR="00CD5DBB" w:rsidRPr="00CD5DBB" w:rsidRDefault="00CD5DBB" w:rsidP="007E2489">
            <w:pPr>
              <w:pStyle w:val="Bezodstpw"/>
              <w:numPr>
                <w:ilvl w:val="0"/>
                <w:numId w:val="90"/>
              </w:numPr>
              <w:rPr>
                <w:sz w:val="20"/>
                <w:szCs w:val="20"/>
              </w:rPr>
            </w:pPr>
            <w:r w:rsidRPr="00CD5DBB">
              <w:rPr>
                <w:sz w:val="20"/>
                <w:szCs w:val="20"/>
              </w:rPr>
              <w:t>wersji BIOS,</w:t>
            </w:r>
          </w:p>
          <w:p w:rsidR="00CD5DBB" w:rsidRPr="00CD5DBB" w:rsidRDefault="00CD5DBB" w:rsidP="007E2489">
            <w:pPr>
              <w:pStyle w:val="Bezodstpw"/>
              <w:numPr>
                <w:ilvl w:val="0"/>
                <w:numId w:val="90"/>
              </w:numPr>
              <w:rPr>
                <w:sz w:val="20"/>
                <w:szCs w:val="20"/>
              </w:rPr>
            </w:pPr>
            <w:r w:rsidRPr="00CD5DBB">
              <w:rPr>
                <w:sz w:val="20"/>
                <w:szCs w:val="20"/>
              </w:rPr>
              <w:lastRenderedPageBreak/>
              <w:t>ilości i sposobu obłożenia slotów pamięciami RAM,</w:t>
            </w:r>
          </w:p>
          <w:p w:rsidR="00CD5DBB" w:rsidRPr="00CD5DBB" w:rsidRDefault="00CD5DBB" w:rsidP="007E2489">
            <w:pPr>
              <w:pStyle w:val="Bezodstpw"/>
              <w:numPr>
                <w:ilvl w:val="0"/>
                <w:numId w:val="90"/>
              </w:numPr>
              <w:rPr>
                <w:sz w:val="20"/>
                <w:szCs w:val="20"/>
              </w:rPr>
            </w:pPr>
            <w:r w:rsidRPr="00CD5DBB">
              <w:rPr>
                <w:sz w:val="20"/>
                <w:szCs w:val="20"/>
              </w:rPr>
              <w:t xml:space="preserve">typie procesora wraz z informacją o ilości rdzeni, wielkości pamięci </w:t>
            </w:r>
            <w:proofErr w:type="spellStart"/>
            <w:r w:rsidRPr="00CD5DBB">
              <w:rPr>
                <w:sz w:val="20"/>
                <w:szCs w:val="20"/>
              </w:rPr>
              <w:t>cache</w:t>
            </w:r>
            <w:proofErr w:type="spellEnd"/>
            <w:r w:rsidRPr="00CD5DBB">
              <w:rPr>
                <w:sz w:val="20"/>
                <w:szCs w:val="20"/>
              </w:rPr>
              <w:t xml:space="preserve"> L2 i L3,</w:t>
            </w:r>
          </w:p>
          <w:p w:rsidR="00CD5DBB" w:rsidRPr="00CD5DBB" w:rsidRDefault="00CD5DBB" w:rsidP="007E2489">
            <w:pPr>
              <w:pStyle w:val="Bezodstpw"/>
              <w:numPr>
                <w:ilvl w:val="0"/>
                <w:numId w:val="90"/>
              </w:numPr>
              <w:rPr>
                <w:sz w:val="20"/>
                <w:szCs w:val="20"/>
              </w:rPr>
            </w:pPr>
            <w:r w:rsidRPr="00CD5DBB">
              <w:rPr>
                <w:sz w:val="20"/>
                <w:szCs w:val="20"/>
              </w:rPr>
              <w:t>pojemności zainstalowanego dysku twardego,</w:t>
            </w:r>
          </w:p>
          <w:p w:rsidR="00CD5DBB" w:rsidRPr="00CD5DBB" w:rsidRDefault="00CD5DBB" w:rsidP="007E2489">
            <w:pPr>
              <w:pStyle w:val="Bezodstpw"/>
              <w:numPr>
                <w:ilvl w:val="0"/>
                <w:numId w:val="90"/>
              </w:numPr>
              <w:rPr>
                <w:sz w:val="20"/>
                <w:szCs w:val="20"/>
              </w:rPr>
            </w:pPr>
            <w:r w:rsidRPr="00CD5DBB">
              <w:rPr>
                <w:sz w:val="20"/>
                <w:szCs w:val="20"/>
              </w:rPr>
              <w:t>rodzaju napędu optycznego.</w:t>
            </w:r>
          </w:p>
          <w:p w:rsidR="00CD5DBB" w:rsidRPr="00CD5DBB" w:rsidRDefault="00CD5DBB" w:rsidP="00F53309">
            <w:pPr>
              <w:pStyle w:val="Bezodstpw"/>
              <w:rPr>
                <w:sz w:val="20"/>
                <w:szCs w:val="20"/>
              </w:rPr>
            </w:pPr>
            <w:r w:rsidRPr="00CD5DBB">
              <w:rPr>
                <w:sz w:val="20"/>
                <w:szCs w:val="20"/>
              </w:rPr>
              <w:t xml:space="preserve">Możliwość wyłączenia/włączenia: zintegrowanej karty sieciowej, kontrolera audio, czytnika kart multimedialnych, slotu </w:t>
            </w:r>
            <w:proofErr w:type="spellStart"/>
            <w:r w:rsidRPr="00CD5DBB">
              <w:rPr>
                <w:sz w:val="20"/>
                <w:szCs w:val="20"/>
              </w:rPr>
              <w:t>mini-PCIe</w:t>
            </w:r>
            <w:proofErr w:type="spellEnd"/>
            <w:r w:rsidRPr="00CD5DBB">
              <w:rPr>
                <w:sz w:val="20"/>
                <w:szCs w:val="20"/>
              </w:rPr>
              <w:t>, portów USB.</w:t>
            </w:r>
          </w:p>
          <w:p w:rsidR="00CD5DBB" w:rsidRPr="00CD5DBB" w:rsidRDefault="00CD5DBB" w:rsidP="00F53309">
            <w:pPr>
              <w:pStyle w:val="Bezodstpw"/>
              <w:rPr>
                <w:sz w:val="20"/>
                <w:szCs w:val="20"/>
              </w:rPr>
            </w:pPr>
            <w:r w:rsidRPr="00CD5DBB">
              <w:rPr>
                <w:sz w:val="20"/>
                <w:szCs w:val="20"/>
              </w:rPr>
              <w:t xml:space="preserve">Funkcja blokowania/odblokowania </w:t>
            </w:r>
            <w:proofErr w:type="spellStart"/>
            <w:r w:rsidRPr="00CD5DBB">
              <w:rPr>
                <w:sz w:val="20"/>
                <w:szCs w:val="20"/>
              </w:rPr>
              <w:t>BOOT-owania</w:t>
            </w:r>
            <w:proofErr w:type="spellEnd"/>
            <w:r w:rsidRPr="00CD5DBB">
              <w:rPr>
                <w:sz w:val="20"/>
                <w:szCs w:val="20"/>
              </w:rPr>
              <w:t xml:space="preserve"> stacji roboczej z dysku twardego, zewnętrznych urządzeń oraz sieci.</w:t>
            </w:r>
          </w:p>
          <w:p w:rsidR="00CD5DBB" w:rsidRPr="00CD5DBB" w:rsidRDefault="00CD5DBB" w:rsidP="00F53309">
            <w:pPr>
              <w:pStyle w:val="Bezodstpw"/>
              <w:rPr>
                <w:sz w:val="20"/>
                <w:szCs w:val="20"/>
              </w:rPr>
            </w:pPr>
            <w:r w:rsidRPr="00CD5DBB">
              <w:rPr>
                <w:sz w:val="20"/>
                <w:szCs w:val="20"/>
              </w:rPr>
              <w:t>Możliwość ustawienia hasła na poziomie administratora.</w:t>
            </w:r>
          </w:p>
          <w:p w:rsidR="00CD5DBB" w:rsidRPr="00CD5DBB" w:rsidRDefault="00CD5DBB" w:rsidP="00F53309">
            <w:pPr>
              <w:pStyle w:val="Bezodstpw"/>
              <w:rPr>
                <w:sz w:val="20"/>
                <w:szCs w:val="20"/>
              </w:rPr>
            </w:pPr>
            <w:r w:rsidRPr="00CD5DBB">
              <w:rPr>
                <w:sz w:val="20"/>
                <w:szCs w:val="20"/>
              </w:rPr>
              <w:t>Zaimplementowane w BIOS oprogramowanie diagnostyczne działające bez udziału systemu operacyjnego, czy też jakichkolwiek dołączonych urządzeń na zewnątrz czy też wewnątrz komputera, które umożliwi wykonanie testu pamięci RAM i dysku twardego.</w:t>
            </w:r>
          </w:p>
        </w:tc>
        <w:tc>
          <w:tcPr>
            <w:tcW w:w="2102" w:type="pct"/>
          </w:tcPr>
          <w:p w:rsidR="00CD5DBB" w:rsidRPr="00CD5DBB" w:rsidRDefault="00CD5DBB" w:rsidP="00F53309">
            <w:pPr>
              <w:pStyle w:val="Bezodstpw"/>
              <w:rPr>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lastRenderedPageBreak/>
              <w:t>Obudowa</w:t>
            </w:r>
          </w:p>
        </w:tc>
        <w:tc>
          <w:tcPr>
            <w:tcW w:w="2103" w:type="pct"/>
            <w:vAlign w:val="center"/>
          </w:tcPr>
          <w:p w:rsidR="00CD5DBB" w:rsidRPr="00CD5DBB" w:rsidRDefault="00CD5DBB" w:rsidP="00F53309">
            <w:pPr>
              <w:rPr>
                <w:sz w:val="20"/>
                <w:szCs w:val="20"/>
              </w:rPr>
            </w:pPr>
            <w:r w:rsidRPr="00CD5DBB">
              <w:rPr>
                <w:sz w:val="20"/>
                <w:szCs w:val="20"/>
              </w:rPr>
              <w:t>Zintegrowana z monitorem (AIO)</w:t>
            </w:r>
          </w:p>
          <w:p w:rsidR="00CD5DBB" w:rsidRPr="00CD5DBB" w:rsidRDefault="00CD5DBB" w:rsidP="00F53309">
            <w:pPr>
              <w:rPr>
                <w:sz w:val="20"/>
                <w:szCs w:val="20"/>
              </w:rPr>
            </w:pPr>
            <w:r w:rsidRPr="00CD5DBB">
              <w:rPr>
                <w:sz w:val="20"/>
                <w:szCs w:val="20"/>
              </w:rPr>
              <w:t xml:space="preserve">Obudowa musi umożliwiać zastosowanie zabezpieczenia fizycznego w postaci linki metalowej (złącze blokady </w:t>
            </w:r>
            <w:proofErr w:type="spellStart"/>
            <w:r w:rsidRPr="00CD5DBB">
              <w:rPr>
                <w:sz w:val="20"/>
                <w:szCs w:val="20"/>
              </w:rPr>
              <w:t>Kensingtona</w:t>
            </w:r>
            <w:proofErr w:type="spellEnd"/>
            <w:r w:rsidRPr="00CD5DBB">
              <w:rPr>
                <w:sz w:val="20"/>
                <w:szCs w:val="20"/>
              </w:rPr>
              <w:t>).</w:t>
            </w:r>
          </w:p>
        </w:tc>
        <w:tc>
          <w:tcPr>
            <w:tcW w:w="2102" w:type="pct"/>
          </w:tcPr>
          <w:p w:rsidR="00CD5DBB" w:rsidRPr="00CD5DBB" w:rsidRDefault="00CD5DBB" w:rsidP="00F53309">
            <w:pPr>
              <w:rPr>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t>Certyfikaty</w:t>
            </w:r>
          </w:p>
        </w:tc>
        <w:tc>
          <w:tcPr>
            <w:tcW w:w="2103" w:type="pct"/>
            <w:vAlign w:val="center"/>
          </w:tcPr>
          <w:p w:rsidR="00CD5DBB" w:rsidRPr="00CD5DBB" w:rsidRDefault="00CD5DBB" w:rsidP="007E2489">
            <w:pPr>
              <w:pStyle w:val="Akapitzlist"/>
              <w:numPr>
                <w:ilvl w:val="0"/>
                <w:numId w:val="91"/>
              </w:numPr>
              <w:spacing w:after="0" w:line="240" w:lineRule="auto"/>
              <w:rPr>
                <w:rFonts w:ascii="Times New Roman" w:hAnsi="Times New Roman"/>
                <w:sz w:val="20"/>
                <w:szCs w:val="20"/>
              </w:rPr>
            </w:pPr>
            <w:r w:rsidRPr="00CD5DBB">
              <w:rPr>
                <w:rFonts w:ascii="Times New Roman" w:hAnsi="Times New Roman"/>
                <w:sz w:val="20"/>
                <w:szCs w:val="20"/>
              </w:rPr>
              <w:t>Oferowany model komputera musi posiadać certyfikat, potwierdzający poprawną współpracę oferowanego modelu komputera z systemem operacyjnym Windows 7 i 10.</w:t>
            </w:r>
          </w:p>
          <w:p w:rsidR="00CD5DBB" w:rsidRPr="00CD5DBB" w:rsidRDefault="00CD5DBB" w:rsidP="007E2489">
            <w:pPr>
              <w:pStyle w:val="Akapitzlist"/>
              <w:numPr>
                <w:ilvl w:val="0"/>
                <w:numId w:val="91"/>
              </w:numPr>
              <w:spacing w:after="0" w:line="240" w:lineRule="auto"/>
              <w:rPr>
                <w:rFonts w:ascii="Times New Roman" w:hAnsi="Times New Roman"/>
                <w:sz w:val="20"/>
                <w:szCs w:val="20"/>
              </w:rPr>
            </w:pPr>
            <w:r w:rsidRPr="00CD5DBB">
              <w:rPr>
                <w:rFonts w:ascii="Times New Roman" w:hAnsi="Times New Roman"/>
                <w:sz w:val="20"/>
                <w:szCs w:val="20"/>
              </w:rPr>
              <w:t xml:space="preserve">Komputer musi spełniać wymogi normy Energy Star 5.0. Wymagany wpis dotyczący oferowanego modelu komputera w internetowym katalogu http://www.eu-energystar.org lub http://www.energystar.gov –dopuszcza się wydruk ze strony internetowej. </w:t>
            </w:r>
          </w:p>
        </w:tc>
        <w:tc>
          <w:tcPr>
            <w:tcW w:w="2102" w:type="pct"/>
          </w:tcPr>
          <w:p w:rsidR="00CD5DBB" w:rsidRPr="00CD5DBB" w:rsidRDefault="00CD5DBB" w:rsidP="007E2489">
            <w:pPr>
              <w:pStyle w:val="Akapitzlist"/>
              <w:numPr>
                <w:ilvl w:val="0"/>
                <w:numId w:val="91"/>
              </w:numPr>
              <w:spacing w:after="0" w:line="240" w:lineRule="auto"/>
              <w:rPr>
                <w:rFonts w:ascii="Times New Roman" w:hAnsi="Times New Roman"/>
                <w:sz w:val="20"/>
                <w:szCs w:val="20"/>
              </w:rPr>
            </w:pPr>
          </w:p>
        </w:tc>
      </w:tr>
      <w:tr w:rsidR="00CD5DBB" w:rsidRPr="00CD5DBB" w:rsidTr="00A97322">
        <w:tc>
          <w:tcPr>
            <w:tcW w:w="795" w:type="pct"/>
            <w:vAlign w:val="center"/>
          </w:tcPr>
          <w:p w:rsidR="00CD5DBB" w:rsidRPr="00CD5DBB" w:rsidRDefault="00CD5DBB" w:rsidP="00F53309">
            <w:pPr>
              <w:jc w:val="both"/>
              <w:rPr>
                <w:sz w:val="20"/>
                <w:szCs w:val="20"/>
              </w:rPr>
            </w:pPr>
            <w:r w:rsidRPr="00CD5DBB">
              <w:rPr>
                <w:sz w:val="20"/>
                <w:szCs w:val="20"/>
              </w:rPr>
              <w:t>Gwarancja</w:t>
            </w:r>
          </w:p>
        </w:tc>
        <w:tc>
          <w:tcPr>
            <w:tcW w:w="2103" w:type="pct"/>
            <w:vAlign w:val="center"/>
          </w:tcPr>
          <w:p w:rsidR="00CD5DBB" w:rsidRPr="00CD5DBB" w:rsidRDefault="00CD5DBB" w:rsidP="007E2489">
            <w:pPr>
              <w:pStyle w:val="Akapitzlist"/>
              <w:numPr>
                <w:ilvl w:val="0"/>
                <w:numId w:val="92"/>
              </w:numPr>
              <w:spacing w:after="0" w:line="240" w:lineRule="auto"/>
              <w:rPr>
                <w:rFonts w:ascii="Times New Roman" w:hAnsi="Times New Roman"/>
                <w:sz w:val="20"/>
                <w:szCs w:val="20"/>
              </w:rPr>
            </w:pPr>
            <w:r w:rsidRPr="00CD5DBB">
              <w:rPr>
                <w:rFonts w:ascii="Times New Roman" w:hAnsi="Times New Roman"/>
                <w:sz w:val="20"/>
                <w:szCs w:val="20"/>
              </w:rPr>
              <w:t xml:space="preserve">minimum </w:t>
            </w:r>
            <w:r>
              <w:rPr>
                <w:rFonts w:ascii="Times New Roman" w:hAnsi="Times New Roman"/>
                <w:sz w:val="20"/>
                <w:szCs w:val="20"/>
              </w:rPr>
              <w:t>24 miesięczna</w:t>
            </w:r>
            <w:r w:rsidRPr="00CD5DBB">
              <w:rPr>
                <w:rFonts w:ascii="Times New Roman" w:hAnsi="Times New Roman"/>
                <w:sz w:val="20"/>
                <w:szCs w:val="20"/>
              </w:rPr>
              <w:t xml:space="preserve"> gwarancja producenta komputera liczona od daty dostawy sprzętu świadczona w miejscu instalacji komputera.</w:t>
            </w:r>
          </w:p>
          <w:p w:rsidR="00CD5DBB" w:rsidRPr="00CD5DBB" w:rsidRDefault="00CD5DBB" w:rsidP="007E2489">
            <w:pPr>
              <w:pStyle w:val="Akapitzlist"/>
              <w:numPr>
                <w:ilvl w:val="0"/>
                <w:numId w:val="92"/>
              </w:numPr>
              <w:spacing w:after="0" w:line="240" w:lineRule="auto"/>
              <w:rPr>
                <w:rFonts w:ascii="Times New Roman" w:hAnsi="Times New Roman"/>
                <w:sz w:val="20"/>
                <w:szCs w:val="20"/>
              </w:rPr>
            </w:pPr>
            <w:r w:rsidRPr="00CD5DBB">
              <w:rPr>
                <w:rFonts w:ascii="Times New Roman" w:hAnsi="Times New Roman"/>
                <w:sz w:val="20"/>
                <w:szCs w:val="20"/>
              </w:rPr>
              <w:t>W przypadku konieczności naprawy w serwisie, dysk twardy musi zostać wymontowany i pozostawiony u zamawiającego.</w:t>
            </w:r>
          </w:p>
          <w:p w:rsidR="00CD5DBB" w:rsidRPr="00CD5DBB" w:rsidRDefault="00CD5DBB" w:rsidP="007E2489">
            <w:pPr>
              <w:pStyle w:val="Akapitzlist"/>
              <w:numPr>
                <w:ilvl w:val="0"/>
                <w:numId w:val="92"/>
              </w:numPr>
              <w:spacing w:after="0" w:line="240" w:lineRule="auto"/>
              <w:rPr>
                <w:rFonts w:ascii="Times New Roman" w:hAnsi="Times New Roman"/>
                <w:sz w:val="20"/>
                <w:szCs w:val="20"/>
              </w:rPr>
            </w:pPr>
            <w:r w:rsidRPr="00CD5DBB">
              <w:rPr>
                <w:rFonts w:ascii="Times New Roman" w:hAnsi="Times New Roman"/>
                <w:sz w:val="20"/>
                <w:szCs w:val="20"/>
              </w:rPr>
              <w:t xml:space="preserve">W przypadku awarii nośników danych w okresie gwarancji takich jak dyski twarde itp., pozostają one u Zamawiającego. </w:t>
            </w:r>
          </w:p>
          <w:p w:rsidR="00CD5DBB" w:rsidRPr="00CD5DBB" w:rsidRDefault="00CD5DBB" w:rsidP="007E2489">
            <w:pPr>
              <w:pStyle w:val="Akapitzlist"/>
              <w:numPr>
                <w:ilvl w:val="0"/>
                <w:numId w:val="92"/>
              </w:numPr>
              <w:spacing w:after="0" w:line="240" w:lineRule="auto"/>
              <w:rPr>
                <w:rFonts w:ascii="Times New Roman" w:hAnsi="Times New Roman"/>
                <w:sz w:val="20"/>
                <w:szCs w:val="20"/>
              </w:rPr>
            </w:pPr>
            <w:r w:rsidRPr="00CD5DBB">
              <w:rPr>
                <w:rFonts w:ascii="Times New Roman" w:hAnsi="Times New Roman"/>
                <w:sz w:val="20"/>
                <w:szCs w:val="20"/>
              </w:rPr>
              <w:t>Serwis urządzeń realizowany zgodnie z wymaganiami normy ISO 9001</w:t>
            </w:r>
          </w:p>
        </w:tc>
        <w:tc>
          <w:tcPr>
            <w:tcW w:w="2102" w:type="pct"/>
          </w:tcPr>
          <w:p w:rsidR="00CD5DBB" w:rsidRPr="00CD5DBB" w:rsidRDefault="00CD5DBB" w:rsidP="007E2489">
            <w:pPr>
              <w:pStyle w:val="Akapitzlist"/>
              <w:numPr>
                <w:ilvl w:val="0"/>
                <w:numId w:val="92"/>
              </w:numPr>
              <w:spacing w:after="0" w:line="240" w:lineRule="auto"/>
              <w:rPr>
                <w:rFonts w:ascii="Times New Roman" w:hAnsi="Times New Roman"/>
                <w:sz w:val="20"/>
                <w:szCs w:val="20"/>
              </w:rPr>
            </w:pPr>
          </w:p>
        </w:tc>
      </w:tr>
    </w:tbl>
    <w:p w:rsidR="00F53309" w:rsidRPr="00F53309" w:rsidRDefault="00F53309" w:rsidP="00F53309">
      <w:pPr>
        <w:ind w:left="284"/>
        <w:jc w:val="both"/>
        <w:rPr>
          <w:b/>
        </w:rPr>
      </w:pPr>
    </w:p>
    <w:p w:rsidR="00F53309" w:rsidRDefault="00F53309" w:rsidP="007E2489">
      <w:pPr>
        <w:pStyle w:val="Akapitzlist"/>
        <w:numPr>
          <w:ilvl w:val="0"/>
          <w:numId w:val="83"/>
        </w:numPr>
        <w:ind w:left="709" w:hanging="425"/>
        <w:jc w:val="both"/>
        <w:rPr>
          <w:rFonts w:ascii="Times New Roman" w:hAnsi="Times New Roman"/>
          <w:b/>
          <w:sz w:val="24"/>
        </w:rPr>
      </w:pPr>
      <w:r w:rsidRPr="00F53309">
        <w:rPr>
          <w:rFonts w:ascii="Times New Roman" w:hAnsi="Times New Roman"/>
          <w:b/>
          <w:sz w:val="24"/>
        </w:rPr>
        <w:t>Skaner płaski</w:t>
      </w:r>
    </w:p>
    <w:p w:rsidR="00A97322" w:rsidRDefault="00A97322" w:rsidP="00A97322">
      <w:pPr>
        <w:pStyle w:val="Akapitzlist"/>
        <w:ind w:left="709"/>
        <w:jc w:val="both"/>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lastRenderedPageBreak/>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tblLook w:val="04A0"/>
      </w:tblPr>
      <w:tblGrid>
        <w:gridCol w:w="2323"/>
        <w:gridCol w:w="4300"/>
        <w:gridCol w:w="3001"/>
      </w:tblGrid>
      <w:tr w:rsidR="00CD5DBB" w:rsidRPr="00CD5DBB" w:rsidTr="00CD5DBB">
        <w:tc>
          <w:tcPr>
            <w:tcW w:w="1207" w:type="pct"/>
            <w:shd w:val="clear" w:color="auto" w:fill="D9D9D9" w:themeFill="background1" w:themeFillShade="D9"/>
          </w:tcPr>
          <w:p w:rsidR="00CD5DBB" w:rsidRPr="00CD5DBB" w:rsidRDefault="00CD5DBB" w:rsidP="00F53309">
            <w:pPr>
              <w:spacing w:line="360" w:lineRule="auto"/>
              <w:rPr>
                <w:b/>
                <w:sz w:val="20"/>
                <w:szCs w:val="20"/>
              </w:rPr>
            </w:pPr>
            <w:r w:rsidRPr="00CD5DBB">
              <w:rPr>
                <w:b/>
                <w:sz w:val="20"/>
                <w:szCs w:val="20"/>
              </w:rPr>
              <w:t>Parametr</w:t>
            </w:r>
          </w:p>
        </w:tc>
        <w:tc>
          <w:tcPr>
            <w:tcW w:w="2234" w:type="pct"/>
            <w:shd w:val="clear" w:color="auto" w:fill="D9D9D9" w:themeFill="background1" w:themeFillShade="D9"/>
            <w:vAlign w:val="center"/>
          </w:tcPr>
          <w:p w:rsidR="00CD5DBB" w:rsidRPr="00CD5DBB" w:rsidRDefault="00CD5DBB" w:rsidP="00CD5DBB">
            <w:pPr>
              <w:spacing w:before="100" w:beforeAutospacing="1" w:after="100" w:afterAutospacing="1"/>
              <w:jc w:val="center"/>
              <w:rPr>
                <w:b/>
                <w:sz w:val="20"/>
                <w:szCs w:val="20"/>
              </w:rPr>
            </w:pPr>
            <w:r w:rsidRPr="00CD5DBB">
              <w:rPr>
                <w:b/>
                <w:sz w:val="20"/>
                <w:szCs w:val="20"/>
              </w:rPr>
              <w:t>Wymagane minimalne parametry techniczne</w:t>
            </w:r>
          </w:p>
        </w:tc>
        <w:tc>
          <w:tcPr>
            <w:tcW w:w="1559" w:type="pct"/>
            <w:shd w:val="clear" w:color="auto" w:fill="D9D9D9" w:themeFill="background1" w:themeFillShade="D9"/>
            <w:vAlign w:val="center"/>
          </w:tcPr>
          <w:p w:rsidR="00CD5DBB" w:rsidRPr="00CD5DBB" w:rsidRDefault="00CD5DBB" w:rsidP="00CD5DBB">
            <w:pPr>
              <w:spacing w:before="100" w:beforeAutospacing="1" w:after="100" w:afterAutospacing="1"/>
              <w:jc w:val="center"/>
              <w:rPr>
                <w:b/>
                <w:sz w:val="20"/>
                <w:szCs w:val="20"/>
              </w:rPr>
            </w:pPr>
            <w:r w:rsidRPr="00CD5DBB">
              <w:rPr>
                <w:b/>
                <w:sz w:val="20"/>
                <w:szCs w:val="20"/>
              </w:rPr>
              <w:t>Oferowane parametry techniczne</w:t>
            </w:r>
          </w:p>
        </w:tc>
      </w:tr>
      <w:tr w:rsidR="00CD5DBB" w:rsidRPr="00CD5DBB" w:rsidTr="00CD5DBB">
        <w:tc>
          <w:tcPr>
            <w:tcW w:w="1207" w:type="pct"/>
          </w:tcPr>
          <w:p w:rsidR="00CD5DBB" w:rsidRPr="00CD5DBB" w:rsidRDefault="00CD5DBB" w:rsidP="00F53309">
            <w:pPr>
              <w:rPr>
                <w:sz w:val="20"/>
                <w:szCs w:val="20"/>
              </w:rPr>
            </w:pPr>
            <w:r w:rsidRPr="00CD5DBB">
              <w:rPr>
                <w:sz w:val="20"/>
                <w:szCs w:val="20"/>
              </w:rPr>
              <w:t>Technologia i źródło światła</w:t>
            </w:r>
          </w:p>
        </w:tc>
        <w:tc>
          <w:tcPr>
            <w:tcW w:w="2234" w:type="pct"/>
          </w:tcPr>
          <w:p w:rsidR="00CD5DBB" w:rsidRPr="00CD5DBB" w:rsidRDefault="00CD5DBB" w:rsidP="00F53309">
            <w:pPr>
              <w:spacing w:line="360" w:lineRule="auto"/>
              <w:rPr>
                <w:sz w:val="20"/>
                <w:szCs w:val="20"/>
              </w:rPr>
            </w:pPr>
            <w:r w:rsidRPr="00CD5DBB">
              <w:rPr>
                <w:sz w:val="20"/>
                <w:szCs w:val="20"/>
              </w:rPr>
              <w:t>CIS, LED</w:t>
            </w:r>
          </w:p>
        </w:tc>
        <w:tc>
          <w:tcPr>
            <w:tcW w:w="1559" w:type="pct"/>
          </w:tcPr>
          <w:p w:rsidR="00CD5DBB" w:rsidRPr="00CD5DBB" w:rsidRDefault="00CD5DBB" w:rsidP="00F53309">
            <w:pPr>
              <w:spacing w:line="360" w:lineRule="auto"/>
              <w:rPr>
                <w:sz w:val="20"/>
                <w:szCs w:val="20"/>
              </w:rPr>
            </w:pPr>
          </w:p>
        </w:tc>
      </w:tr>
      <w:tr w:rsidR="00CD5DBB" w:rsidRPr="00CD5DBB" w:rsidTr="00CD5DBB">
        <w:trPr>
          <w:trHeight w:val="765"/>
        </w:trPr>
        <w:tc>
          <w:tcPr>
            <w:tcW w:w="1207" w:type="pct"/>
          </w:tcPr>
          <w:p w:rsidR="00CD5DBB" w:rsidRPr="00CD5DBB" w:rsidRDefault="00CD5DBB" w:rsidP="00F53309">
            <w:pPr>
              <w:rPr>
                <w:sz w:val="20"/>
                <w:szCs w:val="20"/>
              </w:rPr>
            </w:pPr>
            <w:r w:rsidRPr="00CD5DBB">
              <w:rPr>
                <w:sz w:val="20"/>
                <w:szCs w:val="20"/>
              </w:rPr>
              <w:t>Maksymalna rozdzielczość</w:t>
            </w:r>
          </w:p>
        </w:tc>
        <w:tc>
          <w:tcPr>
            <w:tcW w:w="2234" w:type="pct"/>
          </w:tcPr>
          <w:p w:rsidR="00CD5DBB" w:rsidRPr="00CD5DBB" w:rsidRDefault="00CD5DBB" w:rsidP="007E2489">
            <w:pPr>
              <w:pStyle w:val="Akapitzlist"/>
              <w:numPr>
                <w:ilvl w:val="0"/>
                <w:numId w:val="84"/>
              </w:numPr>
              <w:spacing w:after="0" w:line="240" w:lineRule="auto"/>
              <w:ind w:left="459" w:hanging="425"/>
              <w:rPr>
                <w:rFonts w:ascii="Times New Roman" w:hAnsi="Times New Roman"/>
                <w:sz w:val="20"/>
                <w:szCs w:val="20"/>
              </w:rPr>
            </w:pPr>
            <w:r w:rsidRPr="00CD5DBB">
              <w:rPr>
                <w:rFonts w:ascii="Times New Roman" w:hAnsi="Times New Roman"/>
                <w:sz w:val="20"/>
                <w:szCs w:val="20"/>
              </w:rPr>
              <w:t>Rozdzielczość optyczna:</w:t>
            </w:r>
            <w:r w:rsidRPr="00CD5DBB">
              <w:rPr>
                <w:rFonts w:ascii="Times New Roman" w:hAnsi="Times New Roman"/>
                <w:sz w:val="20"/>
                <w:szCs w:val="20"/>
              </w:rPr>
              <w:tab/>
              <w:t xml:space="preserve">1200 </w:t>
            </w:r>
            <w:proofErr w:type="spellStart"/>
            <w:r w:rsidRPr="00CD5DBB">
              <w:rPr>
                <w:rFonts w:ascii="Times New Roman" w:hAnsi="Times New Roman"/>
                <w:sz w:val="20"/>
                <w:szCs w:val="20"/>
              </w:rPr>
              <w:t>dpi</w:t>
            </w:r>
            <w:proofErr w:type="spellEnd"/>
          </w:p>
          <w:p w:rsidR="00CD5DBB" w:rsidRPr="00CD5DBB" w:rsidRDefault="00CD5DBB" w:rsidP="007E2489">
            <w:pPr>
              <w:pStyle w:val="Akapitzlist"/>
              <w:numPr>
                <w:ilvl w:val="0"/>
                <w:numId w:val="84"/>
              </w:numPr>
              <w:spacing w:after="0" w:line="240" w:lineRule="auto"/>
              <w:ind w:left="459" w:hanging="425"/>
              <w:rPr>
                <w:rFonts w:ascii="Times New Roman" w:hAnsi="Times New Roman"/>
                <w:sz w:val="20"/>
                <w:szCs w:val="20"/>
              </w:rPr>
            </w:pPr>
            <w:r w:rsidRPr="00CD5DBB">
              <w:rPr>
                <w:rFonts w:ascii="Times New Roman" w:hAnsi="Times New Roman"/>
                <w:sz w:val="20"/>
                <w:szCs w:val="20"/>
              </w:rPr>
              <w:t xml:space="preserve">Rozdzielczość </w:t>
            </w:r>
            <w:proofErr w:type="spellStart"/>
            <w:r w:rsidRPr="00CD5DBB">
              <w:rPr>
                <w:rFonts w:ascii="Times New Roman" w:hAnsi="Times New Roman"/>
                <w:sz w:val="20"/>
                <w:szCs w:val="20"/>
              </w:rPr>
              <w:t>maksymlna</w:t>
            </w:r>
            <w:proofErr w:type="spellEnd"/>
            <w:r w:rsidRPr="00CD5DBB">
              <w:rPr>
                <w:rFonts w:ascii="Times New Roman" w:hAnsi="Times New Roman"/>
                <w:sz w:val="20"/>
                <w:szCs w:val="20"/>
              </w:rPr>
              <w:t>:</w:t>
            </w:r>
            <w:r w:rsidRPr="00CD5DBB">
              <w:rPr>
                <w:rFonts w:ascii="Times New Roman" w:hAnsi="Times New Roman"/>
                <w:sz w:val="20"/>
                <w:szCs w:val="20"/>
              </w:rPr>
              <w:tab/>
              <w:t xml:space="preserve">1200 x 1200 </w:t>
            </w:r>
            <w:proofErr w:type="spellStart"/>
            <w:r w:rsidRPr="00CD5DBB">
              <w:rPr>
                <w:rFonts w:ascii="Times New Roman" w:hAnsi="Times New Roman"/>
                <w:sz w:val="20"/>
                <w:szCs w:val="20"/>
              </w:rPr>
              <w:t>dpi</w:t>
            </w:r>
            <w:proofErr w:type="spellEnd"/>
          </w:p>
          <w:p w:rsidR="00CD5DBB" w:rsidRPr="00CD5DBB" w:rsidRDefault="00CD5DBB" w:rsidP="00F53309">
            <w:pPr>
              <w:spacing w:line="360" w:lineRule="auto"/>
              <w:rPr>
                <w:sz w:val="20"/>
                <w:szCs w:val="20"/>
              </w:rPr>
            </w:pPr>
          </w:p>
        </w:tc>
        <w:tc>
          <w:tcPr>
            <w:tcW w:w="1559" w:type="pct"/>
          </w:tcPr>
          <w:p w:rsidR="00CD5DBB" w:rsidRPr="00CD5DBB" w:rsidRDefault="00CD5DBB" w:rsidP="007E2489">
            <w:pPr>
              <w:pStyle w:val="Akapitzlist"/>
              <w:numPr>
                <w:ilvl w:val="0"/>
                <w:numId w:val="84"/>
              </w:numPr>
              <w:spacing w:after="0" w:line="240" w:lineRule="auto"/>
              <w:ind w:left="459" w:hanging="425"/>
              <w:rPr>
                <w:rFonts w:ascii="Times New Roman" w:hAnsi="Times New Roman"/>
                <w:sz w:val="20"/>
                <w:szCs w:val="20"/>
              </w:rPr>
            </w:pPr>
          </w:p>
        </w:tc>
      </w:tr>
      <w:tr w:rsidR="00CD5DBB" w:rsidRPr="00CD5DBB" w:rsidTr="00CD5DBB">
        <w:tc>
          <w:tcPr>
            <w:tcW w:w="1207" w:type="pct"/>
          </w:tcPr>
          <w:p w:rsidR="00CD5DBB" w:rsidRPr="00CD5DBB" w:rsidRDefault="00CD5DBB" w:rsidP="00F53309">
            <w:pPr>
              <w:rPr>
                <w:sz w:val="20"/>
                <w:szCs w:val="20"/>
              </w:rPr>
            </w:pPr>
            <w:r w:rsidRPr="00CD5DBB">
              <w:rPr>
                <w:sz w:val="20"/>
                <w:szCs w:val="20"/>
              </w:rPr>
              <w:t>Głębia barw</w:t>
            </w:r>
          </w:p>
        </w:tc>
        <w:tc>
          <w:tcPr>
            <w:tcW w:w="2234" w:type="pct"/>
          </w:tcPr>
          <w:p w:rsidR="00CD5DBB" w:rsidRPr="00CD5DBB" w:rsidRDefault="00CD5DBB" w:rsidP="007E2489">
            <w:pPr>
              <w:pStyle w:val="Akapitzlist"/>
              <w:numPr>
                <w:ilvl w:val="0"/>
                <w:numId w:val="85"/>
              </w:numPr>
              <w:spacing w:after="0" w:line="240" w:lineRule="auto"/>
              <w:ind w:left="459" w:hanging="425"/>
              <w:rPr>
                <w:rFonts w:ascii="Times New Roman" w:hAnsi="Times New Roman"/>
                <w:sz w:val="20"/>
                <w:szCs w:val="20"/>
              </w:rPr>
            </w:pPr>
            <w:r w:rsidRPr="00CD5DBB">
              <w:rPr>
                <w:rFonts w:ascii="Times New Roman" w:hAnsi="Times New Roman"/>
                <w:sz w:val="20"/>
                <w:szCs w:val="20"/>
              </w:rPr>
              <w:t xml:space="preserve">Kolor: 48 bitów </w:t>
            </w:r>
            <w:proofErr w:type="spellStart"/>
            <w:r w:rsidRPr="00CD5DBB">
              <w:rPr>
                <w:rFonts w:ascii="Times New Roman" w:hAnsi="Times New Roman"/>
                <w:sz w:val="20"/>
                <w:szCs w:val="20"/>
              </w:rPr>
              <w:t>wej</w:t>
            </w:r>
            <w:proofErr w:type="spellEnd"/>
            <w:r w:rsidRPr="00CD5DBB">
              <w:rPr>
                <w:rFonts w:ascii="Times New Roman" w:hAnsi="Times New Roman"/>
                <w:sz w:val="20"/>
                <w:szCs w:val="20"/>
              </w:rPr>
              <w:t>./ 24 bitów wyj.</w:t>
            </w:r>
          </w:p>
          <w:p w:rsidR="00CD5DBB" w:rsidRPr="00CD5DBB" w:rsidRDefault="00CD5DBB" w:rsidP="007E2489">
            <w:pPr>
              <w:pStyle w:val="Akapitzlist"/>
              <w:numPr>
                <w:ilvl w:val="0"/>
                <w:numId w:val="85"/>
              </w:numPr>
              <w:spacing w:after="0" w:line="240" w:lineRule="auto"/>
              <w:ind w:left="459" w:hanging="425"/>
              <w:rPr>
                <w:rFonts w:ascii="Times New Roman" w:hAnsi="Times New Roman"/>
                <w:sz w:val="20"/>
                <w:szCs w:val="20"/>
              </w:rPr>
            </w:pPr>
            <w:r w:rsidRPr="00CD5DBB">
              <w:rPr>
                <w:rFonts w:ascii="Times New Roman" w:hAnsi="Times New Roman"/>
                <w:sz w:val="20"/>
                <w:szCs w:val="20"/>
              </w:rPr>
              <w:t xml:space="preserve">Skala szarości: 16 bitów </w:t>
            </w:r>
            <w:proofErr w:type="spellStart"/>
            <w:r w:rsidRPr="00CD5DBB">
              <w:rPr>
                <w:rFonts w:ascii="Times New Roman" w:hAnsi="Times New Roman"/>
                <w:sz w:val="20"/>
                <w:szCs w:val="20"/>
              </w:rPr>
              <w:t>wej</w:t>
            </w:r>
            <w:proofErr w:type="spellEnd"/>
            <w:r w:rsidRPr="00CD5DBB">
              <w:rPr>
                <w:rFonts w:ascii="Times New Roman" w:hAnsi="Times New Roman"/>
                <w:sz w:val="20"/>
                <w:szCs w:val="20"/>
              </w:rPr>
              <w:t>./ 8 bitów wyj.</w:t>
            </w:r>
          </w:p>
          <w:p w:rsidR="00CD5DBB" w:rsidRPr="00CD5DBB" w:rsidRDefault="00CD5DBB" w:rsidP="007E2489">
            <w:pPr>
              <w:pStyle w:val="Akapitzlist"/>
              <w:numPr>
                <w:ilvl w:val="0"/>
                <w:numId w:val="85"/>
              </w:numPr>
              <w:spacing w:after="0" w:line="240" w:lineRule="auto"/>
              <w:ind w:left="459" w:hanging="425"/>
              <w:rPr>
                <w:rFonts w:ascii="Times New Roman" w:hAnsi="Times New Roman"/>
                <w:sz w:val="20"/>
                <w:szCs w:val="20"/>
              </w:rPr>
            </w:pPr>
            <w:r w:rsidRPr="00CD5DBB">
              <w:rPr>
                <w:rFonts w:ascii="Times New Roman" w:hAnsi="Times New Roman"/>
                <w:sz w:val="20"/>
                <w:szCs w:val="20"/>
              </w:rPr>
              <w:t>Czarno-biały: 1 bit</w:t>
            </w:r>
          </w:p>
        </w:tc>
        <w:tc>
          <w:tcPr>
            <w:tcW w:w="1559" w:type="pct"/>
          </w:tcPr>
          <w:p w:rsidR="00CD5DBB" w:rsidRPr="00CD5DBB" w:rsidRDefault="00CD5DBB" w:rsidP="007E2489">
            <w:pPr>
              <w:pStyle w:val="Akapitzlist"/>
              <w:numPr>
                <w:ilvl w:val="0"/>
                <w:numId w:val="85"/>
              </w:numPr>
              <w:spacing w:after="0" w:line="240" w:lineRule="auto"/>
              <w:ind w:left="459" w:hanging="425"/>
              <w:rPr>
                <w:rFonts w:ascii="Times New Roman" w:hAnsi="Times New Roman"/>
                <w:sz w:val="20"/>
                <w:szCs w:val="20"/>
              </w:rPr>
            </w:pPr>
          </w:p>
        </w:tc>
      </w:tr>
      <w:tr w:rsidR="00CD5DBB" w:rsidRPr="00CD5DBB" w:rsidTr="00CD5DBB">
        <w:tc>
          <w:tcPr>
            <w:tcW w:w="1207" w:type="pct"/>
          </w:tcPr>
          <w:p w:rsidR="00CD5DBB" w:rsidRPr="00CD5DBB" w:rsidRDefault="00CD5DBB" w:rsidP="00F53309">
            <w:pPr>
              <w:rPr>
                <w:sz w:val="20"/>
                <w:szCs w:val="20"/>
              </w:rPr>
            </w:pPr>
            <w:r w:rsidRPr="00CD5DBB">
              <w:rPr>
                <w:sz w:val="20"/>
                <w:szCs w:val="20"/>
              </w:rPr>
              <w:t>Szybkość skanowania</w:t>
            </w:r>
          </w:p>
        </w:tc>
        <w:tc>
          <w:tcPr>
            <w:tcW w:w="2234" w:type="pct"/>
          </w:tcPr>
          <w:p w:rsidR="00CD5DBB" w:rsidRPr="00CD5DBB" w:rsidRDefault="00CD5DBB" w:rsidP="00F53309">
            <w:pPr>
              <w:rPr>
                <w:sz w:val="20"/>
                <w:szCs w:val="20"/>
              </w:rPr>
            </w:pPr>
            <w:r w:rsidRPr="00CD5DBB">
              <w:rPr>
                <w:sz w:val="20"/>
                <w:szCs w:val="20"/>
              </w:rPr>
              <w:t xml:space="preserve">12 sek. (skala szarości, 300 </w:t>
            </w:r>
            <w:proofErr w:type="spellStart"/>
            <w:r w:rsidRPr="00CD5DBB">
              <w:rPr>
                <w:sz w:val="20"/>
                <w:szCs w:val="20"/>
              </w:rPr>
              <w:t>dpi</w:t>
            </w:r>
            <w:proofErr w:type="spellEnd"/>
            <w:r w:rsidRPr="00CD5DBB">
              <w:rPr>
                <w:sz w:val="20"/>
                <w:szCs w:val="20"/>
              </w:rPr>
              <w:t>, A4)</w:t>
            </w:r>
          </w:p>
          <w:p w:rsidR="00CD5DBB" w:rsidRPr="00CD5DBB" w:rsidRDefault="00CD5DBB" w:rsidP="00F53309">
            <w:pPr>
              <w:pStyle w:val="Akapitzlist"/>
              <w:ind w:left="279"/>
              <w:rPr>
                <w:rFonts w:ascii="Times New Roman" w:hAnsi="Times New Roman"/>
                <w:sz w:val="20"/>
                <w:szCs w:val="20"/>
              </w:rPr>
            </w:pPr>
          </w:p>
        </w:tc>
        <w:tc>
          <w:tcPr>
            <w:tcW w:w="1559" w:type="pct"/>
          </w:tcPr>
          <w:p w:rsidR="00CD5DBB" w:rsidRPr="00CD5DBB" w:rsidRDefault="00CD5DBB" w:rsidP="00F53309">
            <w:pPr>
              <w:rPr>
                <w:sz w:val="20"/>
                <w:szCs w:val="20"/>
              </w:rPr>
            </w:pPr>
          </w:p>
        </w:tc>
      </w:tr>
      <w:tr w:rsidR="00CD5DBB" w:rsidRPr="00CD5DBB" w:rsidTr="00CD5DBB">
        <w:tc>
          <w:tcPr>
            <w:tcW w:w="1207" w:type="pct"/>
          </w:tcPr>
          <w:p w:rsidR="00CD5DBB" w:rsidRPr="00CD5DBB" w:rsidRDefault="00CD5DBB" w:rsidP="00F53309">
            <w:pPr>
              <w:rPr>
                <w:sz w:val="20"/>
                <w:szCs w:val="20"/>
              </w:rPr>
            </w:pPr>
            <w:r w:rsidRPr="00CD5DBB">
              <w:rPr>
                <w:sz w:val="20"/>
                <w:szCs w:val="20"/>
              </w:rPr>
              <w:t>Obszar skanowania</w:t>
            </w:r>
          </w:p>
        </w:tc>
        <w:tc>
          <w:tcPr>
            <w:tcW w:w="2234" w:type="pct"/>
          </w:tcPr>
          <w:p w:rsidR="00CD5DBB" w:rsidRPr="00CD5DBB" w:rsidRDefault="00CD5DBB" w:rsidP="00F53309">
            <w:pPr>
              <w:rPr>
                <w:sz w:val="20"/>
                <w:szCs w:val="20"/>
              </w:rPr>
            </w:pPr>
            <w:r w:rsidRPr="00CD5DBB">
              <w:rPr>
                <w:sz w:val="20"/>
                <w:szCs w:val="20"/>
              </w:rPr>
              <w:t>Obszar skanowania (szer. x dł.)</w:t>
            </w:r>
            <w:r w:rsidRPr="00CD5DBB">
              <w:rPr>
                <w:sz w:val="20"/>
                <w:szCs w:val="20"/>
              </w:rPr>
              <w:tab/>
            </w:r>
          </w:p>
          <w:p w:rsidR="00CD5DBB" w:rsidRPr="00CD5DBB" w:rsidRDefault="00CD5DBB" w:rsidP="007E2489">
            <w:pPr>
              <w:pStyle w:val="Akapitzlist"/>
              <w:numPr>
                <w:ilvl w:val="0"/>
                <w:numId w:val="86"/>
              </w:numPr>
              <w:spacing w:after="0" w:line="240" w:lineRule="auto"/>
              <w:rPr>
                <w:rFonts w:ascii="Times New Roman" w:hAnsi="Times New Roman"/>
                <w:sz w:val="20"/>
                <w:szCs w:val="20"/>
              </w:rPr>
            </w:pPr>
            <w:r w:rsidRPr="00CD5DBB">
              <w:rPr>
                <w:rFonts w:ascii="Times New Roman" w:hAnsi="Times New Roman"/>
                <w:sz w:val="20"/>
                <w:szCs w:val="20"/>
              </w:rPr>
              <w:t xml:space="preserve">maksymalny: 216 x 297 mm (8.5” x 11.69”, A4/ </w:t>
            </w:r>
            <w:proofErr w:type="spellStart"/>
            <w:r w:rsidRPr="00CD5DBB">
              <w:rPr>
                <w:rFonts w:ascii="Times New Roman" w:hAnsi="Times New Roman"/>
                <w:sz w:val="20"/>
                <w:szCs w:val="20"/>
              </w:rPr>
              <w:t>Letter</w:t>
            </w:r>
            <w:proofErr w:type="spellEnd"/>
            <w:r w:rsidRPr="00CD5DBB">
              <w:rPr>
                <w:rFonts w:ascii="Times New Roman" w:hAnsi="Times New Roman"/>
                <w:sz w:val="20"/>
                <w:szCs w:val="20"/>
              </w:rPr>
              <w:t>)</w:t>
            </w:r>
          </w:p>
          <w:p w:rsidR="00CD5DBB" w:rsidRPr="00CD5DBB" w:rsidRDefault="00CD5DBB" w:rsidP="007E2489">
            <w:pPr>
              <w:pStyle w:val="Akapitzlist"/>
              <w:numPr>
                <w:ilvl w:val="0"/>
                <w:numId w:val="86"/>
              </w:numPr>
              <w:spacing w:after="0" w:line="240" w:lineRule="auto"/>
              <w:rPr>
                <w:rFonts w:ascii="Times New Roman" w:hAnsi="Times New Roman"/>
                <w:sz w:val="20"/>
                <w:szCs w:val="20"/>
              </w:rPr>
            </w:pPr>
            <w:r w:rsidRPr="00CD5DBB">
              <w:rPr>
                <w:rFonts w:ascii="Times New Roman" w:hAnsi="Times New Roman"/>
                <w:sz w:val="20"/>
                <w:szCs w:val="20"/>
              </w:rPr>
              <w:t>minimalnie: 12.7 x 12.7 mm (0.5” x 0.5”)</w:t>
            </w:r>
          </w:p>
        </w:tc>
        <w:tc>
          <w:tcPr>
            <w:tcW w:w="1559" w:type="pct"/>
          </w:tcPr>
          <w:p w:rsidR="00CD5DBB" w:rsidRPr="00CD5DBB" w:rsidRDefault="00CD5DBB" w:rsidP="00F53309">
            <w:pPr>
              <w:rPr>
                <w:sz w:val="20"/>
                <w:szCs w:val="20"/>
              </w:rPr>
            </w:pPr>
          </w:p>
        </w:tc>
      </w:tr>
      <w:tr w:rsidR="00CD5DBB" w:rsidRPr="00007B62" w:rsidTr="00CD5DBB">
        <w:tc>
          <w:tcPr>
            <w:tcW w:w="1207" w:type="pct"/>
          </w:tcPr>
          <w:p w:rsidR="00CD5DBB" w:rsidRPr="00CD5DBB" w:rsidRDefault="00CD5DBB" w:rsidP="00F53309">
            <w:pPr>
              <w:rPr>
                <w:sz w:val="20"/>
                <w:szCs w:val="20"/>
              </w:rPr>
            </w:pPr>
            <w:r w:rsidRPr="00CD5DBB">
              <w:rPr>
                <w:sz w:val="20"/>
                <w:szCs w:val="20"/>
              </w:rPr>
              <w:t>Obsługa z przycisku</w:t>
            </w:r>
          </w:p>
        </w:tc>
        <w:tc>
          <w:tcPr>
            <w:tcW w:w="2234" w:type="pct"/>
          </w:tcPr>
          <w:p w:rsidR="00CD5DBB" w:rsidRPr="00CD5DBB" w:rsidRDefault="00CD5DBB" w:rsidP="00F53309">
            <w:pPr>
              <w:pStyle w:val="Akapitzlist"/>
              <w:ind w:left="279" w:hanging="245"/>
              <w:rPr>
                <w:rFonts w:ascii="Times New Roman" w:hAnsi="Times New Roman"/>
                <w:sz w:val="20"/>
                <w:szCs w:val="20"/>
                <w:lang w:val="en-US"/>
              </w:rPr>
            </w:pPr>
            <w:r w:rsidRPr="00CD5DBB">
              <w:rPr>
                <w:rFonts w:ascii="Times New Roman" w:hAnsi="Times New Roman"/>
                <w:sz w:val="20"/>
                <w:szCs w:val="20"/>
                <w:lang w:val="en-US"/>
              </w:rPr>
              <w:t>Copy, OCR, E-Mail, Custom, PDF</w:t>
            </w:r>
          </w:p>
        </w:tc>
        <w:tc>
          <w:tcPr>
            <w:tcW w:w="1559" w:type="pct"/>
          </w:tcPr>
          <w:p w:rsidR="00CD5DBB" w:rsidRPr="00CD5DBB" w:rsidRDefault="00CD5DBB" w:rsidP="00F53309">
            <w:pPr>
              <w:pStyle w:val="Akapitzlist"/>
              <w:ind w:left="279" w:hanging="245"/>
              <w:rPr>
                <w:rFonts w:ascii="Times New Roman" w:hAnsi="Times New Roman"/>
                <w:sz w:val="20"/>
                <w:szCs w:val="20"/>
                <w:lang w:val="en-US"/>
              </w:rPr>
            </w:pPr>
          </w:p>
        </w:tc>
      </w:tr>
      <w:tr w:rsidR="00CD5DBB" w:rsidRPr="00CD5DBB" w:rsidTr="00CD5DBB">
        <w:tc>
          <w:tcPr>
            <w:tcW w:w="1207" w:type="pct"/>
          </w:tcPr>
          <w:p w:rsidR="00CD5DBB" w:rsidRPr="00CD5DBB" w:rsidRDefault="00CD5DBB" w:rsidP="00F53309">
            <w:pPr>
              <w:rPr>
                <w:sz w:val="20"/>
                <w:szCs w:val="20"/>
              </w:rPr>
            </w:pPr>
            <w:r w:rsidRPr="00CD5DBB">
              <w:rPr>
                <w:sz w:val="20"/>
                <w:szCs w:val="20"/>
              </w:rPr>
              <w:t>System operacyjny</w:t>
            </w:r>
          </w:p>
        </w:tc>
        <w:tc>
          <w:tcPr>
            <w:tcW w:w="2234" w:type="pct"/>
          </w:tcPr>
          <w:p w:rsidR="00CD5DBB" w:rsidRPr="00CD5DBB" w:rsidRDefault="00CD5DBB" w:rsidP="00F53309">
            <w:pPr>
              <w:spacing w:line="360" w:lineRule="auto"/>
              <w:rPr>
                <w:sz w:val="20"/>
                <w:szCs w:val="20"/>
              </w:rPr>
            </w:pPr>
            <w:r w:rsidRPr="00CD5DBB">
              <w:rPr>
                <w:sz w:val="20"/>
                <w:szCs w:val="20"/>
              </w:rPr>
              <w:t>Windows XP / Vista / 7 / 8 / 10</w:t>
            </w:r>
          </w:p>
        </w:tc>
        <w:tc>
          <w:tcPr>
            <w:tcW w:w="1559" w:type="pct"/>
          </w:tcPr>
          <w:p w:rsidR="00CD5DBB" w:rsidRPr="00CD5DBB" w:rsidRDefault="00CD5DBB" w:rsidP="00F53309">
            <w:pPr>
              <w:spacing w:line="360" w:lineRule="auto"/>
              <w:rPr>
                <w:sz w:val="20"/>
                <w:szCs w:val="20"/>
              </w:rPr>
            </w:pPr>
          </w:p>
        </w:tc>
      </w:tr>
      <w:tr w:rsidR="00CD5DBB" w:rsidRPr="00CD5DBB" w:rsidTr="00CD5DBB">
        <w:tc>
          <w:tcPr>
            <w:tcW w:w="1207" w:type="pct"/>
          </w:tcPr>
          <w:p w:rsidR="00CD5DBB" w:rsidRPr="00CD5DBB" w:rsidRDefault="00CD5DBB" w:rsidP="00F53309">
            <w:pPr>
              <w:rPr>
                <w:sz w:val="20"/>
                <w:szCs w:val="20"/>
              </w:rPr>
            </w:pPr>
            <w:r w:rsidRPr="00CD5DBB">
              <w:rPr>
                <w:sz w:val="20"/>
                <w:szCs w:val="20"/>
              </w:rPr>
              <w:t>Podłączenie</w:t>
            </w:r>
          </w:p>
        </w:tc>
        <w:tc>
          <w:tcPr>
            <w:tcW w:w="2234" w:type="pct"/>
          </w:tcPr>
          <w:p w:rsidR="00CD5DBB" w:rsidRPr="00CD5DBB" w:rsidRDefault="00CD5DBB" w:rsidP="00F53309">
            <w:pPr>
              <w:pStyle w:val="Akapitzlist"/>
              <w:ind w:left="-4" w:firstLine="4"/>
              <w:rPr>
                <w:rFonts w:ascii="Times New Roman" w:hAnsi="Times New Roman"/>
                <w:sz w:val="20"/>
                <w:szCs w:val="20"/>
              </w:rPr>
            </w:pPr>
            <w:r w:rsidRPr="00CD5DBB">
              <w:rPr>
                <w:rFonts w:ascii="Times New Roman" w:hAnsi="Times New Roman"/>
                <w:sz w:val="20"/>
                <w:szCs w:val="20"/>
              </w:rPr>
              <w:t>USB 1.1</w:t>
            </w:r>
          </w:p>
        </w:tc>
        <w:tc>
          <w:tcPr>
            <w:tcW w:w="1559" w:type="pct"/>
          </w:tcPr>
          <w:p w:rsidR="00CD5DBB" w:rsidRPr="00CD5DBB" w:rsidRDefault="00CD5DBB" w:rsidP="00F53309">
            <w:pPr>
              <w:pStyle w:val="Akapitzlist"/>
              <w:ind w:left="-4" w:firstLine="4"/>
              <w:rPr>
                <w:rFonts w:ascii="Times New Roman" w:hAnsi="Times New Roman"/>
                <w:sz w:val="20"/>
                <w:szCs w:val="20"/>
              </w:rPr>
            </w:pPr>
          </w:p>
        </w:tc>
      </w:tr>
      <w:tr w:rsidR="00CD5DBB" w:rsidRPr="00CD5DBB" w:rsidTr="00CD5DBB">
        <w:tc>
          <w:tcPr>
            <w:tcW w:w="1207" w:type="pct"/>
          </w:tcPr>
          <w:p w:rsidR="00CD5DBB" w:rsidRPr="00CD5DBB" w:rsidRDefault="00CD5DBB" w:rsidP="00F53309">
            <w:pPr>
              <w:rPr>
                <w:sz w:val="20"/>
                <w:szCs w:val="20"/>
              </w:rPr>
            </w:pPr>
            <w:r w:rsidRPr="00CD5DBB">
              <w:rPr>
                <w:sz w:val="20"/>
                <w:szCs w:val="20"/>
              </w:rPr>
              <w:t>Wymiary urządzenia</w:t>
            </w:r>
          </w:p>
        </w:tc>
        <w:tc>
          <w:tcPr>
            <w:tcW w:w="2234" w:type="pct"/>
          </w:tcPr>
          <w:p w:rsidR="00CD5DBB" w:rsidRPr="00CD5DBB" w:rsidRDefault="00CD5DBB" w:rsidP="00F53309">
            <w:pPr>
              <w:pStyle w:val="Akapitzlist"/>
              <w:ind w:left="-4" w:firstLine="4"/>
              <w:rPr>
                <w:rFonts w:ascii="Times New Roman" w:hAnsi="Times New Roman"/>
                <w:sz w:val="20"/>
                <w:szCs w:val="20"/>
              </w:rPr>
            </w:pPr>
            <w:r w:rsidRPr="00CD5DBB">
              <w:rPr>
                <w:rFonts w:ascii="Times New Roman" w:hAnsi="Times New Roman"/>
                <w:sz w:val="20"/>
                <w:szCs w:val="20"/>
              </w:rPr>
              <w:t>378 x 257 x 33 mm</w:t>
            </w:r>
          </w:p>
        </w:tc>
        <w:tc>
          <w:tcPr>
            <w:tcW w:w="1559" w:type="pct"/>
          </w:tcPr>
          <w:p w:rsidR="00CD5DBB" w:rsidRPr="00CD5DBB" w:rsidRDefault="00CD5DBB" w:rsidP="00F53309">
            <w:pPr>
              <w:pStyle w:val="Akapitzlist"/>
              <w:ind w:left="-4" w:firstLine="4"/>
              <w:rPr>
                <w:rFonts w:ascii="Times New Roman" w:hAnsi="Times New Roman"/>
                <w:sz w:val="20"/>
                <w:szCs w:val="20"/>
              </w:rPr>
            </w:pPr>
          </w:p>
        </w:tc>
      </w:tr>
      <w:tr w:rsidR="00CD5DBB" w:rsidRPr="00CD5DBB" w:rsidTr="00CD5DBB">
        <w:tc>
          <w:tcPr>
            <w:tcW w:w="1207" w:type="pct"/>
          </w:tcPr>
          <w:p w:rsidR="00CD5DBB" w:rsidRPr="00CD5DBB" w:rsidRDefault="00CD5DBB" w:rsidP="00F53309">
            <w:pPr>
              <w:rPr>
                <w:sz w:val="20"/>
                <w:szCs w:val="20"/>
              </w:rPr>
            </w:pPr>
            <w:r w:rsidRPr="00CD5DBB">
              <w:rPr>
                <w:sz w:val="20"/>
                <w:szCs w:val="20"/>
              </w:rPr>
              <w:t>Panel operacji i protokół</w:t>
            </w:r>
          </w:p>
        </w:tc>
        <w:tc>
          <w:tcPr>
            <w:tcW w:w="2234" w:type="pct"/>
          </w:tcPr>
          <w:p w:rsidR="00CD5DBB" w:rsidRPr="00CD5DBB" w:rsidRDefault="00CD5DBB" w:rsidP="00F53309">
            <w:pPr>
              <w:pStyle w:val="Akapitzlist"/>
              <w:ind w:left="-4" w:firstLine="4"/>
              <w:rPr>
                <w:rFonts w:ascii="Times New Roman" w:hAnsi="Times New Roman"/>
                <w:sz w:val="20"/>
                <w:szCs w:val="20"/>
              </w:rPr>
            </w:pPr>
            <w:r w:rsidRPr="00CD5DBB">
              <w:rPr>
                <w:rFonts w:ascii="Times New Roman" w:hAnsi="Times New Roman"/>
                <w:sz w:val="20"/>
                <w:szCs w:val="20"/>
              </w:rPr>
              <w:t>W pełni kompatybilny ze standardem TWAIN</w:t>
            </w:r>
          </w:p>
        </w:tc>
        <w:tc>
          <w:tcPr>
            <w:tcW w:w="1559" w:type="pct"/>
          </w:tcPr>
          <w:p w:rsidR="00CD5DBB" w:rsidRPr="00CD5DBB" w:rsidRDefault="00CD5DBB" w:rsidP="00F53309">
            <w:pPr>
              <w:pStyle w:val="Akapitzlist"/>
              <w:ind w:left="-4" w:firstLine="4"/>
              <w:rPr>
                <w:rFonts w:ascii="Times New Roman" w:hAnsi="Times New Roman"/>
                <w:sz w:val="20"/>
                <w:szCs w:val="20"/>
              </w:rPr>
            </w:pPr>
          </w:p>
        </w:tc>
      </w:tr>
      <w:tr w:rsidR="00CD5DBB" w:rsidRPr="00CD5DBB" w:rsidTr="00CD5DBB">
        <w:tc>
          <w:tcPr>
            <w:tcW w:w="1207" w:type="pct"/>
          </w:tcPr>
          <w:p w:rsidR="00CD5DBB" w:rsidRPr="00CD5DBB" w:rsidRDefault="00CD5DBB" w:rsidP="00F53309">
            <w:pPr>
              <w:rPr>
                <w:sz w:val="20"/>
                <w:szCs w:val="20"/>
              </w:rPr>
            </w:pPr>
            <w:r w:rsidRPr="00CD5DBB">
              <w:rPr>
                <w:sz w:val="20"/>
                <w:szCs w:val="20"/>
              </w:rPr>
              <w:t xml:space="preserve">Wymagane oprogramowanie </w:t>
            </w:r>
          </w:p>
        </w:tc>
        <w:tc>
          <w:tcPr>
            <w:tcW w:w="2234" w:type="pct"/>
          </w:tcPr>
          <w:p w:rsidR="00CD5DBB" w:rsidRPr="00CD5DBB" w:rsidRDefault="00CD5DBB" w:rsidP="00F53309">
            <w:pPr>
              <w:rPr>
                <w:sz w:val="20"/>
                <w:szCs w:val="20"/>
              </w:rPr>
            </w:pPr>
            <w:r w:rsidRPr="00CD5DBB">
              <w:rPr>
                <w:b/>
                <w:sz w:val="20"/>
                <w:szCs w:val="20"/>
              </w:rPr>
              <w:t>OCR umożliwiające</w:t>
            </w:r>
            <w:r w:rsidRPr="00CD5DBB">
              <w:rPr>
                <w:sz w:val="20"/>
                <w:szCs w:val="20"/>
              </w:rPr>
              <w:t>:</w:t>
            </w:r>
          </w:p>
          <w:p w:rsidR="00CD5DBB" w:rsidRPr="00CD5DBB" w:rsidRDefault="00CD5DBB" w:rsidP="007E2489">
            <w:pPr>
              <w:pStyle w:val="Akapitzlist"/>
              <w:numPr>
                <w:ilvl w:val="0"/>
                <w:numId w:val="87"/>
              </w:numPr>
              <w:spacing w:after="0" w:line="240" w:lineRule="auto"/>
              <w:ind w:left="459" w:hanging="425"/>
              <w:rPr>
                <w:rFonts w:ascii="Times New Roman" w:hAnsi="Times New Roman"/>
                <w:sz w:val="20"/>
                <w:szCs w:val="20"/>
              </w:rPr>
            </w:pPr>
            <w:r w:rsidRPr="00CD5DBB">
              <w:rPr>
                <w:rFonts w:ascii="Times New Roman" w:hAnsi="Times New Roman"/>
                <w:sz w:val="20"/>
                <w:szCs w:val="20"/>
              </w:rPr>
              <w:t>konwertowanie zeskanowanych obrazów i dokumentów do plików Microsoft Word, Excel, przeszukiwanego pliku PFD oraz innych popularnych formatów,</w:t>
            </w:r>
          </w:p>
          <w:p w:rsidR="00CD5DBB" w:rsidRPr="00CD5DBB" w:rsidRDefault="00CD5DBB" w:rsidP="007E2489">
            <w:pPr>
              <w:pStyle w:val="Akapitzlist"/>
              <w:numPr>
                <w:ilvl w:val="0"/>
                <w:numId w:val="87"/>
              </w:numPr>
              <w:spacing w:after="0" w:line="240" w:lineRule="auto"/>
              <w:ind w:left="459" w:hanging="425"/>
              <w:rPr>
                <w:rFonts w:ascii="Times New Roman" w:hAnsi="Times New Roman"/>
                <w:sz w:val="20"/>
                <w:szCs w:val="20"/>
              </w:rPr>
            </w:pPr>
            <w:r w:rsidRPr="00CD5DBB">
              <w:rPr>
                <w:rFonts w:ascii="Times New Roman" w:hAnsi="Times New Roman"/>
                <w:sz w:val="20"/>
                <w:szCs w:val="20"/>
              </w:rPr>
              <w:t>Inteligentna konwersja dla łatwego dostępu, dosłownie za pomocą jednego kliknięcia, bez potrzeby specjalistycznego szkolenia, - Rozpoznawanie wielu języków z automatycznym wykrywaniem danego języka.</w:t>
            </w:r>
          </w:p>
          <w:p w:rsidR="00CD5DBB" w:rsidRPr="00CD5DBB" w:rsidRDefault="00CD5DBB" w:rsidP="007E2489">
            <w:pPr>
              <w:pStyle w:val="Akapitzlist"/>
              <w:numPr>
                <w:ilvl w:val="0"/>
                <w:numId w:val="87"/>
              </w:numPr>
              <w:spacing w:after="0" w:line="240" w:lineRule="auto"/>
              <w:ind w:left="459" w:hanging="425"/>
              <w:rPr>
                <w:rFonts w:ascii="Times New Roman" w:hAnsi="Times New Roman"/>
                <w:sz w:val="20"/>
                <w:szCs w:val="20"/>
              </w:rPr>
            </w:pPr>
            <w:r w:rsidRPr="00CD5DBB">
              <w:rPr>
                <w:rFonts w:ascii="Times New Roman" w:hAnsi="Times New Roman"/>
                <w:sz w:val="20"/>
                <w:szCs w:val="20"/>
              </w:rPr>
              <w:t>Natychmiastowy OCR oraz przechwytywanie obrazów bezpośrednio na ekranie monitora.</w:t>
            </w:r>
          </w:p>
          <w:p w:rsidR="00CD5DBB" w:rsidRPr="00CD5DBB" w:rsidRDefault="00CD5DBB" w:rsidP="007E2489">
            <w:pPr>
              <w:pStyle w:val="Akapitzlist"/>
              <w:numPr>
                <w:ilvl w:val="0"/>
                <w:numId w:val="87"/>
              </w:numPr>
              <w:spacing w:after="0" w:line="240" w:lineRule="auto"/>
              <w:ind w:left="459" w:hanging="425"/>
              <w:rPr>
                <w:rFonts w:ascii="Times New Roman" w:hAnsi="Times New Roman"/>
                <w:sz w:val="20"/>
                <w:szCs w:val="20"/>
              </w:rPr>
            </w:pPr>
            <w:r w:rsidRPr="00CD5DBB">
              <w:rPr>
                <w:rFonts w:ascii="Times New Roman" w:hAnsi="Times New Roman"/>
                <w:sz w:val="20"/>
                <w:szCs w:val="20"/>
              </w:rPr>
              <w:t>Technologia ADRT, umożliwiająca łatwe dostosowywanie rozpoznawanego tekstu do żądanego formatowania i stylu</w:t>
            </w:r>
          </w:p>
          <w:p w:rsidR="00CD5DBB" w:rsidRPr="00CD5DBB" w:rsidRDefault="00CD5DBB" w:rsidP="00F53309">
            <w:pPr>
              <w:ind w:left="34"/>
              <w:rPr>
                <w:b/>
                <w:sz w:val="20"/>
                <w:szCs w:val="20"/>
              </w:rPr>
            </w:pPr>
            <w:r w:rsidRPr="00CD5DBB">
              <w:rPr>
                <w:b/>
                <w:sz w:val="20"/>
                <w:szCs w:val="20"/>
              </w:rPr>
              <w:t>Narzędzia i oprogramowanie</w:t>
            </w:r>
          </w:p>
          <w:p w:rsidR="00CD5DBB" w:rsidRPr="00CD5DBB" w:rsidRDefault="00CD5DBB" w:rsidP="00F53309">
            <w:pPr>
              <w:ind w:left="34"/>
              <w:rPr>
                <w:b/>
                <w:sz w:val="20"/>
                <w:szCs w:val="20"/>
              </w:rPr>
            </w:pPr>
            <w:r w:rsidRPr="00CD5DBB">
              <w:rPr>
                <w:sz w:val="20"/>
                <w:szCs w:val="20"/>
              </w:rPr>
              <w:t xml:space="preserve">Oprogramowanie ułatwiające proces skanowania dokumentów, pozwala na personalizację ustawień konfiguracyjnych skanera, oraz na skanowanie dokumentów za jednym zaciśnięciem przycisku. Zeskanowane dokumentów są automatycznie wysyłane bezpośrednio do drukarki, klienta poczty e-mail, określonego folderu lub na serwer FTP. Oprogramowanie umożliwiające  </w:t>
            </w:r>
            <w:r w:rsidRPr="00CD5DBB">
              <w:rPr>
                <w:sz w:val="20"/>
                <w:szCs w:val="20"/>
              </w:rPr>
              <w:lastRenderedPageBreak/>
              <w:t>skanowanie bezpośrednio do wielu aplikacji do zarządzania zeskanowanymi obrazami lub dokumentami. Zapisuje zeskanowane dokumenty do wszystkich najbardziej popularnych formatów plików, takich jak: JPEG, TIFF, czy PDF</w:t>
            </w:r>
          </w:p>
          <w:p w:rsidR="00CD5DBB" w:rsidRPr="00CD5DBB" w:rsidRDefault="00CD5DBB" w:rsidP="00F53309">
            <w:pPr>
              <w:pStyle w:val="Akapitzlist"/>
              <w:ind w:left="279"/>
              <w:rPr>
                <w:rFonts w:ascii="Times New Roman" w:hAnsi="Times New Roman"/>
                <w:sz w:val="20"/>
                <w:szCs w:val="20"/>
              </w:rPr>
            </w:pPr>
          </w:p>
        </w:tc>
        <w:tc>
          <w:tcPr>
            <w:tcW w:w="1559" w:type="pct"/>
          </w:tcPr>
          <w:p w:rsidR="00CD5DBB" w:rsidRPr="00CD5DBB" w:rsidRDefault="00CD5DBB" w:rsidP="00F53309">
            <w:pPr>
              <w:rPr>
                <w:b/>
                <w:sz w:val="20"/>
                <w:szCs w:val="20"/>
              </w:rPr>
            </w:pPr>
          </w:p>
        </w:tc>
      </w:tr>
      <w:tr w:rsidR="00CD5DBB" w:rsidRPr="00CD5DBB" w:rsidTr="00CD5DBB">
        <w:trPr>
          <w:trHeight w:val="450"/>
        </w:trPr>
        <w:tc>
          <w:tcPr>
            <w:tcW w:w="1207" w:type="pct"/>
          </w:tcPr>
          <w:p w:rsidR="00CD5DBB" w:rsidRPr="00CD5DBB" w:rsidRDefault="00CD5DBB" w:rsidP="00F53309">
            <w:pPr>
              <w:rPr>
                <w:sz w:val="20"/>
                <w:szCs w:val="20"/>
              </w:rPr>
            </w:pPr>
            <w:r w:rsidRPr="00CD5DBB">
              <w:rPr>
                <w:sz w:val="20"/>
                <w:szCs w:val="20"/>
              </w:rPr>
              <w:lastRenderedPageBreak/>
              <w:t>Gwarancja</w:t>
            </w:r>
          </w:p>
        </w:tc>
        <w:tc>
          <w:tcPr>
            <w:tcW w:w="2234" w:type="pct"/>
          </w:tcPr>
          <w:p w:rsidR="00CD5DBB" w:rsidRPr="00CD5DBB" w:rsidRDefault="00CD5DBB" w:rsidP="00CD5DBB">
            <w:pPr>
              <w:rPr>
                <w:sz w:val="20"/>
                <w:szCs w:val="20"/>
              </w:rPr>
            </w:pPr>
            <w:r w:rsidRPr="00CD5DBB">
              <w:rPr>
                <w:sz w:val="20"/>
                <w:szCs w:val="20"/>
              </w:rPr>
              <w:t xml:space="preserve">24 miesiące od daty </w:t>
            </w:r>
            <w:r>
              <w:rPr>
                <w:sz w:val="20"/>
                <w:szCs w:val="20"/>
              </w:rPr>
              <w:t>dostawy sprzętu</w:t>
            </w:r>
          </w:p>
        </w:tc>
        <w:tc>
          <w:tcPr>
            <w:tcW w:w="1559" w:type="pct"/>
          </w:tcPr>
          <w:p w:rsidR="00CD5DBB" w:rsidRPr="00CD5DBB" w:rsidRDefault="00CD5DBB" w:rsidP="00F53309">
            <w:pPr>
              <w:rPr>
                <w:sz w:val="20"/>
                <w:szCs w:val="20"/>
              </w:rPr>
            </w:pPr>
          </w:p>
        </w:tc>
      </w:tr>
    </w:tbl>
    <w:p w:rsidR="00F53309" w:rsidRPr="00F53309" w:rsidRDefault="00F53309" w:rsidP="00F53309">
      <w:pPr>
        <w:jc w:val="both"/>
        <w:rPr>
          <w:b/>
        </w:rPr>
      </w:pPr>
    </w:p>
    <w:p w:rsidR="00F53309" w:rsidRDefault="00F53309" w:rsidP="007E2489">
      <w:pPr>
        <w:pStyle w:val="Akapitzlist"/>
        <w:numPr>
          <w:ilvl w:val="0"/>
          <w:numId w:val="83"/>
        </w:numPr>
        <w:jc w:val="both"/>
        <w:rPr>
          <w:rFonts w:ascii="Times New Roman" w:hAnsi="Times New Roman"/>
          <w:b/>
          <w:sz w:val="24"/>
        </w:rPr>
      </w:pPr>
      <w:r w:rsidRPr="00F53309">
        <w:rPr>
          <w:rFonts w:ascii="Times New Roman" w:hAnsi="Times New Roman"/>
          <w:b/>
          <w:sz w:val="24"/>
        </w:rPr>
        <w:t>Drukarka laserowa kolorowa</w:t>
      </w:r>
    </w:p>
    <w:p w:rsidR="00A97322" w:rsidRDefault="00A97322" w:rsidP="00A97322">
      <w:pPr>
        <w:pStyle w:val="Akapitzlist"/>
        <w:jc w:val="both"/>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tblLook w:val="04A0"/>
      </w:tblPr>
      <w:tblGrid>
        <w:gridCol w:w="2163"/>
        <w:gridCol w:w="4358"/>
        <w:gridCol w:w="3103"/>
      </w:tblGrid>
      <w:tr w:rsidR="00CD5DBB" w:rsidRPr="00CD5DBB" w:rsidTr="00CD5DBB">
        <w:tc>
          <w:tcPr>
            <w:tcW w:w="1124" w:type="pct"/>
            <w:shd w:val="clear" w:color="auto" w:fill="D9D9D9" w:themeFill="background1" w:themeFillShade="D9"/>
          </w:tcPr>
          <w:p w:rsidR="00CD5DBB" w:rsidRPr="00CD5DBB" w:rsidRDefault="00CD5DBB" w:rsidP="00F53309">
            <w:pPr>
              <w:spacing w:line="276" w:lineRule="auto"/>
              <w:rPr>
                <w:b/>
                <w:sz w:val="20"/>
                <w:szCs w:val="20"/>
              </w:rPr>
            </w:pPr>
            <w:r w:rsidRPr="00CD5DBB">
              <w:rPr>
                <w:b/>
                <w:sz w:val="20"/>
                <w:szCs w:val="20"/>
              </w:rPr>
              <w:t>Parametr</w:t>
            </w:r>
          </w:p>
        </w:tc>
        <w:tc>
          <w:tcPr>
            <w:tcW w:w="2264" w:type="pct"/>
            <w:shd w:val="clear" w:color="auto" w:fill="D9D9D9" w:themeFill="background1" w:themeFillShade="D9"/>
            <w:vAlign w:val="center"/>
          </w:tcPr>
          <w:p w:rsidR="00CD5DBB" w:rsidRPr="00CD5DBB" w:rsidRDefault="00CD5DBB" w:rsidP="00CD5DBB">
            <w:pPr>
              <w:spacing w:before="100" w:beforeAutospacing="1" w:after="100" w:afterAutospacing="1"/>
              <w:jc w:val="center"/>
              <w:rPr>
                <w:b/>
                <w:sz w:val="20"/>
                <w:szCs w:val="20"/>
              </w:rPr>
            </w:pPr>
            <w:r w:rsidRPr="00CD5DBB">
              <w:rPr>
                <w:b/>
                <w:sz w:val="20"/>
                <w:szCs w:val="20"/>
              </w:rPr>
              <w:t>Wymagane minimalne parametry techniczne</w:t>
            </w:r>
          </w:p>
        </w:tc>
        <w:tc>
          <w:tcPr>
            <w:tcW w:w="1612" w:type="pct"/>
            <w:shd w:val="clear" w:color="auto" w:fill="D9D9D9" w:themeFill="background1" w:themeFillShade="D9"/>
            <w:vAlign w:val="center"/>
          </w:tcPr>
          <w:p w:rsidR="00CD5DBB" w:rsidRPr="00CD5DBB" w:rsidRDefault="00CD5DBB" w:rsidP="00CD5DBB">
            <w:pPr>
              <w:spacing w:before="100" w:beforeAutospacing="1" w:after="100" w:afterAutospacing="1"/>
              <w:jc w:val="center"/>
              <w:rPr>
                <w:b/>
                <w:sz w:val="20"/>
                <w:szCs w:val="20"/>
              </w:rPr>
            </w:pPr>
            <w:r w:rsidRPr="00CD5DBB">
              <w:rPr>
                <w:b/>
                <w:sz w:val="20"/>
                <w:szCs w:val="20"/>
              </w:rPr>
              <w:t>Oferowane parametry techniczne</w:t>
            </w:r>
          </w:p>
        </w:tc>
      </w:tr>
      <w:tr w:rsidR="00CD5DBB" w:rsidRPr="00CD5DBB" w:rsidTr="00CD5DBB">
        <w:tc>
          <w:tcPr>
            <w:tcW w:w="1124" w:type="pct"/>
          </w:tcPr>
          <w:p w:rsidR="00CD5DBB" w:rsidRPr="00CD5DBB" w:rsidRDefault="00CD5DBB" w:rsidP="00F53309">
            <w:pPr>
              <w:spacing w:line="276" w:lineRule="auto"/>
              <w:rPr>
                <w:sz w:val="20"/>
                <w:szCs w:val="20"/>
              </w:rPr>
            </w:pPr>
            <w:r w:rsidRPr="00CD5DBB">
              <w:rPr>
                <w:sz w:val="20"/>
                <w:szCs w:val="20"/>
              </w:rPr>
              <w:t>Parametry druku</w:t>
            </w:r>
          </w:p>
        </w:tc>
        <w:tc>
          <w:tcPr>
            <w:tcW w:w="2264" w:type="pct"/>
          </w:tcPr>
          <w:p w:rsidR="00CD5DBB" w:rsidRPr="00CD5DBB" w:rsidRDefault="00CD5DBB" w:rsidP="007E2489">
            <w:pPr>
              <w:pStyle w:val="Akapitzlist"/>
              <w:numPr>
                <w:ilvl w:val="0"/>
                <w:numId w:val="101"/>
              </w:numPr>
              <w:spacing w:after="0" w:line="240" w:lineRule="auto"/>
              <w:ind w:left="317" w:hanging="317"/>
              <w:rPr>
                <w:rFonts w:ascii="Times New Roman" w:eastAsia="Times New Roman" w:hAnsi="Times New Roman"/>
                <w:sz w:val="20"/>
                <w:szCs w:val="20"/>
                <w:lang w:eastAsia="pl-PL"/>
              </w:rPr>
            </w:pPr>
            <w:r w:rsidRPr="00CD5DBB">
              <w:rPr>
                <w:rFonts w:ascii="Times New Roman" w:eastAsia="Times New Roman" w:hAnsi="Times New Roman"/>
                <w:sz w:val="20"/>
                <w:szCs w:val="20"/>
                <w:lang w:eastAsia="pl-PL"/>
              </w:rPr>
              <w:t>Prędkość druku w czerni:</w:t>
            </w:r>
          </w:p>
          <w:p w:rsidR="00CD5DBB" w:rsidRPr="00CD5DBB" w:rsidRDefault="00CD5DBB" w:rsidP="00F53309">
            <w:pPr>
              <w:ind w:left="317" w:hanging="317"/>
              <w:rPr>
                <w:sz w:val="20"/>
                <w:szCs w:val="20"/>
              </w:rPr>
            </w:pPr>
            <w:r w:rsidRPr="00CD5DBB">
              <w:rPr>
                <w:sz w:val="20"/>
                <w:szCs w:val="20"/>
              </w:rPr>
              <w:t>Tryb normalny: Do 27 str./min</w:t>
            </w:r>
          </w:p>
          <w:p w:rsidR="00CD5DBB" w:rsidRPr="00CD5DBB" w:rsidRDefault="00CD5DBB" w:rsidP="007E2489">
            <w:pPr>
              <w:pStyle w:val="Akapitzlist"/>
              <w:numPr>
                <w:ilvl w:val="0"/>
                <w:numId w:val="101"/>
              </w:numPr>
              <w:spacing w:after="0" w:line="240" w:lineRule="auto"/>
              <w:ind w:left="317" w:hanging="317"/>
              <w:rPr>
                <w:rFonts w:ascii="Times New Roman" w:eastAsia="Times New Roman" w:hAnsi="Times New Roman"/>
                <w:sz w:val="20"/>
                <w:szCs w:val="20"/>
                <w:lang w:eastAsia="pl-PL"/>
              </w:rPr>
            </w:pPr>
            <w:r w:rsidRPr="00CD5DBB">
              <w:rPr>
                <w:rFonts w:ascii="Times New Roman" w:eastAsia="Times New Roman" w:hAnsi="Times New Roman"/>
                <w:sz w:val="20"/>
                <w:szCs w:val="20"/>
                <w:lang w:eastAsia="pl-PL"/>
              </w:rPr>
              <w:t>Prędkość druku kolorowego:</w:t>
            </w:r>
          </w:p>
          <w:p w:rsidR="00CD5DBB" w:rsidRPr="00CD5DBB" w:rsidRDefault="00CD5DBB" w:rsidP="00F53309">
            <w:pPr>
              <w:ind w:left="317" w:hanging="317"/>
              <w:rPr>
                <w:sz w:val="20"/>
                <w:szCs w:val="20"/>
              </w:rPr>
            </w:pPr>
            <w:r w:rsidRPr="00CD5DBB">
              <w:rPr>
                <w:sz w:val="20"/>
                <w:szCs w:val="20"/>
              </w:rPr>
              <w:t>Tryb normalny: Do 27 str.</w:t>
            </w:r>
          </w:p>
          <w:p w:rsidR="00CD5DBB" w:rsidRPr="00CD5DBB" w:rsidRDefault="00CD5DBB" w:rsidP="007E2489">
            <w:pPr>
              <w:pStyle w:val="Akapitzlist"/>
              <w:numPr>
                <w:ilvl w:val="0"/>
                <w:numId w:val="101"/>
              </w:numPr>
              <w:spacing w:after="0" w:line="240" w:lineRule="auto"/>
              <w:ind w:left="317" w:hanging="317"/>
              <w:rPr>
                <w:rFonts w:ascii="Times New Roman" w:eastAsia="Times New Roman" w:hAnsi="Times New Roman"/>
                <w:sz w:val="20"/>
                <w:szCs w:val="20"/>
                <w:lang w:eastAsia="pl-PL"/>
              </w:rPr>
            </w:pPr>
            <w:r w:rsidRPr="00CD5DBB">
              <w:rPr>
                <w:rFonts w:ascii="Times New Roman" w:eastAsia="Times New Roman" w:hAnsi="Times New Roman"/>
                <w:sz w:val="20"/>
                <w:szCs w:val="20"/>
                <w:lang w:eastAsia="pl-PL"/>
              </w:rPr>
              <w:t>Czas wydruku pierwszej strony (tryb gotowości)</w:t>
            </w:r>
          </w:p>
          <w:p w:rsidR="00CD5DBB" w:rsidRPr="00CD5DBB" w:rsidRDefault="00CD5DBB" w:rsidP="00F53309">
            <w:pPr>
              <w:ind w:left="317" w:hanging="317"/>
              <w:rPr>
                <w:sz w:val="20"/>
                <w:szCs w:val="20"/>
              </w:rPr>
            </w:pPr>
            <w:r w:rsidRPr="00CD5DBB">
              <w:rPr>
                <w:sz w:val="20"/>
                <w:szCs w:val="20"/>
              </w:rPr>
              <w:t>Czerń: W ciągu zaledwie 9,0 sekund</w:t>
            </w:r>
            <w:r w:rsidRPr="00CD5DBB">
              <w:rPr>
                <w:sz w:val="20"/>
                <w:szCs w:val="20"/>
              </w:rPr>
              <w:br/>
              <w:t>Kolor: W ciągu zaledwie 9,9 sekundy</w:t>
            </w:r>
          </w:p>
          <w:p w:rsidR="00CD5DBB" w:rsidRPr="00CD5DBB" w:rsidRDefault="00CD5DBB" w:rsidP="007E2489">
            <w:pPr>
              <w:pStyle w:val="Akapitzlist"/>
              <w:numPr>
                <w:ilvl w:val="0"/>
                <w:numId w:val="101"/>
              </w:numPr>
              <w:spacing w:after="0" w:line="240" w:lineRule="auto"/>
              <w:ind w:left="317" w:hanging="317"/>
              <w:rPr>
                <w:rFonts w:ascii="Times New Roman" w:eastAsia="Times New Roman" w:hAnsi="Times New Roman"/>
                <w:sz w:val="20"/>
                <w:szCs w:val="20"/>
                <w:lang w:eastAsia="pl-PL"/>
              </w:rPr>
            </w:pPr>
            <w:r w:rsidRPr="00CD5DBB">
              <w:rPr>
                <w:rFonts w:ascii="Times New Roman" w:eastAsia="Times New Roman" w:hAnsi="Times New Roman"/>
                <w:sz w:val="20"/>
                <w:szCs w:val="20"/>
                <w:lang w:eastAsia="pl-PL"/>
              </w:rPr>
              <w:t xml:space="preserve">Jakość druku w czerni (tryb </w:t>
            </w:r>
            <w:proofErr w:type="spellStart"/>
            <w:r w:rsidRPr="00CD5DBB">
              <w:rPr>
                <w:rFonts w:ascii="Times New Roman" w:eastAsia="Times New Roman" w:hAnsi="Times New Roman"/>
                <w:sz w:val="20"/>
                <w:szCs w:val="20"/>
                <w:lang w:eastAsia="pl-PL"/>
              </w:rPr>
              <w:t>best</w:t>
            </w:r>
            <w:proofErr w:type="spellEnd"/>
            <w:r w:rsidRPr="00CD5DBB">
              <w:rPr>
                <w:rFonts w:ascii="Times New Roman" w:eastAsia="Times New Roman" w:hAnsi="Times New Roman"/>
                <w:sz w:val="20"/>
                <w:szCs w:val="20"/>
                <w:lang w:eastAsia="pl-PL"/>
              </w:rPr>
              <w:t xml:space="preserve">) 600 x 600 </w:t>
            </w:r>
            <w:proofErr w:type="spellStart"/>
            <w:r w:rsidRPr="00CD5DBB">
              <w:rPr>
                <w:rFonts w:ascii="Times New Roman" w:eastAsia="Times New Roman" w:hAnsi="Times New Roman"/>
                <w:sz w:val="20"/>
                <w:szCs w:val="20"/>
                <w:lang w:eastAsia="pl-PL"/>
              </w:rPr>
              <w:t>dpi</w:t>
            </w:r>
            <w:proofErr w:type="spellEnd"/>
            <w:r w:rsidRPr="00CD5DBB">
              <w:rPr>
                <w:rFonts w:ascii="Times New Roman" w:eastAsia="Times New Roman" w:hAnsi="Times New Roman"/>
                <w:sz w:val="20"/>
                <w:szCs w:val="20"/>
                <w:lang w:eastAsia="pl-PL"/>
              </w:rPr>
              <w:t xml:space="preserve">, do 38400 x 600 </w:t>
            </w:r>
            <w:proofErr w:type="spellStart"/>
            <w:r w:rsidRPr="00CD5DBB">
              <w:rPr>
                <w:rFonts w:ascii="Times New Roman" w:eastAsia="Times New Roman" w:hAnsi="Times New Roman"/>
                <w:sz w:val="20"/>
                <w:szCs w:val="20"/>
                <w:lang w:eastAsia="pl-PL"/>
              </w:rPr>
              <w:t>dpi</w:t>
            </w:r>
            <w:proofErr w:type="spellEnd"/>
          </w:p>
          <w:p w:rsidR="00CD5DBB" w:rsidRPr="00CD5DBB" w:rsidRDefault="00CD5DBB" w:rsidP="007E2489">
            <w:pPr>
              <w:pStyle w:val="Akapitzlist"/>
              <w:numPr>
                <w:ilvl w:val="0"/>
                <w:numId w:val="101"/>
              </w:numPr>
              <w:spacing w:after="0" w:line="240" w:lineRule="auto"/>
              <w:ind w:left="317" w:hanging="317"/>
              <w:rPr>
                <w:rFonts w:ascii="Times New Roman" w:eastAsia="Times New Roman" w:hAnsi="Times New Roman"/>
                <w:sz w:val="20"/>
                <w:szCs w:val="20"/>
                <w:lang w:eastAsia="pl-PL"/>
              </w:rPr>
            </w:pPr>
            <w:r w:rsidRPr="00CD5DBB">
              <w:rPr>
                <w:rFonts w:ascii="Times New Roman" w:eastAsia="Times New Roman" w:hAnsi="Times New Roman"/>
                <w:sz w:val="20"/>
                <w:szCs w:val="20"/>
                <w:lang w:eastAsia="pl-PL"/>
              </w:rPr>
              <w:t xml:space="preserve">Jakość druku w kolorze (najwyższa) 600 x 600 </w:t>
            </w:r>
            <w:proofErr w:type="spellStart"/>
            <w:r w:rsidRPr="00CD5DBB">
              <w:rPr>
                <w:rFonts w:ascii="Times New Roman" w:eastAsia="Times New Roman" w:hAnsi="Times New Roman"/>
                <w:sz w:val="20"/>
                <w:szCs w:val="20"/>
                <w:lang w:eastAsia="pl-PL"/>
              </w:rPr>
              <w:t>dpi</w:t>
            </w:r>
            <w:proofErr w:type="spellEnd"/>
            <w:r w:rsidRPr="00CD5DBB">
              <w:rPr>
                <w:rFonts w:ascii="Times New Roman" w:eastAsia="Times New Roman" w:hAnsi="Times New Roman"/>
                <w:sz w:val="20"/>
                <w:szCs w:val="20"/>
                <w:lang w:eastAsia="pl-PL"/>
              </w:rPr>
              <w:t xml:space="preserve">, do 38400 x 600 </w:t>
            </w:r>
            <w:proofErr w:type="spellStart"/>
            <w:r w:rsidRPr="00CD5DBB">
              <w:rPr>
                <w:rFonts w:ascii="Times New Roman" w:eastAsia="Times New Roman" w:hAnsi="Times New Roman"/>
                <w:sz w:val="20"/>
                <w:szCs w:val="20"/>
                <w:lang w:eastAsia="pl-PL"/>
              </w:rPr>
              <w:t>dpi</w:t>
            </w:r>
            <w:proofErr w:type="spellEnd"/>
          </w:p>
        </w:tc>
        <w:tc>
          <w:tcPr>
            <w:tcW w:w="1612" w:type="pct"/>
          </w:tcPr>
          <w:p w:rsidR="00CD5DBB" w:rsidRPr="00CD5DBB" w:rsidRDefault="00CD5DBB" w:rsidP="007E2489">
            <w:pPr>
              <w:pStyle w:val="Akapitzlist"/>
              <w:numPr>
                <w:ilvl w:val="0"/>
                <w:numId w:val="101"/>
              </w:numPr>
              <w:spacing w:after="0" w:line="240" w:lineRule="auto"/>
              <w:ind w:left="317" w:hanging="317"/>
              <w:rPr>
                <w:rFonts w:ascii="Times New Roman" w:eastAsia="Times New Roman" w:hAnsi="Times New Roman"/>
                <w:sz w:val="20"/>
                <w:szCs w:val="20"/>
                <w:lang w:eastAsia="pl-PL"/>
              </w:rPr>
            </w:pPr>
          </w:p>
        </w:tc>
      </w:tr>
      <w:tr w:rsidR="00CD5DBB" w:rsidRPr="00CD5DBB" w:rsidTr="00CD5DBB">
        <w:tc>
          <w:tcPr>
            <w:tcW w:w="1124" w:type="pct"/>
          </w:tcPr>
          <w:p w:rsidR="00CD5DBB" w:rsidRPr="00CD5DBB" w:rsidRDefault="00CD5DBB" w:rsidP="00F53309">
            <w:pPr>
              <w:spacing w:line="276" w:lineRule="auto"/>
              <w:rPr>
                <w:sz w:val="20"/>
                <w:szCs w:val="20"/>
              </w:rPr>
            </w:pPr>
            <w:r w:rsidRPr="00CD5DBB">
              <w:rPr>
                <w:sz w:val="20"/>
                <w:szCs w:val="20"/>
              </w:rPr>
              <w:t>Obsługa papieru</w:t>
            </w:r>
          </w:p>
        </w:tc>
        <w:tc>
          <w:tcPr>
            <w:tcW w:w="2264" w:type="pct"/>
          </w:tcPr>
          <w:p w:rsidR="00CD5DBB" w:rsidRPr="00CD5DBB" w:rsidRDefault="00CD5DBB" w:rsidP="007E2489">
            <w:pPr>
              <w:pStyle w:val="Akapitzlist"/>
              <w:numPr>
                <w:ilvl w:val="0"/>
                <w:numId w:val="103"/>
              </w:numPr>
              <w:spacing w:after="0" w:line="240" w:lineRule="auto"/>
              <w:ind w:left="317" w:hanging="283"/>
              <w:rPr>
                <w:rFonts w:ascii="Times New Roman" w:eastAsia="Times New Roman" w:hAnsi="Times New Roman"/>
                <w:sz w:val="20"/>
                <w:szCs w:val="20"/>
                <w:lang w:eastAsia="pl-PL"/>
              </w:rPr>
            </w:pPr>
            <w:r w:rsidRPr="00CD5DBB">
              <w:rPr>
                <w:rFonts w:ascii="Times New Roman" w:eastAsia="Times New Roman" w:hAnsi="Times New Roman"/>
                <w:sz w:val="20"/>
                <w:szCs w:val="20"/>
                <w:lang w:eastAsia="pl-PL"/>
              </w:rPr>
              <w:t xml:space="preserve">Standardowa pojemność podajnika papieru </w:t>
            </w:r>
          </w:p>
          <w:p w:rsidR="00CD5DBB" w:rsidRPr="00CD5DBB" w:rsidRDefault="00CD5DBB" w:rsidP="007E2489">
            <w:pPr>
              <w:numPr>
                <w:ilvl w:val="0"/>
                <w:numId w:val="102"/>
              </w:numPr>
              <w:spacing w:before="100" w:beforeAutospacing="1" w:after="100" w:afterAutospacing="1"/>
              <w:ind w:left="743" w:hanging="426"/>
              <w:rPr>
                <w:sz w:val="20"/>
                <w:szCs w:val="20"/>
              </w:rPr>
            </w:pPr>
            <w:r w:rsidRPr="00CD5DBB">
              <w:rPr>
                <w:sz w:val="20"/>
                <w:szCs w:val="20"/>
              </w:rPr>
              <w:t>Uniwersalny podajnik na 50 arkuszy</w:t>
            </w:r>
          </w:p>
          <w:p w:rsidR="00CD5DBB" w:rsidRPr="00CD5DBB" w:rsidRDefault="00CD5DBB" w:rsidP="007E2489">
            <w:pPr>
              <w:numPr>
                <w:ilvl w:val="0"/>
                <w:numId w:val="102"/>
              </w:numPr>
              <w:spacing w:before="100" w:beforeAutospacing="1" w:after="100" w:afterAutospacing="1"/>
              <w:ind w:left="743" w:hanging="426"/>
              <w:rPr>
                <w:sz w:val="20"/>
                <w:szCs w:val="20"/>
              </w:rPr>
            </w:pPr>
            <w:r w:rsidRPr="00CD5DBB">
              <w:rPr>
                <w:sz w:val="20"/>
                <w:szCs w:val="20"/>
              </w:rPr>
              <w:t>podajnik na 250 arkuszy</w:t>
            </w:r>
          </w:p>
          <w:p w:rsidR="00CD5DBB" w:rsidRPr="00CD5DBB" w:rsidRDefault="00CD5DBB" w:rsidP="007E2489">
            <w:pPr>
              <w:pStyle w:val="Akapitzlist"/>
              <w:numPr>
                <w:ilvl w:val="0"/>
                <w:numId w:val="102"/>
              </w:numPr>
              <w:spacing w:after="0" w:line="240" w:lineRule="auto"/>
              <w:ind w:left="317" w:hanging="283"/>
              <w:rPr>
                <w:rFonts w:ascii="Times New Roman" w:eastAsia="Times New Roman" w:hAnsi="Times New Roman"/>
                <w:sz w:val="20"/>
                <w:szCs w:val="20"/>
                <w:lang w:eastAsia="pl-PL"/>
              </w:rPr>
            </w:pPr>
            <w:r w:rsidRPr="00CD5DBB">
              <w:rPr>
                <w:rFonts w:ascii="Times New Roman" w:eastAsia="Times New Roman" w:hAnsi="Times New Roman"/>
                <w:sz w:val="20"/>
                <w:szCs w:val="20"/>
                <w:lang w:eastAsia="pl-PL"/>
              </w:rPr>
              <w:t xml:space="preserve">Standardowa pojemność odbiornika papieru </w:t>
            </w:r>
          </w:p>
          <w:p w:rsidR="00CD5DBB" w:rsidRPr="00CD5DBB" w:rsidRDefault="00CD5DBB" w:rsidP="007E2489">
            <w:pPr>
              <w:numPr>
                <w:ilvl w:val="0"/>
                <w:numId w:val="104"/>
              </w:numPr>
              <w:spacing w:before="100" w:beforeAutospacing="1" w:after="100" w:afterAutospacing="1"/>
              <w:ind w:left="317" w:firstLine="0"/>
              <w:rPr>
                <w:sz w:val="20"/>
                <w:szCs w:val="20"/>
              </w:rPr>
            </w:pPr>
            <w:r w:rsidRPr="00CD5DBB">
              <w:rPr>
                <w:sz w:val="20"/>
                <w:szCs w:val="20"/>
              </w:rPr>
              <w:t>Odbiornik papieru na 150 arkuszy</w:t>
            </w:r>
          </w:p>
          <w:p w:rsidR="00CD5DBB" w:rsidRPr="00CD5DBB" w:rsidRDefault="00CD5DBB" w:rsidP="007E2489">
            <w:pPr>
              <w:pStyle w:val="Akapitzlist"/>
              <w:numPr>
                <w:ilvl w:val="0"/>
                <w:numId w:val="104"/>
              </w:numPr>
              <w:spacing w:after="0" w:line="240" w:lineRule="auto"/>
              <w:ind w:left="317" w:firstLine="0"/>
              <w:rPr>
                <w:rFonts w:ascii="Times New Roman" w:eastAsia="Times New Roman" w:hAnsi="Times New Roman"/>
                <w:sz w:val="20"/>
                <w:szCs w:val="20"/>
                <w:lang w:eastAsia="pl-PL"/>
              </w:rPr>
            </w:pPr>
            <w:r w:rsidRPr="00CD5DBB">
              <w:rPr>
                <w:rFonts w:ascii="Times New Roman" w:eastAsia="Times New Roman" w:hAnsi="Times New Roman"/>
                <w:sz w:val="20"/>
                <w:szCs w:val="20"/>
                <w:lang w:eastAsia="pl-PL"/>
              </w:rPr>
              <w:t xml:space="preserve">Maksymalna pojemność odbiornika (arkusze) </w:t>
            </w:r>
          </w:p>
          <w:p w:rsidR="00CD5DBB" w:rsidRPr="00CD5DBB" w:rsidRDefault="00CD5DBB" w:rsidP="00F53309">
            <w:pPr>
              <w:ind w:left="317" w:hanging="283"/>
              <w:rPr>
                <w:sz w:val="20"/>
                <w:szCs w:val="20"/>
              </w:rPr>
            </w:pPr>
            <w:r w:rsidRPr="00CD5DBB">
              <w:rPr>
                <w:sz w:val="20"/>
                <w:szCs w:val="20"/>
              </w:rPr>
              <w:t xml:space="preserve">            Do 150 arkuszy </w:t>
            </w:r>
          </w:p>
          <w:p w:rsidR="00CD5DBB" w:rsidRPr="00CD5DBB" w:rsidRDefault="00CD5DBB" w:rsidP="007E2489">
            <w:pPr>
              <w:pStyle w:val="Akapitzlist"/>
              <w:numPr>
                <w:ilvl w:val="0"/>
                <w:numId w:val="104"/>
              </w:numPr>
              <w:tabs>
                <w:tab w:val="clear" w:pos="720"/>
              </w:tabs>
              <w:spacing w:after="0" w:line="240" w:lineRule="auto"/>
              <w:ind w:left="317" w:hanging="283"/>
              <w:rPr>
                <w:rFonts w:ascii="Times New Roman" w:eastAsia="Times New Roman" w:hAnsi="Times New Roman"/>
                <w:sz w:val="20"/>
                <w:szCs w:val="20"/>
                <w:lang w:eastAsia="pl-PL"/>
              </w:rPr>
            </w:pPr>
            <w:r w:rsidRPr="00CD5DBB">
              <w:rPr>
                <w:rFonts w:ascii="Times New Roman" w:eastAsia="Times New Roman" w:hAnsi="Times New Roman"/>
                <w:sz w:val="20"/>
                <w:szCs w:val="20"/>
                <w:lang w:eastAsia="pl-PL"/>
              </w:rPr>
              <w:t>Drukowanie dwustronne - Automatyczny (standardowo)</w:t>
            </w:r>
          </w:p>
          <w:p w:rsidR="00CD5DBB" w:rsidRPr="00CD5DBB" w:rsidRDefault="00CD5DBB" w:rsidP="007E2489">
            <w:pPr>
              <w:numPr>
                <w:ilvl w:val="0"/>
                <w:numId w:val="105"/>
              </w:numPr>
              <w:spacing w:before="100" w:beforeAutospacing="1" w:after="100" w:afterAutospacing="1"/>
              <w:ind w:left="317" w:hanging="283"/>
              <w:rPr>
                <w:sz w:val="20"/>
                <w:szCs w:val="20"/>
              </w:rPr>
            </w:pPr>
            <w:r w:rsidRPr="00CD5DBB">
              <w:rPr>
                <w:sz w:val="20"/>
                <w:szCs w:val="20"/>
              </w:rPr>
              <w:t xml:space="preserve">Obsługiwane formaty nośników Taca 1, Taca 2: A4, A5, A6, B5 (JIS), B6 (JIS), 16K (195 x 270 mm, 184 x 260 mm, 197 x 273 mm), 10 x 15 cm, </w:t>
            </w:r>
            <w:proofErr w:type="spellStart"/>
            <w:r w:rsidRPr="00CD5DBB">
              <w:rPr>
                <w:sz w:val="20"/>
                <w:szCs w:val="20"/>
              </w:rPr>
              <w:t>Oficio</w:t>
            </w:r>
            <w:proofErr w:type="spellEnd"/>
            <w:r w:rsidRPr="00CD5DBB">
              <w:rPr>
                <w:sz w:val="20"/>
                <w:szCs w:val="20"/>
              </w:rPr>
              <w:t xml:space="preserve"> (216 x 340 mm), pocztówki (JIS pojedyncze, JIS podwójne), koperty (DL, C5, B5)</w:t>
            </w:r>
          </w:p>
          <w:p w:rsidR="00CD5DBB" w:rsidRPr="00CD5DBB" w:rsidRDefault="00CD5DBB" w:rsidP="00F53309">
            <w:pPr>
              <w:spacing w:before="100" w:beforeAutospacing="1" w:after="100" w:afterAutospacing="1"/>
              <w:ind w:left="317"/>
              <w:rPr>
                <w:sz w:val="20"/>
                <w:szCs w:val="20"/>
              </w:rPr>
            </w:pPr>
            <w:r w:rsidRPr="00CD5DBB">
              <w:rPr>
                <w:sz w:val="20"/>
                <w:szCs w:val="20"/>
              </w:rPr>
              <w:t xml:space="preserve">Opcjonalna taca 3: A4, A5, A6, B5 (JIS), B6 (JIS), 16K (195 x 270 mm, 184 x 260 mm, 197 x 273 mm), 10 x 15 cm, </w:t>
            </w:r>
            <w:proofErr w:type="spellStart"/>
            <w:r w:rsidRPr="00CD5DBB">
              <w:rPr>
                <w:sz w:val="20"/>
                <w:szCs w:val="20"/>
              </w:rPr>
              <w:t>Oficio</w:t>
            </w:r>
            <w:proofErr w:type="spellEnd"/>
            <w:r w:rsidRPr="00CD5DBB">
              <w:rPr>
                <w:sz w:val="20"/>
                <w:szCs w:val="20"/>
              </w:rPr>
              <w:t xml:space="preserve"> (216 x 340 mm), pocztówki (JIS pojedyncze, JIS podwójne) Moduł automatycznego druku dwustronnego: A4, B5, 16K (195 x 270 mm, </w:t>
            </w:r>
            <w:r w:rsidRPr="00CD5DBB">
              <w:rPr>
                <w:sz w:val="20"/>
                <w:szCs w:val="20"/>
              </w:rPr>
              <w:lastRenderedPageBreak/>
              <w:t xml:space="preserve">184 x 260 mm, 197 x 273 mm), </w:t>
            </w:r>
            <w:proofErr w:type="spellStart"/>
            <w:r w:rsidRPr="00CD5DBB">
              <w:rPr>
                <w:sz w:val="20"/>
                <w:szCs w:val="20"/>
              </w:rPr>
              <w:t>Oficio</w:t>
            </w:r>
            <w:proofErr w:type="spellEnd"/>
            <w:r w:rsidRPr="00CD5DBB">
              <w:rPr>
                <w:sz w:val="20"/>
                <w:szCs w:val="20"/>
              </w:rPr>
              <w:t xml:space="preserve"> (216 x 340 mm) (tylko HP LJ Pro M452dn</w:t>
            </w:r>
          </w:p>
        </w:tc>
        <w:tc>
          <w:tcPr>
            <w:tcW w:w="1612" w:type="pct"/>
          </w:tcPr>
          <w:p w:rsidR="00CD5DBB" w:rsidRPr="00CD5DBB" w:rsidRDefault="00CD5DBB" w:rsidP="007E2489">
            <w:pPr>
              <w:pStyle w:val="Akapitzlist"/>
              <w:numPr>
                <w:ilvl w:val="0"/>
                <w:numId w:val="103"/>
              </w:numPr>
              <w:spacing w:after="0" w:line="240" w:lineRule="auto"/>
              <w:ind w:left="317" w:hanging="283"/>
              <w:rPr>
                <w:rFonts w:ascii="Times New Roman" w:eastAsia="Times New Roman" w:hAnsi="Times New Roman"/>
                <w:sz w:val="20"/>
                <w:szCs w:val="20"/>
                <w:lang w:eastAsia="pl-PL"/>
              </w:rPr>
            </w:pPr>
          </w:p>
        </w:tc>
      </w:tr>
      <w:tr w:rsidR="00CD5DBB" w:rsidRPr="00CD5DBB" w:rsidTr="00CD5DBB">
        <w:tc>
          <w:tcPr>
            <w:tcW w:w="1124" w:type="pct"/>
          </w:tcPr>
          <w:p w:rsidR="00CD5DBB" w:rsidRPr="00CD5DBB" w:rsidRDefault="00CD5DBB" w:rsidP="00F53309">
            <w:pPr>
              <w:spacing w:line="276" w:lineRule="auto"/>
              <w:rPr>
                <w:sz w:val="20"/>
                <w:szCs w:val="20"/>
              </w:rPr>
            </w:pPr>
            <w:r w:rsidRPr="00CD5DBB">
              <w:rPr>
                <w:sz w:val="20"/>
                <w:szCs w:val="20"/>
              </w:rPr>
              <w:lastRenderedPageBreak/>
              <w:t>Dodatkowe wymagania</w:t>
            </w:r>
          </w:p>
        </w:tc>
        <w:tc>
          <w:tcPr>
            <w:tcW w:w="2264" w:type="pct"/>
          </w:tcPr>
          <w:p w:rsidR="00CD5DBB" w:rsidRPr="00CD5DBB" w:rsidRDefault="00CD5DBB" w:rsidP="007E2489">
            <w:pPr>
              <w:pStyle w:val="Akapitzlist"/>
              <w:numPr>
                <w:ilvl w:val="0"/>
                <w:numId w:val="59"/>
              </w:numPr>
              <w:spacing w:after="0" w:line="240" w:lineRule="auto"/>
              <w:rPr>
                <w:rFonts w:ascii="Times New Roman" w:hAnsi="Times New Roman"/>
                <w:sz w:val="20"/>
                <w:szCs w:val="20"/>
              </w:rPr>
            </w:pPr>
            <w:r w:rsidRPr="00CD5DBB">
              <w:rPr>
                <w:rFonts w:ascii="Times New Roman" w:hAnsi="Times New Roman"/>
                <w:sz w:val="20"/>
                <w:szCs w:val="20"/>
              </w:rPr>
              <w:t>Dołączone sterowniki do drukarki: Tak</w:t>
            </w:r>
          </w:p>
          <w:p w:rsidR="00CD5DBB" w:rsidRPr="00CD5DBB" w:rsidRDefault="00CD5DBB" w:rsidP="007E2489">
            <w:pPr>
              <w:pStyle w:val="Akapitzlist"/>
              <w:numPr>
                <w:ilvl w:val="0"/>
                <w:numId w:val="59"/>
              </w:numPr>
              <w:spacing w:after="0" w:line="240" w:lineRule="auto"/>
              <w:rPr>
                <w:rFonts w:ascii="Times New Roman" w:hAnsi="Times New Roman"/>
                <w:sz w:val="20"/>
                <w:szCs w:val="20"/>
              </w:rPr>
            </w:pPr>
            <w:r w:rsidRPr="00CD5DBB">
              <w:rPr>
                <w:rFonts w:ascii="Times New Roman" w:hAnsi="Times New Roman"/>
                <w:sz w:val="20"/>
                <w:szCs w:val="20"/>
              </w:rPr>
              <w:t>Kabel USB w zestawie</w:t>
            </w:r>
          </w:p>
        </w:tc>
        <w:tc>
          <w:tcPr>
            <w:tcW w:w="1612" w:type="pct"/>
          </w:tcPr>
          <w:p w:rsidR="00CD5DBB" w:rsidRPr="00CD5DBB" w:rsidRDefault="00CD5DBB" w:rsidP="007E2489">
            <w:pPr>
              <w:pStyle w:val="Akapitzlist"/>
              <w:numPr>
                <w:ilvl w:val="0"/>
                <w:numId w:val="59"/>
              </w:numPr>
              <w:spacing w:after="0" w:line="240" w:lineRule="auto"/>
              <w:rPr>
                <w:rFonts w:ascii="Times New Roman" w:hAnsi="Times New Roman"/>
                <w:sz w:val="20"/>
                <w:szCs w:val="20"/>
              </w:rPr>
            </w:pPr>
          </w:p>
        </w:tc>
      </w:tr>
      <w:tr w:rsidR="00CD5DBB" w:rsidRPr="00007B62" w:rsidTr="00CD5DBB">
        <w:tc>
          <w:tcPr>
            <w:tcW w:w="1124" w:type="pct"/>
          </w:tcPr>
          <w:p w:rsidR="00CD5DBB" w:rsidRPr="00CD5DBB" w:rsidRDefault="00CD5DBB" w:rsidP="00F53309">
            <w:pPr>
              <w:rPr>
                <w:sz w:val="20"/>
                <w:szCs w:val="20"/>
              </w:rPr>
            </w:pPr>
            <w:r w:rsidRPr="00CD5DBB">
              <w:rPr>
                <w:sz w:val="20"/>
                <w:szCs w:val="20"/>
              </w:rPr>
              <w:t>Języki drukowania</w:t>
            </w:r>
          </w:p>
        </w:tc>
        <w:tc>
          <w:tcPr>
            <w:tcW w:w="2264" w:type="pct"/>
          </w:tcPr>
          <w:p w:rsidR="00CD5DBB" w:rsidRPr="00CD5DBB" w:rsidRDefault="00CD5DBB" w:rsidP="007E2489">
            <w:pPr>
              <w:pStyle w:val="Akapitzlist"/>
              <w:numPr>
                <w:ilvl w:val="0"/>
                <w:numId w:val="59"/>
              </w:numPr>
              <w:spacing w:after="0" w:line="240" w:lineRule="auto"/>
              <w:rPr>
                <w:rFonts w:ascii="Times New Roman" w:hAnsi="Times New Roman"/>
                <w:sz w:val="20"/>
                <w:szCs w:val="20"/>
                <w:lang w:val="en-US"/>
              </w:rPr>
            </w:pPr>
            <w:r w:rsidRPr="00CD5DBB">
              <w:rPr>
                <w:rFonts w:ascii="Times New Roman" w:hAnsi="Times New Roman"/>
                <w:sz w:val="20"/>
                <w:szCs w:val="20"/>
                <w:lang w:val="en-US"/>
              </w:rPr>
              <w:t xml:space="preserve">HP PCL 6, HP PCL 5c, </w:t>
            </w:r>
            <w:proofErr w:type="spellStart"/>
            <w:r w:rsidRPr="00CD5DBB">
              <w:rPr>
                <w:rFonts w:ascii="Times New Roman" w:hAnsi="Times New Roman"/>
                <w:sz w:val="20"/>
                <w:szCs w:val="20"/>
                <w:lang w:val="en-US"/>
              </w:rPr>
              <w:t>emulacja</w:t>
            </w:r>
            <w:proofErr w:type="spellEnd"/>
            <w:r w:rsidRPr="00CD5DBB">
              <w:rPr>
                <w:rFonts w:ascii="Times New Roman" w:hAnsi="Times New Roman"/>
                <w:sz w:val="20"/>
                <w:szCs w:val="20"/>
                <w:lang w:val="en-US"/>
              </w:rPr>
              <w:t xml:space="preserve"> HP Postscript Level 3, PDF, URF, </w:t>
            </w:r>
            <w:proofErr w:type="spellStart"/>
            <w:r w:rsidRPr="00CD5DBB">
              <w:rPr>
                <w:rFonts w:ascii="Times New Roman" w:hAnsi="Times New Roman"/>
                <w:sz w:val="20"/>
                <w:szCs w:val="20"/>
                <w:lang w:val="en-US"/>
              </w:rPr>
              <w:t>PCLm</w:t>
            </w:r>
            <w:proofErr w:type="spellEnd"/>
            <w:r w:rsidRPr="00CD5DBB">
              <w:rPr>
                <w:rFonts w:ascii="Times New Roman" w:hAnsi="Times New Roman"/>
                <w:sz w:val="20"/>
                <w:szCs w:val="20"/>
                <w:lang w:val="en-US"/>
              </w:rPr>
              <w:t>, native Office, PWG Raster</w:t>
            </w:r>
          </w:p>
        </w:tc>
        <w:tc>
          <w:tcPr>
            <w:tcW w:w="1612" w:type="pct"/>
          </w:tcPr>
          <w:p w:rsidR="00CD5DBB" w:rsidRPr="00CD5DBB" w:rsidRDefault="00CD5DBB" w:rsidP="007E2489">
            <w:pPr>
              <w:pStyle w:val="Akapitzlist"/>
              <w:numPr>
                <w:ilvl w:val="0"/>
                <w:numId w:val="59"/>
              </w:numPr>
              <w:spacing w:after="0" w:line="240" w:lineRule="auto"/>
              <w:rPr>
                <w:rFonts w:ascii="Times New Roman" w:hAnsi="Times New Roman"/>
                <w:sz w:val="20"/>
                <w:szCs w:val="20"/>
                <w:lang w:val="en-US"/>
              </w:rPr>
            </w:pPr>
          </w:p>
        </w:tc>
      </w:tr>
      <w:tr w:rsidR="00CD5DBB" w:rsidRPr="00CD5DBB" w:rsidTr="00CD5DBB">
        <w:trPr>
          <w:trHeight w:val="613"/>
        </w:trPr>
        <w:tc>
          <w:tcPr>
            <w:tcW w:w="1124" w:type="pct"/>
            <w:tcBorders>
              <w:bottom w:val="single" w:sz="4" w:space="0" w:color="auto"/>
            </w:tcBorders>
          </w:tcPr>
          <w:p w:rsidR="00CD5DBB" w:rsidRPr="00CD5DBB" w:rsidRDefault="00CD5DBB" w:rsidP="00F53309">
            <w:pPr>
              <w:spacing w:line="276" w:lineRule="auto"/>
              <w:rPr>
                <w:sz w:val="20"/>
                <w:szCs w:val="20"/>
              </w:rPr>
            </w:pPr>
            <w:r w:rsidRPr="00CD5DBB">
              <w:rPr>
                <w:sz w:val="20"/>
                <w:szCs w:val="20"/>
              </w:rPr>
              <w:t>Interfejsy</w:t>
            </w:r>
          </w:p>
          <w:p w:rsidR="00CD5DBB" w:rsidRPr="00CD5DBB" w:rsidRDefault="00CD5DBB" w:rsidP="00F53309">
            <w:pPr>
              <w:spacing w:line="276" w:lineRule="auto"/>
              <w:rPr>
                <w:sz w:val="20"/>
                <w:szCs w:val="20"/>
              </w:rPr>
            </w:pPr>
          </w:p>
        </w:tc>
        <w:tc>
          <w:tcPr>
            <w:tcW w:w="2264" w:type="pct"/>
            <w:tcBorders>
              <w:bottom w:val="single" w:sz="4" w:space="0" w:color="auto"/>
            </w:tcBorders>
          </w:tcPr>
          <w:p w:rsidR="00CD5DBB" w:rsidRPr="00CD5DBB" w:rsidRDefault="00CD5DBB" w:rsidP="007E2489">
            <w:pPr>
              <w:pStyle w:val="Akapitzlist"/>
              <w:numPr>
                <w:ilvl w:val="0"/>
                <w:numId w:val="59"/>
              </w:numPr>
              <w:spacing w:after="0" w:line="240" w:lineRule="auto"/>
              <w:rPr>
                <w:rFonts w:ascii="Times New Roman" w:eastAsia="Times New Roman" w:hAnsi="Times New Roman"/>
                <w:sz w:val="20"/>
                <w:szCs w:val="20"/>
                <w:lang w:eastAsia="pl-PL"/>
              </w:rPr>
            </w:pPr>
            <w:r w:rsidRPr="00CD5DBB">
              <w:rPr>
                <w:rFonts w:ascii="Times New Roman" w:eastAsia="Times New Roman" w:hAnsi="Times New Roman"/>
                <w:sz w:val="20"/>
                <w:szCs w:val="20"/>
                <w:lang w:eastAsia="pl-PL"/>
              </w:rPr>
              <w:t xml:space="preserve">Port USB 2.0 </w:t>
            </w:r>
            <w:proofErr w:type="spellStart"/>
            <w:r w:rsidRPr="00CD5DBB">
              <w:rPr>
                <w:rFonts w:ascii="Times New Roman" w:eastAsia="Times New Roman" w:hAnsi="Times New Roman"/>
                <w:sz w:val="20"/>
                <w:szCs w:val="20"/>
                <w:lang w:eastAsia="pl-PL"/>
              </w:rPr>
              <w:t>Hi-Speed</w:t>
            </w:r>
            <w:proofErr w:type="spellEnd"/>
            <w:r w:rsidRPr="00CD5DBB">
              <w:rPr>
                <w:rFonts w:ascii="Times New Roman" w:eastAsia="Times New Roman" w:hAnsi="Times New Roman"/>
                <w:sz w:val="20"/>
                <w:szCs w:val="20"/>
                <w:lang w:eastAsia="pl-PL"/>
              </w:rPr>
              <w:t xml:space="preserve"> </w:t>
            </w:r>
          </w:p>
          <w:p w:rsidR="00CD5DBB" w:rsidRPr="00CD5DBB" w:rsidRDefault="00CD5DBB" w:rsidP="007E2489">
            <w:pPr>
              <w:pStyle w:val="Akapitzlist"/>
              <w:numPr>
                <w:ilvl w:val="0"/>
                <w:numId w:val="104"/>
              </w:numPr>
              <w:tabs>
                <w:tab w:val="clear" w:pos="720"/>
              </w:tabs>
              <w:spacing w:after="0" w:line="240" w:lineRule="auto"/>
              <w:ind w:left="317" w:hanging="283"/>
              <w:rPr>
                <w:rFonts w:ascii="Times New Roman" w:eastAsia="Times New Roman" w:hAnsi="Times New Roman"/>
                <w:sz w:val="20"/>
                <w:szCs w:val="20"/>
                <w:lang w:eastAsia="pl-PL"/>
              </w:rPr>
            </w:pPr>
            <w:r w:rsidRPr="00CD5DBB">
              <w:rPr>
                <w:rFonts w:ascii="Times New Roman" w:eastAsia="Times New Roman" w:hAnsi="Times New Roman"/>
                <w:sz w:val="20"/>
                <w:szCs w:val="20"/>
                <w:lang w:eastAsia="pl-PL"/>
              </w:rPr>
              <w:t xml:space="preserve">Wbudowany port sieciowy Gigabit Ethernet 10/100/1000 </w:t>
            </w:r>
            <w:proofErr w:type="spellStart"/>
            <w:r w:rsidRPr="00CD5DBB">
              <w:rPr>
                <w:rFonts w:ascii="Times New Roman" w:eastAsia="Times New Roman" w:hAnsi="Times New Roman"/>
                <w:sz w:val="20"/>
                <w:szCs w:val="20"/>
                <w:lang w:eastAsia="pl-PL"/>
              </w:rPr>
              <w:t>Base-TX</w:t>
            </w:r>
            <w:proofErr w:type="spellEnd"/>
            <w:r w:rsidRPr="00CD5DBB">
              <w:rPr>
                <w:rFonts w:ascii="Times New Roman" w:eastAsia="Times New Roman" w:hAnsi="Times New Roman"/>
                <w:sz w:val="20"/>
                <w:szCs w:val="20"/>
                <w:lang w:eastAsia="pl-PL"/>
              </w:rPr>
              <w:t xml:space="preserve"> </w:t>
            </w:r>
          </w:p>
          <w:p w:rsidR="00CD5DBB" w:rsidRPr="00CD5DBB" w:rsidRDefault="00CD5DBB" w:rsidP="007E2489">
            <w:pPr>
              <w:pStyle w:val="Akapitzlist"/>
              <w:numPr>
                <w:ilvl w:val="0"/>
                <w:numId w:val="104"/>
              </w:numPr>
              <w:tabs>
                <w:tab w:val="clear" w:pos="720"/>
              </w:tabs>
              <w:spacing w:after="0" w:line="240" w:lineRule="auto"/>
              <w:ind w:left="317" w:hanging="283"/>
              <w:rPr>
                <w:rFonts w:ascii="Times New Roman" w:eastAsia="Times New Roman" w:hAnsi="Times New Roman"/>
                <w:sz w:val="20"/>
                <w:szCs w:val="20"/>
                <w:lang w:eastAsia="pl-PL"/>
              </w:rPr>
            </w:pPr>
            <w:proofErr w:type="spellStart"/>
            <w:r w:rsidRPr="00CD5DBB">
              <w:rPr>
                <w:rFonts w:ascii="Times New Roman" w:eastAsia="Times New Roman" w:hAnsi="Times New Roman"/>
                <w:sz w:val="20"/>
                <w:szCs w:val="20"/>
                <w:lang w:eastAsia="pl-PL"/>
              </w:rPr>
              <w:t>Łatwodostępny</w:t>
            </w:r>
            <w:proofErr w:type="spellEnd"/>
            <w:r w:rsidRPr="00CD5DBB">
              <w:rPr>
                <w:rFonts w:ascii="Times New Roman" w:eastAsia="Times New Roman" w:hAnsi="Times New Roman"/>
                <w:sz w:val="20"/>
                <w:szCs w:val="20"/>
                <w:lang w:eastAsia="pl-PL"/>
              </w:rPr>
              <w:t xml:space="preserve"> port USB </w:t>
            </w:r>
          </w:p>
        </w:tc>
        <w:tc>
          <w:tcPr>
            <w:tcW w:w="1612" w:type="pct"/>
            <w:tcBorders>
              <w:bottom w:val="single" w:sz="4" w:space="0" w:color="auto"/>
            </w:tcBorders>
          </w:tcPr>
          <w:p w:rsidR="00CD5DBB" w:rsidRPr="00CD5DBB" w:rsidRDefault="00CD5DBB" w:rsidP="007E2489">
            <w:pPr>
              <w:pStyle w:val="Akapitzlist"/>
              <w:numPr>
                <w:ilvl w:val="0"/>
                <w:numId w:val="59"/>
              </w:numPr>
              <w:spacing w:after="0" w:line="240" w:lineRule="auto"/>
              <w:rPr>
                <w:rFonts w:ascii="Times New Roman" w:eastAsia="Times New Roman" w:hAnsi="Times New Roman"/>
                <w:sz w:val="20"/>
                <w:szCs w:val="20"/>
                <w:lang w:eastAsia="pl-PL"/>
              </w:rPr>
            </w:pPr>
          </w:p>
        </w:tc>
      </w:tr>
      <w:tr w:rsidR="00CD5DBB" w:rsidRPr="00CD5DBB" w:rsidTr="00CD5DBB">
        <w:trPr>
          <w:trHeight w:val="451"/>
        </w:trPr>
        <w:tc>
          <w:tcPr>
            <w:tcW w:w="1124" w:type="pct"/>
            <w:tcBorders>
              <w:top w:val="single" w:sz="4" w:space="0" w:color="auto"/>
            </w:tcBorders>
          </w:tcPr>
          <w:p w:rsidR="00CD5DBB" w:rsidRPr="00CD5DBB" w:rsidRDefault="00CD5DBB" w:rsidP="00F53309">
            <w:pPr>
              <w:spacing w:line="276" w:lineRule="auto"/>
              <w:rPr>
                <w:sz w:val="20"/>
                <w:szCs w:val="20"/>
              </w:rPr>
            </w:pPr>
            <w:r w:rsidRPr="00CD5DBB">
              <w:rPr>
                <w:sz w:val="20"/>
                <w:szCs w:val="20"/>
              </w:rPr>
              <w:t>Zgodność z systemami operacyjnymi</w:t>
            </w:r>
          </w:p>
        </w:tc>
        <w:tc>
          <w:tcPr>
            <w:tcW w:w="2264" w:type="pct"/>
            <w:tcBorders>
              <w:top w:val="single" w:sz="4" w:space="0" w:color="auto"/>
            </w:tcBorders>
          </w:tcPr>
          <w:p w:rsidR="00CD5DBB" w:rsidRPr="00CD5DBB" w:rsidRDefault="00CD5DBB" w:rsidP="007E2489">
            <w:pPr>
              <w:pStyle w:val="Akapitzlist"/>
              <w:numPr>
                <w:ilvl w:val="0"/>
                <w:numId w:val="59"/>
              </w:numPr>
              <w:spacing w:after="0" w:line="240" w:lineRule="auto"/>
              <w:rPr>
                <w:rFonts w:ascii="Times New Roman" w:hAnsi="Times New Roman"/>
                <w:sz w:val="20"/>
                <w:szCs w:val="20"/>
              </w:rPr>
            </w:pPr>
            <w:r w:rsidRPr="00CD5DBB">
              <w:rPr>
                <w:rFonts w:ascii="Times New Roman" w:hAnsi="Times New Roman"/>
                <w:sz w:val="20"/>
                <w:szCs w:val="20"/>
              </w:rPr>
              <w:t>Windows 10, 8.1, 8, 7: procesor 32-bitowy lub 64-bitowy</w:t>
            </w:r>
          </w:p>
          <w:p w:rsidR="00CD5DBB" w:rsidRPr="00CD5DBB" w:rsidRDefault="00CD5DBB" w:rsidP="007E2489">
            <w:pPr>
              <w:pStyle w:val="Akapitzlist"/>
              <w:numPr>
                <w:ilvl w:val="0"/>
                <w:numId w:val="59"/>
              </w:numPr>
              <w:spacing w:after="0" w:line="240" w:lineRule="auto"/>
              <w:rPr>
                <w:rFonts w:ascii="Times New Roman" w:hAnsi="Times New Roman"/>
                <w:sz w:val="20"/>
                <w:szCs w:val="20"/>
              </w:rPr>
            </w:pPr>
            <w:r w:rsidRPr="00CD5DBB">
              <w:rPr>
                <w:rFonts w:ascii="Times New Roman" w:hAnsi="Times New Roman"/>
                <w:sz w:val="20"/>
                <w:szCs w:val="20"/>
              </w:rPr>
              <w:t>Możliwość drukowania z urządzeń przenośnych.</w:t>
            </w:r>
          </w:p>
        </w:tc>
        <w:tc>
          <w:tcPr>
            <w:tcW w:w="1612" w:type="pct"/>
            <w:tcBorders>
              <w:top w:val="single" w:sz="4" w:space="0" w:color="auto"/>
            </w:tcBorders>
          </w:tcPr>
          <w:p w:rsidR="00CD5DBB" w:rsidRPr="00CD5DBB" w:rsidRDefault="00CD5DBB" w:rsidP="007E2489">
            <w:pPr>
              <w:pStyle w:val="Akapitzlist"/>
              <w:numPr>
                <w:ilvl w:val="0"/>
                <w:numId w:val="59"/>
              </w:numPr>
              <w:spacing w:after="0" w:line="240" w:lineRule="auto"/>
              <w:rPr>
                <w:rFonts w:ascii="Times New Roman" w:hAnsi="Times New Roman"/>
                <w:sz w:val="20"/>
                <w:szCs w:val="20"/>
              </w:rPr>
            </w:pPr>
          </w:p>
        </w:tc>
      </w:tr>
      <w:tr w:rsidR="00CD5DBB" w:rsidRPr="00CD5DBB" w:rsidTr="00CD5DBB">
        <w:tc>
          <w:tcPr>
            <w:tcW w:w="1124" w:type="pct"/>
          </w:tcPr>
          <w:p w:rsidR="00CD5DBB" w:rsidRPr="00CD5DBB" w:rsidRDefault="00CD5DBB" w:rsidP="00F53309">
            <w:pPr>
              <w:spacing w:line="276" w:lineRule="auto"/>
              <w:rPr>
                <w:sz w:val="20"/>
                <w:szCs w:val="20"/>
              </w:rPr>
            </w:pPr>
            <w:r w:rsidRPr="00CD5DBB">
              <w:rPr>
                <w:sz w:val="20"/>
                <w:szCs w:val="20"/>
              </w:rPr>
              <w:t>Gwarancja</w:t>
            </w:r>
          </w:p>
        </w:tc>
        <w:tc>
          <w:tcPr>
            <w:tcW w:w="2264" w:type="pct"/>
          </w:tcPr>
          <w:p w:rsidR="00CD5DBB" w:rsidRPr="00CD5DBB" w:rsidRDefault="00CD5DBB" w:rsidP="007E2489">
            <w:pPr>
              <w:pStyle w:val="Akapitzlist"/>
              <w:numPr>
                <w:ilvl w:val="1"/>
                <w:numId w:val="104"/>
              </w:numPr>
              <w:spacing w:after="0" w:line="240" w:lineRule="auto"/>
              <w:ind w:left="601" w:hanging="425"/>
              <w:rPr>
                <w:rFonts w:ascii="Times New Roman" w:hAnsi="Times New Roman"/>
                <w:sz w:val="20"/>
                <w:szCs w:val="20"/>
              </w:rPr>
            </w:pPr>
            <w:r w:rsidRPr="00CD5DBB">
              <w:rPr>
                <w:rFonts w:ascii="Times New Roman" w:hAnsi="Times New Roman"/>
                <w:sz w:val="20"/>
                <w:szCs w:val="20"/>
              </w:rPr>
              <w:t xml:space="preserve">miesięcy od daty </w:t>
            </w:r>
            <w:r>
              <w:rPr>
                <w:rFonts w:ascii="Times New Roman" w:hAnsi="Times New Roman"/>
                <w:sz w:val="20"/>
                <w:szCs w:val="20"/>
              </w:rPr>
              <w:t>dostawy sprzętu</w:t>
            </w:r>
          </w:p>
        </w:tc>
        <w:tc>
          <w:tcPr>
            <w:tcW w:w="1612" w:type="pct"/>
          </w:tcPr>
          <w:p w:rsidR="00CD5DBB" w:rsidRPr="00CD5DBB" w:rsidRDefault="00CD5DBB" w:rsidP="00CD5DBB">
            <w:pPr>
              <w:pStyle w:val="Akapitzlist"/>
              <w:spacing w:after="0" w:line="240" w:lineRule="auto"/>
              <w:ind w:left="601"/>
              <w:rPr>
                <w:rFonts w:ascii="Times New Roman" w:hAnsi="Times New Roman"/>
                <w:sz w:val="20"/>
                <w:szCs w:val="20"/>
              </w:rPr>
            </w:pPr>
          </w:p>
        </w:tc>
      </w:tr>
    </w:tbl>
    <w:p w:rsidR="00F53309" w:rsidRPr="00F53309" w:rsidRDefault="00F53309" w:rsidP="00F53309">
      <w:pPr>
        <w:pStyle w:val="Akapitzlist"/>
        <w:jc w:val="both"/>
        <w:rPr>
          <w:rFonts w:ascii="Times New Roman" w:hAnsi="Times New Roman"/>
          <w:b/>
          <w:sz w:val="24"/>
        </w:rPr>
      </w:pPr>
    </w:p>
    <w:p w:rsidR="00F53309" w:rsidRPr="00F53309" w:rsidRDefault="00F53309" w:rsidP="00F53309">
      <w:pPr>
        <w:pStyle w:val="Akapitzlist"/>
        <w:jc w:val="both"/>
        <w:rPr>
          <w:rFonts w:ascii="Times New Roman" w:hAnsi="Times New Roman"/>
          <w:b/>
          <w:sz w:val="24"/>
        </w:rPr>
      </w:pPr>
    </w:p>
    <w:p w:rsidR="00F53309" w:rsidRDefault="00F53309" w:rsidP="007E2489">
      <w:pPr>
        <w:pStyle w:val="Akapitzlist"/>
        <w:numPr>
          <w:ilvl w:val="0"/>
          <w:numId w:val="83"/>
        </w:numPr>
        <w:jc w:val="both"/>
        <w:rPr>
          <w:rFonts w:ascii="Times New Roman" w:hAnsi="Times New Roman"/>
          <w:b/>
          <w:sz w:val="24"/>
        </w:rPr>
      </w:pPr>
      <w:r w:rsidRPr="00F53309">
        <w:rPr>
          <w:rFonts w:ascii="Times New Roman" w:hAnsi="Times New Roman"/>
          <w:b/>
          <w:sz w:val="24"/>
        </w:rPr>
        <w:t>Urządzenie wielofunkcyjne laserowe (kolor)</w:t>
      </w:r>
    </w:p>
    <w:p w:rsidR="00A97322" w:rsidRDefault="00A97322" w:rsidP="00A97322">
      <w:pPr>
        <w:pStyle w:val="Akapitzlist"/>
        <w:jc w:val="both"/>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shd w:val="clear" w:color="auto" w:fill="D9D9D9" w:themeFill="background1" w:themeFillShade="D9"/>
        <w:tblLook w:val="04A0"/>
      </w:tblPr>
      <w:tblGrid>
        <w:gridCol w:w="3727"/>
        <w:gridCol w:w="3422"/>
        <w:gridCol w:w="2475"/>
      </w:tblGrid>
      <w:tr w:rsidR="00CD5DBB" w:rsidRPr="00CD5DBB" w:rsidTr="00CD5DBB">
        <w:trPr>
          <w:trHeight w:val="582"/>
        </w:trPr>
        <w:tc>
          <w:tcPr>
            <w:tcW w:w="1936" w:type="pct"/>
            <w:shd w:val="clear" w:color="auto" w:fill="D9D9D9" w:themeFill="background1" w:themeFillShade="D9"/>
            <w:vAlign w:val="center"/>
          </w:tcPr>
          <w:p w:rsidR="00CD5DBB" w:rsidRPr="00CD5DBB" w:rsidRDefault="00CD5DBB" w:rsidP="00CD5DBB">
            <w:pPr>
              <w:spacing w:before="100" w:beforeAutospacing="1" w:after="100" w:afterAutospacing="1"/>
              <w:jc w:val="center"/>
              <w:rPr>
                <w:b/>
                <w:sz w:val="20"/>
                <w:szCs w:val="20"/>
              </w:rPr>
            </w:pPr>
            <w:r w:rsidRPr="00CD5DBB">
              <w:rPr>
                <w:b/>
                <w:sz w:val="20"/>
                <w:szCs w:val="20"/>
              </w:rPr>
              <w:t>Parametr</w:t>
            </w:r>
          </w:p>
        </w:tc>
        <w:tc>
          <w:tcPr>
            <w:tcW w:w="1778" w:type="pct"/>
            <w:shd w:val="clear" w:color="auto" w:fill="D9D9D9" w:themeFill="background1" w:themeFillShade="D9"/>
            <w:vAlign w:val="center"/>
          </w:tcPr>
          <w:p w:rsidR="00CD5DBB" w:rsidRPr="00CD5DBB" w:rsidRDefault="00CD5DBB" w:rsidP="00CD5DBB">
            <w:pPr>
              <w:spacing w:before="100" w:beforeAutospacing="1" w:after="100" w:afterAutospacing="1"/>
              <w:jc w:val="center"/>
              <w:rPr>
                <w:b/>
                <w:sz w:val="20"/>
                <w:szCs w:val="20"/>
              </w:rPr>
            </w:pPr>
            <w:r w:rsidRPr="00CD5DBB">
              <w:rPr>
                <w:b/>
                <w:sz w:val="20"/>
                <w:szCs w:val="20"/>
              </w:rPr>
              <w:t>Wymagane minimalne parametry techniczne</w:t>
            </w:r>
          </w:p>
        </w:tc>
        <w:tc>
          <w:tcPr>
            <w:tcW w:w="1286" w:type="pct"/>
            <w:shd w:val="clear" w:color="auto" w:fill="D9D9D9" w:themeFill="background1" w:themeFillShade="D9"/>
            <w:vAlign w:val="center"/>
          </w:tcPr>
          <w:p w:rsidR="00CD5DBB" w:rsidRPr="00CD5DBB" w:rsidRDefault="00CD5DBB" w:rsidP="00CD5DBB">
            <w:pPr>
              <w:spacing w:before="100" w:beforeAutospacing="1" w:after="100" w:afterAutospacing="1"/>
              <w:jc w:val="center"/>
              <w:rPr>
                <w:b/>
                <w:sz w:val="20"/>
                <w:szCs w:val="20"/>
              </w:rPr>
            </w:pPr>
            <w:r w:rsidRPr="00CD5DBB">
              <w:rPr>
                <w:b/>
                <w:sz w:val="20"/>
                <w:szCs w:val="20"/>
              </w:rPr>
              <w:t>Oferowane parametry techniczne</w:t>
            </w:r>
          </w:p>
        </w:tc>
      </w:tr>
      <w:tr w:rsidR="00CD5DBB" w:rsidRPr="00CD5DBB" w:rsidTr="00CD5DBB">
        <w:trPr>
          <w:trHeight w:val="582"/>
        </w:trPr>
        <w:tc>
          <w:tcPr>
            <w:tcW w:w="3714" w:type="pct"/>
            <w:gridSpan w:val="2"/>
            <w:shd w:val="clear" w:color="auto" w:fill="FFFFFF" w:themeFill="background1"/>
          </w:tcPr>
          <w:p w:rsidR="00CD5DBB" w:rsidRPr="00CD5DBB" w:rsidRDefault="00CD5DBB" w:rsidP="00F53309">
            <w:pPr>
              <w:spacing w:before="100" w:beforeAutospacing="1" w:after="100" w:afterAutospacing="1"/>
              <w:rPr>
                <w:b/>
                <w:sz w:val="20"/>
                <w:szCs w:val="20"/>
              </w:rPr>
            </w:pPr>
            <w:r w:rsidRPr="00CD5DBB">
              <w:rPr>
                <w:b/>
                <w:sz w:val="20"/>
                <w:szCs w:val="20"/>
              </w:rPr>
              <w:t>Funkcja kopiowanie</w:t>
            </w:r>
          </w:p>
        </w:tc>
        <w:tc>
          <w:tcPr>
            <w:tcW w:w="1286" w:type="pct"/>
            <w:shd w:val="clear" w:color="auto" w:fill="FFFFFF" w:themeFill="background1"/>
          </w:tcPr>
          <w:p w:rsidR="00CD5DBB" w:rsidRPr="00CD5DBB" w:rsidRDefault="00CD5DBB" w:rsidP="00F53309">
            <w:pPr>
              <w:spacing w:before="100" w:beforeAutospacing="1" w:after="100" w:afterAutospacing="1"/>
              <w:rPr>
                <w:b/>
                <w:sz w:val="20"/>
                <w:szCs w:val="20"/>
              </w:rPr>
            </w:pPr>
          </w:p>
        </w:tc>
      </w:tr>
      <w:tr w:rsidR="00CD5DBB" w:rsidRPr="00CD5DBB" w:rsidTr="00CD5DBB">
        <w:trPr>
          <w:trHeight w:val="286"/>
        </w:trPr>
        <w:tc>
          <w:tcPr>
            <w:tcW w:w="1936" w:type="pct"/>
            <w:shd w:val="clear" w:color="auto" w:fill="FFFFFF" w:themeFill="background1"/>
          </w:tcPr>
          <w:p w:rsidR="00CD5DBB" w:rsidRPr="00CD5DBB" w:rsidRDefault="00CD5DBB" w:rsidP="00F53309">
            <w:pPr>
              <w:spacing w:before="100" w:beforeAutospacing="1" w:after="100" w:afterAutospacing="1"/>
              <w:rPr>
                <w:b/>
                <w:sz w:val="20"/>
                <w:szCs w:val="20"/>
              </w:rPr>
            </w:pPr>
            <w:r w:rsidRPr="00CD5DBB">
              <w:rPr>
                <w:sz w:val="20"/>
                <w:szCs w:val="20"/>
              </w:rPr>
              <w:t>Metoda skanowania</w:t>
            </w:r>
          </w:p>
        </w:tc>
        <w:tc>
          <w:tcPr>
            <w:tcW w:w="1778" w:type="pct"/>
            <w:shd w:val="clear" w:color="auto" w:fill="FFFFFF" w:themeFill="background1"/>
          </w:tcPr>
          <w:p w:rsidR="00CD5DBB" w:rsidRPr="00CD5DBB" w:rsidRDefault="00CD5DBB" w:rsidP="00F53309">
            <w:pPr>
              <w:spacing w:before="100" w:beforeAutospacing="1" w:after="100" w:afterAutospacing="1"/>
              <w:rPr>
                <w:b/>
                <w:sz w:val="20"/>
                <w:szCs w:val="20"/>
              </w:rPr>
            </w:pPr>
            <w:r w:rsidRPr="00CD5DBB">
              <w:rPr>
                <w:sz w:val="20"/>
                <w:szCs w:val="20"/>
              </w:rPr>
              <w:t>Kolor CIS</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276"/>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Rozdzielczość skanowania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 xml:space="preserve">do 600 × 600 </w:t>
            </w:r>
            <w:proofErr w:type="spellStart"/>
            <w:r w:rsidRPr="00CD5DBB">
              <w:rPr>
                <w:sz w:val="20"/>
                <w:szCs w:val="20"/>
              </w:rPr>
              <w:t>dpi</w:t>
            </w:r>
            <w:proofErr w:type="spellEnd"/>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266"/>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Rozdzielczość drukowania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 xml:space="preserve">do 1200 × 1200 </w:t>
            </w:r>
            <w:proofErr w:type="spellStart"/>
            <w:r w:rsidRPr="00CD5DBB">
              <w:rPr>
                <w:sz w:val="20"/>
                <w:szCs w:val="20"/>
              </w:rPr>
              <w:t>dpi</w:t>
            </w:r>
            <w:proofErr w:type="spellEnd"/>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Pojemność wejściowa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Podajnik 1: 250 arkuszy, Podajnik uniwersalny: 100 arkuszy</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007B62" w:rsidTr="00CD5DBB">
        <w:trPr>
          <w:trHeight w:val="1668"/>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Format oryginału</w:t>
            </w:r>
          </w:p>
        </w:tc>
        <w:tc>
          <w:tcPr>
            <w:tcW w:w="1778" w:type="pct"/>
            <w:shd w:val="clear" w:color="auto" w:fill="FFFFFF" w:themeFill="background1"/>
          </w:tcPr>
          <w:p w:rsidR="00CD5DBB" w:rsidRPr="00CD5DBB" w:rsidRDefault="00CD5DBB" w:rsidP="007E2489">
            <w:pPr>
              <w:pStyle w:val="Akapitzlist"/>
              <w:numPr>
                <w:ilvl w:val="0"/>
                <w:numId w:val="93"/>
              </w:numPr>
              <w:spacing w:before="100" w:beforeAutospacing="1" w:after="100" w:afterAutospacing="1" w:line="240" w:lineRule="auto"/>
              <w:ind w:left="356" w:hanging="284"/>
              <w:rPr>
                <w:rFonts w:ascii="Times New Roman" w:eastAsia="Times New Roman" w:hAnsi="Times New Roman"/>
                <w:sz w:val="20"/>
                <w:szCs w:val="20"/>
                <w:lang w:eastAsia="pl-PL"/>
              </w:rPr>
            </w:pPr>
            <w:r w:rsidRPr="00CD5DBB">
              <w:rPr>
                <w:rFonts w:ascii="Times New Roman" w:eastAsia="Times New Roman" w:hAnsi="Times New Roman"/>
                <w:sz w:val="20"/>
                <w:szCs w:val="20"/>
                <w:lang w:eastAsia="pl-PL"/>
              </w:rPr>
              <w:t xml:space="preserve">Skaner płaski: A4, A5, A6, B5, B6, </w:t>
            </w:r>
            <w:proofErr w:type="spellStart"/>
            <w:r w:rsidRPr="00CD5DBB">
              <w:rPr>
                <w:rFonts w:ascii="Times New Roman" w:eastAsia="Times New Roman" w:hAnsi="Times New Roman"/>
                <w:sz w:val="20"/>
                <w:szCs w:val="20"/>
                <w:lang w:eastAsia="pl-PL"/>
              </w:rPr>
              <w:t>Letter</w:t>
            </w:r>
            <w:proofErr w:type="spellEnd"/>
            <w:r w:rsidRPr="00CD5DBB">
              <w:rPr>
                <w:rFonts w:ascii="Times New Roman" w:eastAsia="Times New Roman" w:hAnsi="Times New Roman"/>
                <w:sz w:val="20"/>
                <w:szCs w:val="20"/>
                <w:lang w:eastAsia="pl-PL"/>
              </w:rPr>
              <w:t xml:space="preserve">, </w:t>
            </w:r>
            <w:proofErr w:type="spellStart"/>
            <w:r w:rsidRPr="00CD5DBB">
              <w:rPr>
                <w:rFonts w:ascii="Times New Roman" w:eastAsia="Times New Roman" w:hAnsi="Times New Roman"/>
                <w:sz w:val="20"/>
                <w:szCs w:val="20"/>
                <w:lang w:eastAsia="pl-PL"/>
              </w:rPr>
              <w:t>Executive</w:t>
            </w:r>
            <w:proofErr w:type="spellEnd"/>
            <w:r w:rsidRPr="00CD5DBB">
              <w:rPr>
                <w:rFonts w:ascii="Times New Roman" w:eastAsia="Times New Roman" w:hAnsi="Times New Roman"/>
                <w:sz w:val="20"/>
                <w:szCs w:val="20"/>
                <w:lang w:eastAsia="pl-PL"/>
              </w:rPr>
              <w:t xml:space="preserve">, </w:t>
            </w:r>
            <w:proofErr w:type="spellStart"/>
            <w:r w:rsidRPr="00CD5DBB">
              <w:rPr>
                <w:rFonts w:ascii="Times New Roman" w:eastAsia="Times New Roman" w:hAnsi="Times New Roman"/>
                <w:sz w:val="20"/>
                <w:szCs w:val="20"/>
                <w:lang w:eastAsia="pl-PL"/>
              </w:rPr>
              <w:t>Statement</w:t>
            </w:r>
            <w:proofErr w:type="spellEnd"/>
            <w:r w:rsidRPr="00CD5DBB">
              <w:rPr>
                <w:rFonts w:ascii="Times New Roman" w:eastAsia="Times New Roman" w:hAnsi="Times New Roman"/>
                <w:sz w:val="20"/>
                <w:szCs w:val="20"/>
                <w:lang w:eastAsia="pl-PL"/>
              </w:rPr>
              <w:t xml:space="preserve">, rozmiar niestandardowy: szerokość 0–216 mm × długość 0–297 mm, </w:t>
            </w:r>
          </w:p>
          <w:p w:rsidR="00CD5DBB" w:rsidRPr="00CD5DBB" w:rsidRDefault="00CD5DBB" w:rsidP="007E2489">
            <w:pPr>
              <w:pStyle w:val="Akapitzlist"/>
              <w:numPr>
                <w:ilvl w:val="0"/>
                <w:numId w:val="93"/>
              </w:numPr>
              <w:spacing w:before="100" w:beforeAutospacing="1" w:after="100" w:afterAutospacing="1" w:line="240" w:lineRule="auto"/>
              <w:ind w:left="356" w:hanging="284"/>
              <w:rPr>
                <w:rFonts w:ascii="Times New Roman" w:eastAsia="Times New Roman" w:hAnsi="Times New Roman"/>
                <w:sz w:val="20"/>
                <w:szCs w:val="20"/>
                <w:lang w:val="en-US" w:eastAsia="pl-PL"/>
              </w:rPr>
            </w:pPr>
            <w:r w:rsidRPr="00CD5DBB">
              <w:rPr>
                <w:rFonts w:ascii="Times New Roman" w:eastAsia="Times New Roman" w:hAnsi="Times New Roman"/>
                <w:sz w:val="20"/>
                <w:szCs w:val="20"/>
                <w:lang w:val="en-US" w:eastAsia="pl-PL"/>
              </w:rPr>
              <w:t>ADF: A4, A5, A6, B5, B6, Letter, Legal 13, Legal 13.5, Legal 14, Executive, Folio</w:t>
            </w:r>
          </w:p>
        </w:tc>
        <w:tc>
          <w:tcPr>
            <w:tcW w:w="1286" w:type="pct"/>
            <w:shd w:val="clear" w:color="auto" w:fill="FFFFFF" w:themeFill="background1"/>
          </w:tcPr>
          <w:p w:rsidR="00CD5DBB" w:rsidRPr="00E37760" w:rsidRDefault="00CD5DBB" w:rsidP="007E2489">
            <w:pPr>
              <w:pStyle w:val="Akapitzlist"/>
              <w:numPr>
                <w:ilvl w:val="0"/>
                <w:numId w:val="93"/>
              </w:numPr>
              <w:spacing w:before="100" w:beforeAutospacing="1" w:after="100" w:afterAutospacing="1" w:line="240" w:lineRule="auto"/>
              <w:ind w:left="356" w:hanging="284"/>
              <w:rPr>
                <w:rFonts w:ascii="Times New Roman" w:eastAsia="Times New Roman" w:hAnsi="Times New Roman"/>
                <w:sz w:val="20"/>
                <w:szCs w:val="20"/>
                <w:lang w:val="en-US" w:eastAsia="pl-PL"/>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Format papieru do kopiowania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 xml:space="preserve">A4, A5, A6, B5, B6, B6 </w:t>
            </w:r>
            <w:proofErr w:type="spellStart"/>
            <w:r w:rsidRPr="00CD5DBB">
              <w:rPr>
                <w:sz w:val="20"/>
                <w:szCs w:val="20"/>
              </w:rPr>
              <w:t>Half</w:t>
            </w:r>
            <w:proofErr w:type="spellEnd"/>
            <w:r w:rsidRPr="00CD5DBB">
              <w:rPr>
                <w:sz w:val="20"/>
                <w:szCs w:val="20"/>
              </w:rPr>
              <w:t xml:space="preserve">, </w:t>
            </w:r>
            <w:proofErr w:type="spellStart"/>
            <w:r w:rsidRPr="00CD5DBB">
              <w:rPr>
                <w:sz w:val="20"/>
                <w:szCs w:val="20"/>
              </w:rPr>
              <w:t>Letter</w:t>
            </w:r>
            <w:proofErr w:type="spellEnd"/>
            <w:r w:rsidRPr="00CD5DBB">
              <w:rPr>
                <w:sz w:val="20"/>
                <w:szCs w:val="20"/>
              </w:rPr>
              <w:t xml:space="preserve">, Legal 13, Legal 13.5, Legal 14, </w:t>
            </w:r>
            <w:proofErr w:type="spellStart"/>
            <w:r w:rsidRPr="00CD5DBB">
              <w:rPr>
                <w:sz w:val="20"/>
                <w:szCs w:val="20"/>
              </w:rPr>
              <w:t>Executive</w:t>
            </w:r>
            <w:proofErr w:type="spellEnd"/>
            <w:r w:rsidRPr="00CD5DBB">
              <w:rPr>
                <w:sz w:val="20"/>
                <w:szCs w:val="20"/>
              </w:rPr>
              <w:t xml:space="preserve">, </w:t>
            </w:r>
            <w:proofErr w:type="spellStart"/>
            <w:r w:rsidRPr="00CD5DBB">
              <w:rPr>
                <w:sz w:val="20"/>
                <w:szCs w:val="20"/>
              </w:rPr>
              <w:t>Statement</w:t>
            </w:r>
            <w:proofErr w:type="spellEnd"/>
            <w:r w:rsidRPr="00CD5DBB">
              <w:rPr>
                <w:sz w:val="20"/>
                <w:szCs w:val="20"/>
              </w:rPr>
              <w:t>, Folio, 16K, karta indeksu (3" × 5") (75 × 125 mm), format fotograficzny (4" × 6", 5" × 7") (100 × 150 mm, 125 × 175 mm), koperty, pocztówka, pocztówka zwrotna</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386"/>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Pomniejszenie/powiększenie</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25-400%</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419"/>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Maksymalna liczba kopii</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99 arkuszy</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lastRenderedPageBreak/>
              <w:t>Szybkość kopiowania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30 kopii na minutę w formacie A4 w kolorze, 30 kopii na minutę w formacie A4 w czerni</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Czas uzyskania pierwszej kopii</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W kolorze: około 12 sekund; W czerni: około 12 sekund</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372"/>
        </w:trPr>
        <w:tc>
          <w:tcPr>
            <w:tcW w:w="3714" w:type="pct"/>
            <w:gridSpan w:val="2"/>
            <w:shd w:val="clear" w:color="auto" w:fill="FFFFFF" w:themeFill="background1"/>
          </w:tcPr>
          <w:p w:rsidR="00CD5DBB" w:rsidRPr="00CD5DBB" w:rsidRDefault="00CD5DBB" w:rsidP="00F53309">
            <w:pPr>
              <w:spacing w:before="100" w:beforeAutospacing="1" w:after="100" w:afterAutospacing="1"/>
              <w:rPr>
                <w:b/>
                <w:sz w:val="20"/>
                <w:szCs w:val="20"/>
              </w:rPr>
            </w:pPr>
            <w:r w:rsidRPr="00CD5DBB">
              <w:rPr>
                <w:b/>
                <w:sz w:val="20"/>
                <w:szCs w:val="20"/>
              </w:rPr>
              <w:t>Funkcja drukowanie</w:t>
            </w:r>
          </w:p>
        </w:tc>
        <w:tc>
          <w:tcPr>
            <w:tcW w:w="1286" w:type="pct"/>
            <w:shd w:val="clear" w:color="auto" w:fill="FFFFFF" w:themeFill="background1"/>
          </w:tcPr>
          <w:p w:rsidR="00CD5DBB" w:rsidRPr="00CD5DBB" w:rsidRDefault="00CD5DBB" w:rsidP="00F53309">
            <w:pPr>
              <w:spacing w:before="100" w:beforeAutospacing="1" w:after="100" w:afterAutospacing="1"/>
              <w:rPr>
                <w:b/>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b/>
                <w:sz w:val="20"/>
                <w:szCs w:val="20"/>
              </w:rPr>
            </w:pPr>
            <w:r w:rsidRPr="00CD5DBB">
              <w:rPr>
                <w:sz w:val="20"/>
                <w:szCs w:val="20"/>
              </w:rPr>
              <w:t>Szybkość drukowania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30 str./min w formacie A4 w kolorze, 30 str./min w formacie A4 w czerni</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Czas uzyskania pierwszej kopii</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w kolorze: około 7,5 sekundy, w czerni: około 7,5 sekundy</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366"/>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Rozdzielczość drukowania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 xml:space="preserve">600 × 600 </w:t>
            </w:r>
            <w:proofErr w:type="spellStart"/>
            <w:r w:rsidRPr="00CD5DBB">
              <w:rPr>
                <w:sz w:val="20"/>
                <w:szCs w:val="20"/>
              </w:rPr>
              <w:t>dpi</w:t>
            </w:r>
            <w:proofErr w:type="spellEnd"/>
            <w:r w:rsidRPr="00CD5DBB">
              <w:rPr>
                <w:sz w:val="20"/>
                <w:szCs w:val="20"/>
              </w:rPr>
              <w:t xml:space="preserve">, 1200 × 1200 </w:t>
            </w:r>
            <w:proofErr w:type="spellStart"/>
            <w:r w:rsidRPr="00CD5DBB">
              <w:rPr>
                <w:sz w:val="20"/>
                <w:szCs w:val="20"/>
              </w:rPr>
              <w:t>dpi</w:t>
            </w:r>
            <w:proofErr w:type="spellEnd"/>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414"/>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Rzeczywista rozdzielczość (optyczna)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 xml:space="preserve">1200 </w:t>
            </w:r>
            <w:proofErr w:type="spellStart"/>
            <w:r w:rsidRPr="00CD5DBB">
              <w:rPr>
                <w:sz w:val="20"/>
                <w:szCs w:val="20"/>
              </w:rPr>
              <w:t>dpi</w:t>
            </w:r>
            <w:proofErr w:type="spellEnd"/>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007B62"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Interfejs</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lang w:val="en-US"/>
              </w:rPr>
            </w:pPr>
            <w:r w:rsidRPr="00CD5DBB">
              <w:rPr>
                <w:sz w:val="20"/>
                <w:szCs w:val="20"/>
                <w:lang w:val="en-US"/>
              </w:rPr>
              <w:t>1000BASE-T/100BASE-TX/10BASE-T, USB 2.0 (High Speed), Host USB 2.0 (High Speed)</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lang w:val="en-US"/>
              </w:rPr>
            </w:pPr>
          </w:p>
        </w:tc>
      </w:tr>
      <w:tr w:rsidR="00CD5DBB" w:rsidRPr="00CD5DBB" w:rsidTr="00CD5DBB">
        <w:trPr>
          <w:trHeight w:val="386"/>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Protokół</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TCP/IP</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Język drukarki</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 xml:space="preserve">Emulacja PCL 6 (XL), emulacja PCL 5c, emulacja </w:t>
            </w:r>
            <w:proofErr w:type="spellStart"/>
            <w:r w:rsidRPr="00CD5DBB">
              <w:rPr>
                <w:sz w:val="20"/>
                <w:szCs w:val="20"/>
              </w:rPr>
              <w:t>PostScript</w:t>
            </w:r>
            <w:proofErr w:type="spellEnd"/>
            <w:r w:rsidRPr="00CD5DBB">
              <w:rPr>
                <w:sz w:val="20"/>
                <w:szCs w:val="20"/>
              </w:rPr>
              <w:t xml:space="preserve"> 3, emulacja IBM </w:t>
            </w:r>
            <w:proofErr w:type="spellStart"/>
            <w:r w:rsidRPr="00CD5DBB">
              <w:rPr>
                <w:sz w:val="20"/>
                <w:szCs w:val="20"/>
              </w:rPr>
              <w:t>ProPrinter</w:t>
            </w:r>
            <w:proofErr w:type="spellEnd"/>
            <w:r w:rsidRPr="00CD5DBB">
              <w:rPr>
                <w:sz w:val="20"/>
                <w:szCs w:val="20"/>
              </w:rPr>
              <w:t>, emulacja Epson FX, emulacja XPS, emulacja PDF v1.7</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007B62"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Obsługiwane systemy operacyjne</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lang w:val="en-US"/>
              </w:rPr>
            </w:pPr>
            <w:r w:rsidRPr="00CD5DBB">
              <w:rPr>
                <w:sz w:val="20"/>
                <w:szCs w:val="20"/>
                <w:lang w:val="en-US"/>
              </w:rPr>
              <w:t>Windows 10, Windows 10 x64, Windows 8.1, Windows 8.1 x64, Windows 8, Windows 8 x64, Windows 7, Windows 7 x64, Windows Vista, Windows Vista x64, Windows Server 2012 R2, Windows Server 2012, Windows Server 2008 R2, Windows Server 2008, Windows Server 2008 x64, OS X 10.11, OS X 10.10, OS X 10.9, OS X 10.8, Linux</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lang w:val="en-US"/>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Format papieru</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 xml:space="preserve">A4, A5, A6, B5, B6, B6 </w:t>
            </w:r>
            <w:proofErr w:type="spellStart"/>
            <w:r w:rsidRPr="00CD5DBB">
              <w:rPr>
                <w:sz w:val="20"/>
                <w:szCs w:val="20"/>
              </w:rPr>
              <w:t>Half</w:t>
            </w:r>
            <w:proofErr w:type="spellEnd"/>
            <w:r w:rsidRPr="00CD5DBB">
              <w:rPr>
                <w:sz w:val="20"/>
                <w:szCs w:val="20"/>
              </w:rPr>
              <w:t xml:space="preserve">, </w:t>
            </w:r>
            <w:proofErr w:type="spellStart"/>
            <w:r w:rsidRPr="00CD5DBB">
              <w:rPr>
                <w:sz w:val="20"/>
                <w:szCs w:val="20"/>
              </w:rPr>
              <w:t>Letter</w:t>
            </w:r>
            <w:proofErr w:type="spellEnd"/>
            <w:r w:rsidRPr="00CD5DBB">
              <w:rPr>
                <w:sz w:val="20"/>
                <w:szCs w:val="20"/>
              </w:rPr>
              <w:t xml:space="preserve">, Legal 13, Legal 13.5, Legal 14, </w:t>
            </w:r>
            <w:proofErr w:type="spellStart"/>
            <w:r w:rsidRPr="00CD5DBB">
              <w:rPr>
                <w:sz w:val="20"/>
                <w:szCs w:val="20"/>
              </w:rPr>
              <w:t>Executive</w:t>
            </w:r>
            <w:proofErr w:type="spellEnd"/>
            <w:r w:rsidRPr="00CD5DBB">
              <w:rPr>
                <w:sz w:val="20"/>
                <w:szCs w:val="20"/>
              </w:rPr>
              <w:t xml:space="preserve">, </w:t>
            </w:r>
            <w:proofErr w:type="spellStart"/>
            <w:r w:rsidRPr="00CD5DBB">
              <w:rPr>
                <w:sz w:val="20"/>
                <w:szCs w:val="20"/>
              </w:rPr>
              <w:t>Statement</w:t>
            </w:r>
            <w:proofErr w:type="spellEnd"/>
            <w:r w:rsidRPr="00CD5DBB">
              <w:rPr>
                <w:sz w:val="20"/>
                <w:szCs w:val="20"/>
              </w:rPr>
              <w:t>, Folio, 16K, fiszka (3" × 5") (75 × 125 mm), format fotograficzny (4" × 6", 5" × 7") (100 × 150 mm, 125 × 175 mm), koperty, pocztówka, pocztówka zwrotna, rozmiar niestandardowy: szerokość 64–216 mm × długość 90–1321 mm</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Gramatura papieru</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Podajnik 1: 64–176 g/</w:t>
            </w:r>
            <w:proofErr w:type="spellStart"/>
            <w:r w:rsidRPr="00CD5DBB">
              <w:rPr>
                <w:sz w:val="20"/>
                <w:szCs w:val="20"/>
              </w:rPr>
              <w:t>m²</w:t>
            </w:r>
            <w:proofErr w:type="spellEnd"/>
            <w:r w:rsidRPr="00CD5DBB">
              <w:rPr>
                <w:sz w:val="20"/>
                <w:szCs w:val="20"/>
              </w:rPr>
              <w:t>, Podajnik uniwersalny: 64–220 g/</w:t>
            </w:r>
            <w:proofErr w:type="spellStart"/>
            <w:r w:rsidRPr="00CD5DBB">
              <w:rPr>
                <w:sz w:val="20"/>
                <w:szCs w:val="20"/>
              </w:rPr>
              <w:t>m²</w:t>
            </w:r>
            <w:proofErr w:type="spellEnd"/>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Pojemność wejściowa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Podajnik 1: 250 arkuszy, Podajnik uniwersalny: 100 arkuszy</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446"/>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Pojemność wyjściowa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min 100 arkuszy</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3714" w:type="pct"/>
            <w:gridSpan w:val="2"/>
            <w:shd w:val="clear" w:color="auto" w:fill="FFFFFF" w:themeFill="background1"/>
          </w:tcPr>
          <w:p w:rsidR="00CD5DBB" w:rsidRPr="00CD5DBB" w:rsidRDefault="00CD5DBB" w:rsidP="00F53309">
            <w:pPr>
              <w:spacing w:before="100" w:beforeAutospacing="1" w:after="100" w:afterAutospacing="1"/>
              <w:rPr>
                <w:b/>
                <w:sz w:val="20"/>
                <w:szCs w:val="20"/>
              </w:rPr>
            </w:pPr>
            <w:r w:rsidRPr="00CD5DBB">
              <w:rPr>
                <w:b/>
                <w:sz w:val="20"/>
                <w:szCs w:val="20"/>
              </w:rPr>
              <w:t>Funkcja skanowanie</w:t>
            </w:r>
          </w:p>
        </w:tc>
        <w:tc>
          <w:tcPr>
            <w:tcW w:w="1286" w:type="pct"/>
            <w:shd w:val="clear" w:color="auto" w:fill="FFFFFF" w:themeFill="background1"/>
          </w:tcPr>
          <w:p w:rsidR="00CD5DBB" w:rsidRPr="00CD5DBB" w:rsidRDefault="00CD5DBB" w:rsidP="00F53309">
            <w:pPr>
              <w:spacing w:before="100" w:beforeAutospacing="1" w:after="100" w:afterAutospacing="1"/>
              <w:rPr>
                <w:b/>
                <w:sz w:val="20"/>
                <w:szCs w:val="20"/>
              </w:rPr>
            </w:pPr>
          </w:p>
        </w:tc>
      </w:tr>
      <w:tr w:rsidR="00CD5DBB" w:rsidRPr="00CD5DBB" w:rsidTr="00CD5DBB">
        <w:trPr>
          <w:trHeight w:val="390"/>
        </w:trPr>
        <w:tc>
          <w:tcPr>
            <w:tcW w:w="1936" w:type="pct"/>
            <w:shd w:val="clear" w:color="auto" w:fill="FFFFFF" w:themeFill="background1"/>
          </w:tcPr>
          <w:p w:rsidR="00CD5DBB" w:rsidRPr="00CD5DBB" w:rsidRDefault="00CD5DBB" w:rsidP="00F53309">
            <w:pPr>
              <w:spacing w:before="100" w:beforeAutospacing="1" w:after="100" w:afterAutospacing="1"/>
              <w:rPr>
                <w:b/>
                <w:sz w:val="20"/>
                <w:szCs w:val="20"/>
              </w:rPr>
            </w:pPr>
            <w:r w:rsidRPr="00CD5DBB">
              <w:rPr>
                <w:sz w:val="20"/>
                <w:szCs w:val="20"/>
              </w:rPr>
              <w:t>Rozdzielczość skanowania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 xml:space="preserve">600 × 600 </w:t>
            </w:r>
            <w:proofErr w:type="spellStart"/>
            <w:r w:rsidRPr="00CD5DBB">
              <w:rPr>
                <w:sz w:val="20"/>
                <w:szCs w:val="20"/>
              </w:rPr>
              <w:t>dpi</w:t>
            </w:r>
            <w:proofErr w:type="spellEnd"/>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lastRenderedPageBreak/>
              <w:t>Szybkość skanowania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30 obrazów na minutę w kolorze, 30 obrazów na minutę w czerni</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007B62"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Interfejsy</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lang w:val="en-US"/>
              </w:rPr>
            </w:pPr>
            <w:r w:rsidRPr="00CD5DBB">
              <w:rPr>
                <w:sz w:val="20"/>
                <w:szCs w:val="20"/>
                <w:lang w:val="en-US"/>
              </w:rPr>
              <w:t>1000BASE-T/100BASE-TX/10BASE-T, USB 2.0 (High Speed), Host USB 2.0 (High Speed)</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lang w:val="en-US"/>
              </w:rPr>
            </w:pPr>
          </w:p>
        </w:tc>
      </w:tr>
      <w:tr w:rsidR="00CD5DBB" w:rsidRPr="00CD5DBB" w:rsidTr="00CD5DBB">
        <w:trPr>
          <w:trHeight w:val="355"/>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Obsługiwany protokół</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SMB, FTP(S), TWAIN, WIA2.0</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Format wyjściowy</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Zabezpieczony PDF, PDF o wysokiej kompresji, PDF, JPEG, TIFF, XPS</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398"/>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Sterownik</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TWAIN, WIA2.0</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3714" w:type="pct"/>
            <w:gridSpan w:val="2"/>
            <w:shd w:val="clear" w:color="auto" w:fill="FFFFFF" w:themeFill="background1"/>
          </w:tcPr>
          <w:p w:rsidR="00CD5DBB" w:rsidRPr="00CD5DBB" w:rsidRDefault="00CD5DBB" w:rsidP="00F53309">
            <w:pPr>
              <w:spacing w:before="100" w:beforeAutospacing="1" w:after="100" w:afterAutospacing="1"/>
              <w:rPr>
                <w:b/>
                <w:sz w:val="20"/>
                <w:szCs w:val="20"/>
              </w:rPr>
            </w:pPr>
            <w:r w:rsidRPr="00CD5DBB">
              <w:rPr>
                <w:b/>
                <w:sz w:val="20"/>
                <w:szCs w:val="20"/>
              </w:rPr>
              <w:t>Funkcja Faks</w:t>
            </w:r>
          </w:p>
        </w:tc>
        <w:tc>
          <w:tcPr>
            <w:tcW w:w="1286" w:type="pct"/>
            <w:shd w:val="clear" w:color="auto" w:fill="FFFFFF" w:themeFill="background1"/>
          </w:tcPr>
          <w:p w:rsidR="00CD5DBB" w:rsidRPr="00CD5DBB" w:rsidRDefault="00CD5DBB" w:rsidP="00F53309">
            <w:pPr>
              <w:spacing w:before="100" w:beforeAutospacing="1" w:after="100" w:afterAutospacing="1"/>
              <w:rPr>
                <w:b/>
                <w:sz w:val="20"/>
                <w:szCs w:val="20"/>
              </w:rPr>
            </w:pPr>
          </w:p>
        </w:tc>
      </w:tr>
      <w:tr w:rsidR="00CD5DBB" w:rsidRPr="00CD5DBB" w:rsidTr="00CD5DBB">
        <w:trPr>
          <w:trHeight w:val="384"/>
        </w:trPr>
        <w:tc>
          <w:tcPr>
            <w:tcW w:w="1936" w:type="pct"/>
            <w:shd w:val="clear" w:color="auto" w:fill="FFFFFF" w:themeFill="background1"/>
          </w:tcPr>
          <w:p w:rsidR="00CD5DBB" w:rsidRPr="00CD5DBB" w:rsidRDefault="00CD5DBB" w:rsidP="00F53309">
            <w:pPr>
              <w:spacing w:before="100" w:beforeAutospacing="1" w:after="100" w:afterAutospacing="1"/>
              <w:rPr>
                <w:b/>
                <w:sz w:val="20"/>
                <w:szCs w:val="20"/>
              </w:rPr>
            </w:pPr>
            <w:r w:rsidRPr="00CD5DBB">
              <w:rPr>
                <w:sz w:val="20"/>
                <w:szCs w:val="20"/>
              </w:rPr>
              <w:t>Obsługiwane linie</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PSTN, PBX</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431"/>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Interfejs</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RJ-11 × 2 (liniowe, telefoniczne)</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Rozdzielczość transmisji</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Tryb normalny: 8 punktów/mm × 3,85 linii/mm</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376"/>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Jakość dobra/fotograficzna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8 punktów/mm × 7,7 linii/mm</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410"/>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Bardzo dobra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8 punktów/mm × 15,4 linii/mm</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430"/>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Szybkość komunikacji</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 xml:space="preserve">Super G3: 33,6 </w:t>
            </w:r>
            <w:proofErr w:type="spellStart"/>
            <w:r w:rsidRPr="00CD5DBB">
              <w:rPr>
                <w:sz w:val="20"/>
                <w:szCs w:val="20"/>
              </w:rPr>
              <w:t>kb</w:t>
            </w:r>
            <w:proofErr w:type="spellEnd"/>
            <w:r w:rsidRPr="00CD5DBB">
              <w:rPr>
                <w:sz w:val="20"/>
                <w:szCs w:val="20"/>
              </w:rPr>
              <w:t>/s</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408"/>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Metoda kodowania</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MH, MR, MMR, JBIG</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413"/>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Tryb komunikacji</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ITU-TG3, Super G3</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425"/>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Czas transmisji</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Około 2 s/stronę</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403"/>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Pamięć</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Maks. 8000 stron (256 MB)</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Inne funkcje</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proofErr w:type="spellStart"/>
            <w:r w:rsidRPr="00CD5DBB">
              <w:rPr>
                <w:sz w:val="20"/>
                <w:szCs w:val="20"/>
              </w:rPr>
              <w:t>PC-Fax</w:t>
            </w:r>
            <w:proofErr w:type="spellEnd"/>
            <w:r w:rsidRPr="00CD5DBB">
              <w:rPr>
                <w:sz w:val="20"/>
                <w:szCs w:val="20"/>
              </w:rPr>
              <w:t xml:space="preserve">, przycisk szybkiego wybierania (16 lokalizacji), szybkie wybieranie (300 lokalizacji), odbiór faksów poufnych w trybie </w:t>
            </w:r>
            <w:proofErr w:type="spellStart"/>
            <w:r w:rsidRPr="00CD5DBB">
              <w:rPr>
                <w:sz w:val="20"/>
                <w:szCs w:val="20"/>
              </w:rPr>
              <w:t>F-Code</w:t>
            </w:r>
            <w:proofErr w:type="spellEnd"/>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Elastyczna obsługa nośników</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 xml:space="preserve">od A6 do </w:t>
            </w:r>
            <w:proofErr w:type="spellStart"/>
            <w:r w:rsidRPr="00CD5DBB">
              <w:rPr>
                <w:sz w:val="20"/>
                <w:szCs w:val="20"/>
              </w:rPr>
              <w:t>banerów</w:t>
            </w:r>
            <w:proofErr w:type="spellEnd"/>
            <w:r w:rsidRPr="00CD5DBB">
              <w:rPr>
                <w:sz w:val="20"/>
                <w:szCs w:val="20"/>
              </w:rPr>
              <w:t xml:space="preserve"> 1320 mm; kartony do 220 g/</w:t>
            </w:r>
            <w:proofErr w:type="spellStart"/>
            <w:r w:rsidRPr="00CD5DBB">
              <w:rPr>
                <w:sz w:val="20"/>
                <w:szCs w:val="20"/>
              </w:rPr>
              <w:t>m²</w:t>
            </w:r>
            <w:proofErr w:type="spellEnd"/>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Poziom hałasu  podczas pracy</w:t>
            </w:r>
          </w:p>
        </w:tc>
        <w:tc>
          <w:tcPr>
            <w:tcW w:w="1778"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 xml:space="preserve">około 56 </w:t>
            </w:r>
            <w:proofErr w:type="spellStart"/>
            <w:r w:rsidRPr="00CD5DBB">
              <w:rPr>
                <w:sz w:val="20"/>
                <w:szCs w:val="20"/>
              </w:rPr>
              <w:t>dBA</w:t>
            </w:r>
            <w:proofErr w:type="spellEnd"/>
          </w:p>
          <w:p w:rsidR="00CD5DBB" w:rsidRPr="00CD5DBB" w:rsidRDefault="00CD5DBB" w:rsidP="00F53309">
            <w:pPr>
              <w:spacing w:before="100" w:beforeAutospacing="1" w:after="100" w:afterAutospacing="1"/>
              <w:rPr>
                <w:sz w:val="20"/>
                <w:szCs w:val="20"/>
              </w:rPr>
            </w:pPr>
            <w:r w:rsidRPr="00CD5DBB">
              <w:rPr>
                <w:sz w:val="20"/>
                <w:szCs w:val="20"/>
              </w:rPr>
              <w:t xml:space="preserve">Tryb cichej pracy </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r w:rsidR="00CD5DBB" w:rsidRPr="00CD5DBB" w:rsidTr="00CD5DBB">
        <w:trPr>
          <w:trHeight w:val="582"/>
        </w:trPr>
        <w:tc>
          <w:tcPr>
            <w:tcW w:w="1936" w:type="pct"/>
            <w:shd w:val="clear" w:color="auto" w:fill="FFFFFF" w:themeFill="background1"/>
          </w:tcPr>
          <w:p w:rsidR="00CD5DBB" w:rsidRPr="00CD5DBB" w:rsidRDefault="00CD5DBB" w:rsidP="00F53309">
            <w:pPr>
              <w:spacing w:before="100" w:beforeAutospacing="1" w:after="100" w:afterAutospacing="1"/>
              <w:rPr>
                <w:sz w:val="20"/>
                <w:szCs w:val="20"/>
              </w:rPr>
            </w:pPr>
            <w:r w:rsidRPr="00CD5DBB">
              <w:rPr>
                <w:sz w:val="20"/>
                <w:szCs w:val="20"/>
              </w:rPr>
              <w:t>Gwarancja</w:t>
            </w:r>
          </w:p>
        </w:tc>
        <w:tc>
          <w:tcPr>
            <w:tcW w:w="1778" w:type="pct"/>
            <w:shd w:val="clear" w:color="auto" w:fill="FFFFFF" w:themeFill="background1"/>
          </w:tcPr>
          <w:p w:rsidR="00CD5DBB" w:rsidRPr="00CD5DBB" w:rsidRDefault="00CD5DBB" w:rsidP="00CD5DBB">
            <w:pPr>
              <w:spacing w:before="100" w:beforeAutospacing="1" w:after="100" w:afterAutospacing="1"/>
              <w:rPr>
                <w:sz w:val="20"/>
                <w:szCs w:val="20"/>
              </w:rPr>
            </w:pPr>
            <w:r w:rsidRPr="00CD5DBB">
              <w:rPr>
                <w:sz w:val="20"/>
                <w:szCs w:val="20"/>
              </w:rPr>
              <w:t xml:space="preserve">36 miesięcy od daty </w:t>
            </w:r>
            <w:r>
              <w:rPr>
                <w:sz w:val="20"/>
                <w:szCs w:val="20"/>
              </w:rPr>
              <w:t>dostawy sprzętu</w:t>
            </w:r>
          </w:p>
        </w:tc>
        <w:tc>
          <w:tcPr>
            <w:tcW w:w="1286" w:type="pct"/>
            <w:shd w:val="clear" w:color="auto" w:fill="FFFFFF" w:themeFill="background1"/>
          </w:tcPr>
          <w:p w:rsidR="00CD5DBB" w:rsidRPr="00CD5DBB" w:rsidRDefault="00CD5DBB" w:rsidP="00F53309">
            <w:pPr>
              <w:spacing w:before="100" w:beforeAutospacing="1" w:after="100" w:afterAutospacing="1"/>
              <w:rPr>
                <w:sz w:val="20"/>
                <w:szCs w:val="20"/>
              </w:rPr>
            </w:pPr>
          </w:p>
        </w:tc>
      </w:tr>
    </w:tbl>
    <w:p w:rsidR="00F53309" w:rsidRPr="00F53309" w:rsidRDefault="00F53309" w:rsidP="00F53309">
      <w:pPr>
        <w:pStyle w:val="Akapitzlist"/>
        <w:rPr>
          <w:rFonts w:ascii="Times New Roman" w:hAnsi="Times New Roman"/>
          <w:b/>
          <w:sz w:val="24"/>
        </w:rPr>
      </w:pPr>
    </w:p>
    <w:p w:rsidR="00F53309" w:rsidRPr="00F53309" w:rsidRDefault="00F53309" w:rsidP="00F53309">
      <w:pPr>
        <w:pStyle w:val="Akapitzlist"/>
        <w:jc w:val="both"/>
        <w:rPr>
          <w:rFonts w:ascii="Times New Roman" w:hAnsi="Times New Roman"/>
          <w:b/>
          <w:sz w:val="24"/>
        </w:rPr>
      </w:pPr>
    </w:p>
    <w:p w:rsidR="00F53309" w:rsidRDefault="00F53309" w:rsidP="007E2489">
      <w:pPr>
        <w:pStyle w:val="Akapitzlist"/>
        <w:numPr>
          <w:ilvl w:val="0"/>
          <w:numId w:val="83"/>
        </w:numPr>
        <w:jc w:val="both"/>
        <w:rPr>
          <w:rFonts w:ascii="Times New Roman" w:hAnsi="Times New Roman"/>
          <w:b/>
          <w:sz w:val="24"/>
        </w:rPr>
      </w:pPr>
      <w:r w:rsidRPr="00F53309">
        <w:rPr>
          <w:rFonts w:ascii="Times New Roman" w:hAnsi="Times New Roman"/>
          <w:b/>
          <w:sz w:val="24"/>
        </w:rPr>
        <w:t>Projektor multimedialny</w:t>
      </w:r>
    </w:p>
    <w:p w:rsidR="00A97322" w:rsidRDefault="00A97322" w:rsidP="00A97322">
      <w:pPr>
        <w:pStyle w:val="Akapitzlist"/>
        <w:jc w:val="both"/>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tblLook w:val="04A0"/>
      </w:tblPr>
      <w:tblGrid>
        <w:gridCol w:w="2404"/>
        <w:gridCol w:w="4061"/>
        <w:gridCol w:w="3159"/>
      </w:tblGrid>
      <w:tr w:rsidR="00CD5DBB" w:rsidRPr="00CD5DBB" w:rsidTr="00CD5DBB">
        <w:tc>
          <w:tcPr>
            <w:tcW w:w="1249" w:type="pct"/>
            <w:tcBorders>
              <w:bottom w:val="single" w:sz="4" w:space="0" w:color="auto"/>
            </w:tcBorders>
            <w:shd w:val="clear" w:color="auto" w:fill="D9D9D9" w:themeFill="background1" w:themeFillShade="D9"/>
          </w:tcPr>
          <w:p w:rsidR="00CD5DBB" w:rsidRPr="00CD5DBB" w:rsidRDefault="00CD5DBB" w:rsidP="00F53309">
            <w:pPr>
              <w:spacing w:line="360" w:lineRule="auto"/>
              <w:rPr>
                <w:b/>
                <w:sz w:val="20"/>
                <w:szCs w:val="20"/>
              </w:rPr>
            </w:pPr>
            <w:r w:rsidRPr="00CD5DBB">
              <w:rPr>
                <w:b/>
                <w:sz w:val="20"/>
                <w:szCs w:val="20"/>
              </w:rPr>
              <w:t xml:space="preserve">     Parametr</w:t>
            </w:r>
          </w:p>
        </w:tc>
        <w:tc>
          <w:tcPr>
            <w:tcW w:w="2110" w:type="pct"/>
            <w:tcBorders>
              <w:bottom w:val="single" w:sz="4" w:space="0" w:color="auto"/>
            </w:tcBorders>
            <w:shd w:val="clear" w:color="auto" w:fill="D9D9D9" w:themeFill="background1" w:themeFillShade="D9"/>
            <w:vAlign w:val="center"/>
          </w:tcPr>
          <w:p w:rsidR="00CD5DBB" w:rsidRPr="00CD5DBB" w:rsidRDefault="00CD5DBB" w:rsidP="00CD5DBB">
            <w:pPr>
              <w:spacing w:before="100" w:beforeAutospacing="1" w:after="100" w:afterAutospacing="1"/>
              <w:jc w:val="center"/>
              <w:rPr>
                <w:b/>
                <w:sz w:val="20"/>
                <w:szCs w:val="20"/>
              </w:rPr>
            </w:pPr>
            <w:r w:rsidRPr="00CD5DBB">
              <w:rPr>
                <w:b/>
                <w:sz w:val="20"/>
                <w:szCs w:val="20"/>
              </w:rPr>
              <w:t>Wymagane minimalne parametry techniczne</w:t>
            </w:r>
          </w:p>
        </w:tc>
        <w:tc>
          <w:tcPr>
            <w:tcW w:w="1641" w:type="pct"/>
            <w:tcBorders>
              <w:bottom w:val="single" w:sz="4" w:space="0" w:color="auto"/>
            </w:tcBorders>
            <w:shd w:val="clear" w:color="auto" w:fill="D9D9D9" w:themeFill="background1" w:themeFillShade="D9"/>
            <w:vAlign w:val="center"/>
          </w:tcPr>
          <w:p w:rsidR="00CD5DBB" w:rsidRPr="00CD5DBB" w:rsidRDefault="00CD5DBB" w:rsidP="00CD5DBB">
            <w:pPr>
              <w:spacing w:before="100" w:beforeAutospacing="1" w:after="100" w:afterAutospacing="1"/>
              <w:jc w:val="center"/>
              <w:rPr>
                <w:b/>
                <w:sz w:val="20"/>
                <w:szCs w:val="20"/>
              </w:rPr>
            </w:pPr>
            <w:r w:rsidRPr="00CD5DBB">
              <w:rPr>
                <w:b/>
                <w:sz w:val="20"/>
                <w:szCs w:val="20"/>
              </w:rPr>
              <w:t>Oferowane parametry techniczne</w:t>
            </w: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b/>
                <w:sz w:val="20"/>
                <w:szCs w:val="20"/>
              </w:rPr>
            </w:pPr>
            <w:r w:rsidRPr="00CD5DBB">
              <w:rPr>
                <w:sz w:val="20"/>
                <w:szCs w:val="20"/>
              </w:rPr>
              <w:t>System projekcyjny</w:t>
            </w:r>
          </w:p>
        </w:tc>
        <w:tc>
          <w:tcPr>
            <w:tcW w:w="2110" w:type="pct"/>
            <w:tcBorders>
              <w:bottom w:val="single" w:sz="4" w:space="0" w:color="auto"/>
            </w:tcBorders>
            <w:shd w:val="clear" w:color="auto" w:fill="auto"/>
          </w:tcPr>
          <w:p w:rsidR="00CD5DBB" w:rsidRPr="00CD5DBB" w:rsidRDefault="00CD5DBB" w:rsidP="00F53309">
            <w:pPr>
              <w:rPr>
                <w:b/>
                <w:sz w:val="20"/>
                <w:szCs w:val="20"/>
              </w:rPr>
            </w:pPr>
            <w:r w:rsidRPr="00CD5DBB">
              <w:rPr>
                <w:sz w:val="20"/>
                <w:szCs w:val="20"/>
              </w:rPr>
              <w:t>DLP</w:t>
            </w: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b/>
                <w:sz w:val="20"/>
                <w:szCs w:val="20"/>
              </w:rPr>
            </w:pPr>
            <w:r w:rsidRPr="00CD5DBB">
              <w:rPr>
                <w:sz w:val="20"/>
                <w:szCs w:val="20"/>
              </w:rPr>
              <w:lastRenderedPageBreak/>
              <w:t>Metoda projekcji</w:t>
            </w:r>
          </w:p>
        </w:tc>
        <w:tc>
          <w:tcPr>
            <w:tcW w:w="2110" w:type="pct"/>
            <w:tcBorders>
              <w:bottom w:val="single" w:sz="4" w:space="0" w:color="auto"/>
            </w:tcBorders>
            <w:shd w:val="clear" w:color="auto" w:fill="auto"/>
          </w:tcPr>
          <w:p w:rsidR="00CD5DBB" w:rsidRPr="00CD5DBB" w:rsidRDefault="00CD5DBB" w:rsidP="00F53309">
            <w:pPr>
              <w:rPr>
                <w:b/>
                <w:sz w:val="20"/>
                <w:szCs w:val="20"/>
              </w:rPr>
            </w:pPr>
            <w:r w:rsidRPr="00CD5DBB">
              <w:rPr>
                <w:sz w:val="20"/>
                <w:szCs w:val="20"/>
              </w:rPr>
              <w:t>Front, Sufit, Tył</w:t>
            </w: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b/>
                <w:sz w:val="20"/>
                <w:szCs w:val="20"/>
              </w:rPr>
            </w:pPr>
            <w:r w:rsidRPr="00CD5DBB">
              <w:rPr>
                <w:sz w:val="20"/>
                <w:szCs w:val="20"/>
              </w:rPr>
              <w:t>Obsługa obrazów 3D</w:t>
            </w:r>
          </w:p>
        </w:tc>
        <w:tc>
          <w:tcPr>
            <w:tcW w:w="2110" w:type="pct"/>
            <w:tcBorders>
              <w:bottom w:val="single" w:sz="4" w:space="0" w:color="auto"/>
            </w:tcBorders>
            <w:shd w:val="clear" w:color="auto" w:fill="auto"/>
          </w:tcPr>
          <w:p w:rsidR="00CD5DBB" w:rsidRPr="00CD5DBB" w:rsidRDefault="00CD5DBB" w:rsidP="00F53309">
            <w:pPr>
              <w:rPr>
                <w:b/>
                <w:sz w:val="20"/>
                <w:szCs w:val="20"/>
              </w:rPr>
            </w:pPr>
            <w:r w:rsidRPr="00CD5DBB">
              <w:rPr>
                <w:sz w:val="20"/>
                <w:szCs w:val="20"/>
              </w:rPr>
              <w:t>DLP 3D</w:t>
            </w:r>
          </w:p>
        </w:tc>
        <w:tc>
          <w:tcPr>
            <w:tcW w:w="1641" w:type="pct"/>
            <w:tcBorders>
              <w:bottom w:val="single" w:sz="4" w:space="0" w:color="auto"/>
            </w:tcBorders>
          </w:tcPr>
          <w:p w:rsidR="00CD5DBB" w:rsidRPr="00CD5DBB" w:rsidRDefault="00CD5DBB" w:rsidP="00F53309">
            <w:pPr>
              <w:rPr>
                <w:sz w:val="20"/>
                <w:szCs w:val="20"/>
              </w:rPr>
            </w:pPr>
          </w:p>
        </w:tc>
      </w:tr>
      <w:tr w:rsidR="00CD5DBB" w:rsidRPr="00007B62" w:rsidTr="00CD5DBB">
        <w:tc>
          <w:tcPr>
            <w:tcW w:w="1249" w:type="pct"/>
            <w:tcBorders>
              <w:bottom w:val="single" w:sz="4" w:space="0" w:color="auto"/>
            </w:tcBorders>
            <w:shd w:val="clear" w:color="auto" w:fill="auto"/>
          </w:tcPr>
          <w:p w:rsidR="00CD5DBB" w:rsidRPr="00CD5DBB" w:rsidRDefault="00CD5DBB" w:rsidP="00F53309">
            <w:pPr>
              <w:rPr>
                <w:b/>
                <w:sz w:val="20"/>
                <w:szCs w:val="20"/>
              </w:rPr>
            </w:pPr>
            <w:r w:rsidRPr="00CD5DBB">
              <w:rPr>
                <w:sz w:val="20"/>
                <w:szCs w:val="20"/>
              </w:rPr>
              <w:t>Kompatybilność wideo</w:t>
            </w:r>
          </w:p>
        </w:tc>
        <w:tc>
          <w:tcPr>
            <w:tcW w:w="2110" w:type="pct"/>
            <w:tcBorders>
              <w:bottom w:val="single" w:sz="4" w:space="0" w:color="auto"/>
            </w:tcBorders>
            <w:shd w:val="clear" w:color="auto" w:fill="auto"/>
          </w:tcPr>
          <w:p w:rsidR="00CD5DBB" w:rsidRPr="00CD5DBB" w:rsidRDefault="00CD5DBB" w:rsidP="00F53309">
            <w:pPr>
              <w:rPr>
                <w:b/>
                <w:sz w:val="20"/>
                <w:szCs w:val="20"/>
                <w:lang w:val="en-US"/>
              </w:rPr>
            </w:pPr>
            <w:r w:rsidRPr="00CD5DBB">
              <w:rPr>
                <w:sz w:val="20"/>
                <w:szCs w:val="20"/>
                <w:lang w:val="en-US"/>
              </w:rPr>
              <w:t>EDTV, HDTV, NTSC, PAL, SDTV,SECAM</w:t>
            </w:r>
          </w:p>
        </w:tc>
        <w:tc>
          <w:tcPr>
            <w:tcW w:w="1641" w:type="pct"/>
            <w:tcBorders>
              <w:bottom w:val="single" w:sz="4" w:space="0" w:color="auto"/>
            </w:tcBorders>
          </w:tcPr>
          <w:p w:rsidR="00CD5DBB" w:rsidRPr="00CD5DBB" w:rsidRDefault="00CD5DBB" w:rsidP="00F53309">
            <w:pPr>
              <w:rPr>
                <w:sz w:val="20"/>
                <w:szCs w:val="20"/>
                <w:lang w:val="en-US"/>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b/>
                <w:sz w:val="20"/>
                <w:szCs w:val="20"/>
              </w:rPr>
            </w:pPr>
            <w:r w:rsidRPr="00CD5DBB">
              <w:rPr>
                <w:sz w:val="20"/>
                <w:szCs w:val="20"/>
              </w:rPr>
              <w:t>Kompatybilność z komputerem</w:t>
            </w:r>
          </w:p>
        </w:tc>
        <w:tc>
          <w:tcPr>
            <w:tcW w:w="2110" w:type="pct"/>
            <w:tcBorders>
              <w:bottom w:val="single" w:sz="4" w:space="0" w:color="auto"/>
            </w:tcBorders>
            <w:shd w:val="clear" w:color="auto" w:fill="auto"/>
          </w:tcPr>
          <w:p w:rsidR="00CD5DBB" w:rsidRPr="00CD5DBB" w:rsidRDefault="00CD5DBB" w:rsidP="00F53309">
            <w:pPr>
              <w:rPr>
                <w:b/>
                <w:sz w:val="20"/>
                <w:szCs w:val="20"/>
              </w:rPr>
            </w:pPr>
            <w:r w:rsidRPr="00CD5DBB">
              <w:rPr>
                <w:sz w:val="20"/>
                <w:szCs w:val="20"/>
              </w:rPr>
              <w:t>Mac PC, Windows PC</w:t>
            </w: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b/>
                <w:sz w:val="20"/>
                <w:szCs w:val="20"/>
              </w:rPr>
            </w:pPr>
            <w:r w:rsidRPr="00CD5DBB">
              <w:rPr>
                <w:sz w:val="20"/>
                <w:szCs w:val="20"/>
              </w:rPr>
              <w:t xml:space="preserve">Typ obiektywu </w:t>
            </w:r>
            <w:r w:rsidRPr="00CD5DBB">
              <w:rPr>
                <w:sz w:val="20"/>
                <w:szCs w:val="20"/>
              </w:rPr>
              <w:tab/>
            </w:r>
          </w:p>
        </w:tc>
        <w:tc>
          <w:tcPr>
            <w:tcW w:w="2110"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Ręczne ustawianie ostrości</w:t>
            </w: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b/>
                <w:sz w:val="20"/>
                <w:szCs w:val="20"/>
              </w:rPr>
            </w:pPr>
          </w:p>
        </w:tc>
        <w:tc>
          <w:tcPr>
            <w:tcW w:w="2110" w:type="pct"/>
            <w:tcBorders>
              <w:bottom w:val="single" w:sz="4" w:space="0" w:color="auto"/>
            </w:tcBorders>
            <w:shd w:val="clear" w:color="auto" w:fill="auto"/>
          </w:tcPr>
          <w:p w:rsidR="00CD5DBB" w:rsidRPr="00CD5DBB" w:rsidRDefault="00CD5DBB" w:rsidP="00F53309">
            <w:pPr>
              <w:rPr>
                <w:b/>
                <w:sz w:val="20"/>
                <w:szCs w:val="20"/>
              </w:rPr>
            </w:pPr>
            <w:r w:rsidRPr="00CD5DBB">
              <w:rPr>
                <w:sz w:val="20"/>
                <w:szCs w:val="20"/>
              </w:rPr>
              <w:t>Zoom ręczny</w:t>
            </w: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b/>
                <w:sz w:val="20"/>
                <w:szCs w:val="20"/>
              </w:rPr>
            </w:pPr>
            <w:r w:rsidRPr="00CD5DBB">
              <w:rPr>
                <w:sz w:val="20"/>
                <w:szCs w:val="20"/>
              </w:rPr>
              <w:t>Minimalna jasność obiektywu</w:t>
            </w:r>
          </w:p>
        </w:tc>
        <w:tc>
          <w:tcPr>
            <w:tcW w:w="2110" w:type="pct"/>
            <w:tcBorders>
              <w:bottom w:val="single" w:sz="4" w:space="0" w:color="auto"/>
            </w:tcBorders>
            <w:shd w:val="clear" w:color="auto" w:fill="auto"/>
          </w:tcPr>
          <w:p w:rsidR="00CD5DBB" w:rsidRPr="00CD5DBB" w:rsidRDefault="00CD5DBB" w:rsidP="00F53309">
            <w:pPr>
              <w:rPr>
                <w:b/>
                <w:sz w:val="20"/>
                <w:szCs w:val="20"/>
              </w:rPr>
            </w:pPr>
            <w:r w:rsidRPr="00CD5DBB">
              <w:rPr>
                <w:sz w:val="20"/>
                <w:szCs w:val="20"/>
              </w:rPr>
              <w:t>F/2.59</w:t>
            </w: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Maksymalna jasność obiektywu</w:t>
            </w:r>
          </w:p>
        </w:tc>
        <w:tc>
          <w:tcPr>
            <w:tcW w:w="2110"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F/2.87</w:t>
            </w:r>
          </w:p>
          <w:p w:rsidR="00CD5DBB" w:rsidRPr="00CD5DBB" w:rsidRDefault="00CD5DBB" w:rsidP="00F53309">
            <w:pPr>
              <w:rPr>
                <w:sz w:val="20"/>
                <w:szCs w:val="20"/>
              </w:rPr>
            </w:pP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Minimalna ogniskowa</w:t>
            </w:r>
          </w:p>
        </w:tc>
        <w:tc>
          <w:tcPr>
            <w:tcW w:w="2110"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22,37 mm</w:t>
            </w: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Maksymalna ogniskowa</w:t>
            </w:r>
          </w:p>
        </w:tc>
        <w:tc>
          <w:tcPr>
            <w:tcW w:w="2110"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26,73  mm</w:t>
            </w: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Minimalna długość przekątnej obrazu</w:t>
            </w:r>
          </w:p>
        </w:tc>
        <w:tc>
          <w:tcPr>
            <w:tcW w:w="2110"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1 m</w:t>
            </w: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Maksymalna długość przekątnej obrazu</w:t>
            </w:r>
          </w:p>
        </w:tc>
        <w:tc>
          <w:tcPr>
            <w:tcW w:w="2110"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7,62 m</w:t>
            </w: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Odległość minimalna projekcji</w:t>
            </w:r>
          </w:p>
        </w:tc>
        <w:tc>
          <w:tcPr>
            <w:tcW w:w="2110"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1,5 m</w:t>
            </w: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Odległość maksymalna projekcji</w:t>
            </w:r>
          </w:p>
        </w:tc>
        <w:tc>
          <w:tcPr>
            <w:tcW w:w="2110"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10 m</w:t>
            </w: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Zoom optyczny</w:t>
            </w:r>
          </w:p>
        </w:tc>
        <w:tc>
          <w:tcPr>
            <w:tcW w:w="2110"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1.3x</w:t>
            </w: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Lampa</w:t>
            </w:r>
          </w:p>
        </w:tc>
        <w:tc>
          <w:tcPr>
            <w:tcW w:w="2110" w:type="pct"/>
            <w:tcBorders>
              <w:bottom w:val="single" w:sz="4" w:space="0" w:color="auto"/>
            </w:tcBorders>
            <w:shd w:val="clear" w:color="auto" w:fill="auto"/>
          </w:tcPr>
          <w:p w:rsidR="00CD5DBB" w:rsidRPr="00CD5DBB" w:rsidRDefault="00CD5DBB" w:rsidP="007E2489">
            <w:pPr>
              <w:pStyle w:val="Akapitzlist"/>
              <w:numPr>
                <w:ilvl w:val="0"/>
                <w:numId w:val="98"/>
              </w:numPr>
              <w:spacing w:after="0" w:line="240" w:lineRule="auto"/>
              <w:ind w:left="317" w:hanging="283"/>
              <w:rPr>
                <w:rFonts w:ascii="Times New Roman" w:hAnsi="Times New Roman"/>
                <w:sz w:val="20"/>
                <w:szCs w:val="20"/>
              </w:rPr>
            </w:pPr>
            <w:r w:rsidRPr="00CD5DBB">
              <w:rPr>
                <w:rFonts w:ascii="Times New Roman" w:hAnsi="Times New Roman"/>
                <w:sz w:val="20"/>
                <w:szCs w:val="20"/>
              </w:rPr>
              <w:t>Moc lampy 230 W, wymienialna</w:t>
            </w:r>
          </w:p>
          <w:p w:rsidR="00CD5DBB" w:rsidRPr="00CD5DBB" w:rsidRDefault="00CD5DBB" w:rsidP="007E2489">
            <w:pPr>
              <w:pStyle w:val="Akapitzlist"/>
              <w:numPr>
                <w:ilvl w:val="0"/>
                <w:numId w:val="98"/>
              </w:numPr>
              <w:spacing w:after="0" w:line="240" w:lineRule="auto"/>
              <w:ind w:left="317" w:hanging="283"/>
              <w:rPr>
                <w:rFonts w:ascii="Times New Roman" w:hAnsi="Times New Roman"/>
                <w:sz w:val="20"/>
                <w:szCs w:val="20"/>
              </w:rPr>
            </w:pPr>
            <w:r w:rsidRPr="00CD5DBB">
              <w:rPr>
                <w:rFonts w:ascii="Times New Roman" w:hAnsi="Times New Roman"/>
                <w:sz w:val="20"/>
                <w:szCs w:val="20"/>
              </w:rPr>
              <w:t xml:space="preserve">Trwałość lampy w trybie normalnym </w:t>
            </w:r>
            <w:r w:rsidRPr="00CD5DBB">
              <w:rPr>
                <w:rFonts w:ascii="Times New Roman" w:hAnsi="Times New Roman"/>
                <w:sz w:val="20"/>
                <w:szCs w:val="20"/>
              </w:rPr>
              <w:tab/>
              <w:t>3000 Godzin</w:t>
            </w:r>
          </w:p>
          <w:p w:rsidR="00CD5DBB" w:rsidRPr="00CD5DBB" w:rsidRDefault="00CD5DBB" w:rsidP="007E2489">
            <w:pPr>
              <w:pStyle w:val="Akapitzlist"/>
              <w:numPr>
                <w:ilvl w:val="0"/>
                <w:numId w:val="98"/>
              </w:numPr>
              <w:spacing w:after="0" w:line="240" w:lineRule="auto"/>
              <w:ind w:left="317" w:hanging="283"/>
              <w:rPr>
                <w:rFonts w:ascii="Times New Roman" w:hAnsi="Times New Roman"/>
                <w:sz w:val="20"/>
                <w:szCs w:val="20"/>
              </w:rPr>
            </w:pPr>
            <w:r w:rsidRPr="00CD5DBB">
              <w:rPr>
                <w:rFonts w:ascii="Times New Roman" w:hAnsi="Times New Roman"/>
                <w:sz w:val="20"/>
                <w:szCs w:val="20"/>
              </w:rPr>
              <w:t xml:space="preserve">Trwałość lampy w trybie ekonomicznym </w:t>
            </w:r>
            <w:r w:rsidRPr="00CD5DBB">
              <w:rPr>
                <w:rFonts w:ascii="Times New Roman" w:hAnsi="Times New Roman"/>
                <w:sz w:val="20"/>
                <w:szCs w:val="20"/>
              </w:rPr>
              <w:tab/>
              <w:t>5000 Godzin</w:t>
            </w:r>
          </w:p>
        </w:tc>
        <w:tc>
          <w:tcPr>
            <w:tcW w:w="1641" w:type="pct"/>
            <w:tcBorders>
              <w:bottom w:val="single" w:sz="4" w:space="0" w:color="auto"/>
            </w:tcBorders>
          </w:tcPr>
          <w:p w:rsidR="00CD5DBB" w:rsidRPr="00CD5DBB" w:rsidRDefault="00CD5DBB" w:rsidP="007E2489">
            <w:pPr>
              <w:pStyle w:val="Akapitzlist"/>
              <w:numPr>
                <w:ilvl w:val="0"/>
                <w:numId w:val="98"/>
              </w:numPr>
              <w:spacing w:after="0" w:line="240" w:lineRule="auto"/>
              <w:ind w:left="317" w:hanging="283"/>
              <w:rPr>
                <w:rFonts w:ascii="Times New Roman" w:hAnsi="Times New Roman"/>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Obraz</w:t>
            </w:r>
          </w:p>
        </w:tc>
        <w:tc>
          <w:tcPr>
            <w:tcW w:w="2110" w:type="pct"/>
            <w:tcBorders>
              <w:bottom w:val="single" w:sz="4" w:space="0" w:color="auto"/>
            </w:tcBorders>
            <w:shd w:val="clear" w:color="auto" w:fill="auto"/>
          </w:tcPr>
          <w:p w:rsidR="00CD5DBB" w:rsidRPr="00CD5DBB" w:rsidRDefault="00CD5DBB" w:rsidP="007E2489">
            <w:pPr>
              <w:pStyle w:val="Akapitzlist"/>
              <w:numPr>
                <w:ilvl w:val="0"/>
                <w:numId w:val="99"/>
              </w:numPr>
              <w:spacing w:after="0" w:line="240" w:lineRule="auto"/>
              <w:ind w:left="317" w:hanging="317"/>
              <w:rPr>
                <w:rFonts w:ascii="Times New Roman" w:hAnsi="Times New Roman"/>
                <w:sz w:val="20"/>
                <w:szCs w:val="20"/>
              </w:rPr>
            </w:pPr>
            <w:r w:rsidRPr="00CD5DBB">
              <w:rPr>
                <w:rFonts w:ascii="Times New Roman" w:hAnsi="Times New Roman"/>
                <w:sz w:val="20"/>
                <w:szCs w:val="20"/>
              </w:rPr>
              <w:t xml:space="preserve">Synchronizacja pionowa </w:t>
            </w:r>
            <w:r w:rsidRPr="00CD5DBB">
              <w:rPr>
                <w:rFonts w:ascii="Times New Roman" w:hAnsi="Times New Roman"/>
                <w:sz w:val="20"/>
                <w:szCs w:val="20"/>
              </w:rPr>
              <w:tab/>
              <w:t>24 - 120 Hz</w:t>
            </w:r>
          </w:p>
          <w:p w:rsidR="00CD5DBB" w:rsidRPr="00CD5DBB" w:rsidRDefault="00CD5DBB" w:rsidP="007E2489">
            <w:pPr>
              <w:pStyle w:val="Akapitzlist"/>
              <w:numPr>
                <w:ilvl w:val="0"/>
                <w:numId w:val="99"/>
              </w:numPr>
              <w:spacing w:after="0" w:line="240" w:lineRule="auto"/>
              <w:ind w:left="317" w:hanging="317"/>
              <w:rPr>
                <w:rFonts w:ascii="Times New Roman" w:hAnsi="Times New Roman"/>
                <w:sz w:val="20"/>
                <w:szCs w:val="20"/>
              </w:rPr>
            </w:pPr>
            <w:r w:rsidRPr="00CD5DBB">
              <w:rPr>
                <w:rFonts w:ascii="Times New Roman" w:hAnsi="Times New Roman"/>
                <w:sz w:val="20"/>
                <w:szCs w:val="20"/>
              </w:rPr>
              <w:t xml:space="preserve">Synchronizacja pozioma </w:t>
            </w:r>
            <w:r w:rsidRPr="00CD5DBB">
              <w:rPr>
                <w:rFonts w:ascii="Times New Roman" w:hAnsi="Times New Roman"/>
                <w:sz w:val="20"/>
                <w:szCs w:val="20"/>
              </w:rPr>
              <w:tab/>
              <w:t xml:space="preserve">15 - 100 </w:t>
            </w:r>
            <w:proofErr w:type="spellStart"/>
            <w:r w:rsidRPr="00CD5DBB">
              <w:rPr>
                <w:rFonts w:ascii="Times New Roman" w:hAnsi="Times New Roman"/>
                <w:sz w:val="20"/>
                <w:szCs w:val="20"/>
              </w:rPr>
              <w:t>kHz</w:t>
            </w:r>
            <w:proofErr w:type="spellEnd"/>
          </w:p>
        </w:tc>
        <w:tc>
          <w:tcPr>
            <w:tcW w:w="1641" w:type="pct"/>
            <w:tcBorders>
              <w:bottom w:val="single" w:sz="4" w:space="0" w:color="auto"/>
            </w:tcBorders>
          </w:tcPr>
          <w:p w:rsidR="00CD5DBB" w:rsidRPr="00CD5DBB" w:rsidRDefault="00CD5DBB" w:rsidP="007E2489">
            <w:pPr>
              <w:pStyle w:val="Akapitzlist"/>
              <w:numPr>
                <w:ilvl w:val="0"/>
                <w:numId w:val="99"/>
              </w:numPr>
              <w:spacing w:after="0" w:line="240" w:lineRule="auto"/>
              <w:ind w:left="317" w:hanging="317"/>
              <w:rPr>
                <w:rFonts w:ascii="Times New Roman" w:hAnsi="Times New Roman"/>
                <w:sz w:val="20"/>
                <w:szCs w:val="20"/>
              </w:rPr>
            </w:pPr>
          </w:p>
        </w:tc>
      </w:tr>
      <w:tr w:rsidR="00CD5DBB" w:rsidRPr="00CD5DBB" w:rsidTr="00CD5DBB">
        <w:tc>
          <w:tcPr>
            <w:tcW w:w="1249"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Obsługiwany kolor</w:t>
            </w:r>
          </w:p>
        </w:tc>
        <w:tc>
          <w:tcPr>
            <w:tcW w:w="2110"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1,07 miliarda kolorów (30-bit)</w:t>
            </w:r>
          </w:p>
        </w:tc>
        <w:tc>
          <w:tcPr>
            <w:tcW w:w="1641" w:type="pct"/>
            <w:tcBorders>
              <w:bottom w:val="single" w:sz="4" w:space="0" w:color="auto"/>
            </w:tcBorders>
          </w:tcPr>
          <w:p w:rsidR="00CD5DBB" w:rsidRPr="00CD5DBB" w:rsidRDefault="00CD5DBB" w:rsidP="00F53309">
            <w:pPr>
              <w:rPr>
                <w:sz w:val="20"/>
                <w:szCs w:val="20"/>
              </w:rPr>
            </w:pPr>
          </w:p>
        </w:tc>
      </w:tr>
      <w:tr w:rsidR="00CD5DBB" w:rsidRPr="00CD5DBB" w:rsidTr="00CD5DBB">
        <w:tc>
          <w:tcPr>
            <w:tcW w:w="1249" w:type="pct"/>
            <w:shd w:val="clear" w:color="auto" w:fill="auto"/>
          </w:tcPr>
          <w:p w:rsidR="00CD5DBB" w:rsidRPr="00CD5DBB" w:rsidRDefault="00CD5DBB" w:rsidP="00F53309">
            <w:pPr>
              <w:rPr>
                <w:sz w:val="20"/>
                <w:szCs w:val="20"/>
              </w:rPr>
            </w:pPr>
            <w:r w:rsidRPr="00CD5DBB">
              <w:rPr>
                <w:sz w:val="20"/>
                <w:szCs w:val="20"/>
              </w:rPr>
              <w:t>Maksymalna rozdzielczość</w:t>
            </w:r>
          </w:p>
        </w:tc>
        <w:tc>
          <w:tcPr>
            <w:tcW w:w="2110" w:type="pct"/>
            <w:shd w:val="clear" w:color="auto" w:fill="auto"/>
          </w:tcPr>
          <w:p w:rsidR="00CD5DBB" w:rsidRPr="00CD5DBB" w:rsidRDefault="00CD5DBB" w:rsidP="00F53309">
            <w:pPr>
              <w:rPr>
                <w:sz w:val="20"/>
                <w:szCs w:val="20"/>
              </w:rPr>
            </w:pPr>
            <w:r w:rsidRPr="00CD5DBB">
              <w:rPr>
                <w:sz w:val="20"/>
                <w:szCs w:val="20"/>
              </w:rPr>
              <w:t>1920 x 1200</w:t>
            </w:r>
          </w:p>
        </w:tc>
        <w:tc>
          <w:tcPr>
            <w:tcW w:w="1641" w:type="pct"/>
          </w:tcPr>
          <w:p w:rsidR="00CD5DBB" w:rsidRPr="00CD5DBB" w:rsidRDefault="00CD5DBB" w:rsidP="00F53309">
            <w:pPr>
              <w:rPr>
                <w:sz w:val="20"/>
                <w:szCs w:val="20"/>
              </w:rPr>
            </w:pPr>
          </w:p>
        </w:tc>
      </w:tr>
      <w:tr w:rsidR="00CD5DBB" w:rsidRPr="00CD5DBB" w:rsidTr="00CD5DBB">
        <w:tc>
          <w:tcPr>
            <w:tcW w:w="1249" w:type="pct"/>
            <w:shd w:val="clear" w:color="auto" w:fill="auto"/>
          </w:tcPr>
          <w:p w:rsidR="00CD5DBB" w:rsidRPr="00CD5DBB" w:rsidRDefault="00CD5DBB" w:rsidP="00F53309">
            <w:pPr>
              <w:rPr>
                <w:sz w:val="20"/>
                <w:szCs w:val="20"/>
              </w:rPr>
            </w:pPr>
            <w:r w:rsidRPr="00CD5DBB">
              <w:rPr>
                <w:sz w:val="20"/>
                <w:szCs w:val="20"/>
              </w:rPr>
              <w:t>Rozdzielczość natywna</w:t>
            </w:r>
          </w:p>
        </w:tc>
        <w:tc>
          <w:tcPr>
            <w:tcW w:w="2110" w:type="pct"/>
            <w:shd w:val="clear" w:color="auto" w:fill="auto"/>
          </w:tcPr>
          <w:p w:rsidR="00CD5DBB" w:rsidRPr="00CD5DBB" w:rsidRDefault="00CD5DBB" w:rsidP="00F53309">
            <w:pPr>
              <w:rPr>
                <w:sz w:val="20"/>
                <w:szCs w:val="20"/>
              </w:rPr>
            </w:pPr>
            <w:r w:rsidRPr="00CD5DBB">
              <w:rPr>
                <w:sz w:val="20"/>
                <w:szCs w:val="20"/>
              </w:rPr>
              <w:t>1920 x 1080</w:t>
            </w:r>
          </w:p>
        </w:tc>
        <w:tc>
          <w:tcPr>
            <w:tcW w:w="1641" w:type="pct"/>
          </w:tcPr>
          <w:p w:rsidR="00CD5DBB" w:rsidRPr="00CD5DBB" w:rsidRDefault="00CD5DBB" w:rsidP="00F53309">
            <w:pPr>
              <w:rPr>
                <w:sz w:val="20"/>
                <w:szCs w:val="20"/>
              </w:rPr>
            </w:pPr>
          </w:p>
        </w:tc>
      </w:tr>
      <w:tr w:rsidR="00CD5DBB" w:rsidRPr="00CD5DBB" w:rsidTr="00CD5DBB">
        <w:trPr>
          <w:trHeight w:val="572"/>
        </w:trPr>
        <w:tc>
          <w:tcPr>
            <w:tcW w:w="1249" w:type="pct"/>
            <w:shd w:val="clear" w:color="auto" w:fill="auto"/>
          </w:tcPr>
          <w:p w:rsidR="00CD5DBB" w:rsidRPr="00CD5DBB" w:rsidRDefault="00CD5DBB" w:rsidP="00F53309">
            <w:pPr>
              <w:rPr>
                <w:sz w:val="20"/>
                <w:szCs w:val="20"/>
              </w:rPr>
            </w:pPr>
            <w:r w:rsidRPr="00CD5DBB">
              <w:rPr>
                <w:sz w:val="20"/>
                <w:szCs w:val="20"/>
              </w:rPr>
              <w:t>Obsługiwane współczynniki obrazu</w:t>
            </w:r>
          </w:p>
        </w:tc>
        <w:tc>
          <w:tcPr>
            <w:tcW w:w="2110" w:type="pct"/>
            <w:shd w:val="clear" w:color="auto" w:fill="auto"/>
          </w:tcPr>
          <w:p w:rsidR="00CD5DBB" w:rsidRPr="00CD5DBB" w:rsidRDefault="00CD5DBB" w:rsidP="00F53309">
            <w:pPr>
              <w:rPr>
                <w:sz w:val="20"/>
                <w:szCs w:val="20"/>
              </w:rPr>
            </w:pPr>
            <w:r w:rsidRPr="00CD5DBB">
              <w:rPr>
                <w:sz w:val="20"/>
                <w:szCs w:val="20"/>
              </w:rPr>
              <w:t>16:9,  4:3</w:t>
            </w:r>
          </w:p>
        </w:tc>
        <w:tc>
          <w:tcPr>
            <w:tcW w:w="1641" w:type="pct"/>
          </w:tcPr>
          <w:p w:rsidR="00CD5DBB" w:rsidRPr="00CD5DBB" w:rsidRDefault="00CD5DBB" w:rsidP="00F53309">
            <w:pPr>
              <w:rPr>
                <w:sz w:val="20"/>
                <w:szCs w:val="20"/>
              </w:rPr>
            </w:pPr>
          </w:p>
        </w:tc>
      </w:tr>
      <w:tr w:rsidR="00CD5DBB" w:rsidRPr="00CD5DBB" w:rsidTr="00CD5DBB">
        <w:trPr>
          <w:trHeight w:val="410"/>
        </w:trPr>
        <w:tc>
          <w:tcPr>
            <w:tcW w:w="1249" w:type="pct"/>
            <w:shd w:val="clear" w:color="auto" w:fill="auto"/>
          </w:tcPr>
          <w:p w:rsidR="00CD5DBB" w:rsidRPr="00CD5DBB" w:rsidRDefault="00CD5DBB" w:rsidP="00F53309">
            <w:pPr>
              <w:rPr>
                <w:sz w:val="20"/>
                <w:szCs w:val="20"/>
              </w:rPr>
            </w:pPr>
            <w:r w:rsidRPr="00CD5DBB">
              <w:rPr>
                <w:sz w:val="20"/>
                <w:szCs w:val="20"/>
              </w:rPr>
              <w:t>Współczynnik kontrastu</w:t>
            </w:r>
          </w:p>
        </w:tc>
        <w:tc>
          <w:tcPr>
            <w:tcW w:w="2110" w:type="pct"/>
            <w:shd w:val="clear" w:color="auto" w:fill="auto"/>
          </w:tcPr>
          <w:p w:rsidR="00CD5DBB" w:rsidRPr="00CD5DBB" w:rsidRDefault="00CD5DBB" w:rsidP="00F53309">
            <w:pPr>
              <w:rPr>
                <w:sz w:val="20"/>
                <w:szCs w:val="20"/>
              </w:rPr>
            </w:pPr>
            <w:r w:rsidRPr="00CD5DBB">
              <w:rPr>
                <w:sz w:val="20"/>
                <w:szCs w:val="20"/>
              </w:rPr>
              <w:t>50000:1</w:t>
            </w:r>
          </w:p>
        </w:tc>
        <w:tc>
          <w:tcPr>
            <w:tcW w:w="1641" w:type="pct"/>
          </w:tcPr>
          <w:p w:rsidR="00CD5DBB" w:rsidRPr="00CD5DBB" w:rsidRDefault="00CD5DBB" w:rsidP="00F53309">
            <w:pPr>
              <w:rPr>
                <w:sz w:val="20"/>
                <w:szCs w:val="20"/>
              </w:rPr>
            </w:pPr>
          </w:p>
        </w:tc>
      </w:tr>
      <w:tr w:rsidR="00CD5DBB" w:rsidRPr="00CD5DBB" w:rsidTr="00CD5DBB">
        <w:trPr>
          <w:trHeight w:val="288"/>
        </w:trPr>
        <w:tc>
          <w:tcPr>
            <w:tcW w:w="1249" w:type="pct"/>
            <w:shd w:val="clear" w:color="auto" w:fill="auto"/>
          </w:tcPr>
          <w:p w:rsidR="00CD5DBB" w:rsidRPr="00CD5DBB" w:rsidRDefault="00CD5DBB" w:rsidP="00F53309">
            <w:pPr>
              <w:rPr>
                <w:sz w:val="20"/>
                <w:szCs w:val="20"/>
              </w:rPr>
            </w:pPr>
            <w:r w:rsidRPr="00CD5DBB">
              <w:rPr>
                <w:sz w:val="20"/>
                <w:szCs w:val="20"/>
              </w:rPr>
              <w:t>Współczynnik projekcji</w:t>
            </w:r>
          </w:p>
        </w:tc>
        <w:tc>
          <w:tcPr>
            <w:tcW w:w="2110" w:type="pct"/>
            <w:shd w:val="clear" w:color="auto" w:fill="auto"/>
          </w:tcPr>
          <w:p w:rsidR="00CD5DBB" w:rsidRPr="00CD5DBB" w:rsidRDefault="00CD5DBB" w:rsidP="00F53309">
            <w:pPr>
              <w:rPr>
                <w:sz w:val="20"/>
                <w:szCs w:val="20"/>
              </w:rPr>
            </w:pPr>
            <w:r w:rsidRPr="00CD5DBB">
              <w:rPr>
                <w:sz w:val="20"/>
                <w:szCs w:val="20"/>
              </w:rPr>
              <w:t>1.15 do 1.5:1</w:t>
            </w:r>
          </w:p>
        </w:tc>
        <w:tc>
          <w:tcPr>
            <w:tcW w:w="1641" w:type="pct"/>
          </w:tcPr>
          <w:p w:rsidR="00CD5DBB" w:rsidRPr="00CD5DBB" w:rsidRDefault="00CD5DBB" w:rsidP="00F53309">
            <w:pPr>
              <w:rPr>
                <w:sz w:val="20"/>
                <w:szCs w:val="20"/>
              </w:rPr>
            </w:pPr>
          </w:p>
        </w:tc>
      </w:tr>
      <w:tr w:rsidR="00CD5DBB" w:rsidRPr="00CD5DBB" w:rsidTr="00CD5DBB">
        <w:trPr>
          <w:trHeight w:val="288"/>
        </w:trPr>
        <w:tc>
          <w:tcPr>
            <w:tcW w:w="1249" w:type="pct"/>
            <w:shd w:val="clear" w:color="auto" w:fill="auto"/>
          </w:tcPr>
          <w:p w:rsidR="00CD5DBB" w:rsidRPr="00CD5DBB" w:rsidRDefault="00CD5DBB" w:rsidP="00F53309">
            <w:pPr>
              <w:rPr>
                <w:sz w:val="20"/>
                <w:szCs w:val="20"/>
              </w:rPr>
            </w:pPr>
            <w:r w:rsidRPr="00CD5DBB">
              <w:rPr>
                <w:sz w:val="20"/>
                <w:szCs w:val="20"/>
              </w:rPr>
              <w:t>Korekcja zniekształceń pionowych</w:t>
            </w:r>
          </w:p>
        </w:tc>
        <w:tc>
          <w:tcPr>
            <w:tcW w:w="2110" w:type="pct"/>
            <w:shd w:val="clear" w:color="auto" w:fill="auto"/>
          </w:tcPr>
          <w:p w:rsidR="00CD5DBB" w:rsidRPr="00CD5DBB" w:rsidRDefault="00CD5DBB" w:rsidP="00F53309">
            <w:pPr>
              <w:rPr>
                <w:sz w:val="20"/>
                <w:szCs w:val="20"/>
              </w:rPr>
            </w:pPr>
            <w:r w:rsidRPr="00CD5DBB">
              <w:rPr>
                <w:sz w:val="20"/>
                <w:szCs w:val="20"/>
              </w:rPr>
              <w:t>-40°/+40°</w:t>
            </w:r>
          </w:p>
        </w:tc>
        <w:tc>
          <w:tcPr>
            <w:tcW w:w="1641" w:type="pct"/>
          </w:tcPr>
          <w:p w:rsidR="00CD5DBB" w:rsidRPr="00CD5DBB" w:rsidRDefault="00CD5DBB" w:rsidP="00F53309">
            <w:pPr>
              <w:rPr>
                <w:sz w:val="20"/>
                <w:szCs w:val="20"/>
              </w:rPr>
            </w:pPr>
          </w:p>
        </w:tc>
      </w:tr>
      <w:tr w:rsidR="00CD5DBB" w:rsidRPr="00CD5DBB" w:rsidTr="00CD5DBB">
        <w:trPr>
          <w:trHeight w:val="288"/>
        </w:trPr>
        <w:tc>
          <w:tcPr>
            <w:tcW w:w="1249" w:type="pct"/>
            <w:shd w:val="clear" w:color="auto" w:fill="auto"/>
          </w:tcPr>
          <w:p w:rsidR="00CD5DBB" w:rsidRPr="00CD5DBB" w:rsidRDefault="00CD5DBB" w:rsidP="00F53309">
            <w:pPr>
              <w:rPr>
                <w:sz w:val="20"/>
                <w:szCs w:val="20"/>
              </w:rPr>
            </w:pPr>
            <w:r w:rsidRPr="00CD5DBB">
              <w:rPr>
                <w:sz w:val="20"/>
                <w:szCs w:val="20"/>
              </w:rPr>
              <w:t>Zoom cyfrowy</w:t>
            </w:r>
          </w:p>
        </w:tc>
        <w:tc>
          <w:tcPr>
            <w:tcW w:w="2110" w:type="pct"/>
            <w:shd w:val="clear" w:color="auto" w:fill="auto"/>
          </w:tcPr>
          <w:p w:rsidR="00CD5DBB" w:rsidRPr="00CD5DBB" w:rsidRDefault="00CD5DBB" w:rsidP="00F53309">
            <w:pPr>
              <w:rPr>
                <w:sz w:val="20"/>
                <w:szCs w:val="20"/>
              </w:rPr>
            </w:pPr>
            <w:r w:rsidRPr="00CD5DBB">
              <w:rPr>
                <w:sz w:val="20"/>
                <w:szCs w:val="20"/>
              </w:rPr>
              <w:t>2x</w:t>
            </w:r>
          </w:p>
        </w:tc>
        <w:tc>
          <w:tcPr>
            <w:tcW w:w="1641" w:type="pct"/>
          </w:tcPr>
          <w:p w:rsidR="00CD5DBB" w:rsidRPr="00CD5DBB" w:rsidRDefault="00CD5DBB" w:rsidP="00F53309">
            <w:pPr>
              <w:rPr>
                <w:sz w:val="20"/>
                <w:szCs w:val="20"/>
              </w:rPr>
            </w:pPr>
          </w:p>
        </w:tc>
      </w:tr>
      <w:tr w:rsidR="00CD5DBB" w:rsidRPr="00CD5DBB" w:rsidTr="00CD5DBB">
        <w:trPr>
          <w:trHeight w:val="288"/>
        </w:trPr>
        <w:tc>
          <w:tcPr>
            <w:tcW w:w="1249" w:type="pct"/>
            <w:shd w:val="clear" w:color="auto" w:fill="auto"/>
          </w:tcPr>
          <w:p w:rsidR="00CD5DBB" w:rsidRPr="00CD5DBB" w:rsidRDefault="00CD5DBB" w:rsidP="00F53309">
            <w:pPr>
              <w:rPr>
                <w:sz w:val="20"/>
                <w:szCs w:val="20"/>
              </w:rPr>
            </w:pPr>
            <w:r w:rsidRPr="00CD5DBB">
              <w:rPr>
                <w:sz w:val="20"/>
                <w:szCs w:val="20"/>
              </w:rPr>
              <w:t>Jasność w trybie standardowej jasności</w:t>
            </w:r>
          </w:p>
        </w:tc>
        <w:tc>
          <w:tcPr>
            <w:tcW w:w="2110" w:type="pct"/>
            <w:shd w:val="clear" w:color="auto" w:fill="auto"/>
          </w:tcPr>
          <w:p w:rsidR="00CD5DBB" w:rsidRPr="00CD5DBB" w:rsidRDefault="00CD5DBB" w:rsidP="00F53309">
            <w:pPr>
              <w:rPr>
                <w:sz w:val="20"/>
                <w:szCs w:val="20"/>
              </w:rPr>
            </w:pPr>
            <w:r w:rsidRPr="00CD5DBB">
              <w:rPr>
                <w:sz w:val="20"/>
                <w:szCs w:val="20"/>
              </w:rPr>
              <w:t xml:space="preserve">2000 </w:t>
            </w:r>
            <w:proofErr w:type="spellStart"/>
            <w:r w:rsidRPr="00CD5DBB">
              <w:rPr>
                <w:sz w:val="20"/>
                <w:szCs w:val="20"/>
              </w:rPr>
              <w:t>lm</w:t>
            </w:r>
            <w:proofErr w:type="spellEnd"/>
          </w:p>
        </w:tc>
        <w:tc>
          <w:tcPr>
            <w:tcW w:w="1641" w:type="pct"/>
          </w:tcPr>
          <w:p w:rsidR="00CD5DBB" w:rsidRPr="00CD5DBB" w:rsidRDefault="00CD5DBB" w:rsidP="00F53309">
            <w:pPr>
              <w:rPr>
                <w:sz w:val="20"/>
                <w:szCs w:val="20"/>
              </w:rPr>
            </w:pPr>
          </w:p>
        </w:tc>
      </w:tr>
      <w:tr w:rsidR="00CD5DBB" w:rsidRPr="00CD5DBB" w:rsidTr="00CD5DBB">
        <w:trPr>
          <w:trHeight w:val="288"/>
        </w:trPr>
        <w:tc>
          <w:tcPr>
            <w:tcW w:w="1249" w:type="pct"/>
            <w:shd w:val="clear" w:color="auto" w:fill="auto"/>
          </w:tcPr>
          <w:p w:rsidR="00CD5DBB" w:rsidRPr="00CD5DBB" w:rsidRDefault="00CD5DBB" w:rsidP="00F53309">
            <w:pPr>
              <w:rPr>
                <w:sz w:val="20"/>
                <w:szCs w:val="20"/>
              </w:rPr>
            </w:pPr>
            <w:r w:rsidRPr="00CD5DBB">
              <w:rPr>
                <w:sz w:val="20"/>
                <w:szCs w:val="20"/>
              </w:rPr>
              <w:t>Liczba głośników</w:t>
            </w:r>
          </w:p>
        </w:tc>
        <w:tc>
          <w:tcPr>
            <w:tcW w:w="2110" w:type="pct"/>
            <w:shd w:val="clear" w:color="auto" w:fill="auto"/>
          </w:tcPr>
          <w:p w:rsidR="00CD5DBB" w:rsidRPr="00CD5DBB" w:rsidRDefault="00CD5DBB" w:rsidP="00F53309">
            <w:pPr>
              <w:rPr>
                <w:sz w:val="20"/>
                <w:szCs w:val="20"/>
              </w:rPr>
            </w:pPr>
            <w:r w:rsidRPr="00CD5DBB">
              <w:rPr>
                <w:sz w:val="20"/>
                <w:szCs w:val="20"/>
              </w:rPr>
              <w:t>1</w:t>
            </w:r>
          </w:p>
        </w:tc>
        <w:tc>
          <w:tcPr>
            <w:tcW w:w="1641" w:type="pct"/>
          </w:tcPr>
          <w:p w:rsidR="00CD5DBB" w:rsidRPr="00CD5DBB" w:rsidRDefault="00CD5DBB" w:rsidP="00F53309">
            <w:pPr>
              <w:rPr>
                <w:sz w:val="20"/>
                <w:szCs w:val="20"/>
              </w:rPr>
            </w:pPr>
          </w:p>
        </w:tc>
      </w:tr>
      <w:tr w:rsidR="00CD5DBB" w:rsidRPr="00CD5DBB" w:rsidTr="00CD5DBB">
        <w:trPr>
          <w:trHeight w:val="288"/>
        </w:trPr>
        <w:tc>
          <w:tcPr>
            <w:tcW w:w="1249" w:type="pct"/>
            <w:shd w:val="clear" w:color="auto" w:fill="auto"/>
          </w:tcPr>
          <w:p w:rsidR="00CD5DBB" w:rsidRPr="00CD5DBB" w:rsidRDefault="00CD5DBB" w:rsidP="00F53309">
            <w:pPr>
              <w:rPr>
                <w:sz w:val="20"/>
                <w:szCs w:val="20"/>
              </w:rPr>
            </w:pPr>
            <w:r w:rsidRPr="00CD5DBB">
              <w:rPr>
                <w:sz w:val="20"/>
                <w:szCs w:val="20"/>
              </w:rPr>
              <w:t>Moc wyjściowa głośnika</w:t>
            </w:r>
          </w:p>
        </w:tc>
        <w:tc>
          <w:tcPr>
            <w:tcW w:w="2110" w:type="pct"/>
            <w:shd w:val="clear" w:color="auto" w:fill="auto"/>
          </w:tcPr>
          <w:p w:rsidR="00CD5DBB" w:rsidRPr="00CD5DBB" w:rsidRDefault="00CD5DBB" w:rsidP="00F53309">
            <w:pPr>
              <w:rPr>
                <w:sz w:val="20"/>
                <w:szCs w:val="20"/>
              </w:rPr>
            </w:pPr>
            <w:r w:rsidRPr="00CD5DBB">
              <w:rPr>
                <w:sz w:val="20"/>
                <w:szCs w:val="20"/>
              </w:rPr>
              <w:t>3 W</w:t>
            </w:r>
          </w:p>
        </w:tc>
        <w:tc>
          <w:tcPr>
            <w:tcW w:w="1641" w:type="pct"/>
          </w:tcPr>
          <w:p w:rsidR="00CD5DBB" w:rsidRPr="00CD5DBB" w:rsidRDefault="00CD5DBB" w:rsidP="00F53309">
            <w:pPr>
              <w:rPr>
                <w:sz w:val="20"/>
                <w:szCs w:val="20"/>
              </w:rPr>
            </w:pPr>
          </w:p>
        </w:tc>
      </w:tr>
      <w:tr w:rsidR="00CD5DBB" w:rsidRPr="00CD5DBB" w:rsidTr="00CD5DBB">
        <w:trPr>
          <w:trHeight w:val="288"/>
        </w:trPr>
        <w:tc>
          <w:tcPr>
            <w:tcW w:w="1249" w:type="pct"/>
            <w:shd w:val="clear" w:color="auto" w:fill="auto"/>
          </w:tcPr>
          <w:p w:rsidR="00CD5DBB" w:rsidRPr="00CD5DBB" w:rsidRDefault="00CD5DBB" w:rsidP="00F53309">
            <w:pPr>
              <w:rPr>
                <w:sz w:val="20"/>
                <w:szCs w:val="20"/>
              </w:rPr>
            </w:pPr>
            <w:r w:rsidRPr="00CD5DBB">
              <w:rPr>
                <w:sz w:val="20"/>
                <w:szCs w:val="20"/>
              </w:rPr>
              <w:t>Interfejsy/porty</w:t>
            </w:r>
          </w:p>
        </w:tc>
        <w:tc>
          <w:tcPr>
            <w:tcW w:w="2110" w:type="pct"/>
            <w:shd w:val="clear" w:color="auto" w:fill="auto"/>
          </w:tcPr>
          <w:p w:rsidR="00CD5DBB" w:rsidRPr="00CD5DBB" w:rsidRDefault="00CD5DBB" w:rsidP="00F53309">
            <w:pPr>
              <w:rPr>
                <w:sz w:val="20"/>
                <w:szCs w:val="20"/>
              </w:rPr>
            </w:pPr>
            <w:r w:rsidRPr="00CD5DBB">
              <w:rPr>
                <w:sz w:val="20"/>
                <w:szCs w:val="20"/>
              </w:rPr>
              <w:t>Liczba portów HDMI 2</w:t>
            </w:r>
          </w:p>
          <w:p w:rsidR="00CD5DBB" w:rsidRPr="00CD5DBB" w:rsidRDefault="00CD5DBB" w:rsidP="00F53309">
            <w:pPr>
              <w:rPr>
                <w:sz w:val="20"/>
                <w:szCs w:val="20"/>
              </w:rPr>
            </w:pPr>
            <w:r w:rsidRPr="00CD5DBB">
              <w:rPr>
                <w:sz w:val="20"/>
                <w:szCs w:val="20"/>
              </w:rPr>
              <w:t>HDMI     Tak</w:t>
            </w:r>
          </w:p>
          <w:p w:rsidR="00CD5DBB" w:rsidRPr="00CD5DBB" w:rsidRDefault="00CD5DBB" w:rsidP="00F53309">
            <w:pPr>
              <w:rPr>
                <w:sz w:val="20"/>
                <w:szCs w:val="20"/>
              </w:rPr>
            </w:pPr>
            <w:r w:rsidRPr="00CD5DBB">
              <w:rPr>
                <w:sz w:val="20"/>
                <w:szCs w:val="20"/>
              </w:rPr>
              <w:t>USB        Tak</w:t>
            </w:r>
          </w:p>
          <w:p w:rsidR="00CD5DBB" w:rsidRPr="00CD5DBB" w:rsidRDefault="00CD5DBB" w:rsidP="00F53309">
            <w:pPr>
              <w:rPr>
                <w:sz w:val="20"/>
                <w:szCs w:val="20"/>
              </w:rPr>
            </w:pPr>
            <w:r w:rsidRPr="00CD5DBB">
              <w:rPr>
                <w:sz w:val="20"/>
                <w:szCs w:val="20"/>
              </w:rPr>
              <w:t>Złącze kompozytowe wideo    Tak</w:t>
            </w:r>
          </w:p>
          <w:p w:rsidR="00CD5DBB" w:rsidRPr="00CD5DBB" w:rsidRDefault="00CD5DBB" w:rsidP="00F53309">
            <w:pPr>
              <w:rPr>
                <w:sz w:val="20"/>
                <w:szCs w:val="20"/>
              </w:rPr>
            </w:pPr>
            <w:r w:rsidRPr="00CD5DBB">
              <w:rPr>
                <w:sz w:val="20"/>
                <w:szCs w:val="20"/>
              </w:rPr>
              <w:t>S-Video      Tak</w:t>
            </w:r>
          </w:p>
          <w:p w:rsidR="00CD5DBB" w:rsidRPr="00CD5DBB" w:rsidRDefault="00CD5DBB" w:rsidP="00F53309">
            <w:pPr>
              <w:rPr>
                <w:sz w:val="20"/>
                <w:szCs w:val="20"/>
              </w:rPr>
            </w:pPr>
            <w:r w:rsidRPr="00CD5DBB">
              <w:rPr>
                <w:sz w:val="20"/>
                <w:szCs w:val="20"/>
              </w:rPr>
              <w:t>Wejście VGA     Tak</w:t>
            </w:r>
          </w:p>
          <w:p w:rsidR="00CD5DBB" w:rsidRPr="00CD5DBB" w:rsidRDefault="00CD5DBB" w:rsidP="00F53309">
            <w:pPr>
              <w:rPr>
                <w:sz w:val="20"/>
                <w:szCs w:val="20"/>
              </w:rPr>
            </w:pPr>
            <w:r w:rsidRPr="00CD5DBB">
              <w:rPr>
                <w:sz w:val="20"/>
                <w:szCs w:val="20"/>
              </w:rPr>
              <w:t>Wyjście VGA      Tak</w:t>
            </w:r>
          </w:p>
          <w:p w:rsidR="00CD5DBB" w:rsidRPr="00CD5DBB" w:rsidRDefault="00CD5DBB" w:rsidP="00F53309">
            <w:pPr>
              <w:rPr>
                <w:sz w:val="20"/>
                <w:szCs w:val="20"/>
              </w:rPr>
            </w:pPr>
            <w:r w:rsidRPr="00CD5DBB">
              <w:rPr>
                <w:sz w:val="20"/>
                <w:szCs w:val="20"/>
              </w:rPr>
              <w:t>Wejście liniowe audio   Tak</w:t>
            </w:r>
          </w:p>
          <w:p w:rsidR="00CD5DBB" w:rsidRPr="00CD5DBB" w:rsidRDefault="00CD5DBB" w:rsidP="00F53309">
            <w:pPr>
              <w:rPr>
                <w:sz w:val="20"/>
                <w:szCs w:val="20"/>
              </w:rPr>
            </w:pPr>
            <w:r w:rsidRPr="00CD5DBB">
              <w:rPr>
                <w:sz w:val="20"/>
                <w:szCs w:val="20"/>
              </w:rPr>
              <w:lastRenderedPageBreak/>
              <w:t>Wyjście liniowe audio    Tak</w:t>
            </w:r>
          </w:p>
          <w:p w:rsidR="00CD5DBB" w:rsidRPr="00CD5DBB" w:rsidRDefault="00CD5DBB" w:rsidP="00F53309">
            <w:pPr>
              <w:rPr>
                <w:sz w:val="20"/>
                <w:szCs w:val="20"/>
              </w:rPr>
            </w:pPr>
            <w:r w:rsidRPr="00CD5DBB">
              <w:rPr>
                <w:sz w:val="20"/>
                <w:szCs w:val="20"/>
              </w:rPr>
              <w:t>RS232     Tak</w:t>
            </w:r>
          </w:p>
        </w:tc>
        <w:tc>
          <w:tcPr>
            <w:tcW w:w="1641" w:type="pct"/>
          </w:tcPr>
          <w:p w:rsidR="00CD5DBB" w:rsidRPr="00CD5DBB" w:rsidRDefault="00CD5DBB" w:rsidP="00F53309">
            <w:pPr>
              <w:rPr>
                <w:sz w:val="20"/>
                <w:szCs w:val="20"/>
              </w:rPr>
            </w:pPr>
          </w:p>
        </w:tc>
      </w:tr>
      <w:tr w:rsidR="00CD5DBB" w:rsidRPr="00CD5DBB" w:rsidTr="00CD5DBB">
        <w:trPr>
          <w:trHeight w:val="288"/>
        </w:trPr>
        <w:tc>
          <w:tcPr>
            <w:tcW w:w="1249" w:type="pct"/>
            <w:shd w:val="clear" w:color="auto" w:fill="auto"/>
          </w:tcPr>
          <w:p w:rsidR="00CD5DBB" w:rsidRPr="00CD5DBB" w:rsidRDefault="00CD5DBB" w:rsidP="00F53309">
            <w:pPr>
              <w:rPr>
                <w:sz w:val="20"/>
                <w:szCs w:val="20"/>
              </w:rPr>
            </w:pPr>
            <w:r w:rsidRPr="00CD5DBB">
              <w:rPr>
                <w:sz w:val="20"/>
                <w:szCs w:val="20"/>
              </w:rPr>
              <w:lastRenderedPageBreak/>
              <w:t xml:space="preserve">Zasilanie </w:t>
            </w:r>
          </w:p>
        </w:tc>
        <w:tc>
          <w:tcPr>
            <w:tcW w:w="2110" w:type="pct"/>
            <w:shd w:val="clear" w:color="auto" w:fill="auto"/>
          </w:tcPr>
          <w:p w:rsidR="00CD5DBB" w:rsidRPr="00CD5DBB" w:rsidRDefault="00CD5DBB" w:rsidP="00F53309">
            <w:pPr>
              <w:rPr>
                <w:sz w:val="20"/>
                <w:szCs w:val="20"/>
              </w:rPr>
            </w:pPr>
            <w:r w:rsidRPr="00CD5DBB">
              <w:rPr>
                <w:sz w:val="20"/>
                <w:szCs w:val="20"/>
              </w:rPr>
              <w:t>100 V AC~240 V AC</w:t>
            </w:r>
          </w:p>
        </w:tc>
        <w:tc>
          <w:tcPr>
            <w:tcW w:w="1641" w:type="pct"/>
          </w:tcPr>
          <w:p w:rsidR="00CD5DBB" w:rsidRPr="00CD5DBB" w:rsidRDefault="00CD5DBB" w:rsidP="00F53309">
            <w:pPr>
              <w:rPr>
                <w:sz w:val="20"/>
                <w:szCs w:val="20"/>
              </w:rPr>
            </w:pPr>
          </w:p>
        </w:tc>
      </w:tr>
      <w:tr w:rsidR="00CD5DBB" w:rsidRPr="00CD5DBB" w:rsidTr="00CD5DBB">
        <w:trPr>
          <w:trHeight w:val="288"/>
        </w:trPr>
        <w:tc>
          <w:tcPr>
            <w:tcW w:w="1249" w:type="pct"/>
            <w:shd w:val="clear" w:color="auto" w:fill="auto"/>
          </w:tcPr>
          <w:p w:rsidR="00CD5DBB" w:rsidRPr="00CD5DBB" w:rsidRDefault="00CD5DBB" w:rsidP="00F53309">
            <w:pPr>
              <w:rPr>
                <w:sz w:val="20"/>
                <w:szCs w:val="20"/>
              </w:rPr>
            </w:pPr>
            <w:r w:rsidRPr="00CD5DBB">
              <w:rPr>
                <w:sz w:val="20"/>
                <w:szCs w:val="20"/>
              </w:rPr>
              <w:t>Hałas wentylatora</w:t>
            </w:r>
          </w:p>
        </w:tc>
        <w:tc>
          <w:tcPr>
            <w:tcW w:w="2110" w:type="pct"/>
            <w:shd w:val="clear" w:color="auto" w:fill="auto"/>
          </w:tcPr>
          <w:p w:rsidR="00CD5DBB" w:rsidRPr="00CD5DBB" w:rsidRDefault="00CD5DBB" w:rsidP="00F53309">
            <w:pPr>
              <w:rPr>
                <w:sz w:val="20"/>
                <w:szCs w:val="20"/>
              </w:rPr>
            </w:pPr>
            <w:r w:rsidRPr="00CD5DBB">
              <w:rPr>
                <w:sz w:val="20"/>
                <w:szCs w:val="20"/>
              </w:rPr>
              <w:t xml:space="preserve">30 </w:t>
            </w:r>
            <w:proofErr w:type="spellStart"/>
            <w:r w:rsidRPr="00CD5DBB">
              <w:rPr>
                <w:sz w:val="20"/>
                <w:szCs w:val="20"/>
              </w:rPr>
              <w:t>dB</w:t>
            </w:r>
            <w:proofErr w:type="spellEnd"/>
            <w:r w:rsidRPr="00CD5DBB">
              <w:rPr>
                <w:sz w:val="20"/>
                <w:szCs w:val="20"/>
              </w:rPr>
              <w:t xml:space="preserve"> Tryb ekonomiczny</w:t>
            </w:r>
          </w:p>
          <w:p w:rsidR="00CD5DBB" w:rsidRPr="00CD5DBB" w:rsidRDefault="00CD5DBB" w:rsidP="00F53309">
            <w:pPr>
              <w:rPr>
                <w:sz w:val="20"/>
                <w:szCs w:val="20"/>
              </w:rPr>
            </w:pPr>
            <w:r w:rsidRPr="00CD5DBB">
              <w:rPr>
                <w:sz w:val="20"/>
                <w:szCs w:val="20"/>
              </w:rPr>
              <w:t xml:space="preserve">33 </w:t>
            </w:r>
            <w:proofErr w:type="spellStart"/>
            <w:r w:rsidRPr="00CD5DBB">
              <w:rPr>
                <w:sz w:val="20"/>
                <w:szCs w:val="20"/>
              </w:rPr>
              <w:t>dB</w:t>
            </w:r>
            <w:proofErr w:type="spellEnd"/>
            <w:r w:rsidRPr="00CD5DBB">
              <w:rPr>
                <w:sz w:val="20"/>
                <w:szCs w:val="20"/>
              </w:rPr>
              <w:t xml:space="preserve"> tryb standardowy</w:t>
            </w:r>
          </w:p>
        </w:tc>
        <w:tc>
          <w:tcPr>
            <w:tcW w:w="1641" w:type="pct"/>
          </w:tcPr>
          <w:p w:rsidR="00CD5DBB" w:rsidRPr="00CD5DBB" w:rsidRDefault="00CD5DBB" w:rsidP="00F53309">
            <w:pPr>
              <w:rPr>
                <w:sz w:val="20"/>
                <w:szCs w:val="20"/>
              </w:rPr>
            </w:pPr>
          </w:p>
        </w:tc>
      </w:tr>
      <w:tr w:rsidR="00CD5DBB" w:rsidRPr="00CD5DBB" w:rsidTr="00CD5DBB">
        <w:trPr>
          <w:trHeight w:val="288"/>
        </w:trPr>
        <w:tc>
          <w:tcPr>
            <w:tcW w:w="1249"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 xml:space="preserve">Gwarancja </w:t>
            </w:r>
          </w:p>
        </w:tc>
        <w:tc>
          <w:tcPr>
            <w:tcW w:w="2110" w:type="pct"/>
            <w:tcBorders>
              <w:bottom w:val="single" w:sz="4" w:space="0" w:color="auto"/>
            </w:tcBorders>
            <w:shd w:val="clear" w:color="auto" w:fill="auto"/>
          </w:tcPr>
          <w:p w:rsidR="00CD5DBB" w:rsidRPr="00CD5DBB" w:rsidRDefault="00CD5DBB" w:rsidP="00F53309">
            <w:pPr>
              <w:rPr>
                <w:sz w:val="20"/>
                <w:szCs w:val="20"/>
              </w:rPr>
            </w:pPr>
            <w:r w:rsidRPr="00CD5DBB">
              <w:rPr>
                <w:sz w:val="20"/>
                <w:szCs w:val="20"/>
              </w:rPr>
              <w:t>24 miesiące</w:t>
            </w:r>
            <w:r>
              <w:rPr>
                <w:sz w:val="20"/>
                <w:szCs w:val="20"/>
              </w:rPr>
              <w:t xml:space="preserve"> od daty dostawy sprzętu</w:t>
            </w:r>
            <w:r w:rsidRPr="00CD5DBB">
              <w:rPr>
                <w:sz w:val="20"/>
                <w:szCs w:val="20"/>
              </w:rPr>
              <w:t xml:space="preserve"> na projektor</w:t>
            </w:r>
          </w:p>
          <w:p w:rsidR="00CD5DBB" w:rsidRPr="00CD5DBB" w:rsidRDefault="00CD5DBB" w:rsidP="00F53309">
            <w:pPr>
              <w:rPr>
                <w:sz w:val="20"/>
                <w:szCs w:val="20"/>
              </w:rPr>
            </w:pPr>
            <w:r w:rsidRPr="00CD5DBB">
              <w:rPr>
                <w:sz w:val="20"/>
                <w:szCs w:val="20"/>
              </w:rPr>
              <w:t xml:space="preserve">12 miesięcy </w:t>
            </w:r>
            <w:r>
              <w:rPr>
                <w:sz w:val="20"/>
                <w:szCs w:val="20"/>
              </w:rPr>
              <w:t xml:space="preserve">od daty dostawy sprzętu </w:t>
            </w:r>
            <w:r w:rsidRPr="00CD5DBB">
              <w:rPr>
                <w:sz w:val="20"/>
                <w:szCs w:val="20"/>
              </w:rPr>
              <w:t>na lampę</w:t>
            </w:r>
          </w:p>
        </w:tc>
        <w:tc>
          <w:tcPr>
            <w:tcW w:w="1641" w:type="pct"/>
            <w:tcBorders>
              <w:bottom w:val="single" w:sz="4" w:space="0" w:color="auto"/>
            </w:tcBorders>
          </w:tcPr>
          <w:p w:rsidR="00CD5DBB" w:rsidRPr="00CD5DBB" w:rsidRDefault="00CD5DBB" w:rsidP="00F53309">
            <w:pPr>
              <w:rPr>
                <w:sz w:val="20"/>
                <w:szCs w:val="20"/>
              </w:rPr>
            </w:pPr>
          </w:p>
        </w:tc>
      </w:tr>
    </w:tbl>
    <w:p w:rsidR="00F53309" w:rsidRPr="00F53309" w:rsidRDefault="00F53309" w:rsidP="00F53309">
      <w:pPr>
        <w:ind w:left="360"/>
        <w:jc w:val="both"/>
        <w:rPr>
          <w:b/>
        </w:rPr>
      </w:pPr>
    </w:p>
    <w:p w:rsidR="00F53309" w:rsidRDefault="00F53309" w:rsidP="007E2489">
      <w:pPr>
        <w:pStyle w:val="Akapitzlist"/>
        <w:numPr>
          <w:ilvl w:val="0"/>
          <w:numId w:val="83"/>
        </w:numPr>
        <w:jc w:val="both"/>
        <w:rPr>
          <w:rFonts w:ascii="Times New Roman" w:hAnsi="Times New Roman"/>
          <w:b/>
          <w:sz w:val="24"/>
        </w:rPr>
      </w:pPr>
      <w:r w:rsidRPr="00F53309">
        <w:rPr>
          <w:rFonts w:ascii="Times New Roman" w:hAnsi="Times New Roman"/>
          <w:b/>
          <w:sz w:val="24"/>
        </w:rPr>
        <w:t>Ekran projekcyjny</w:t>
      </w:r>
      <w:r w:rsidRPr="00F53309">
        <w:rPr>
          <w:rFonts w:ascii="Times New Roman" w:hAnsi="Times New Roman"/>
          <w:b/>
          <w:sz w:val="24"/>
        </w:rPr>
        <w:tab/>
      </w:r>
    </w:p>
    <w:p w:rsidR="00A97322" w:rsidRDefault="00A97322" w:rsidP="00A97322">
      <w:pPr>
        <w:pStyle w:val="Akapitzlist"/>
        <w:jc w:val="both"/>
        <w:rPr>
          <w:rFonts w:ascii="Times New Roman" w:hAnsi="Times New Roman"/>
          <w:b/>
          <w:sz w:val="24"/>
        </w:rPr>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Style w:val="Tabela-Siatka"/>
        <w:tblW w:w="5000" w:type="pct"/>
        <w:tblLook w:val="04A0"/>
      </w:tblPr>
      <w:tblGrid>
        <w:gridCol w:w="2136"/>
        <w:gridCol w:w="4202"/>
        <w:gridCol w:w="3286"/>
      </w:tblGrid>
      <w:tr w:rsidR="00CD5DBB" w:rsidRPr="00CD5DBB" w:rsidTr="00CD5DBB">
        <w:tc>
          <w:tcPr>
            <w:tcW w:w="1110" w:type="pct"/>
            <w:shd w:val="clear" w:color="auto" w:fill="D9D9D9" w:themeFill="background1" w:themeFillShade="D9"/>
          </w:tcPr>
          <w:p w:rsidR="00CD5DBB" w:rsidRPr="00CD5DBB" w:rsidRDefault="00CD5DBB" w:rsidP="00F53309">
            <w:pPr>
              <w:spacing w:line="276" w:lineRule="auto"/>
              <w:rPr>
                <w:b/>
                <w:sz w:val="20"/>
                <w:szCs w:val="20"/>
              </w:rPr>
            </w:pPr>
            <w:r w:rsidRPr="00CD5DBB">
              <w:rPr>
                <w:b/>
                <w:sz w:val="20"/>
                <w:szCs w:val="20"/>
              </w:rPr>
              <w:t>Parametr</w:t>
            </w:r>
          </w:p>
        </w:tc>
        <w:tc>
          <w:tcPr>
            <w:tcW w:w="2183" w:type="pct"/>
            <w:shd w:val="clear" w:color="auto" w:fill="D9D9D9" w:themeFill="background1" w:themeFillShade="D9"/>
            <w:vAlign w:val="center"/>
          </w:tcPr>
          <w:p w:rsidR="00CD5DBB" w:rsidRPr="00CD5DBB" w:rsidRDefault="00CD5DBB" w:rsidP="00CD5DBB">
            <w:pPr>
              <w:spacing w:before="100" w:beforeAutospacing="1" w:after="100" w:afterAutospacing="1"/>
              <w:jc w:val="center"/>
              <w:rPr>
                <w:b/>
                <w:sz w:val="20"/>
                <w:szCs w:val="20"/>
              </w:rPr>
            </w:pPr>
            <w:r w:rsidRPr="00CD5DBB">
              <w:rPr>
                <w:b/>
                <w:sz w:val="20"/>
                <w:szCs w:val="20"/>
              </w:rPr>
              <w:t>Wymagane minimalne parametry techniczne</w:t>
            </w:r>
          </w:p>
        </w:tc>
        <w:tc>
          <w:tcPr>
            <w:tcW w:w="1708" w:type="pct"/>
            <w:shd w:val="clear" w:color="auto" w:fill="D9D9D9" w:themeFill="background1" w:themeFillShade="D9"/>
            <w:vAlign w:val="center"/>
          </w:tcPr>
          <w:p w:rsidR="00CD5DBB" w:rsidRPr="00CD5DBB" w:rsidRDefault="00CD5DBB" w:rsidP="00CD5DBB">
            <w:pPr>
              <w:spacing w:before="100" w:beforeAutospacing="1" w:after="100" w:afterAutospacing="1"/>
              <w:jc w:val="center"/>
              <w:rPr>
                <w:b/>
                <w:sz w:val="20"/>
                <w:szCs w:val="20"/>
              </w:rPr>
            </w:pPr>
            <w:r w:rsidRPr="00CD5DBB">
              <w:rPr>
                <w:b/>
                <w:sz w:val="20"/>
                <w:szCs w:val="20"/>
              </w:rPr>
              <w:t>Oferowane parametry techniczne</w:t>
            </w:r>
          </w:p>
        </w:tc>
      </w:tr>
      <w:tr w:rsidR="00CD5DBB" w:rsidRPr="00CD5DBB" w:rsidTr="00CD5DBB">
        <w:tc>
          <w:tcPr>
            <w:tcW w:w="1110" w:type="pct"/>
            <w:shd w:val="clear" w:color="auto" w:fill="auto"/>
          </w:tcPr>
          <w:p w:rsidR="00CD5DBB" w:rsidRPr="00CD5DBB" w:rsidRDefault="00CD5DBB" w:rsidP="00F53309">
            <w:pPr>
              <w:rPr>
                <w:sz w:val="20"/>
                <w:szCs w:val="20"/>
              </w:rPr>
            </w:pPr>
            <w:r w:rsidRPr="00CD5DBB">
              <w:rPr>
                <w:sz w:val="20"/>
                <w:szCs w:val="20"/>
              </w:rPr>
              <w:t>Sposób rozwijania</w:t>
            </w:r>
          </w:p>
        </w:tc>
        <w:tc>
          <w:tcPr>
            <w:tcW w:w="2183" w:type="pct"/>
            <w:shd w:val="clear" w:color="auto" w:fill="auto"/>
          </w:tcPr>
          <w:p w:rsidR="00CD5DBB" w:rsidRPr="00CD5DBB" w:rsidRDefault="00CD5DBB" w:rsidP="00F53309">
            <w:pPr>
              <w:rPr>
                <w:sz w:val="20"/>
                <w:szCs w:val="20"/>
              </w:rPr>
            </w:pPr>
            <w:r w:rsidRPr="00CD5DBB">
              <w:rPr>
                <w:sz w:val="20"/>
                <w:szCs w:val="20"/>
              </w:rPr>
              <w:t>manualny, chowany w kasecie</w:t>
            </w:r>
          </w:p>
        </w:tc>
        <w:tc>
          <w:tcPr>
            <w:tcW w:w="1708" w:type="pct"/>
          </w:tcPr>
          <w:p w:rsidR="00CD5DBB" w:rsidRPr="00CD5DBB" w:rsidRDefault="00CD5DBB" w:rsidP="00F53309">
            <w:pPr>
              <w:rPr>
                <w:sz w:val="20"/>
                <w:szCs w:val="20"/>
              </w:rPr>
            </w:pPr>
          </w:p>
        </w:tc>
      </w:tr>
      <w:tr w:rsidR="00CD5DBB" w:rsidRPr="00CD5DBB" w:rsidTr="00CD5DBB">
        <w:tc>
          <w:tcPr>
            <w:tcW w:w="1110" w:type="pct"/>
            <w:shd w:val="clear" w:color="auto" w:fill="auto"/>
          </w:tcPr>
          <w:p w:rsidR="00CD5DBB" w:rsidRPr="00CD5DBB" w:rsidRDefault="00CD5DBB" w:rsidP="00F53309">
            <w:pPr>
              <w:rPr>
                <w:sz w:val="20"/>
                <w:szCs w:val="20"/>
              </w:rPr>
            </w:pPr>
            <w:r w:rsidRPr="00CD5DBB">
              <w:rPr>
                <w:sz w:val="20"/>
                <w:szCs w:val="20"/>
              </w:rPr>
              <w:t>Sposób montażu</w:t>
            </w:r>
          </w:p>
        </w:tc>
        <w:tc>
          <w:tcPr>
            <w:tcW w:w="2183" w:type="pct"/>
            <w:shd w:val="clear" w:color="auto" w:fill="auto"/>
          </w:tcPr>
          <w:p w:rsidR="00CD5DBB" w:rsidRPr="00CD5DBB" w:rsidRDefault="00CD5DBB" w:rsidP="00F53309">
            <w:pPr>
              <w:rPr>
                <w:sz w:val="20"/>
                <w:szCs w:val="20"/>
              </w:rPr>
            </w:pPr>
            <w:r w:rsidRPr="00CD5DBB">
              <w:rPr>
                <w:sz w:val="20"/>
                <w:szCs w:val="20"/>
              </w:rPr>
              <w:t>na ścianie lub suficie</w:t>
            </w:r>
          </w:p>
        </w:tc>
        <w:tc>
          <w:tcPr>
            <w:tcW w:w="1708" w:type="pct"/>
          </w:tcPr>
          <w:p w:rsidR="00CD5DBB" w:rsidRPr="00CD5DBB" w:rsidRDefault="00CD5DBB" w:rsidP="00F53309">
            <w:pPr>
              <w:rPr>
                <w:sz w:val="20"/>
                <w:szCs w:val="20"/>
              </w:rPr>
            </w:pPr>
          </w:p>
        </w:tc>
      </w:tr>
      <w:tr w:rsidR="00CD5DBB" w:rsidRPr="00CD5DBB" w:rsidTr="00CD5DBB">
        <w:tc>
          <w:tcPr>
            <w:tcW w:w="1110" w:type="pct"/>
            <w:shd w:val="clear" w:color="auto" w:fill="auto"/>
          </w:tcPr>
          <w:p w:rsidR="00CD5DBB" w:rsidRPr="00CD5DBB" w:rsidRDefault="00CD5DBB" w:rsidP="00F53309">
            <w:pPr>
              <w:rPr>
                <w:sz w:val="20"/>
                <w:szCs w:val="20"/>
              </w:rPr>
            </w:pPr>
            <w:r w:rsidRPr="00CD5DBB">
              <w:rPr>
                <w:sz w:val="20"/>
                <w:szCs w:val="20"/>
              </w:rPr>
              <w:t>Kolor i wymiar powierzchni projekcyjnej</w:t>
            </w:r>
          </w:p>
        </w:tc>
        <w:tc>
          <w:tcPr>
            <w:tcW w:w="2183" w:type="pct"/>
            <w:shd w:val="clear" w:color="auto" w:fill="auto"/>
          </w:tcPr>
          <w:p w:rsidR="00CD5DBB" w:rsidRPr="00CD5DBB" w:rsidRDefault="00CD5DBB" w:rsidP="00F53309">
            <w:pPr>
              <w:rPr>
                <w:sz w:val="20"/>
                <w:szCs w:val="20"/>
              </w:rPr>
            </w:pPr>
            <w:r w:rsidRPr="00CD5DBB">
              <w:rPr>
                <w:sz w:val="20"/>
                <w:szCs w:val="20"/>
              </w:rPr>
              <w:t>biały z czarnym obramowaniem w formatach 1:1, 4:3 i 16:9</w:t>
            </w:r>
          </w:p>
        </w:tc>
        <w:tc>
          <w:tcPr>
            <w:tcW w:w="1708" w:type="pct"/>
          </w:tcPr>
          <w:p w:rsidR="00CD5DBB" w:rsidRPr="00CD5DBB" w:rsidRDefault="00CD5DBB" w:rsidP="00F53309">
            <w:pPr>
              <w:rPr>
                <w:sz w:val="20"/>
                <w:szCs w:val="20"/>
              </w:rPr>
            </w:pPr>
          </w:p>
        </w:tc>
      </w:tr>
      <w:tr w:rsidR="00CD5DBB" w:rsidRPr="00CD5DBB" w:rsidTr="00CD5DBB">
        <w:tc>
          <w:tcPr>
            <w:tcW w:w="1110" w:type="pct"/>
            <w:shd w:val="clear" w:color="auto" w:fill="auto"/>
          </w:tcPr>
          <w:p w:rsidR="00CD5DBB" w:rsidRPr="00CD5DBB" w:rsidRDefault="00CD5DBB" w:rsidP="00F53309">
            <w:pPr>
              <w:rPr>
                <w:sz w:val="20"/>
                <w:szCs w:val="20"/>
              </w:rPr>
            </w:pPr>
            <w:r w:rsidRPr="00CD5DBB">
              <w:rPr>
                <w:sz w:val="20"/>
                <w:szCs w:val="20"/>
              </w:rPr>
              <w:t>Wymiar powierzchni projekcyjnej</w:t>
            </w:r>
          </w:p>
        </w:tc>
        <w:tc>
          <w:tcPr>
            <w:tcW w:w="2183" w:type="pct"/>
            <w:shd w:val="clear" w:color="auto" w:fill="auto"/>
          </w:tcPr>
          <w:p w:rsidR="00CD5DBB" w:rsidRPr="00CD5DBB" w:rsidRDefault="00CD5DBB" w:rsidP="00F53309">
            <w:pPr>
              <w:rPr>
                <w:sz w:val="20"/>
                <w:szCs w:val="20"/>
              </w:rPr>
            </w:pPr>
            <w:r w:rsidRPr="00CD5DBB">
              <w:rPr>
                <w:sz w:val="20"/>
                <w:szCs w:val="20"/>
              </w:rPr>
              <w:t>180x180 cm</w:t>
            </w:r>
          </w:p>
        </w:tc>
        <w:tc>
          <w:tcPr>
            <w:tcW w:w="1708" w:type="pct"/>
          </w:tcPr>
          <w:p w:rsidR="00CD5DBB" w:rsidRPr="00CD5DBB" w:rsidRDefault="00CD5DBB" w:rsidP="00F53309">
            <w:pPr>
              <w:rPr>
                <w:sz w:val="20"/>
                <w:szCs w:val="20"/>
              </w:rPr>
            </w:pPr>
          </w:p>
        </w:tc>
      </w:tr>
      <w:tr w:rsidR="00CD5DBB" w:rsidRPr="00CD5DBB" w:rsidTr="00CD5DBB">
        <w:tc>
          <w:tcPr>
            <w:tcW w:w="1110" w:type="pct"/>
            <w:shd w:val="clear" w:color="auto" w:fill="auto"/>
          </w:tcPr>
          <w:p w:rsidR="00CD5DBB" w:rsidRPr="00CD5DBB" w:rsidRDefault="00CD5DBB" w:rsidP="00F53309">
            <w:pPr>
              <w:rPr>
                <w:sz w:val="20"/>
                <w:szCs w:val="20"/>
              </w:rPr>
            </w:pPr>
            <w:r w:rsidRPr="00CD5DBB">
              <w:rPr>
                <w:sz w:val="20"/>
                <w:szCs w:val="20"/>
              </w:rPr>
              <w:t>Gwarancja</w:t>
            </w:r>
          </w:p>
        </w:tc>
        <w:tc>
          <w:tcPr>
            <w:tcW w:w="2183" w:type="pct"/>
            <w:shd w:val="clear" w:color="auto" w:fill="auto"/>
          </w:tcPr>
          <w:p w:rsidR="00CD5DBB" w:rsidRPr="00CD5DBB" w:rsidRDefault="00CD5DBB" w:rsidP="00F53309">
            <w:pPr>
              <w:rPr>
                <w:sz w:val="20"/>
                <w:szCs w:val="20"/>
              </w:rPr>
            </w:pPr>
            <w:r w:rsidRPr="00CD5DBB">
              <w:rPr>
                <w:sz w:val="20"/>
                <w:szCs w:val="20"/>
              </w:rPr>
              <w:t>84 miesiące od daty dostawy sprzętu</w:t>
            </w:r>
          </w:p>
        </w:tc>
        <w:tc>
          <w:tcPr>
            <w:tcW w:w="1708" w:type="pct"/>
          </w:tcPr>
          <w:p w:rsidR="00CD5DBB" w:rsidRPr="00CD5DBB" w:rsidRDefault="00CD5DBB" w:rsidP="00F53309">
            <w:pPr>
              <w:rPr>
                <w:sz w:val="20"/>
                <w:szCs w:val="20"/>
              </w:rPr>
            </w:pPr>
          </w:p>
        </w:tc>
      </w:tr>
    </w:tbl>
    <w:p w:rsidR="00F53309" w:rsidRDefault="00F53309" w:rsidP="00F53309">
      <w:pPr>
        <w:ind w:left="360"/>
        <w:jc w:val="both"/>
        <w:rPr>
          <w:b/>
        </w:rPr>
      </w:pPr>
    </w:p>
    <w:p w:rsidR="00772C3A" w:rsidRPr="00842FB9" w:rsidRDefault="00772C3A" w:rsidP="00772C3A">
      <w:pPr>
        <w:spacing w:line="360" w:lineRule="atLeast"/>
        <w:rPr>
          <w:color w:val="000000"/>
          <w:sz w:val="18"/>
          <w:szCs w:val="18"/>
        </w:rPr>
      </w:pPr>
      <w:r w:rsidRPr="00842FB9">
        <w:rPr>
          <w:color w:val="000000"/>
          <w:sz w:val="18"/>
          <w:szCs w:val="20"/>
        </w:rPr>
        <w:t xml:space="preserve">……………….…dnia……………                                                                             </w:t>
      </w:r>
      <w:r>
        <w:rPr>
          <w:color w:val="000000"/>
          <w:sz w:val="18"/>
          <w:szCs w:val="20"/>
        </w:rPr>
        <w:t xml:space="preserve">     </w:t>
      </w:r>
      <w:r w:rsidRPr="00842FB9">
        <w:rPr>
          <w:color w:val="000000"/>
          <w:sz w:val="18"/>
          <w:szCs w:val="18"/>
        </w:rPr>
        <w:t>………...........................................</w:t>
      </w:r>
      <w:r w:rsidRPr="00842FB9">
        <w:rPr>
          <w:color w:val="000000"/>
          <w:sz w:val="18"/>
          <w:szCs w:val="20"/>
        </w:rPr>
        <w:t xml:space="preserve">                      </w:t>
      </w:r>
    </w:p>
    <w:p w:rsidR="00772C3A" w:rsidRPr="00842FB9" w:rsidRDefault="00772C3A" w:rsidP="00772C3A">
      <w:pPr>
        <w:ind w:left="5387"/>
        <w:jc w:val="center"/>
        <w:rPr>
          <w:sz w:val="16"/>
          <w:szCs w:val="16"/>
        </w:rPr>
      </w:pPr>
      <w:r w:rsidRPr="00842FB9">
        <w:rPr>
          <w:sz w:val="16"/>
          <w:szCs w:val="16"/>
        </w:rPr>
        <w:t>podpis i  pieczęć  osób wskazanych w dokumencie</w:t>
      </w:r>
    </w:p>
    <w:p w:rsidR="00772C3A" w:rsidRPr="00842FB9" w:rsidRDefault="00772C3A" w:rsidP="00772C3A">
      <w:pPr>
        <w:ind w:left="5387"/>
        <w:jc w:val="center"/>
        <w:rPr>
          <w:sz w:val="16"/>
          <w:szCs w:val="16"/>
        </w:rPr>
      </w:pPr>
      <w:r w:rsidRPr="00842FB9">
        <w:rPr>
          <w:sz w:val="16"/>
          <w:szCs w:val="16"/>
        </w:rPr>
        <w:t>uprawniającym do występowania w obrocie prawnym lub</w:t>
      </w:r>
    </w:p>
    <w:p w:rsidR="00772C3A" w:rsidRDefault="00772C3A" w:rsidP="00772C3A">
      <w:pPr>
        <w:tabs>
          <w:tab w:val="left" w:pos="708"/>
          <w:tab w:val="center" w:pos="4536"/>
          <w:tab w:val="right" w:pos="9072"/>
        </w:tabs>
        <w:ind w:left="5387"/>
        <w:jc w:val="center"/>
        <w:rPr>
          <w:sz w:val="16"/>
          <w:szCs w:val="16"/>
        </w:rPr>
      </w:pPr>
      <w:r w:rsidRPr="00842FB9">
        <w:rPr>
          <w:sz w:val="16"/>
          <w:szCs w:val="16"/>
        </w:rPr>
        <w:t>posiadających pełnomocnictw</w:t>
      </w:r>
      <w:r>
        <w:rPr>
          <w:sz w:val="16"/>
          <w:szCs w:val="16"/>
        </w:rPr>
        <w:t>o</w:t>
      </w:r>
    </w:p>
    <w:p w:rsidR="00772C3A" w:rsidRDefault="00772C3A" w:rsidP="00F53309">
      <w:pPr>
        <w:ind w:left="360"/>
        <w:jc w:val="both"/>
        <w:rPr>
          <w:b/>
        </w:rPr>
      </w:pPr>
    </w:p>
    <w:p w:rsidR="00772C3A" w:rsidRPr="00F53309" w:rsidRDefault="00772C3A" w:rsidP="00F53309">
      <w:pPr>
        <w:ind w:left="360"/>
        <w:jc w:val="both"/>
        <w:rPr>
          <w:b/>
        </w:rPr>
      </w:pPr>
    </w:p>
    <w:p w:rsidR="00F53309" w:rsidRPr="00F53309" w:rsidRDefault="001A752B" w:rsidP="00F53309">
      <w:pPr>
        <w:rPr>
          <w:b/>
        </w:rPr>
      </w:pPr>
      <w:r>
        <w:rPr>
          <w:b/>
        </w:rPr>
        <w:t>Pakiet 6</w:t>
      </w:r>
      <w:r w:rsidR="00F53309" w:rsidRPr="00F53309">
        <w:rPr>
          <w:b/>
        </w:rPr>
        <w:t xml:space="preserve"> Laptop do badań</w:t>
      </w:r>
    </w:p>
    <w:p w:rsidR="00F53309" w:rsidRDefault="00F53309" w:rsidP="00F53309">
      <w:pPr>
        <w:ind w:firstLine="708"/>
        <w:jc w:val="both"/>
      </w:pPr>
      <w:r w:rsidRPr="00F53309">
        <w:t xml:space="preserve">Wykonawca zobowiązany jest do potwierdzenia </w:t>
      </w:r>
      <w:r w:rsidR="00A97322">
        <w:t xml:space="preserve">w tabeli </w:t>
      </w:r>
      <w:r w:rsidRPr="00F53309">
        <w:t>wszystkich wymagań zawartych</w:t>
      </w:r>
      <w:r w:rsidRPr="00F53309">
        <w:br/>
        <w:t>w specyfikacji technicznej oraz podania nazwy producenta wraz z typem i modelem oferowanego urządzenia wraz z procesorem.</w:t>
      </w:r>
    </w:p>
    <w:p w:rsidR="00A97322" w:rsidRDefault="00A97322" w:rsidP="00F53309">
      <w:pPr>
        <w:ind w:firstLine="708"/>
        <w:jc w:val="both"/>
      </w:pPr>
    </w:p>
    <w:p w:rsidR="00A97322" w:rsidRPr="00A97322" w:rsidRDefault="00A97322" w:rsidP="00A97322">
      <w:pPr>
        <w:tabs>
          <w:tab w:val="left" w:pos="3402"/>
          <w:tab w:val="left" w:pos="7371"/>
        </w:tabs>
        <w:ind w:left="2410" w:hanging="2410"/>
        <w:jc w:val="both"/>
        <w:rPr>
          <w:b/>
          <w:sz w:val="22"/>
          <w:szCs w:val="22"/>
        </w:rPr>
      </w:pPr>
      <w:r>
        <w:rPr>
          <w:b/>
          <w:sz w:val="22"/>
          <w:szCs w:val="22"/>
        </w:rPr>
        <w:t xml:space="preserve">Nazwa, </w:t>
      </w:r>
      <w:r w:rsidRPr="00C2410E">
        <w:rPr>
          <w:b/>
          <w:sz w:val="22"/>
          <w:szCs w:val="22"/>
        </w:rPr>
        <w:t>typ</w:t>
      </w:r>
      <w:r>
        <w:rPr>
          <w:b/>
          <w:sz w:val="22"/>
          <w:szCs w:val="22"/>
        </w:rPr>
        <w:t xml:space="preserve"> i model</w:t>
      </w:r>
      <w:r w:rsidRPr="00C2410E">
        <w:rPr>
          <w:b/>
          <w:sz w:val="22"/>
          <w:szCs w:val="22"/>
        </w:rPr>
        <w:t>:</w:t>
      </w:r>
      <w:r w:rsidRPr="00C2410E">
        <w:rPr>
          <w:b/>
          <w:sz w:val="22"/>
          <w:szCs w:val="22"/>
        </w:rPr>
        <w:t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558"/>
        <w:gridCol w:w="3935"/>
        <w:gridCol w:w="3935"/>
      </w:tblGrid>
      <w:tr w:rsidR="001A752B" w:rsidRPr="001A752B" w:rsidTr="00772C3A">
        <w:trPr>
          <w:tblHeader/>
        </w:trPr>
        <w:tc>
          <w:tcPr>
            <w:tcW w:w="826" w:type="pct"/>
            <w:shd w:val="clear" w:color="auto" w:fill="E0E0E0"/>
            <w:vAlign w:val="center"/>
          </w:tcPr>
          <w:p w:rsidR="001A752B" w:rsidRPr="001A752B" w:rsidRDefault="001A752B" w:rsidP="00F53309">
            <w:pPr>
              <w:suppressAutoHyphens/>
              <w:jc w:val="center"/>
              <w:rPr>
                <w:b/>
                <w:bCs/>
                <w:sz w:val="20"/>
                <w:szCs w:val="20"/>
              </w:rPr>
            </w:pPr>
            <w:r w:rsidRPr="001A752B">
              <w:rPr>
                <w:b/>
                <w:bCs/>
                <w:sz w:val="20"/>
                <w:szCs w:val="20"/>
              </w:rPr>
              <w:t>Nazwa komponentu</w:t>
            </w:r>
          </w:p>
        </w:tc>
        <w:tc>
          <w:tcPr>
            <w:tcW w:w="2087" w:type="pct"/>
            <w:shd w:val="clear" w:color="auto" w:fill="E0E0E0"/>
            <w:vAlign w:val="center"/>
          </w:tcPr>
          <w:p w:rsidR="001A752B" w:rsidRPr="001A752B" w:rsidRDefault="001A752B" w:rsidP="00E37760">
            <w:pPr>
              <w:spacing w:before="100" w:beforeAutospacing="1" w:after="100" w:afterAutospacing="1"/>
              <w:jc w:val="center"/>
              <w:rPr>
                <w:b/>
                <w:sz w:val="20"/>
                <w:szCs w:val="20"/>
              </w:rPr>
            </w:pPr>
            <w:r w:rsidRPr="001A752B">
              <w:rPr>
                <w:b/>
                <w:sz w:val="20"/>
                <w:szCs w:val="20"/>
              </w:rPr>
              <w:t>Wymagane minimalne parametry techniczne</w:t>
            </w:r>
          </w:p>
        </w:tc>
        <w:tc>
          <w:tcPr>
            <w:tcW w:w="2087" w:type="pct"/>
            <w:shd w:val="clear" w:color="auto" w:fill="E0E0E0"/>
            <w:vAlign w:val="center"/>
          </w:tcPr>
          <w:p w:rsidR="001A752B" w:rsidRPr="001A752B" w:rsidRDefault="001A752B" w:rsidP="00E37760">
            <w:pPr>
              <w:spacing w:before="100" w:beforeAutospacing="1" w:after="100" w:afterAutospacing="1"/>
              <w:jc w:val="center"/>
              <w:rPr>
                <w:b/>
                <w:sz w:val="20"/>
                <w:szCs w:val="20"/>
              </w:rPr>
            </w:pPr>
            <w:r w:rsidRPr="001A752B">
              <w:rPr>
                <w:b/>
                <w:sz w:val="20"/>
                <w:szCs w:val="20"/>
              </w:rPr>
              <w:t>Oferowane parametry techniczne</w:t>
            </w:r>
          </w:p>
        </w:tc>
      </w:tr>
      <w:tr w:rsidR="001A752B" w:rsidRPr="001A752B" w:rsidTr="00772C3A">
        <w:tc>
          <w:tcPr>
            <w:tcW w:w="826"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Ekran </w:t>
            </w:r>
          </w:p>
        </w:tc>
        <w:tc>
          <w:tcPr>
            <w:tcW w:w="2087"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Matryca 15”-16” z podświetleniem w technologii LED w formacie 16:9 z powłoką antyrefleksyjną - matowy.</w:t>
            </w:r>
          </w:p>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Rozdzielczość nominalna min. </w:t>
            </w:r>
            <w:proofErr w:type="spellStart"/>
            <w:r w:rsidRPr="001A752B">
              <w:rPr>
                <w:rFonts w:ascii="Times New Roman" w:hAnsi="Times New Roman" w:cs="Times New Roman"/>
                <w:sz w:val="20"/>
                <w:szCs w:val="20"/>
              </w:rPr>
              <w:t>FullHD</w:t>
            </w:r>
            <w:proofErr w:type="spellEnd"/>
            <w:r w:rsidRPr="001A752B">
              <w:rPr>
                <w:rFonts w:ascii="Times New Roman" w:hAnsi="Times New Roman" w:cs="Times New Roman"/>
                <w:sz w:val="20"/>
                <w:szCs w:val="20"/>
              </w:rPr>
              <w:t xml:space="preserve"> 1920x1080</w:t>
            </w:r>
          </w:p>
        </w:tc>
        <w:tc>
          <w:tcPr>
            <w:tcW w:w="2087" w:type="pct"/>
          </w:tcPr>
          <w:p w:rsidR="001A752B" w:rsidRPr="001A752B" w:rsidRDefault="001A752B" w:rsidP="00F53309">
            <w:pPr>
              <w:pStyle w:val="Default"/>
              <w:rPr>
                <w:rFonts w:ascii="Times New Roman" w:hAnsi="Times New Roman" w:cs="Times New Roman"/>
                <w:sz w:val="20"/>
                <w:szCs w:val="20"/>
              </w:rPr>
            </w:pPr>
          </w:p>
        </w:tc>
      </w:tr>
      <w:tr w:rsidR="001A752B" w:rsidRPr="001A752B" w:rsidTr="00772C3A">
        <w:tc>
          <w:tcPr>
            <w:tcW w:w="826" w:type="pct"/>
            <w:vAlign w:val="center"/>
          </w:tcPr>
          <w:p w:rsidR="001A752B" w:rsidRPr="001A752B" w:rsidRDefault="001A752B" w:rsidP="00F53309">
            <w:pPr>
              <w:jc w:val="both"/>
              <w:rPr>
                <w:sz w:val="20"/>
                <w:szCs w:val="20"/>
              </w:rPr>
            </w:pPr>
            <w:r w:rsidRPr="001A752B">
              <w:rPr>
                <w:sz w:val="20"/>
                <w:szCs w:val="20"/>
              </w:rPr>
              <w:t>Procesor</w:t>
            </w:r>
          </w:p>
        </w:tc>
        <w:tc>
          <w:tcPr>
            <w:tcW w:w="2087" w:type="pct"/>
            <w:vAlign w:val="center"/>
          </w:tcPr>
          <w:p w:rsidR="001A752B" w:rsidRPr="001A752B" w:rsidRDefault="001A752B" w:rsidP="00F53309">
            <w:pPr>
              <w:rPr>
                <w:sz w:val="20"/>
                <w:szCs w:val="20"/>
              </w:rPr>
            </w:pPr>
            <w:r w:rsidRPr="001A752B">
              <w:rPr>
                <w:sz w:val="20"/>
                <w:szCs w:val="20"/>
              </w:rPr>
              <w:t>Procesor klasy x86 wielordzeniowy umożliwiający osiągnięcie przez komputer, w zaoferowanej konfiguracji sprzętowej, w teście http://www.cpubenchmark.net/cpu_list.php wynik co najmniej 7000 pkt.</w:t>
            </w:r>
          </w:p>
        </w:tc>
        <w:tc>
          <w:tcPr>
            <w:tcW w:w="2087" w:type="pct"/>
          </w:tcPr>
          <w:p w:rsidR="001A752B" w:rsidRPr="001A752B" w:rsidRDefault="001A752B" w:rsidP="00F53309">
            <w:pPr>
              <w:rPr>
                <w:sz w:val="20"/>
                <w:szCs w:val="20"/>
              </w:rPr>
            </w:pPr>
          </w:p>
        </w:tc>
      </w:tr>
      <w:tr w:rsidR="001A752B" w:rsidRPr="001A752B" w:rsidTr="00772C3A">
        <w:tc>
          <w:tcPr>
            <w:tcW w:w="826" w:type="pct"/>
            <w:vAlign w:val="center"/>
          </w:tcPr>
          <w:p w:rsidR="001A752B" w:rsidRPr="001A752B" w:rsidRDefault="001A752B" w:rsidP="00F53309">
            <w:pPr>
              <w:pStyle w:val="Bezodstpw"/>
              <w:rPr>
                <w:sz w:val="20"/>
                <w:szCs w:val="20"/>
              </w:rPr>
            </w:pPr>
            <w:r w:rsidRPr="001A752B">
              <w:rPr>
                <w:sz w:val="20"/>
                <w:szCs w:val="20"/>
              </w:rPr>
              <w:t>Pamięć operacyjna</w:t>
            </w:r>
          </w:p>
        </w:tc>
        <w:tc>
          <w:tcPr>
            <w:tcW w:w="2087" w:type="pct"/>
            <w:vAlign w:val="center"/>
          </w:tcPr>
          <w:p w:rsidR="001A752B" w:rsidRPr="001A752B" w:rsidRDefault="001A752B" w:rsidP="00F53309">
            <w:pPr>
              <w:pStyle w:val="Bezodstpw"/>
              <w:rPr>
                <w:sz w:val="20"/>
                <w:szCs w:val="20"/>
              </w:rPr>
            </w:pPr>
            <w:r w:rsidRPr="001A752B">
              <w:rPr>
                <w:sz w:val="20"/>
                <w:szCs w:val="20"/>
              </w:rPr>
              <w:t xml:space="preserve">Min. 16 GB RAM </w:t>
            </w:r>
          </w:p>
        </w:tc>
        <w:tc>
          <w:tcPr>
            <w:tcW w:w="2087" w:type="pct"/>
          </w:tcPr>
          <w:p w:rsidR="001A752B" w:rsidRPr="001A752B" w:rsidRDefault="001A752B" w:rsidP="00F53309">
            <w:pPr>
              <w:pStyle w:val="Bezodstpw"/>
              <w:rPr>
                <w:sz w:val="20"/>
                <w:szCs w:val="20"/>
              </w:rPr>
            </w:pPr>
          </w:p>
        </w:tc>
      </w:tr>
      <w:tr w:rsidR="001A752B" w:rsidRPr="001A752B" w:rsidTr="00772C3A">
        <w:tc>
          <w:tcPr>
            <w:tcW w:w="826" w:type="pct"/>
            <w:vAlign w:val="center"/>
          </w:tcPr>
          <w:p w:rsidR="001A752B" w:rsidRPr="001A752B" w:rsidRDefault="001A752B" w:rsidP="00F53309">
            <w:pPr>
              <w:pStyle w:val="Bezodstpw"/>
              <w:rPr>
                <w:sz w:val="20"/>
                <w:szCs w:val="20"/>
              </w:rPr>
            </w:pPr>
            <w:r w:rsidRPr="001A752B">
              <w:rPr>
                <w:sz w:val="20"/>
                <w:szCs w:val="20"/>
              </w:rPr>
              <w:t>Karta graficzna</w:t>
            </w:r>
          </w:p>
        </w:tc>
        <w:tc>
          <w:tcPr>
            <w:tcW w:w="2087" w:type="pct"/>
            <w:vAlign w:val="center"/>
          </w:tcPr>
          <w:p w:rsidR="001A752B" w:rsidRPr="001A752B" w:rsidRDefault="001A752B" w:rsidP="00F53309">
            <w:pPr>
              <w:pStyle w:val="Bezodstpw"/>
              <w:rPr>
                <w:sz w:val="20"/>
                <w:szCs w:val="20"/>
              </w:rPr>
            </w:pPr>
            <w:r w:rsidRPr="001A752B">
              <w:rPr>
                <w:sz w:val="20"/>
                <w:szCs w:val="20"/>
              </w:rPr>
              <w:t xml:space="preserve">Zintegrowana karta graficzna obsługująca funkcje min. </w:t>
            </w:r>
            <w:proofErr w:type="spellStart"/>
            <w:r w:rsidRPr="001A752B">
              <w:rPr>
                <w:sz w:val="20"/>
                <w:szCs w:val="20"/>
              </w:rPr>
              <w:t>DirectX</w:t>
            </w:r>
            <w:proofErr w:type="spellEnd"/>
            <w:r w:rsidRPr="001A752B">
              <w:rPr>
                <w:sz w:val="20"/>
                <w:szCs w:val="20"/>
              </w:rPr>
              <w:t xml:space="preserve"> 12</w:t>
            </w:r>
          </w:p>
        </w:tc>
        <w:tc>
          <w:tcPr>
            <w:tcW w:w="2087" w:type="pct"/>
          </w:tcPr>
          <w:p w:rsidR="001A752B" w:rsidRPr="001A752B" w:rsidRDefault="001A752B" w:rsidP="00F53309">
            <w:pPr>
              <w:pStyle w:val="Bezodstpw"/>
              <w:rPr>
                <w:sz w:val="20"/>
                <w:szCs w:val="20"/>
              </w:rPr>
            </w:pPr>
          </w:p>
        </w:tc>
      </w:tr>
      <w:tr w:rsidR="001A752B" w:rsidRPr="001A752B" w:rsidTr="00772C3A">
        <w:tc>
          <w:tcPr>
            <w:tcW w:w="826" w:type="pct"/>
            <w:vAlign w:val="center"/>
          </w:tcPr>
          <w:p w:rsidR="001A752B" w:rsidRPr="001A752B" w:rsidRDefault="001A752B" w:rsidP="00F53309">
            <w:pPr>
              <w:jc w:val="both"/>
              <w:rPr>
                <w:sz w:val="20"/>
                <w:szCs w:val="20"/>
              </w:rPr>
            </w:pPr>
            <w:r w:rsidRPr="001A752B">
              <w:rPr>
                <w:sz w:val="20"/>
                <w:szCs w:val="20"/>
              </w:rPr>
              <w:t>Dysk twardy</w:t>
            </w:r>
          </w:p>
        </w:tc>
        <w:tc>
          <w:tcPr>
            <w:tcW w:w="2087" w:type="pct"/>
            <w:vAlign w:val="center"/>
          </w:tcPr>
          <w:p w:rsidR="001A752B" w:rsidRPr="001A752B" w:rsidRDefault="001A752B" w:rsidP="00F53309">
            <w:pPr>
              <w:rPr>
                <w:sz w:val="20"/>
                <w:szCs w:val="20"/>
              </w:rPr>
            </w:pPr>
            <w:r w:rsidRPr="001A752B">
              <w:rPr>
                <w:sz w:val="20"/>
                <w:szCs w:val="20"/>
              </w:rPr>
              <w:t xml:space="preserve">Dysk nr 1 o pojemność min. 120GB z możliwością </w:t>
            </w:r>
            <w:proofErr w:type="spellStart"/>
            <w:r w:rsidRPr="001A752B">
              <w:rPr>
                <w:sz w:val="20"/>
                <w:szCs w:val="20"/>
              </w:rPr>
              <w:t>bootowania</w:t>
            </w:r>
            <w:proofErr w:type="spellEnd"/>
            <w:r w:rsidRPr="001A752B">
              <w:rPr>
                <w:sz w:val="20"/>
                <w:szCs w:val="20"/>
              </w:rPr>
              <w:t xml:space="preserve"> systemu (zapis: </w:t>
            </w:r>
            <w:r w:rsidRPr="001A752B">
              <w:rPr>
                <w:sz w:val="20"/>
                <w:szCs w:val="20"/>
              </w:rPr>
              <w:lastRenderedPageBreak/>
              <w:t>min.300MB/s, odczyt: min: 400MB/s).</w:t>
            </w:r>
          </w:p>
          <w:p w:rsidR="001A752B" w:rsidRPr="001A752B" w:rsidRDefault="001A752B" w:rsidP="00F53309">
            <w:pPr>
              <w:rPr>
                <w:sz w:val="20"/>
                <w:szCs w:val="20"/>
              </w:rPr>
            </w:pPr>
          </w:p>
          <w:p w:rsidR="001A752B" w:rsidRPr="001A752B" w:rsidRDefault="001A752B" w:rsidP="00F53309">
            <w:pPr>
              <w:rPr>
                <w:sz w:val="20"/>
                <w:szCs w:val="20"/>
              </w:rPr>
            </w:pPr>
            <w:r w:rsidRPr="001A752B">
              <w:rPr>
                <w:sz w:val="20"/>
                <w:szCs w:val="20"/>
              </w:rPr>
              <w:t>Dysk nr 2 o pojemności min. 1TB</w:t>
            </w:r>
          </w:p>
        </w:tc>
        <w:tc>
          <w:tcPr>
            <w:tcW w:w="2087" w:type="pct"/>
          </w:tcPr>
          <w:p w:rsidR="001A752B" w:rsidRPr="001A752B" w:rsidRDefault="001A752B" w:rsidP="00F53309">
            <w:pPr>
              <w:rPr>
                <w:sz w:val="20"/>
                <w:szCs w:val="20"/>
              </w:rPr>
            </w:pPr>
          </w:p>
        </w:tc>
      </w:tr>
      <w:tr w:rsidR="001A752B" w:rsidRPr="001A752B" w:rsidTr="00772C3A">
        <w:tc>
          <w:tcPr>
            <w:tcW w:w="826"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lastRenderedPageBreak/>
              <w:t xml:space="preserve">Komunikacja </w:t>
            </w:r>
          </w:p>
        </w:tc>
        <w:tc>
          <w:tcPr>
            <w:tcW w:w="2087" w:type="pct"/>
            <w:vAlign w:val="center"/>
          </w:tcPr>
          <w:p w:rsidR="001A752B" w:rsidRPr="001A752B" w:rsidRDefault="001A752B" w:rsidP="00F53309">
            <w:pPr>
              <w:pStyle w:val="Default"/>
              <w:rPr>
                <w:rFonts w:ascii="Times New Roman" w:hAnsi="Times New Roman" w:cs="Times New Roman"/>
                <w:sz w:val="20"/>
                <w:szCs w:val="20"/>
                <w:lang w:val="en-US"/>
              </w:rPr>
            </w:pPr>
            <w:r w:rsidRPr="001A752B">
              <w:rPr>
                <w:rFonts w:ascii="Times New Roman" w:hAnsi="Times New Roman" w:cs="Times New Roman"/>
                <w:sz w:val="20"/>
                <w:szCs w:val="20"/>
                <w:lang w:val="en-US"/>
              </w:rPr>
              <w:t xml:space="preserve">LAN 10/100/1000 </w:t>
            </w:r>
            <w:proofErr w:type="spellStart"/>
            <w:r w:rsidRPr="001A752B">
              <w:rPr>
                <w:rFonts w:ascii="Times New Roman" w:hAnsi="Times New Roman" w:cs="Times New Roman"/>
                <w:sz w:val="20"/>
                <w:szCs w:val="20"/>
                <w:lang w:val="en-US"/>
              </w:rPr>
              <w:t>Mbit</w:t>
            </w:r>
            <w:proofErr w:type="spellEnd"/>
            <w:r w:rsidRPr="001A752B">
              <w:rPr>
                <w:rFonts w:ascii="Times New Roman" w:hAnsi="Times New Roman" w:cs="Times New Roman"/>
                <w:sz w:val="20"/>
                <w:szCs w:val="20"/>
                <w:lang w:val="en-US"/>
              </w:rPr>
              <w:t>/s</w:t>
            </w:r>
          </w:p>
          <w:p w:rsidR="001A752B" w:rsidRPr="001A752B" w:rsidRDefault="001A752B" w:rsidP="00F53309">
            <w:pPr>
              <w:pStyle w:val="Default"/>
              <w:rPr>
                <w:rFonts w:ascii="Times New Roman" w:hAnsi="Times New Roman" w:cs="Times New Roman"/>
                <w:sz w:val="20"/>
                <w:szCs w:val="20"/>
                <w:lang w:val="en-US"/>
              </w:rPr>
            </w:pPr>
            <w:r w:rsidRPr="001A752B">
              <w:rPr>
                <w:rFonts w:ascii="Times New Roman" w:hAnsi="Times New Roman" w:cs="Times New Roman"/>
                <w:sz w:val="20"/>
                <w:szCs w:val="20"/>
                <w:lang w:val="en-US"/>
              </w:rPr>
              <w:t>Wi-Fi 802.11a/b/g/n/ac</w:t>
            </w:r>
          </w:p>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Wbudowany moduł </w:t>
            </w:r>
            <w:proofErr w:type="spellStart"/>
            <w:r w:rsidRPr="001A752B">
              <w:rPr>
                <w:rFonts w:ascii="Times New Roman" w:hAnsi="Times New Roman" w:cs="Times New Roman"/>
                <w:sz w:val="20"/>
                <w:szCs w:val="20"/>
              </w:rPr>
              <w:t>Bluetooth</w:t>
            </w:r>
            <w:proofErr w:type="spellEnd"/>
          </w:p>
        </w:tc>
        <w:tc>
          <w:tcPr>
            <w:tcW w:w="2087" w:type="pct"/>
          </w:tcPr>
          <w:p w:rsidR="001A752B" w:rsidRPr="001A752B" w:rsidRDefault="001A752B" w:rsidP="00F53309">
            <w:pPr>
              <w:pStyle w:val="Default"/>
              <w:rPr>
                <w:rFonts w:ascii="Times New Roman" w:hAnsi="Times New Roman" w:cs="Times New Roman"/>
                <w:sz w:val="20"/>
                <w:szCs w:val="20"/>
                <w:lang w:val="en-US"/>
              </w:rPr>
            </w:pPr>
          </w:p>
        </w:tc>
      </w:tr>
      <w:tr w:rsidR="001A752B" w:rsidRPr="001A752B" w:rsidTr="00772C3A">
        <w:tc>
          <w:tcPr>
            <w:tcW w:w="826"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Porty/złącza </w:t>
            </w:r>
          </w:p>
        </w:tc>
        <w:tc>
          <w:tcPr>
            <w:tcW w:w="2087"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Min. 3 porty USB 3.0</w:t>
            </w:r>
          </w:p>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Złącze słuchawek i mikrofonu (combo)</w:t>
            </w:r>
          </w:p>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HDMI lub </w:t>
            </w:r>
            <w:proofErr w:type="spellStart"/>
            <w:r w:rsidRPr="001A752B">
              <w:rPr>
                <w:rFonts w:ascii="Times New Roman" w:hAnsi="Times New Roman" w:cs="Times New Roman"/>
                <w:sz w:val="20"/>
                <w:szCs w:val="20"/>
              </w:rPr>
              <w:t>DisplayPort</w:t>
            </w:r>
            <w:proofErr w:type="spellEnd"/>
          </w:p>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RJ-45</w:t>
            </w:r>
          </w:p>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Czytnik kart multimedialnych</w:t>
            </w:r>
          </w:p>
        </w:tc>
        <w:tc>
          <w:tcPr>
            <w:tcW w:w="2087" w:type="pct"/>
          </w:tcPr>
          <w:p w:rsidR="001A752B" w:rsidRPr="001A752B" w:rsidRDefault="001A752B" w:rsidP="00F53309">
            <w:pPr>
              <w:pStyle w:val="Default"/>
              <w:rPr>
                <w:rFonts w:ascii="Times New Roman" w:hAnsi="Times New Roman" w:cs="Times New Roman"/>
                <w:sz w:val="20"/>
                <w:szCs w:val="20"/>
              </w:rPr>
            </w:pPr>
          </w:p>
        </w:tc>
      </w:tr>
      <w:tr w:rsidR="001A752B" w:rsidRPr="001A752B" w:rsidTr="00772C3A">
        <w:tc>
          <w:tcPr>
            <w:tcW w:w="826"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Klawiatura </w:t>
            </w:r>
          </w:p>
        </w:tc>
        <w:tc>
          <w:tcPr>
            <w:tcW w:w="2087"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Klawiatura w układzie </w:t>
            </w:r>
            <w:proofErr w:type="spellStart"/>
            <w:r w:rsidRPr="001A752B">
              <w:rPr>
                <w:rFonts w:ascii="Times New Roman" w:hAnsi="Times New Roman" w:cs="Times New Roman"/>
                <w:sz w:val="20"/>
                <w:szCs w:val="20"/>
              </w:rPr>
              <w:t>US-QWERTY</w:t>
            </w:r>
            <w:proofErr w:type="spellEnd"/>
            <w:r w:rsidRPr="001A752B">
              <w:rPr>
                <w:rFonts w:ascii="Times New Roman" w:hAnsi="Times New Roman" w:cs="Times New Roman"/>
                <w:sz w:val="20"/>
                <w:szCs w:val="20"/>
              </w:rPr>
              <w:t xml:space="preserve"> (z klawiaturą numeryczną po prawej stronie), odporna na zalanie, z wbudowanym </w:t>
            </w:r>
            <w:proofErr w:type="spellStart"/>
            <w:r w:rsidRPr="001A752B">
              <w:rPr>
                <w:rFonts w:ascii="Times New Roman" w:hAnsi="Times New Roman" w:cs="Times New Roman"/>
                <w:sz w:val="20"/>
                <w:szCs w:val="20"/>
              </w:rPr>
              <w:t>touchpadem</w:t>
            </w:r>
            <w:proofErr w:type="spellEnd"/>
            <w:r w:rsidRPr="001A752B">
              <w:rPr>
                <w:rFonts w:ascii="Times New Roman" w:hAnsi="Times New Roman" w:cs="Times New Roman"/>
                <w:sz w:val="20"/>
                <w:szCs w:val="20"/>
              </w:rPr>
              <w:t>, wyspowa, z podświetleniem.</w:t>
            </w:r>
          </w:p>
        </w:tc>
        <w:tc>
          <w:tcPr>
            <w:tcW w:w="2087" w:type="pct"/>
          </w:tcPr>
          <w:p w:rsidR="001A752B" w:rsidRPr="001A752B" w:rsidRDefault="001A752B" w:rsidP="00F53309">
            <w:pPr>
              <w:pStyle w:val="Default"/>
              <w:rPr>
                <w:rFonts w:ascii="Times New Roman" w:hAnsi="Times New Roman" w:cs="Times New Roman"/>
                <w:sz w:val="20"/>
                <w:szCs w:val="20"/>
              </w:rPr>
            </w:pPr>
          </w:p>
        </w:tc>
      </w:tr>
      <w:tr w:rsidR="001A752B" w:rsidRPr="001A752B" w:rsidTr="00772C3A">
        <w:tc>
          <w:tcPr>
            <w:tcW w:w="826"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Napęd optyczny </w:t>
            </w:r>
          </w:p>
        </w:tc>
        <w:tc>
          <w:tcPr>
            <w:tcW w:w="2087"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DVD RW </w:t>
            </w:r>
          </w:p>
        </w:tc>
        <w:tc>
          <w:tcPr>
            <w:tcW w:w="2087" w:type="pct"/>
          </w:tcPr>
          <w:p w:rsidR="001A752B" w:rsidRPr="001A752B" w:rsidRDefault="001A752B" w:rsidP="00F53309">
            <w:pPr>
              <w:pStyle w:val="Default"/>
              <w:rPr>
                <w:rFonts w:ascii="Times New Roman" w:hAnsi="Times New Roman" w:cs="Times New Roman"/>
                <w:sz w:val="20"/>
                <w:szCs w:val="20"/>
              </w:rPr>
            </w:pPr>
          </w:p>
        </w:tc>
      </w:tr>
      <w:tr w:rsidR="001A752B" w:rsidRPr="001A752B" w:rsidTr="00772C3A">
        <w:tc>
          <w:tcPr>
            <w:tcW w:w="826"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Bateria </w:t>
            </w:r>
          </w:p>
        </w:tc>
        <w:tc>
          <w:tcPr>
            <w:tcW w:w="2087"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Min. 6 ogniw, pozwalająca na nieprzerwaną pracę urządzenia min. 9 godzin. </w:t>
            </w:r>
          </w:p>
        </w:tc>
        <w:tc>
          <w:tcPr>
            <w:tcW w:w="2087" w:type="pct"/>
          </w:tcPr>
          <w:p w:rsidR="001A752B" w:rsidRPr="001A752B" w:rsidRDefault="001A752B" w:rsidP="00F53309">
            <w:pPr>
              <w:pStyle w:val="Default"/>
              <w:rPr>
                <w:rFonts w:ascii="Times New Roman" w:hAnsi="Times New Roman" w:cs="Times New Roman"/>
                <w:sz w:val="20"/>
                <w:szCs w:val="20"/>
              </w:rPr>
            </w:pPr>
          </w:p>
        </w:tc>
      </w:tr>
      <w:tr w:rsidR="001A752B" w:rsidRPr="001A752B" w:rsidTr="00772C3A">
        <w:tc>
          <w:tcPr>
            <w:tcW w:w="826"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Zasilacz </w:t>
            </w:r>
          </w:p>
        </w:tc>
        <w:tc>
          <w:tcPr>
            <w:tcW w:w="2087"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Zasilacz zewnętrzny maks. 90W. </w:t>
            </w:r>
          </w:p>
        </w:tc>
        <w:tc>
          <w:tcPr>
            <w:tcW w:w="2087" w:type="pct"/>
          </w:tcPr>
          <w:p w:rsidR="001A752B" w:rsidRPr="001A752B" w:rsidRDefault="001A752B" w:rsidP="00F53309">
            <w:pPr>
              <w:pStyle w:val="Default"/>
              <w:rPr>
                <w:rFonts w:ascii="Times New Roman" w:hAnsi="Times New Roman" w:cs="Times New Roman"/>
                <w:sz w:val="20"/>
                <w:szCs w:val="20"/>
              </w:rPr>
            </w:pPr>
          </w:p>
        </w:tc>
      </w:tr>
      <w:tr w:rsidR="001A752B" w:rsidRPr="001A752B" w:rsidTr="00772C3A">
        <w:tc>
          <w:tcPr>
            <w:tcW w:w="826" w:type="pct"/>
            <w:vAlign w:val="center"/>
          </w:tcPr>
          <w:p w:rsidR="001A752B" w:rsidRPr="001A752B" w:rsidRDefault="001A752B" w:rsidP="00F53309">
            <w:pPr>
              <w:jc w:val="both"/>
              <w:rPr>
                <w:sz w:val="20"/>
                <w:szCs w:val="20"/>
              </w:rPr>
            </w:pPr>
            <w:r w:rsidRPr="001A752B">
              <w:rPr>
                <w:sz w:val="20"/>
                <w:szCs w:val="20"/>
              </w:rPr>
              <w:t>System operacyjny</w:t>
            </w:r>
          </w:p>
        </w:tc>
        <w:tc>
          <w:tcPr>
            <w:tcW w:w="2087" w:type="pct"/>
            <w:vAlign w:val="center"/>
          </w:tcPr>
          <w:p w:rsidR="001A752B" w:rsidRPr="001A752B" w:rsidRDefault="001A752B" w:rsidP="00F53309">
            <w:pPr>
              <w:pStyle w:val="Bezodstpw"/>
              <w:rPr>
                <w:sz w:val="20"/>
                <w:szCs w:val="20"/>
              </w:rPr>
            </w:pPr>
            <w:r w:rsidRPr="001A752B">
              <w:rPr>
                <w:sz w:val="20"/>
                <w:szCs w:val="20"/>
              </w:rPr>
              <w:t>Microsoft Windows PL 64-bit z licencją i nośnikiem zapewniający:</w:t>
            </w:r>
          </w:p>
          <w:p w:rsidR="001A752B" w:rsidRPr="001A752B" w:rsidRDefault="001A752B" w:rsidP="007E2489">
            <w:pPr>
              <w:pStyle w:val="Bezodstpw"/>
              <w:numPr>
                <w:ilvl w:val="0"/>
                <w:numId w:val="89"/>
              </w:numPr>
              <w:rPr>
                <w:sz w:val="20"/>
                <w:szCs w:val="20"/>
              </w:rPr>
            </w:pPr>
            <w:r w:rsidRPr="001A752B">
              <w:rPr>
                <w:sz w:val="20"/>
                <w:szCs w:val="20"/>
              </w:rPr>
              <w:t xml:space="preserve">pełną integracja z domeną </w:t>
            </w:r>
            <w:proofErr w:type="spellStart"/>
            <w:r w:rsidRPr="001A752B">
              <w:rPr>
                <w:sz w:val="20"/>
                <w:szCs w:val="20"/>
              </w:rPr>
              <w:t>Active</w:t>
            </w:r>
            <w:proofErr w:type="spellEnd"/>
            <w:r w:rsidRPr="001A752B">
              <w:rPr>
                <w:sz w:val="20"/>
                <w:szCs w:val="20"/>
              </w:rPr>
              <w:t xml:space="preserve"> </w:t>
            </w:r>
            <w:proofErr w:type="spellStart"/>
            <w:r w:rsidRPr="001A752B">
              <w:rPr>
                <w:sz w:val="20"/>
                <w:szCs w:val="20"/>
              </w:rPr>
              <w:t>Directory</w:t>
            </w:r>
            <w:proofErr w:type="spellEnd"/>
            <w:r w:rsidRPr="001A752B">
              <w:rPr>
                <w:sz w:val="20"/>
                <w:szCs w:val="20"/>
              </w:rPr>
              <w:t xml:space="preserve"> MS Windows (posiadaną przez Zamawiającego) opartą na serwerach Windows Server 2016;</w:t>
            </w:r>
          </w:p>
          <w:p w:rsidR="001A752B" w:rsidRPr="001A752B" w:rsidRDefault="001A752B" w:rsidP="007E2489">
            <w:pPr>
              <w:pStyle w:val="Bezodstpw"/>
              <w:numPr>
                <w:ilvl w:val="0"/>
                <w:numId w:val="89"/>
              </w:numPr>
              <w:rPr>
                <w:sz w:val="20"/>
                <w:szCs w:val="20"/>
              </w:rPr>
            </w:pPr>
            <w:r w:rsidRPr="001A752B">
              <w:rPr>
                <w:sz w:val="20"/>
                <w:szCs w:val="20"/>
              </w:rPr>
              <w:t xml:space="preserve">zarządzanie komputerami poprzez Zasady Grup (GPO) </w:t>
            </w:r>
            <w:proofErr w:type="spellStart"/>
            <w:r w:rsidRPr="001A752B">
              <w:rPr>
                <w:sz w:val="20"/>
                <w:szCs w:val="20"/>
              </w:rPr>
              <w:t>Active</w:t>
            </w:r>
            <w:proofErr w:type="spellEnd"/>
            <w:r w:rsidRPr="001A752B">
              <w:rPr>
                <w:sz w:val="20"/>
                <w:szCs w:val="20"/>
              </w:rPr>
              <w:t xml:space="preserve"> </w:t>
            </w:r>
            <w:proofErr w:type="spellStart"/>
            <w:r w:rsidRPr="001A752B">
              <w:rPr>
                <w:sz w:val="20"/>
                <w:szCs w:val="20"/>
              </w:rPr>
              <w:t>Directory</w:t>
            </w:r>
            <w:proofErr w:type="spellEnd"/>
            <w:r w:rsidRPr="001A752B">
              <w:rPr>
                <w:sz w:val="20"/>
                <w:szCs w:val="20"/>
              </w:rPr>
              <w:t xml:space="preserve"> MS Windows (posiadaną przez Zamawiającego), WMI;</w:t>
            </w:r>
          </w:p>
          <w:p w:rsidR="001A752B" w:rsidRPr="001A752B" w:rsidRDefault="001A752B" w:rsidP="007E2489">
            <w:pPr>
              <w:pStyle w:val="Bezodstpw"/>
              <w:numPr>
                <w:ilvl w:val="0"/>
                <w:numId w:val="89"/>
              </w:numPr>
              <w:rPr>
                <w:sz w:val="20"/>
                <w:szCs w:val="20"/>
              </w:rPr>
            </w:pPr>
            <w:r w:rsidRPr="001A752B">
              <w:rPr>
                <w:sz w:val="20"/>
                <w:szCs w:val="20"/>
              </w:rPr>
              <w:t xml:space="preserve">pełną integrację z systemami wykorzystywanymi przez </w:t>
            </w:r>
            <w:proofErr w:type="spellStart"/>
            <w:r w:rsidRPr="001A752B">
              <w:rPr>
                <w:sz w:val="20"/>
                <w:szCs w:val="20"/>
              </w:rPr>
              <w:t>Zamawiajacego</w:t>
            </w:r>
            <w:proofErr w:type="spellEnd"/>
            <w:r w:rsidRPr="001A752B">
              <w:rPr>
                <w:sz w:val="20"/>
                <w:szCs w:val="20"/>
              </w:rPr>
              <w:t>;</w:t>
            </w:r>
          </w:p>
          <w:p w:rsidR="001A752B" w:rsidRPr="001A752B" w:rsidRDefault="001A752B" w:rsidP="007E2489">
            <w:pPr>
              <w:pStyle w:val="Bezodstpw"/>
              <w:numPr>
                <w:ilvl w:val="0"/>
                <w:numId w:val="89"/>
              </w:numPr>
              <w:rPr>
                <w:sz w:val="20"/>
                <w:szCs w:val="20"/>
              </w:rPr>
            </w:pPr>
            <w:r w:rsidRPr="001A752B">
              <w:rPr>
                <w:sz w:val="20"/>
                <w:szCs w:val="20"/>
              </w:rPr>
              <w:t xml:space="preserve">pełną obsługa </w:t>
            </w:r>
            <w:proofErr w:type="spellStart"/>
            <w:r w:rsidRPr="001A752B">
              <w:rPr>
                <w:sz w:val="20"/>
                <w:szCs w:val="20"/>
              </w:rPr>
              <w:t>ActiveX</w:t>
            </w:r>
            <w:proofErr w:type="spellEnd"/>
            <w:r w:rsidRPr="001A752B">
              <w:rPr>
                <w:sz w:val="20"/>
                <w:szCs w:val="20"/>
              </w:rPr>
              <w:t>.</w:t>
            </w:r>
          </w:p>
          <w:p w:rsidR="001A752B" w:rsidRPr="001A752B" w:rsidRDefault="001A752B" w:rsidP="00F53309">
            <w:pPr>
              <w:pStyle w:val="Bezodstpw"/>
              <w:rPr>
                <w:sz w:val="20"/>
                <w:szCs w:val="20"/>
              </w:rPr>
            </w:pPr>
            <w:r w:rsidRPr="001A752B">
              <w:rPr>
                <w:sz w:val="20"/>
                <w:szCs w:val="20"/>
              </w:rPr>
              <w:t>Wszystkie w/w funkcjonalności nie mogą być realizowane z zastosowaniem wszelkiego rodzaju emulacji i wirtualizacji Microsoft Windows</w:t>
            </w:r>
          </w:p>
          <w:p w:rsidR="001A752B" w:rsidRPr="001A752B" w:rsidRDefault="001A752B" w:rsidP="00F53309">
            <w:pPr>
              <w:pStyle w:val="Bezodstpw"/>
              <w:rPr>
                <w:sz w:val="20"/>
                <w:szCs w:val="20"/>
              </w:rPr>
            </w:pPr>
            <w:r w:rsidRPr="001A752B">
              <w:rPr>
                <w:sz w:val="20"/>
                <w:szCs w:val="20"/>
              </w:rPr>
              <w:t>Nie dopuszcza się licencji pochodzących z rynku wtórnego.</w:t>
            </w:r>
          </w:p>
        </w:tc>
        <w:tc>
          <w:tcPr>
            <w:tcW w:w="2087" w:type="pct"/>
          </w:tcPr>
          <w:p w:rsidR="001A752B" w:rsidRPr="001A752B" w:rsidRDefault="001A752B" w:rsidP="00F53309">
            <w:pPr>
              <w:pStyle w:val="Bezodstpw"/>
              <w:rPr>
                <w:sz w:val="20"/>
                <w:szCs w:val="20"/>
              </w:rPr>
            </w:pPr>
          </w:p>
        </w:tc>
      </w:tr>
      <w:tr w:rsidR="001A752B" w:rsidRPr="001A752B" w:rsidTr="00772C3A">
        <w:tc>
          <w:tcPr>
            <w:tcW w:w="826"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Certyfikaty i standardy </w:t>
            </w:r>
          </w:p>
        </w:tc>
        <w:tc>
          <w:tcPr>
            <w:tcW w:w="2087" w:type="pct"/>
            <w:vAlign w:val="center"/>
          </w:tcPr>
          <w:p w:rsidR="001A752B" w:rsidRPr="001A752B" w:rsidRDefault="001A752B" w:rsidP="007E2489">
            <w:pPr>
              <w:pStyle w:val="Akapitzlist"/>
              <w:numPr>
                <w:ilvl w:val="0"/>
                <w:numId w:val="91"/>
              </w:numPr>
              <w:spacing w:after="0" w:line="240" w:lineRule="auto"/>
              <w:rPr>
                <w:rFonts w:ascii="Times New Roman" w:hAnsi="Times New Roman"/>
                <w:sz w:val="20"/>
                <w:szCs w:val="20"/>
              </w:rPr>
            </w:pPr>
            <w:r w:rsidRPr="001A752B">
              <w:rPr>
                <w:rFonts w:ascii="Times New Roman" w:hAnsi="Times New Roman"/>
                <w:sz w:val="20"/>
                <w:szCs w:val="20"/>
              </w:rPr>
              <w:t>Oferowany model musi posiadać certyfikat, potwierdzający poprawną współpracę oferowanego modelu komputera z systemem operacyjnym Windows 7 i 10.</w:t>
            </w:r>
          </w:p>
          <w:p w:rsidR="001A752B" w:rsidRPr="001A752B" w:rsidRDefault="001A752B" w:rsidP="007E2489">
            <w:pPr>
              <w:pStyle w:val="Akapitzlist"/>
              <w:numPr>
                <w:ilvl w:val="0"/>
                <w:numId w:val="91"/>
              </w:numPr>
              <w:spacing w:after="0" w:line="240" w:lineRule="auto"/>
              <w:rPr>
                <w:rFonts w:ascii="Times New Roman" w:hAnsi="Times New Roman"/>
                <w:sz w:val="20"/>
                <w:szCs w:val="20"/>
              </w:rPr>
            </w:pPr>
            <w:r w:rsidRPr="001A752B">
              <w:rPr>
                <w:rFonts w:ascii="Times New Roman" w:hAnsi="Times New Roman"/>
                <w:sz w:val="20"/>
                <w:szCs w:val="20"/>
              </w:rPr>
              <w:t xml:space="preserve">Komputer musi spełniać wymogi normy Energy Star 5.0. Wymagany wpis dotyczący oferowanego modelu komputera w internetowym katalogu http://www.eu-energystar.org lub http://www.energystar.gov – </w:t>
            </w:r>
            <w:r>
              <w:rPr>
                <w:rFonts w:ascii="Times New Roman" w:hAnsi="Times New Roman"/>
                <w:sz w:val="20"/>
                <w:szCs w:val="20"/>
              </w:rPr>
              <w:t xml:space="preserve">należy dostarczyć wraz z dostawą sprzętu - </w:t>
            </w:r>
            <w:r w:rsidRPr="001A752B">
              <w:rPr>
                <w:rFonts w:ascii="Times New Roman" w:hAnsi="Times New Roman"/>
                <w:sz w:val="20"/>
                <w:szCs w:val="20"/>
              </w:rPr>
              <w:t>dopuszcza się wydruk ze strony internetowej.</w:t>
            </w:r>
          </w:p>
        </w:tc>
        <w:tc>
          <w:tcPr>
            <w:tcW w:w="2087" w:type="pct"/>
          </w:tcPr>
          <w:p w:rsidR="001A752B" w:rsidRPr="001A752B" w:rsidRDefault="001A752B" w:rsidP="007E2489">
            <w:pPr>
              <w:pStyle w:val="Akapitzlist"/>
              <w:numPr>
                <w:ilvl w:val="0"/>
                <w:numId w:val="91"/>
              </w:numPr>
              <w:spacing w:after="0" w:line="240" w:lineRule="auto"/>
              <w:rPr>
                <w:rFonts w:ascii="Times New Roman" w:hAnsi="Times New Roman"/>
                <w:sz w:val="20"/>
                <w:szCs w:val="20"/>
              </w:rPr>
            </w:pPr>
          </w:p>
        </w:tc>
      </w:tr>
      <w:tr w:rsidR="001A752B" w:rsidRPr="001A752B" w:rsidTr="00772C3A">
        <w:tc>
          <w:tcPr>
            <w:tcW w:w="826"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Inne </w:t>
            </w:r>
          </w:p>
        </w:tc>
        <w:tc>
          <w:tcPr>
            <w:tcW w:w="2087"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Waga urządzenia z baterią podstawową, zainstalowanym napędem optycznym i bez zasilacza maks. 2,3kg, </w:t>
            </w:r>
          </w:p>
        </w:tc>
        <w:tc>
          <w:tcPr>
            <w:tcW w:w="2087" w:type="pct"/>
          </w:tcPr>
          <w:p w:rsidR="001A752B" w:rsidRPr="001A752B" w:rsidRDefault="001A752B" w:rsidP="00F53309">
            <w:pPr>
              <w:pStyle w:val="Default"/>
              <w:rPr>
                <w:rFonts w:ascii="Times New Roman" w:hAnsi="Times New Roman" w:cs="Times New Roman"/>
                <w:sz w:val="20"/>
                <w:szCs w:val="20"/>
              </w:rPr>
            </w:pPr>
          </w:p>
        </w:tc>
      </w:tr>
      <w:tr w:rsidR="001A752B" w:rsidRPr="001A752B" w:rsidTr="00772C3A">
        <w:tc>
          <w:tcPr>
            <w:tcW w:w="826"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lastRenderedPageBreak/>
              <w:t xml:space="preserve">Bezpieczeństwo i zdalne zarządzanie </w:t>
            </w:r>
          </w:p>
        </w:tc>
        <w:tc>
          <w:tcPr>
            <w:tcW w:w="2087"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Zabezpieczenie typu </w:t>
            </w:r>
            <w:proofErr w:type="spellStart"/>
            <w:r w:rsidRPr="001A752B">
              <w:rPr>
                <w:rFonts w:ascii="Times New Roman" w:hAnsi="Times New Roman" w:cs="Times New Roman"/>
                <w:sz w:val="20"/>
                <w:szCs w:val="20"/>
              </w:rPr>
              <w:t>Kensington</w:t>
            </w:r>
            <w:proofErr w:type="spellEnd"/>
            <w:r w:rsidRPr="001A752B">
              <w:rPr>
                <w:rFonts w:ascii="Times New Roman" w:hAnsi="Times New Roman" w:cs="Times New Roman"/>
                <w:sz w:val="20"/>
                <w:szCs w:val="20"/>
              </w:rPr>
              <w:t xml:space="preserve"> Lock</w:t>
            </w:r>
          </w:p>
        </w:tc>
        <w:tc>
          <w:tcPr>
            <w:tcW w:w="2087" w:type="pct"/>
          </w:tcPr>
          <w:p w:rsidR="001A752B" w:rsidRPr="001A752B" w:rsidRDefault="001A752B" w:rsidP="00F53309">
            <w:pPr>
              <w:pStyle w:val="Default"/>
              <w:rPr>
                <w:rFonts w:ascii="Times New Roman" w:hAnsi="Times New Roman" w:cs="Times New Roman"/>
                <w:sz w:val="20"/>
                <w:szCs w:val="20"/>
              </w:rPr>
            </w:pPr>
          </w:p>
        </w:tc>
      </w:tr>
      <w:tr w:rsidR="001A752B" w:rsidRPr="001A752B" w:rsidTr="00772C3A">
        <w:tc>
          <w:tcPr>
            <w:tcW w:w="826" w:type="pct"/>
            <w:vAlign w:val="center"/>
          </w:tcPr>
          <w:p w:rsidR="001A752B" w:rsidRPr="001A752B" w:rsidRDefault="001A752B" w:rsidP="00F53309">
            <w:pPr>
              <w:pStyle w:val="Default"/>
              <w:rPr>
                <w:rFonts w:ascii="Times New Roman" w:hAnsi="Times New Roman" w:cs="Times New Roman"/>
                <w:sz w:val="20"/>
                <w:szCs w:val="20"/>
              </w:rPr>
            </w:pPr>
            <w:r w:rsidRPr="001A752B">
              <w:rPr>
                <w:rFonts w:ascii="Times New Roman" w:hAnsi="Times New Roman" w:cs="Times New Roman"/>
                <w:sz w:val="20"/>
                <w:szCs w:val="20"/>
              </w:rPr>
              <w:t xml:space="preserve">Gwarancja </w:t>
            </w:r>
          </w:p>
        </w:tc>
        <w:tc>
          <w:tcPr>
            <w:tcW w:w="2087" w:type="pct"/>
            <w:vAlign w:val="center"/>
          </w:tcPr>
          <w:p w:rsidR="001A752B" w:rsidRPr="001A752B" w:rsidRDefault="001A752B" w:rsidP="007E2489">
            <w:pPr>
              <w:pStyle w:val="Akapitzlist"/>
              <w:numPr>
                <w:ilvl w:val="0"/>
                <w:numId w:val="92"/>
              </w:numPr>
              <w:spacing w:after="0" w:line="240" w:lineRule="auto"/>
              <w:rPr>
                <w:rFonts w:ascii="Times New Roman" w:hAnsi="Times New Roman"/>
                <w:sz w:val="20"/>
                <w:szCs w:val="20"/>
              </w:rPr>
            </w:pPr>
            <w:r w:rsidRPr="001A752B">
              <w:rPr>
                <w:rFonts w:ascii="Times New Roman" w:hAnsi="Times New Roman"/>
                <w:sz w:val="20"/>
                <w:szCs w:val="20"/>
              </w:rPr>
              <w:t xml:space="preserve">minimum </w:t>
            </w:r>
            <w:r>
              <w:rPr>
                <w:rFonts w:ascii="Times New Roman" w:hAnsi="Times New Roman"/>
                <w:sz w:val="20"/>
                <w:szCs w:val="20"/>
              </w:rPr>
              <w:t>36 miesięczna gwarancja producenta liczona od daty dostawy sprzętu</w:t>
            </w:r>
          </w:p>
          <w:p w:rsidR="001A752B" w:rsidRPr="001A752B" w:rsidRDefault="001A752B" w:rsidP="007E2489">
            <w:pPr>
              <w:pStyle w:val="Akapitzlist"/>
              <w:numPr>
                <w:ilvl w:val="0"/>
                <w:numId w:val="92"/>
              </w:numPr>
              <w:spacing w:after="0" w:line="240" w:lineRule="auto"/>
              <w:rPr>
                <w:rFonts w:ascii="Times New Roman" w:hAnsi="Times New Roman"/>
                <w:sz w:val="20"/>
                <w:szCs w:val="20"/>
              </w:rPr>
            </w:pPr>
            <w:r w:rsidRPr="001A752B">
              <w:rPr>
                <w:rFonts w:ascii="Times New Roman" w:hAnsi="Times New Roman"/>
                <w:sz w:val="20"/>
                <w:szCs w:val="20"/>
              </w:rPr>
              <w:t>W przypadku konieczności naprawy w serwisie, dysk twardy musi zostać wymontowany i pozostawiony u zamawiającego.</w:t>
            </w:r>
          </w:p>
          <w:p w:rsidR="001A752B" w:rsidRPr="001A752B" w:rsidRDefault="001A752B" w:rsidP="007E2489">
            <w:pPr>
              <w:pStyle w:val="Akapitzlist"/>
              <w:numPr>
                <w:ilvl w:val="0"/>
                <w:numId w:val="92"/>
              </w:numPr>
              <w:spacing w:after="0" w:line="240" w:lineRule="auto"/>
              <w:rPr>
                <w:rFonts w:ascii="Times New Roman" w:hAnsi="Times New Roman"/>
                <w:sz w:val="20"/>
                <w:szCs w:val="20"/>
              </w:rPr>
            </w:pPr>
            <w:r w:rsidRPr="001A752B">
              <w:rPr>
                <w:rFonts w:ascii="Times New Roman" w:hAnsi="Times New Roman"/>
                <w:sz w:val="20"/>
                <w:szCs w:val="20"/>
              </w:rPr>
              <w:t xml:space="preserve">W przypadku awarii nośników danych w okresie gwarancji takich jak dyski twarde itp., pozostają one u Zamawiającego. </w:t>
            </w:r>
          </w:p>
          <w:p w:rsidR="001A752B" w:rsidRPr="001A752B" w:rsidRDefault="001A752B" w:rsidP="007E2489">
            <w:pPr>
              <w:pStyle w:val="Akapitzlist"/>
              <w:numPr>
                <w:ilvl w:val="0"/>
                <w:numId w:val="92"/>
              </w:numPr>
              <w:spacing w:after="0" w:line="240" w:lineRule="auto"/>
              <w:rPr>
                <w:rFonts w:ascii="Times New Roman" w:hAnsi="Times New Roman"/>
                <w:sz w:val="20"/>
                <w:szCs w:val="20"/>
              </w:rPr>
            </w:pPr>
            <w:r w:rsidRPr="001A752B">
              <w:rPr>
                <w:rFonts w:ascii="Times New Roman" w:hAnsi="Times New Roman"/>
                <w:sz w:val="20"/>
                <w:szCs w:val="20"/>
              </w:rPr>
              <w:t>Serwis urządzeń realizowany przez producenta lub autoryzowanego partnera serwisowego producenta komputera</w:t>
            </w:r>
          </w:p>
          <w:p w:rsidR="001A752B" w:rsidRPr="001A752B" w:rsidRDefault="001A752B" w:rsidP="007E2489">
            <w:pPr>
              <w:pStyle w:val="Akapitzlist"/>
              <w:numPr>
                <w:ilvl w:val="0"/>
                <w:numId w:val="92"/>
              </w:numPr>
              <w:spacing w:after="0" w:line="240" w:lineRule="auto"/>
              <w:rPr>
                <w:rFonts w:ascii="Times New Roman" w:hAnsi="Times New Roman"/>
                <w:sz w:val="20"/>
                <w:szCs w:val="20"/>
              </w:rPr>
            </w:pPr>
            <w:r w:rsidRPr="001A752B">
              <w:rPr>
                <w:rFonts w:ascii="Times New Roman" w:hAnsi="Times New Roman"/>
                <w:sz w:val="20"/>
                <w:szCs w:val="20"/>
              </w:rPr>
              <w:t>Serwis urządzeń realizowany zgodnie z wymaganiami normy ISO 9001</w:t>
            </w:r>
          </w:p>
        </w:tc>
        <w:tc>
          <w:tcPr>
            <w:tcW w:w="2087" w:type="pct"/>
          </w:tcPr>
          <w:p w:rsidR="001A752B" w:rsidRPr="001A752B" w:rsidRDefault="001A752B" w:rsidP="007E2489">
            <w:pPr>
              <w:pStyle w:val="Akapitzlist"/>
              <w:numPr>
                <w:ilvl w:val="0"/>
                <w:numId w:val="92"/>
              </w:numPr>
              <w:spacing w:after="0" w:line="240" w:lineRule="auto"/>
              <w:rPr>
                <w:rFonts w:ascii="Times New Roman" w:hAnsi="Times New Roman"/>
                <w:sz w:val="20"/>
                <w:szCs w:val="20"/>
              </w:rPr>
            </w:pPr>
          </w:p>
        </w:tc>
      </w:tr>
    </w:tbl>
    <w:p w:rsidR="00772C3A" w:rsidRPr="00842FB9" w:rsidRDefault="00772C3A" w:rsidP="00772C3A">
      <w:pPr>
        <w:spacing w:line="360" w:lineRule="atLeast"/>
        <w:rPr>
          <w:color w:val="000000"/>
          <w:sz w:val="18"/>
          <w:szCs w:val="18"/>
        </w:rPr>
      </w:pPr>
      <w:r w:rsidRPr="00842FB9">
        <w:rPr>
          <w:color w:val="000000"/>
          <w:sz w:val="18"/>
          <w:szCs w:val="20"/>
        </w:rPr>
        <w:t xml:space="preserve">……………….…dnia……………                                                                             </w:t>
      </w:r>
      <w:r>
        <w:rPr>
          <w:color w:val="000000"/>
          <w:sz w:val="18"/>
          <w:szCs w:val="20"/>
        </w:rPr>
        <w:t xml:space="preserve">     </w:t>
      </w:r>
      <w:r w:rsidRPr="00842FB9">
        <w:rPr>
          <w:color w:val="000000"/>
          <w:sz w:val="18"/>
          <w:szCs w:val="18"/>
        </w:rPr>
        <w:t>………...........................................</w:t>
      </w:r>
      <w:r w:rsidRPr="00842FB9">
        <w:rPr>
          <w:color w:val="000000"/>
          <w:sz w:val="18"/>
          <w:szCs w:val="20"/>
        </w:rPr>
        <w:t xml:space="preserve">                      </w:t>
      </w:r>
    </w:p>
    <w:p w:rsidR="00772C3A" w:rsidRPr="00842FB9" w:rsidRDefault="00772C3A" w:rsidP="00772C3A">
      <w:pPr>
        <w:ind w:left="5387"/>
        <w:jc w:val="center"/>
        <w:rPr>
          <w:sz w:val="16"/>
          <w:szCs w:val="16"/>
        </w:rPr>
      </w:pPr>
      <w:r w:rsidRPr="00842FB9">
        <w:rPr>
          <w:sz w:val="16"/>
          <w:szCs w:val="16"/>
        </w:rPr>
        <w:t>podpis i  pieczęć  osób wskazanych w dokumencie</w:t>
      </w:r>
    </w:p>
    <w:p w:rsidR="00772C3A" w:rsidRPr="00842FB9" w:rsidRDefault="00772C3A" w:rsidP="00772C3A">
      <w:pPr>
        <w:ind w:left="5387"/>
        <w:jc w:val="center"/>
        <w:rPr>
          <w:sz w:val="16"/>
          <w:szCs w:val="16"/>
        </w:rPr>
      </w:pPr>
      <w:r w:rsidRPr="00842FB9">
        <w:rPr>
          <w:sz w:val="16"/>
          <w:szCs w:val="16"/>
        </w:rPr>
        <w:t>uprawniającym do występowania w obrocie prawnym lub</w:t>
      </w:r>
    </w:p>
    <w:p w:rsidR="00772C3A" w:rsidRDefault="00772C3A" w:rsidP="00772C3A">
      <w:pPr>
        <w:tabs>
          <w:tab w:val="left" w:pos="708"/>
          <w:tab w:val="center" w:pos="4536"/>
          <w:tab w:val="right" w:pos="9072"/>
        </w:tabs>
        <w:ind w:left="5387"/>
        <w:jc w:val="center"/>
        <w:rPr>
          <w:sz w:val="16"/>
          <w:szCs w:val="16"/>
        </w:rPr>
      </w:pPr>
      <w:r w:rsidRPr="00842FB9">
        <w:rPr>
          <w:sz w:val="16"/>
          <w:szCs w:val="16"/>
        </w:rPr>
        <w:t>posiadających pełnomocnictw</w:t>
      </w:r>
      <w:r>
        <w:rPr>
          <w:sz w:val="16"/>
          <w:szCs w:val="16"/>
        </w:rPr>
        <w:t>o</w:t>
      </w:r>
    </w:p>
    <w:p w:rsidR="00F53309" w:rsidRPr="00F53309" w:rsidRDefault="00F53309" w:rsidP="00F53309">
      <w:pPr>
        <w:ind w:left="360"/>
        <w:jc w:val="both"/>
        <w:rPr>
          <w:b/>
        </w:rPr>
      </w:pPr>
    </w:p>
    <w:p w:rsidR="00F53309" w:rsidRPr="00F53309" w:rsidRDefault="00F53309" w:rsidP="00F53309">
      <w:pPr>
        <w:ind w:left="360"/>
        <w:jc w:val="both"/>
        <w:rPr>
          <w:b/>
        </w:rPr>
      </w:pPr>
    </w:p>
    <w:p w:rsidR="00F53309" w:rsidRDefault="00F53309" w:rsidP="00E37760">
      <w:pPr>
        <w:rPr>
          <w:b/>
        </w:rPr>
        <w:sectPr w:rsidR="00F53309" w:rsidSect="00592EF8">
          <w:pgSz w:w="12242" w:h="15842" w:code="1"/>
          <w:pgMar w:top="1417" w:right="1417" w:bottom="1417" w:left="1417" w:header="708" w:footer="708" w:gutter="0"/>
          <w:cols w:space="708"/>
          <w:docGrid w:linePitch="326"/>
        </w:sectPr>
      </w:pPr>
    </w:p>
    <w:p w:rsidR="0094404A" w:rsidRDefault="0094404A">
      <w:pPr>
        <w:rPr>
          <w:b/>
        </w:rPr>
        <w:sectPr w:rsidR="0094404A" w:rsidSect="00592EF8">
          <w:pgSz w:w="12242" w:h="15842" w:code="1"/>
          <w:pgMar w:top="709" w:right="1412" w:bottom="851" w:left="1412" w:header="708" w:footer="708" w:gutter="0"/>
          <w:cols w:space="708"/>
          <w:docGrid w:linePitch="326"/>
        </w:sectPr>
      </w:pPr>
    </w:p>
    <w:p w:rsidR="00E37760" w:rsidRPr="00C2410E" w:rsidRDefault="00E37760" w:rsidP="00E37760">
      <w:pPr>
        <w:spacing w:after="200" w:line="276" w:lineRule="auto"/>
        <w:rPr>
          <w:rFonts w:ascii="Arial" w:hAnsi="Arial" w:cs="Arial"/>
        </w:rPr>
      </w:pPr>
    </w:p>
    <w:p w:rsidR="00E37760" w:rsidRDefault="00E37760" w:rsidP="00E37760">
      <w:pPr>
        <w:jc w:val="right"/>
        <w:rPr>
          <w:b/>
        </w:rPr>
      </w:pPr>
      <w:r w:rsidRPr="00C2410E">
        <w:rPr>
          <w:b/>
        </w:rPr>
        <w:t>Załącznik nr 3</w:t>
      </w:r>
    </w:p>
    <w:p w:rsidR="00E37760" w:rsidRPr="00C2410E" w:rsidRDefault="00E37760" w:rsidP="00E37760">
      <w:pPr>
        <w:keepNext/>
        <w:spacing w:line="276" w:lineRule="auto"/>
        <w:ind w:left="-332"/>
        <w:jc w:val="center"/>
        <w:outlineLvl w:val="4"/>
        <w:rPr>
          <w:b/>
          <w:i/>
        </w:rPr>
      </w:pPr>
      <w:r w:rsidRPr="00C2410E">
        <w:rPr>
          <w:b/>
        </w:rPr>
        <w:t>UMOWA nr ....../</w:t>
      </w:r>
      <w:r w:rsidR="005A4A3D">
        <w:rPr>
          <w:b/>
        </w:rPr>
        <w:t>78/OPI</w:t>
      </w:r>
      <w:r w:rsidRPr="00C2410E">
        <w:rPr>
          <w:b/>
        </w:rPr>
        <w:t>./ 2017</w:t>
      </w:r>
    </w:p>
    <w:p w:rsidR="00E37760" w:rsidRPr="00C2410E" w:rsidRDefault="00E37760" w:rsidP="00E37760">
      <w:pPr>
        <w:spacing w:line="276" w:lineRule="auto"/>
        <w:jc w:val="center"/>
        <w:rPr>
          <w:b/>
        </w:rPr>
      </w:pPr>
      <w:r w:rsidRPr="00C2410E">
        <w:rPr>
          <w:b/>
        </w:rPr>
        <w:t>kupna – sprzedaży</w:t>
      </w:r>
    </w:p>
    <w:p w:rsidR="00E37760" w:rsidRPr="00C2410E" w:rsidRDefault="00E37760" w:rsidP="00E37760">
      <w:pPr>
        <w:spacing w:line="276" w:lineRule="auto"/>
        <w:jc w:val="center"/>
        <w:rPr>
          <w:b/>
        </w:rPr>
      </w:pPr>
    </w:p>
    <w:p w:rsidR="00E37760" w:rsidRPr="00C2410E" w:rsidRDefault="00E37760" w:rsidP="00E37760">
      <w:pPr>
        <w:spacing w:line="276" w:lineRule="auto"/>
        <w:jc w:val="both"/>
      </w:pPr>
      <w:r w:rsidRPr="00C2410E">
        <w:t xml:space="preserve">Zawarta w dniu </w:t>
      </w:r>
      <w:r w:rsidRPr="00C2410E">
        <w:rPr>
          <w:b/>
        </w:rPr>
        <w:t>………………2017 r</w:t>
      </w:r>
      <w:r w:rsidRPr="00C2410E">
        <w:t>. we Wrocławiu pomiędzy:</w:t>
      </w:r>
    </w:p>
    <w:p w:rsidR="00E37760" w:rsidRPr="00C2410E" w:rsidRDefault="00E37760" w:rsidP="00E37760">
      <w:pPr>
        <w:spacing w:line="276" w:lineRule="auto"/>
        <w:jc w:val="both"/>
      </w:pPr>
      <w:r w:rsidRPr="00C2410E">
        <w:rPr>
          <w:b/>
        </w:rPr>
        <w:t xml:space="preserve">4 Wojskowym Szpitalem Klinicznym z Polikliniką Samodzielnym Publicznym Zakładem Opieki Zdrowotnej, </w:t>
      </w:r>
      <w:r w:rsidRPr="00C2410E">
        <w:t xml:space="preserve">z siedzibą </w:t>
      </w:r>
      <w:r w:rsidRPr="00C2410E">
        <w:rPr>
          <w:b/>
        </w:rPr>
        <w:t>50-981 Wrocław, ul. Weigla 5, Regon</w:t>
      </w:r>
      <w:r w:rsidRPr="00C2410E">
        <w:t xml:space="preserve"> 930090240, </w:t>
      </w:r>
      <w:r w:rsidRPr="00C2410E">
        <w:rPr>
          <w:b/>
        </w:rPr>
        <w:t>NIP</w:t>
      </w:r>
      <w:r w:rsidRPr="00C2410E">
        <w:t xml:space="preserve"> PL899-22-28-956, zarejestrowanym w Sądzie Rejonowym dla Wrocławia – Fabrycznej, VI Wydział Gospodarczy, nr </w:t>
      </w:r>
      <w:r w:rsidRPr="00C2410E">
        <w:rPr>
          <w:b/>
        </w:rPr>
        <w:t>KRS</w:t>
      </w:r>
      <w:r w:rsidRPr="00C2410E">
        <w:t xml:space="preserve">: 0000016478, reprezentowanym przez: </w:t>
      </w:r>
    </w:p>
    <w:p w:rsidR="00E37760" w:rsidRPr="00C2410E" w:rsidRDefault="00E37760" w:rsidP="00E37760">
      <w:pPr>
        <w:spacing w:line="276" w:lineRule="auto"/>
        <w:jc w:val="both"/>
        <w:rPr>
          <w:b/>
        </w:rPr>
      </w:pPr>
      <w:r w:rsidRPr="00C2410E">
        <w:rPr>
          <w:b/>
        </w:rPr>
        <w:t xml:space="preserve">Komendanta - płk lek. Wojciecha TAŃSKIEGO  </w:t>
      </w:r>
    </w:p>
    <w:p w:rsidR="00E37760" w:rsidRPr="00C2410E" w:rsidRDefault="00E37760" w:rsidP="00E37760">
      <w:pPr>
        <w:spacing w:line="276" w:lineRule="auto"/>
        <w:jc w:val="both"/>
        <w:rPr>
          <w:b/>
        </w:rPr>
      </w:pPr>
      <w:r w:rsidRPr="00C2410E">
        <w:t xml:space="preserve">zwanym w treści umowy </w:t>
      </w:r>
      <w:r w:rsidRPr="00C2410E">
        <w:rPr>
          <w:b/>
        </w:rPr>
        <w:t>ZAMAWIAJĄCYM</w:t>
      </w:r>
    </w:p>
    <w:p w:rsidR="00E37760" w:rsidRPr="00C2410E" w:rsidRDefault="00E37760" w:rsidP="00E37760">
      <w:pPr>
        <w:spacing w:line="276" w:lineRule="auto"/>
        <w:jc w:val="both"/>
      </w:pPr>
    </w:p>
    <w:p w:rsidR="00E37760" w:rsidRPr="00C2410E" w:rsidRDefault="00E37760" w:rsidP="00E37760">
      <w:pPr>
        <w:spacing w:line="276" w:lineRule="auto"/>
        <w:jc w:val="both"/>
      </w:pPr>
      <w:r w:rsidRPr="00C2410E">
        <w:t xml:space="preserve">a   </w:t>
      </w:r>
      <w:r w:rsidRPr="00C2410E">
        <w:rPr>
          <w:b/>
        </w:rPr>
        <w:t>........................</w:t>
      </w:r>
      <w:r w:rsidRPr="00C2410E">
        <w:t xml:space="preserve">, z siedzibą </w:t>
      </w:r>
      <w:r w:rsidRPr="00C2410E">
        <w:rPr>
          <w:b/>
        </w:rPr>
        <w:t>....................</w:t>
      </w:r>
      <w:r w:rsidRPr="00C2410E">
        <w:t xml:space="preserve">, </w:t>
      </w:r>
      <w:r w:rsidRPr="00C2410E">
        <w:rPr>
          <w:b/>
        </w:rPr>
        <w:t>Regon</w:t>
      </w:r>
      <w:r w:rsidRPr="00C2410E">
        <w:t xml:space="preserve"> ……………., </w:t>
      </w:r>
      <w:r w:rsidRPr="00C2410E">
        <w:rPr>
          <w:b/>
        </w:rPr>
        <w:t>NIP</w:t>
      </w:r>
      <w:r w:rsidRPr="00C2410E">
        <w:t>………………</w:t>
      </w:r>
    </w:p>
    <w:p w:rsidR="00E37760" w:rsidRPr="00C2410E" w:rsidRDefault="00E37760" w:rsidP="00E37760">
      <w:pPr>
        <w:spacing w:after="120" w:line="276" w:lineRule="auto"/>
        <w:jc w:val="both"/>
      </w:pPr>
      <w:r w:rsidRPr="00C2410E">
        <w:t>reprezentowanym przez:………………………………</w:t>
      </w:r>
    </w:p>
    <w:p w:rsidR="00E37760" w:rsidRPr="00C2410E" w:rsidRDefault="00E37760" w:rsidP="00E37760">
      <w:pPr>
        <w:spacing w:line="276" w:lineRule="auto"/>
        <w:jc w:val="both"/>
      </w:pPr>
      <w:r w:rsidRPr="00C2410E">
        <w:t xml:space="preserve">zwanym dalej </w:t>
      </w:r>
      <w:r w:rsidRPr="00C2410E">
        <w:rPr>
          <w:b/>
        </w:rPr>
        <w:t>WYKONAWCĄ.</w:t>
      </w:r>
    </w:p>
    <w:p w:rsidR="00E37760" w:rsidRPr="00C2410E" w:rsidRDefault="00E37760" w:rsidP="00E37760">
      <w:pPr>
        <w:spacing w:line="276" w:lineRule="auto"/>
        <w:jc w:val="both"/>
      </w:pPr>
    </w:p>
    <w:p w:rsidR="00E37760" w:rsidRPr="00C2410E" w:rsidRDefault="00E37760" w:rsidP="00E37760">
      <w:pPr>
        <w:spacing w:line="276" w:lineRule="auto"/>
        <w:ind w:firstLine="708"/>
        <w:jc w:val="both"/>
        <w:rPr>
          <w:b/>
        </w:rPr>
      </w:pPr>
      <w:r w:rsidRPr="00C2410E">
        <w:t>Niniejsza umowa jest następstwem przeprowadzonego postępowania w trybie przetargu nieograniczonego zgodnie z ustawą z dnia 29 stycznia 2004r. Prawo zamówień publicznych (</w:t>
      </w:r>
      <w:proofErr w:type="spellStart"/>
      <w:r w:rsidRPr="00C2410E">
        <w:t>t.j</w:t>
      </w:r>
      <w:proofErr w:type="spellEnd"/>
      <w:r w:rsidRPr="00C2410E">
        <w:t>. Dz. U. z 201</w:t>
      </w:r>
      <w:r>
        <w:t>7r., poz. 1579</w:t>
      </w:r>
      <w:r w:rsidRPr="00C2410E">
        <w:t xml:space="preserve"> - dalej </w:t>
      </w:r>
      <w:r>
        <w:t>PZP), o wartości poni</w:t>
      </w:r>
      <w:r w:rsidRPr="00C2410E">
        <w:t>żej 135 000 EURO. Umowę będzie uznawało się za zawartą w dacie wymienionej we wstępie umowy.</w:t>
      </w:r>
    </w:p>
    <w:p w:rsidR="00E37760" w:rsidRPr="00C2410E" w:rsidRDefault="00E37760" w:rsidP="00E37760">
      <w:pPr>
        <w:spacing w:line="276" w:lineRule="auto"/>
        <w:jc w:val="center"/>
        <w:rPr>
          <w:b/>
        </w:rPr>
      </w:pPr>
    </w:p>
    <w:p w:rsidR="00E37760" w:rsidRPr="00C2410E" w:rsidRDefault="00E37760" w:rsidP="00E37760">
      <w:pPr>
        <w:spacing w:line="276" w:lineRule="auto"/>
        <w:jc w:val="center"/>
        <w:rPr>
          <w:b/>
        </w:rPr>
      </w:pPr>
      <w:r w:rsidRPr="00C2410E">
        <w:rPr>
          <w:b/>
        </w:rPr>
        <w:t xml:space="preserve">§ 1 </w:t>
      </w:r>
    </w:p>
    <w:p w:rsidR="00E37760" w:rsidRPr="00C2410E" w:rsidRDefault="00E37760" w:rsidP="00E37760">
      <w:pPr>
        <w:spacing w:line="276" w:lineRule="auto"/>
        <w:jc w:val="center"/>
        <w:rPr>
          <w:b/>
          <w:u w:val="single"/>
        </w:rPr>
      </w:pPr>
      <w:r w:rsidRPr="00C2410E">
        <w:rPr>
          <w:b/>
          <w:u w:val="single"/>
        </w:rPr>
        <w:t>Przedmiot  dostawy</w:t>
      </w:r>
    </w:p>
    <w:p w:rsidR="00E37760" w:rsidRPr="00C2410E" w:rsidRDefault="00E37760" w:rsidP="00E37760">
      <w:pPr>
        <w:spacing w:line="276" w:lineRule="auto"/>
        <w:jc w:val="both"/>
      </w:pPr>
      <w:r w:rsidRPr="00C2410E">
        <w:t>Zamawiający zamawia a Wykonawca p</w:t>
      </w:r>
      <w:r>
        <w:t>rzyjmuje do realizacji sprzedaż i</w:t>
      </w:r>
      <w:r w:rsidRPr="00C2410E">
        <w:t xml:space="preserve"> dostawę </w:t>
      </w:r>
      <w:r>
        <w:t>do miejsca wskazanego</w:t>
      </w:r>
      <w:r w:rsidRPr="00C2410E">
        <w:t xml:space="preserve"> przez Zamawiającego sprzętu </w:t>
      </w:r>
      <w:r>
        <w:t xml:space="preserve">komputerowego w obrębie </w:t>
      </w:r>
      <w:r w:rsidRPr="005A4A3D">
        <w:rPr>
          <w:b/>
        </w:rPr>
        <w:t>pakietu/pakietów nr …</w:t>
      </w:r>
      <w:r>
        <w:t xml:space="preserve"> </w:t>
      </w:r>
      <w:r w:rsidR="005A4A3D">
        <w:br w:type="textWrapping" w:clear="all"/>
      </w:r>
      <w:r w:rsidRPr="00C2410E">
        <w:t>o para</w:t>
      </w:r>
      <w:r w:rsidR="005A4A3D">
        <w:t xml:space="preserve">metrach wyszczególnionych w </w:t>
      </w:r>
      <w:r w:rsidR="005A4A3D" w:rsidRPr="005A4A3D">
        <w:t>§ 10</w:t>
      </w:r>
      <w:r w:rsidRPr="00C2410E">
        <w:t xml:space="preserve"> niniejszej umowy, zwanego dalej przedmiotem umowy, </w:t>
      </w:r>
      <w:r>
        <w:t xml:space="preserve">towarem, </w:t>
      </w:r>
      <w:r w:rsidRPr="00C2410E">
        <w:t>urządzeniem lub sprzętem.</w:t>
      </w:r>
    </w:p>
    <w:p w:rsidR="00E37760" w:rsidRPr="00C2410E" w:rsidRDefault="00E37760" w:rsidP="00E37760">
      <w:pPr>
        <w:spacing w:line="276" w:lineRule="auto"/>
        <w:rPr>
          <w:b/>
        </w:rPr>
      </w:pPr>
    </w:p>
    <w:p w:rsidR="00E37760" w:rsidRPr="00C2410E" w:rsidRDefault="00E37760" w:rsidP="00E37760">
      <w:pPr>
        <w:spacing w:line="276" w:lineRule="auto"/>
        <w:jc w:val="center"/>
        <w:rPr>
          <w:b/>
        </w:rPr>
      </w:pPr>
      <w:r w:rsidRPr="00C2410E">
        <w:rPr>
          <w:b/>
        </w:rPr>
        <w:t>§ 2</w:t>
      </w:r>
    </w:p>
    <w:p w:rsidR="00E37760" w:rsidRPr="00C2410E" w:rsidRDefault="00E37760" w:rsidP="00E37760">
      <w:pPr>
        <w:spacing w:line="276" w:lineRule="auto"/>
        <w:jc w:val="center"/>
        <w:rPr>
          <w:b/>
          <w:u w:val="single"/>
        </w:rPr>
      </w:pPr>
      <w:r w:rsidRPr="00C2410E">
        <w:rPr>
          <w:b/>
          <w:u w:val="single"/>
        </w:rPr>
        <w:t>Wartość dostawy</w:t>
      </w:r>
    </w:p>
    <w:p w:rsidR="00E37760" w:rsidRDefault="00E37760" w:rsidP="007E2489">
      <w:pPr>
        <w:numPr>
          <w:ilvl w:val="0"/>
          <w:numId w:val="114"/>
        </w:numPr>
        <w:spacing w:after="200" w:line="276" w:lineRule="auto"/>
        <w:ind w:left="426"/>
        <w:contextualSpacing/>
        <w:jc w:val="both"/>
        <w:rPr>
          <w:rFonts w:eastAsia="Calibri"/>
        </w:rPr>
      </w:pPr>
      <w:r w:rsidRPr="00C2410E">
        <w:rPr>
          <w:rFonts w:eastAsia="Calibri"/>
        </w:rPr>
        <w:t>Zamawiający za dosta</w:t>
      </w:r>
      <w:r>
        <w:rPr>
          <w:rFonts w:eastAsia="Calibri"/>
        </w:rPr>
        <w:t>rczony</w:t>
      </w:r>
      <w:r w:rsidR="005A4A3D">
        <w:rPr>
          <w:rFonts w:eastAsia="Calibri"/>
        </w:rPr>
        <w:t>, wdrożony</w:t>
      </w:r>
      <w:r>
        <w:rPr>
          <w:rFonts w:eastAsia="Calibri"/>
        </w:rPr>
        <w:t xml:space="preserve"> </w:t>
      </w:r>
      <w:r w:rsidRPr="00C2410E">
        <w:rPr>
          <w:rFonts w:eastAsia="Calibri"/>
        </w:rPr>
        <w:t xml:space="preserve">i odebrany przedmiot umowy </w:t>
      </w:r>
      <w:r>
        <w:rPr>
          <w:rFonts w:eastAsia="Calibri"/>
        </w:rPr>
        <w:t>zapłaci Wykonawcy cenę obliczoną</w:t>
      </w:r>
      <w:r w:rsidRPr="00C2410E">
        <w:rPr>
          <w:rFonts w:eastAsia="Calibri"/>
        </w:rPr>
        <w:t xml:space="preserve"> zg</w:t>
      </w:r>
      <w:r w:rsidR="005A4A3D">
        <w:rPr>
          <w:rFonts w:eastAsia="Calibri"/>
        </w:rPr>
        <w:t>odnie z cennikiem podanym w § 10</w:t>
      </w:r>
      <w:r w:rsidRPr="00C2410E">
        <w:rPr>
          <w:rFonts w:eastAsia="Calibri"/>
        </w:rPr>
        <w:t xml:space="preserve"> niniejszej umowy.</w:t>
      </w:r>
    </w:p>
    <w:p w:rsidR="00E37760" w:rsidRPr="00E37760" w:rsidRDefault="00E37760" w:rsidP="007E2489">
      <w:pPr>
        <w:numPr>
          <w:ilvl w:val="0"/>
          <w:numId w:val="114"/>
        </w:numPr>
        <w:spacing w:after="200" w:line="276" w:lineRule="auto"/>
        <w:ind w:left="426"/>
        <w:contextualSpacing/>
        <w:jc w:val="both"/>
        <w:rPr>
          <w:rFonts w:eastAsia="Calibri"/>
        </w:rPr>
      </w:pPr>
      <w:r w:rsidRPr="00C2410E">
        <w:t>Zapłata za dostarczony przedmiot umowy nastąpi na podstawie wysta</w:t>
      </w:r>
      <w:r>
        <w:t>wionej przez Wykonawcę faktury po przekazaniu to</w:t>
      </w:r>
      <w:r w:rsidR="005A4A3D">
        <w:t>waru wg § 3</w:t>
      </w:r>
      <w:r>
        <w:t xml:space="preserve"> ust. 3 w terminie </w:t>
      </w:r>
      <w:r w:rsidR="005A4A3D" w:rsidRPr="005A4A3D">
        <w:rPr>
          <w:b/>
        </w:rPr>
        <w:t>60 dni</w:t>
      </w:r>
      <w:r>
        <w:t xml:space="preserve"> od daty przyjęcia faktury przez Zamawiającego</w:t>
      </w:r>
      <w:r w:rsidR="005A4A3D">
        <w:t>,</w:t>
      </w:r>
      <w:r>
        <w:t xml:space="preserve"> przelewem na konto wskazane na fakturze. </w:t>
      </w:r>
    </w:p>
    <w:p w:rsidR="00E37760" w:rsidRDefault="00E37760" w:rsidP="007E2489">
      <w:pPr>
        <w:numPr>
          <w:ilvl w:val="0"/>
          <w:numId w:val="114"/>
        </w:numPr>
        <w:spacing w:after="200" w:line="276" w:lineRule="auto"/>
        <w:ind w:left="426"/>
        <w:contextualSpacing/>
        <w:jc w:val="both"/>
        <w:rPr>
          <w:rFonts w:eastAsia="Calibri"/>
        </w:rPr>
      </w:pPr>
      <w:r w:rsidRPr="00853C06">
        <w:rPr>
          <w:rFonts w:eastAsia="Calibri"/>
        </w:rPr>
        <w:t xml:space="preserve">Wartość umowy netto: </w:t>
      </w:r>
      <w:r w:rsidRPr="00853C06">
        <w:rPr>
          <w:rFonts w:eastAsia="Calibri"/>
          <w:b/>
        </w:rPr>
        <w:t>…………………… zł</w:t>
      </w:r>
      <w:r w:rsidRPr="00853C06">
        <w:rPr>
          <w:rFonts w:eastAsia="Calibri"/>
        </w:rPr>
        <w:t xml:space="preserve"> (słownie złotych: ………………/100). </w:t>
      </w:r>
    </w:p>
    <w:p w:rsidR="00E37760" w:rsidRDefault="00E37760" w:rsidP="007E2489">
      <w:pPr>
        <w:numPr>
          <w:ilvl w:val="0"/>
          <w:numId w:val="114"/>
        </w:numPr>
        <w:spacing w:after="200" w:line="276" w:lineRule="auto"/>
        <w:ind w:left="426"/>
        <w:contextualSpacing/>
        <w:jc w:val="both"/>
        <w:rPr>
          <w:rFonts w:eastAsia="Calibri"/>
        </w:rPr>
      </w:pPr>
      <w:r w:rsidRPr="00853C06">
        <w:rPr>
          <w:rFonts w:eastAsia="Calibri"/>
        </w:rPr>
        <w:t xml:space="preserve">Cena brutto (wartość netto powiększona o podatek VAT naliczony zgodnie z  obowiązującymi przepisami) </w:t>
      </w:r>
      <w:r w:rsidRPr="00853C06">
        <w:rPr>
          <w:rFonts w:eastAsia="Calibri"/>
          <w:b/>
        </w:rPr>
        <w:t>………………… zł</w:t>
      </w:r>
      <w:r w:rsidRPr="00853C06">
        <w:rPr>
          <w:rFonts w:eastAsia="Calibri"/>
        </w:rPr>
        <w:t xml:space="preserve"> (słownie złotych: ……………/100).</w:t>
      </w:r>
    </w:p>
    <w:p w:rsidR="00E37760" w:rsidRDefault="00E37760" w:rsidP="007E2489">
      <w:pPr>
        <w:numPr>
          <w:ilvl w:val="0"/>
          <w:numId w:val="114"/>
        </w:numPr>
        <w:spacing w:after="200" w:line="276" w:lineRule="auto"/>
        <w:ind w:left="426"/>
        <w:contextualSpacing/>
        <w:jc w:val="both"/>
        <w:rPr>
          <w:rFonts w:eastAsia="Calibri"/>
        </w:rPr>
      </w:pPr>
      <w:r w:rsidRPr="00E37760">
        <w:rPr>
          <w:rFonts w:eastAsia="Calibri"/>
        </w:rPr>
        <w:t>Cena, o której mowa w ust. 3, obejmuje koszt przedmiotu umowy oraz wszelkie koszty związane z wykonaniem zamówienia w tym w szczególności koszty przewozu, wdrożenia oraz</w:t>
      </w:r>
      <w:r w:rsidRPr="00E37760">
        <w:rPr>
          <w:rFonts w:eastAsia="Calibri"/>
          <w:b/>
        </w:rPr>
        <w:t xml:space="preserve"> </w:t>
      </w:r>
      <w:r>
        <w:rPr>
          <w:rFonts w:eastAsia="Calibri"/>
        </w:rPr>
        <w:t>koszt gwarancji.</w:t>
      </w:r>
    </w:p>
    <w:p w:rsidR="00E37760" w:rsidRDefault="00E37760" w:rsidP="007E2489">
      <w:pPr>
        <w:numPr>
          <w:ilvl w:val="0"/>
          <w:numId w:val="114"/>
        </w:numPr>
        <w:spacing w:after="200" w:line="276" w:lineRule="auto"/>
        <w:ind w:left="426"/>
        <w:contextualSpacing/>
        <w:jc w:val="both"/>
        <w:rPr>
          <w:rFonts w:eastAsia="Calibri"/>
        </w:rPr>
      </w:pPr>
      <w:r w:rsidRPr="00E37760">
        <w:rPr>
          <w:rFonts w:eastAsia="Calibri"/>
        </w:rPr>
        <w:t>Urzędowa zmiana stawek podatku VAT obowiązuje z mocy prawa.</w:t>
      </w:r>
    </w:p>
    <w:p w:rsidR="007B5E39" w:rsidRDefault="007B5E39" w:rsidP="007E2489">
      <w:pPr>
        <w:numPr>
          <w:ilvl w:val="0"/>
          <w:numId w:val="114"/>
        </w:numPr>
        <w:spacing w:after="200" w:line="276" w:lineRule="auto"/>
        <w:ind w:left="426"/>
        <w:contextualSpacing/>
        <w:jc w:val="both"/>
        <w:rPr>
          <w:rFonts w:eastAsia="Calibri"/>
        </w:rPr>
      </w:pPr>
      <w:r>
        <w:rPr>
          <w:rFonts w:eastAsia="Calibri"/>
        </w:rPr>
        <w:lastRenderedPageBreak/>
        <w:t>Wykonawca gwarantuje, że wartości netto nie wzrosną przez okres trwania umowy.</w:t>
      </w:r>
    </w:p>
    <w:p w:rsidR="00E37760" w:rsidRDefault="00E37760" w:rsidP="007E2489">
      <w:pPr>
        <w:numPr>
          <w:ilvl w:val="0"/>
          <w:numId w:val="114"/>
        </w:numPr>
        <w:spacing w:after="200" w:line="276" w:lineRule="auto"/>
        <w:ind w:left="426"/>
        <w:contextualSpacing/>
        <w:jc w:val="both"/>
        <w:rPr>
          <w:rFonts w:eastAsia="Calibri"/>
        </w:rPr>
      </w:pPr>
      <w:r w:rsidRPr="00C2410E">
        <w:t xml:space="preserve">Od należności </w:t>
      </w:r>
      <w:r w:rsidRPr="00E37760">
        <w:rPr>
          <w:rFonts w:eastAsia="Calibri"/>
        </w:rPr>
        <w:t xml:space="preserve">nieuiszczonych w terminie ustalonym przez strony, Wykonawca może na podstawie art. 8 ustawy z dnia </w:t>
      </w:r>
      <w:r w:rsidRPr="007D5658">
        <w:t xml:space="preserve">8 marca 2013r. o terminach zapłaty w transakcjach handlowych </w:t>
      </w:r>
      <w:r w:rsidRPr="00666DF7">
        <w:t xml:space="preserve">(Dz. U. </w:t>
      </w:r>
      <w:proofErr w:type="spellStart"/>
      <w:r w:rsidRPr="00666DF7">
        <w:t>tj</w:t>
      </w:r>
      <w:proofErr w:type="spellEnd"/>
      <w:r w:rsidRPr="00666DF7">
        <w:t xml:space="preserve"> 2016r. poz. 684)</w:t>
      </w:r>
      <w:r w:rsidRPr="00E37760">
        <w:rPr>
          <w:rFonts w:eastAsia="Calibri"/>
        </w:rPr>
        <w:t>, naliczać odsetki ustawowe za opóźnienie w transakcjach handlowych – odsetki w wysokości równej sumie stopy referencyjnej Narodowego Banku Polskiego i ośmiu punktów procentowych.</w:t>
      </w:r>
    </w:p>
    <w:p w:rsidR="00E37760" w:rsidRPr="00E37760" w:rsidRDefault="00E37760" w:rsidP="007E2489">
      <w:pPr>
        <w:numPr>
          <w:ilvl w:val="0"/>
          <w:numId w:val="114"/>
        </w:numPr>
        <w:spacing w:after="200" w:line="276" w:lineRule="auto"/>
        <w:ind w:left="426"/>
        <w:contextualSpacing/>
        <w:jc w:val="both"/>
        <w:rPr>
          <w:rFonts w:eastAsia="Calibri"/>
        </w:rPr>
      </w:pPr>
      <w:r w:rsidRPr="00C2410E">
        <w:t xml:space="preserve">Za datę zapłaty strony uznają dzień obciążenia rachunku bankowego Zamawiającego. </w:t>
      </w:r>
    </w:p>
    <w:p w:rsidR="00E37760" w:rsidRPr="00C2410E" w:rsidRDefault="00E37760" w:rsidP="007B5E39">
      <w:pPr>
        <w:spacing w:line="276" w:lineRule="auto"/>
        <w:rPr>
          <w:b/>
        </w:rPr>
      </w:pPr>
    </w:p>
    <w:p w:rsidR="00E37760" w:rsidRPr="00C2410E" w:rsidRDefault="005A4A3D" w:rsidP="00E37760">
      <w:pPr>
        <w:spacing w:line="276" w:lineRule="auto"/>
        <w:jc w:val="center"/>
        <w:rPr>
          <w:b/>
        </w:rPr>
      </w:pPr>
      <w:r>
        <w:rPr>
          <w:b/>
        </w:rPr>
        <w:t>§ 3</w:t>
      </w:r>
    </w:p>
    <w:p w:rsidR="00E37760" w:rsidRPr="00C2410E" w:rsidRDefault="00E37760" w:rsidP="00E37760">
      <w:pPr>
        <w:spacing w:line="276" w:lineRule="auto"/>
        <w:jc w:val="center"/>
        <w:rPr>
          <w:b/>
          <w:u w:val="single"/>
        </w:rPr>
      </w:pPr>
      <w:r w:rsidRPr="00C2410E">
        <w:rPr>
          <w:b/>
          <w:u w:val="single"/>
        </w:rPr>
        <w:t>Termin i warunki dostarczenia przedmiotu umowy</w:t>
      </w:r>
    </w:p>
    <w:p w:rsidR="00E37760" w:rsidRPr="00C2410E" w:rsidRDefault="00E37760" w:rsidP="00E37760">
      <w:pPr>
        <w:spacing w:line="276" w:lineRule="auto"/>
        <w:jc w:val="center"/>
        <w:rPr>
          <w:b/>
          <w:u w:val="single"/>
        </w:rPr>
      </w:pPr>
    </w:p>
    <w:p w:rsidR="00E37760" w:rsidRPr="00C2410E" w:rsidRDefault="00E37760" w:rsidP="007E2489">
      <w:pPr>
        <w:numPr>
          <w:ilvl w:val="0"/>
          <w:numId w:val="106"/>
        </w:numPr>
        <w:autoSpaceDE w:val="0"/>
        <w:autoSpaceDN w:val="0"/>
        <w:adjustRightInd w:val="0"/>
        <w:spacing w:line="276" w:lineRule="auto"/>
        <w:ind w:left="426"/>
        <w:jc w:val="both"/>
      </w:pPr>
      <w:r w:rsidRPr="00C2410E">
        <w:t>Wykona</w:t>
      </w:r>
      <w:r w:rsidR="007B5E39">
        <w:t xml:space="preserve">wca zobowiązuje się dostarczyć i wdrożyć </w:t>
      </w:r>
      <w:r w:rsidRPr="00C2410E">
        <w:t xml:space="preserve">przedmiot umowy w terminie  </w:t>
      </w:r>
      <w:r w:rsidR="007B5E39">
        <w:rPr>
          <w:b/>
        </w:rPr>
        <w:t xml:space="preserve">…-…dni (0-20 dni lub 21-30 dni lub 31-40 dni 41-60 dni) </w:t>
      </w:r>
      <w:r w:rsidR="007B5E39" w:rsidRPr="007B5E39">
        <w:t>od daty zawarcia umowy</w:t>
      </w:r>
      <w:r w:rsidRPr="00C2410E">
        <w:t xml:space="preserve">. Osobami upoważnionymi do protokolarnego odbioru przedmiotu umowy w imieniu Zamawiającego są: </w:t>
      </w:r>
      <w:r w:rsidR="007B5E39">
        <w:t>Jarosław Wojtaś, Krzysztof Bielecki, Radosław Mielczarek, Agnieszka Kucharska, Mariusz Wawrzyniak i Magdalena Błaszczyk.</w:t>
      </w:r>
    </w:p>
    <w:p w:rsidR="00E37760" w:rsidRPr="00C2410E" w:rsidRDefault="00E37760" w:rsidP="007E2489">
      <w:pPr>
        <w:numPr>
          <w:ilvl w:val="0"/>
          <w:numId w:val="106"/>
        </w:numPr>
        <w:spacing w:after="200" w:line="276" w:lineRule="auto"/>
        <w:ind w:left="426"/>
        <w:contextualSpacing/>
        <w:jc w:val="both"/>
        <w:rPr>
          <w:rFonts w:eastAsia="Calibri"/>
        </w:rPr>
      </w:pPr>
      <w:r w:rsidRPr="00C2410E">
        <w:rPr>
          <w:rFonts w:eastAsia="Calibri"/>
        </w:rPr>
        <w:t>Zamawiający zastrzega sobie prawo od</w:t>
      </w:r>
      <w:r w:rsidR="007B5E39">
        <w:rPr>
          <w:rFonts w:eastAsia="Calibri"/>
        </w:rPr>
        <w:t>stąpienia od umowy w terminie 7</w:t>
      </w:r>
      <w:r w:rsidRPr="00C2410E">
        <w:rPr>
          <w:rFonts w:eastAsia="Calibri"/>
        </w:rPr>
        <w:t xml:space="preserve"> dni</w:t>
      </w:r>
      <w:r w:rsidRPr="00C2410E">
        <w:t xml:space="preserve"> od wystąpienia okoliczności będących podstawą do odstąpienia, w szczególności</w:t>
      </w:r>
      <w:r w:rsidRPr="00C2410E">
        <w:rPr>
          <w:rFonts w:eastAsia="Calibri"/>
        </w:rPr>
        <w:t>:</w:t>
      </w:r>
    </w:p>
    <w:p w:rsidR="00E37760" w:rsidRPr="00C2410E" w:rsidRDefault="00E37760" w:rsidP="007E2489">
      <w:pPr>
        <w:numPr>
          <w:ilvl w:val="0"/>
          <w:numId w:val="109"/>
        </w:numPr>
        <w:spacing w:after="200" w:line="276" w:lineRule="auto"/>
        <w:contextualSpacing/>
        <w:jc w:val="both"/>
        <w:rPr>
          <w:rFonts w:eastAsia="Calibri"/>
        </w:rPr>
      </w:pPr>
      <w:r w:rsidRPr="00C2410E">
        <w:rPr>
          <w:rFonts w:eastAsia="Calibri"/>
        </w:rPr>
        <w:t>jeżeli Wykonawca wykonuje przedmiot umowy w sposób niezgodny z umową lub normami i warunkami prawem określonymi;</w:t>
      </w:r>
    </w:p>
    <w:p w:rsidR="00E37760" w:rsidRPr="00C2410E" w:rsidRDefault="00E37760" w:rsidP="007E2489">
      <w:pPr>
        <w:numPr>
          <w:ilvl w:val="0"/>
          <w:numId w:val="109"/>
        </w:numPr>
        <w:spacing w:after="200" w:line="276" w:lineRule="auto"/>
        <w:contextualSpacing/>
        <w:jc w:val="both"/>
        <w:rPr>
          <w:rFonts w:eastAsia="Calibri"/>
        </w:rPr>
      </w:pPr>
      <w:r w:rsidRPr="00C2410E">
        <w:rPr>
          <w:rFonts w:eastAsia="Calibri"/>
        </w:rPr>
        <w:t xml:space="preserve">jeżeli  opóźnienie w dostawie sprzętu przekroczy </w:t>
      </w:r>
      <w:r w:rsidR="007B5E39">
        <w:rPr>
          <w:rFonts w:eastAsia="Calibri"/>
        </w:rPr>
        <w:t>7</w:t>
      </w:r>
      <w:r w:rsidRPr="00666DF7">
        <w:rPr>
          <w:rFonts w:eastAsia="Calibri"/>
        </w:rPr>
        <w:t xml:space="preserve"> dni</w:t>
      </w:r>
      <w:r w:rsidRPr="00C2410E">
        <w:rPr>
          <w:rFonts w:eastAsia="Calibri"/>
        </w:rPr>
        <w:t xml:space="preserve"> licząc od terminu zakreślonego w ust. 1;</w:t>
      </w:r>
    </w:p>
    <w:p w:rsidR="00E37760" w:rsidRPr="00C2410E" w:rsidRDefault="00E37760" w:rsidP="007E2489">
      <w:pPr>
        <w:numPr>
          <w:ilvl w:val="0"/>
          <w:numId w:val="109"/>
        </w:numPr>
        <w:spacing w:after="200" w:line="276" w:lineRule="auto"/>
        <w:contextualSpacing/>
        <w:jc w:val="both"/>
        <w:rPr>
          <w:rFonts w:eastAsia="Calibri"/>
        </w:rPr>
      </w:pPr>
      <w:r w:rsidRPr="00347DAC">
        <w:t>jeżeli Wykonawca nie dostarczy dokumentów o których mow</w:t>
      </w:r>
      <w:r w:rsidR="007B5E39">
        <w:t>a w</w:t>
      </w:r>
      <w:r>
        <w:t xml:space="preserve"> ust. 3.</w:t>
      </w:r>
    </w:p>
    <w:p w:rsidR="00E37760" w:rsidRPr="00A35D2D" w:rsidRDefault="00E37760" w:rsidP="007E2489">
      <w:pPr>
        <w:numPr>
          <w:ilvl w:val="0"/>
          <w:numId w:val="106"/>
        </w:numPr>
        <w:spacing w:after="200" w:line="276" w:lineRule="auto"/>
        <w:ind w:left="426"/>
        <w:contextualSpacing/>
        <w:jc w:val="both"/>
        <w:rPr>
          <w:rFonts w:eastAsia="Calibri"/>
          <w:b/>
        </w:rPr>
      </w:pPr>
      <w:r w:rsidRPr="00C2410E">
        <w:rPr>
          <w:rFonts w:eastAsia="Calibri"/>
        </w:rPr>
        <w:t xml:space="preserve">Wraz z przekazaniem sprzętu Wykonawca zobowiązany jest przekazać Zamawiającemu wszystkie dokumenty związane z urządzeniem, w tym m. in. </w:t>
      </w:r>
      <w:r w:rsidR="007B5E39">
        <w:rPr>
          <w:rFonts w:eastAsia="Calibri"/>
        </w:rPr>
        <w:t>karty gwarancyjne, licencje, certyfikaty, oświadczenia producenta, że sprzęt jest objęty gwarancją.</w:t>
      </w:r>
    </w:p>
    <w:p w:rsidR="00E37760" w:rsidRPr="00A35D2D" w:rsidRDefault="00E37760" w:rsidP="007E2489">
      <w:pPr>
        <w:numPr>
          <w:ilvl w:val="0"/>
          <w:numId w:val="106"/>
        </w:numPr>
        <w:spacing w:after="200" w:line="276" w:lineRule="auto"/>
        <w:ind w:left="426"/>
        <w:contextualSpacing/>
        <w:jc w:val="both"/>
        <w:rPr>
          <w:rFonts w:eastAsia="Calibri"/>
          <w:b/>
        </w:rPr>
      </w:pPr>
      <w:r w:rsidRPr="00A35D2D">
        <w:rPr>
          <w:rFonts w:eastAsia="Calibri"/>
        </w:rPr>
        <w:t>Ryzyko przypadkowej utraty lub uszkodzenia sprzętu przechodzi na Zamawiającego z chwilą dostarczenia ich do miejsca wskazanego w Rozdziale VI SIWZ i przyjęcia go przez Zamawiającego wg ust. 1.</w:t>
      </w:r>
    </w:p>
    <w:p w:rsidR="00E37760" w:rsidRPr="00A35D2D" w:rsidRDefault="00E37760" w:rsidP="007E2489">
      <w:pPr>
        <w:numPr>
          <w:ilvl w:val="0"/>
          <w:numId w:val="106"/>
        </w:numPr>
        <w:spacing w:after="200" w:line="276" w:lineRule="auto"/>
        <w:ind w:left="426"/>
        <w:contextualSpacing/>
        <w:jc w:val="both"/>
        <w:rPr>
          <w:rFonts w:eastAsia="Calibri"/>
          <w:b/>
        </w:rPr>
      </w:pPr>
      <w:r w:rsidRPr="00A35D2D">
        <w:rPr>
          <w:rFonts w:eastAsia="Calibri"/>
        </w:rPr>
        <w:t xml:space="preserve">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 </w:t>
      </w:r>
    </w:p>
    <w:p w:rsidR="00A35D2D" w:rsidRDefault="00A35D2D" w:rsidP="00E37760">
      <w:pPr>
        <w:spacing w:after="200" w:line="276" w:lineRule="auto"/>
        <w:ind w:left="720"/>
        <w:contextualSpacing/>
        <w:jc w:val="center"/>
        <w:rPr>
          <w:rFonts w:eastAsia="Calibri"/>
          <w:b/>
        </w:rPr>
      </w:pPr>
    </w:p>
    <w:p w:rsidR="00E37760" w:rsidRPr="00C2410E" w:rsidRDefault="005A4A3D" w:rsidP="00E37760">
      <w:pPr>
        <w:spacing w:after="200" w:line="276" w:lineRule="auto"/>
        <w:ind w:left="720"/>
        <w:contextualSpacing/>
        <w:jc w:val="center"/>
        <w:rPr>
          <w:rFonts w:eastAsia="Calibri"/>
          <w:b/>
        </w:rPr>
      </w:pPr>
      <w:r>
        <w:rPr>
          <w:rFonts w:eastAsia="Calibri"/>
          <w:b/>
        </w:rPr>
        <w:t>§ 4</w:t>
      </w:r>
    </w:p>
    <w:p w:rsidR="00E37760" w:rsidRPr="00C2410E" w:rsidRDefault="00E37760" w:rsidP="00E37760">
      <w:pPr>
        <w:spacing w:after="200" w:line="276" w:lineRule="auto"/>
        <w:ind w:left="720"/>
        <w:contextualSpacing/>
        <w:jc w:val="center"/>
        <w:rPr>
          <w:rFonts w:eastAsia="Calibri"/>
          <w:b/>
          <w:u w:val="single"/>
        </w:rPr>
      </w:pPr>
      <w:r w:rsidRPr="00C2410E">
        <w:rPr>
          <w:rFonts w:eastAsia="Calibri"/>
          <w:b/>
          <w:u w:val="single"/>
        </w:rPr>
        <w:t>Odpowiedzialność za wady przedmiotu umowy</w:t>
      </w:r>
    </w:p>
    <w:p w:rsidR="00E37760" w:rsidRPr="00C2410E" w:rsidRDefault="00E37760" w:rsidP="007E2489">
      <w:pPr>
        <w:numPr>
          <w:ilvl w:val="0"/>
          <w:numId w:val="107"/>
        </w:numPr>
        <w:spacing w:line="276" w:lineRule="auto"/>
        <w:ind w:left="284" w:hanging="357"/>
        <w:contextualSpacing/>
        <w:jc w:val="both"/>
        <w:rPr>
          <w:rFonts w:eastAsia="Calibri"/>
        </w:rPr>
      </w:pPr>
      <w:r w:rsidRPr="00C2410E">
        <w:rPr>
          <w:rFonts w:eastAsia="Calibri"/>
        </w:rPr>
        <w:t xml:space="preserve">Wykonawca udziela Zamawiającemu gwarancji jakości i trwałości dostarczonego sprzętu i zapewnia, że dostarczone urządzenie będzie wolne od wad, spełniać będzie wszelkie wymagania określone przez Zamawiającego, przez właściwe przepisy i instytucje oraz będzie najwyższej jakości. </w:t>
      </w:r>
    </w:p>
    <w:p w:rsidR="00E37760" w:rsidRPr="00C2410E" w:rsidRDefault="00E37760" w:rsidP="007E2489">
      <w:pPr>
        <w:numPr>
          <w:ilvl w:val="0"/>
          <w:numId w:val="107"/>
        </w:numPr>
        <w:spacing w:line="276" w:lineRule="auto"/>
        <w:ind w:left="284" w:hanging="357"/>
        <w:contextualSpacing/>
        <w:jc w:val="both"/>
        <w:rPr>
          <w:rFonts w:eastAsia="Calibri"/>
        </w:rPr>
      </w:pPr>
      <w:r w:rsidRPr="00C2410E">
        <w:rPr>
          <w:rFonts w:eastAsia="Calibri"/>
        </w:rPr>
        <w:lastRenderedPageBreak/>
        <w:t>Wykonawca udziela gwarancji na okres</w:t>
      </w:r>
      <w:r w:rsidR="007B5E39">
        <w:rPr>
          <w:rFonts w:eastAsia="Calibri"/>
        </w:rPr>
        <w:t xml:space="preserve"> zgodny z warunkami licencjonowania danego produktu</w:t>
      </w:r>
      <w:r w:rsidR="00A35D2D">
        <w:rPr>
          <w:rFonts w:eastAsia="Calibri"/>
        </w:rPr>
        <w:t>,</w:t>
      </w:r>
      <w:r w:rsidR="007B5E39">
        <w:rPr>
          <w:rFonts w:eastAsia="Calibri"/>
        </w:rPr>
        <w:t xml:space="preserve"> jednak nie krótszy niż</w:t>
      </w:r>
      <w:r w:rsidRPr="00C2410E">
        <w:rPr>
          <w:rFonts w:eastAsia="Calibri"/>
        </w:rPr>
        <w:t xml:space="preserve"> </w:t>
      </w:r>
      <w:r w:rsidR="00A35D2D">
        <w:rPr>
          <w:rFonts w:eastAsia="Calibri"/>
          <w:b/>
        </w:rPr>
        <w:t xml:space="preserve">… </w:t>
      </w:r>
      <w:r w:rsidRPr="00C2410E">
        <w:rPr>
          <w:rFonts w:eastAsia="Calibri"/>
          <w:b/>
        </w:rPr>
        <w:t xml:space="preserve">miesięcy </w:t>
      </w:r>
      <w:r w:rsidRPr="00A35D2D">
        <w:rPr>
          <w:rFonts w:eastAsia="Calibri"/>
        </w:rPr>
        <w:t>(</w:t>
      </w:r>
      <w:r w:rsidR="007B5E39" w:rsidRPr="00A35D2D">
        <w:rPr>
          <w:rFonts w:eastAsia="Calibri"/>
          <w:b/>
        </w:rPr>
        <w:t>zgodnie z §</w:t>
      </w:r>
      <w:r w:rsidR="00A35D2D">
        <w:rPr>
          <w:rFonts w:eastAsia="Calibri"/>
          <w:b/>
        </w:rPr>
        <w:t xml:space="preserve"> 10</w:t>
      </w:r>
      <w:r w:rsidRPr="00A35D2D">
        <w:rPr>
          <w:rFonts w:eastAsia="Calibri"/>
          <w:b/>
        </w:rPr>
        <w:t>)</w:t>
      </w:r>
      <w:r w:rsidRPr="00C2410E">
        <w:rPr>
          <w:rFonts w:eastAsia="Calibri"/>
        </w:rPr>
        <w:t xml:space="preserve"> prawidłowego działania sprzętu, liczony od daty podpisania protokołu </w:t>
      </w:r>
      <w:r w:rsidR="005A4A3D">
        <w:rPr>
          <w:rFonts w:eastAsia="Calibri"/>
        </w:rPr>
        <w:t>odbioru</w:t>
      </w:r>
      <w:r w:rsidRPr="00C2410E">
        <w:rPr>
          <w:rFonts w:eastAsia="Calibri"/>
        </w:rPr>
        <w:t xml:space="preserve"> sporządzonego po </w:t>
      </w:r>
      <w:r w:rsidR="005A4A3D">
        <w:rPr>
          <w:rFonts w:eastAsia="Calibri"/>
        </w:rPr>
        <w:t>wdrożeniu</w:t>
      </w:r>
      <w:r w:rsidRPr="00C2410E">
        <w:rPr>
          <w:rFonts w:eastAsia="Calibri"/>
        </w:rPr>
        <w:t xml:space="preserve"> (jeżeli jest konieczne) i prze</w:t>
      </w:r>
      <w:r w:rsidR="005A4A3D">
        <w:rPr>
          <w:rFonts w:eastAsia="Calibri"/>
        </w:rPr>
        <w:t>kazaniu do użytkowania sprzętu.</w:t>
      </w:r>
    </w:p>
    <w:p w:rsidR="00E37760" w:rsidRPr="00C2410E" w:rsidRDefault="00E37760" w:rsidP="007E2489">
      <w:pPr>
        <w:numPr>
          <w:ilvl w:val="0"/>
          <w:numId w:val="107"/>
        </w:numPr>
        <w:spacing w:after="200" w:line="276" w:lineRule="auto"/>
        <w:contextualSpacing/>
        <w:jc w:val="both"/>
        <w:rPr>
          <w:rFonts w:eastAsia="Calibri"/>
        </w:rPr>
      </w:pPr>
      <w:r w:rsidRPr="00C2410E">
        <w:rPr>
          <w:rFonts w:eastAsia="Calibri"/>
        </w:rPr>
        <w:t xml:space="preserve">Niniejsza umowa stanowi dokument gwarancyjny w rozumieniu przepisów ustawy z dnia 23 kwietnia 1964r. Kodeks cywilny </w:t>
      </w:r>
      <w:r w:rsidRPr="00666DF7">
        <w:t>(</w:t>
      </w:r>
      <w:proofErr w:type="spellStart"/>
      <w:r w:rsidRPr="00666DF7">
        <w:t>t.j</w:t>
      </w:r>
      <w:proofErr w:type="spellEnd"/>
      <w:r w:rsidRPr="00666DF7">
        <w:t xml:space="preserve">. Dz. U. z 2017r. poz. 459 z </w:t>
      </w:r>
      <w:proofErr w:type="spellStart"/>
      <w:r w:rsidRPr="00666DF7">
        <w:t>późn</w:t>
      </w:r>
      <w:proofErr w:type="spellEnd"/>
      <w:r w:rsidRPr="00666DF7">
        <w:t>. zm.)</w:t>
      </w:r>
      <w:r w:rsidR="005A4A3D">
        <w:rPr>
          <w:rFonts w:eastAsia="Calibri"/>
        </w:rPr>
        <w:t xml:space="preserve"> – dalej Kodeks cywilny.</w:t>
      </w:r>
    </w:p>
    <w:p w:rsidR="00E37760" w:rsidRPr="00C2410E" w:rsidRDefault="00E37760" w:rsidP="007E2489">
      <w:pPr>
        <w:numPr>
          <w:ilvl w:val="0"/>
          <w:numId w:val="107"/>
        </w:numPr>
        <w:spacing w:after="200" w:line="276" w:lineRule="auto"/>
        <w:contextualSpacing/>
        <w:jc w:val="both"/>
        <w:rPr>
          <w:rFonts w:eastAsia="Calibri"/>
        </w:rPr>
      </w:pPr>
      <w:r w:rsidRPr="00C2410E">
        <w:rPr>
          <w:rFonts w:eastAsia="Calibri"/>
        </w:rPr>
        <w:t xml:space="preserve">W sprawach nieuregulowanych umową, do gwarancji stosuje się przepisy art. 577 </w:t>
      </w:r>
      <w:r w:rsidRPr="00C2410E">
        <w:rPr>
          <w:rFonts w:eastAsia="Calibri"/>
        </w:rPr>
        <w:br/>
        <w:t>i następne Kodeksu Cywilnego.</w:t>
      </w:r>
    </w:p>
    <w:p w:rsidR="00E37760" w:rsidRPr="00C2410E" w:rsidRDefault="00E37760" w:rsidP="007E2489">
      <w:pPr>
        <w:numPr>
          <w:ilvl w:val="0"/>
          <w:numId w:val="107"/>
        </w:numPr>
        <w:spacing w:after="200" w:line="276" w:lineRule="auto"/>
        <w:contextualSpacing/>
        <w:jc w:val="both"/>
        <w:rPr>
          <w:rFonts w:eastAsia="Calibri"/>
        </w:rPr>
      </w:pPr>
      <w:r w:rsidRPr="00C2410E">
        <w:rPr>
          <w:rFonts w:eastAsia="Calibri"/>
        </w:rPr>
        <w:t xml:space="preserve">Do odpowiedzialności wykonawcy z tytułu rękojmi w terminie udzielonej gwarancji stosuje się przepisy Kodeksu Cywilnego. </w:t>
      </w:r>
    </w:p>
    <w:p w:rsidR="00E37760" w:rsidRPr="00C2410E" w:rsidRDefault="00E37760" w:rsidP="00E37760">
      <w:pPr>
        <w:spacing w:line="276" w:lineRule="auto"/>
        <w:jc w:val="center"/>
        <w:rPr>
          <w:b/>
        </w:rPr>
      </w:pPr>
    </w:p>
    <w:p w:rsidR="00E37760" w:rsidRPr="00C2410E" w:rsidRDefault="005A4A3D" w:rsidP="00E37760">
      <w:pPr>
        <w:spacing w:line="276" w:lineRule="auto"/>
        <w:jc w:val="center"/>
        <w:rPr>
          <w:b/>
        </w:rPr>
      </w:pPr>
      <w:r>
        <w:rPr>
          <w:b/>
        </w:rPr>
        <w:t>§ 5</w:t>
      </w:r>
    </w:p>
    <w:p w:rsidR="00E37760" w:rsidRPr="00C2410E" w:rsidRDefault="00E37760" w:rsidP="00E37760">
      <w:pPr>
        <w:keepNext/>
        <w:spacing w:line="276" w:lineRule="auto"/>
        <w:jc w:val="center"/>
        <w:outlineLvl w:val="2"/>
        <w:rPr>
          <w:b/>
          <w:u w:val="single"/>
        </w:rPr>
      </w:pPr>
      <w:r w:rsidRPr="00C2410E">
        <w:rPr>
          <w:b/>
          <w:u w:val="single"/>
        </w:rPr>
        <w:t>Kary umowne</w:t>
      </w:r>
    </w:p>
    <w:p w:rsidR="00E37760" w:rsidRPr="00C2410E" w:rsidRDefault="00E37760" w:rsidP="007E2489">
      <w:pPr>
        <w:numPr>
          <w:ilvl w:val="3"/>
          <w:numId w:val="113"/>
        </w:numPr>
        <w:spacing w:line="276" w:lineRule="auto"/>
        <w:ind w:left="426" w:hanging="284"/>
        <w:jc w:val="both"/>
      </w:pPr>
      <w:r w:rsidRPr="00C2410E">
        <w:t>W razie nie wykonania lub nienależytego wykonania umowy Wykonawca zobowiązuje się zapłacić Zamawiającemu karę:</w:t>
      </w:r>
    </w:p>
    <w:p w:rsidR="00E37760" w:rsidRPr="00C2410E" w:rsidRDefault="00E37760" w:rsidP="007E2489">
      <w:pPr>
        <w:numPr>
          <w:ilvl w:val="0"/>
          <w:numId w:val="110"/>
        </w:numPr>
        <w:spacing w:line="276" w:lineRule="auto"/>
        <w:ind w:left="851"/>
        <w:jc w:val="both"/>
      </w:pPr>
      <w:r w:rsidRPr="00C2410E">
        <w:t xml:space="preserve">w wysokości </w:t>
      </w:r>
      <w:r w:rsidR="005A4A3D">
        <w:rPr>
          <w:color w:val="C00000"/>
        </w:rPr>
        <w:t>…</w:t>
      </w:r>
      <w:r w:rsidRPr="001D0902">
        <w:rPr>
          <w:color w:val="C00000"/>
        </w:rPr>
        <w:t xml:space="preserve"> </w:t>
      </w:r>
      <w:r w:rsidRPr="00C2410E">
        <w:t>%</w:t>
      </w:r>
      <w:r w:rsidR="005A4A3D">
        <w:t xml:space="preserve"> (min. 0,5% </w:t>
      </w:r>
      <w:proofErr w:type="spellStart"/>
      <w:r w:rsidR="005A4A3D">
        <w:t>max</w:t>
      </w:r>
      <w:proofErr w:type="spellEnd"/>
      <w:r w:rsidR="005A4A3D">
        <w:t>. 3%)</w:t>
      </w:r>
      <w:r w:rsidRPr="00C2410E">
        <w:t xml:space="preserve"> ceny brutto pakietu w przypadku opóźnienia w wykonaniu dostawy, za każdy dzień opóźnienia licząc od daty upływu terminu re</w:t>
      </w:r>
      <w:r w:rsidR="00A35D2D">
        <w:t>alizacji umowy określonego w § 3</w:t>
      </w:r>
      <w:r w:rsidRPr="00C2410E">
        <w:t xml:space="preserve"> ust. 1 do dnia ostatecznego przyjęcia bez zastrzeżeń przez Zamawiającego zamawianego sprzętu;</w:t>
      </w:r>
    </w:p>
    <w:p w:rsidR="00E37760" w:rsidRPr="00C2410E" w:rsidRDefault="00E37760" w:rsidP="007E2489">
      <w:pPr>
        <w:numPr>
          <w:ilvl w:val="0"/>
          <w:numId w:val="110"/>
        </w:numPr>
        <w:spacing w:line="276" w:lineRule="auto"/>
        <w:ind w:left="851"/>
        <w:jc w:val="both"/>
      </w:pPr>
      <w:r w:rsidRPr="00C2410E">
        <w:t xml:space="preserve">w wysokości </w:t>
      </w:r>
      <w:r w:rsidR="00A35D2D">
        <w:t>5</w:t>
      </w:r>
      <w:r w:rsidRPr="00201956">
        <w:t>%</w:t>
      </w:r>
      <w:r w:rsidRPr="00C2410E">
        <w:t xml:space="preserve"> ceny brutto pakietu, od które</w:t>
      </w:r>
      <w:r w:rsidRPr="00C2410E">
        <w:rPr>
          <w:shd w:val="clear" w:color="auto" w:fill="FFFFFF"/>
        </w:rPr>
        <w:t>go</w:t>
      </w:r>
      <w:r w:rsidRPr="00C2410E">
        <w:t xml:space="preserve"> realizacji odstąpiono w całości lub w części z przyczyn leżących po stronie Wykonawcy. </w:t>
      </w:r>
    </w:p>
    <w:p w:rsidR="00E37760" w:rsidRPr="00C2410E" w:rsidRDefault="00E37760" w:rsidP="007E2489">
      <w:pPr>
        <w:numPr>
          <w:ilvl w:val="3"/>
          <w:numId w:val="113"/>
        </w:numPr>
        <w:spacing w:line="276" w:lineRule="auto"/>
        <w:ind w:left="426"/>
        <w:jc w:val="both"/>
      </w:pPr>
      <w:r w:rsidRPr="00C2410E">
        <w:t>Zamawiający może dochodzić odszkodowania przewyższającego kary umowne.</w:t>
      </w:r>
    </w:p>
    <w:p w:rsidR="00E37760" w:rsidRPr="00C2410E" w:rsidRDefault="00E37760" w:rsidP="00E37760">
      <w:pPr>
        <w:spacing w:line="276" w:lineRule="auto"/>
        <w:rPr>
          <w:b/>
        </w:rPr>
      </w:pPr>
    </w:p>
    <w:p w:rsidR="00E37760" w:rsidRPr="00C2410E" w:rsidRDefault="005A4A3D" w:rsidP="00E37760">
      <w:pPr>
        <w:spacing w:line="276" w:lineRule="auto"/>
        <w:jc w:val="center"/>
        <w:rPr>
          <w:b/>
        </w:rPr>
      </w:pPr>
      <w:r>
        <w:rPr>
          <w:b/>
        </w:rPr>
        <w:t>§ 6</w:t>
      </w:r>
    </w:p>
    <w:p w:rsidR="00E37760" w:rsidRPr="00C2410E" w:rsidRDefault="00E37760" w:rsidP="00E37760">
      <w:pPr>
        <w:spacing w:line="276" w:lineRule="auto"/>
        <w:jc w:val="center"/>
        <w:rPr>
          <w:b/>
        </w:rPr>
      </w:pPr>
    </w:p>
    <w:p w:rsidR="00E37760" w:rsidRPr="00C2410E" w:rsidRDefault="00E37760" w:rsidP="00E37760">
      <w:pPr>
        <w:spacing w:line="276" w:lineRule="auto"/>
        <w:jc w:val="both"/>
        <w:rPr>
          <w:b/>
        </w:rPr>
      </w:pPr>
      <w:r w:rsidRPr="00C2410E">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w:t>
      </w:r>
      <w:r w:rsidRPr="00666DF7">
        <w:t>(</w:t>
      </w:r>
      <w:proofErr w:type="spellStart"/>
      <w:r w:rsidRPr="00666DF7">
        <w:t>t.j</w:t>
      </w:r>
      <w:proofErr w:type="spellEnd"/>
      <w:r w:rsidRPr="00666DF7">
        <w:t xml:space="preserve">. Dz. U. z 2016 </w:t>
      </w:r>
      <w:proofErr w:type="spellStart"/>
      <w:r w:rsidRPr="00666DF7">
        <w:t>r</w:t>
      </w:r>
      <w:proofErr w:type="spellEnd"/>
      <w:r w:rsidRPr="00666DF7">
        <w:t xml:space="preserve">, poz. 1638 z </w:t>
      </w:r>
      <w:proofErr w:type="spellStart"/>
      <w:r w:rsidRPr="00666DF7">
        <w:t>późn</w:t>
      </w:r>
      <w:proofErr w:type="spellEnd"/>
      <w:r w:rsidRPr="00666DF7">
        <w:t>. zm.)</w:t>
      </w:r>
      <w:r w:rsidRPr="00C2410E">
        <w:t xml:space="preserve"> ma zastosowanie.</w:t>
      </w:r>
    </w:p>
    <w:p w:rsidR="005A4A3D" w:rsidRDefault="005A4A3D" w:rsidP="00E37760">
      <w:pPr>
        <w:spacing w:line="276" w:lineRule="auto"/>
        <w:jc w:val="center"/>
        <w:rPr>
          <w:b/>
        </w:rPr>
      </w:pPr>
    </w:p>
    <w:p w:rsidR="00E37760" w:rsidRPr="00C2410E" w:rsidRDefault="005A4A3D" w:rsidP="00E37760">
      <w:pPr>
        <w:spacing w:line="276" w:lineRule="auto"/>
        <w:jc w:val="center"/>
        <w:rPr>
          <w:b/>
        </w:rPr>
      </w:pPr>
      <w:r>
        <w:rPr>
          <w:b/>
        </w:rPr>
        <w:t>§ 7</w:t>
      </w:r>
    </w:p>
    <w:p w:rsidR="00E37760" w:rsidRPr="00C2410E" w:rsidRDefault="00E37760" w:rsidP="00E37760">
      <w:pPr>
        <w:spacing w:line="276" w:lineRule="auto"/>
        <w:jc w:val="center"/>
        <w:rPr>
          <w:b/>
          <w:u w:val="single"/>
        </w:rPr>
      </w:pPr>
      <w:r w:rsidRPr="00C2410E">
        <w:rPr>
          <w:b/>
          <w:u w:val="single"/>
        </w:rPr>
        <w:t>Zmiana umowy</w:t>
      </w:r>
    </w:p>
    <w:p w:rsidR="00E37760" w:rsidRPr="00C2410E" w:rsidRDefault="00E37760" w:rsidP="007E2489">
      <w:pPr>
        <w:numPr>
          <w:ilvl w:val="0"/>
          <w:numId w:val="111"/>
        </w:numPr>
        <w:spacing w:line="276" w:lineRule="auto"/>
        <w:ind w:left="284"/>
        <w:jc w:val="both"/>
      </w:pPr>
      <w:r w:rsidRPr="00C2410E">
        <w:t xml:space="preserve">Zmiana umowy może nastąpić za zgodą obu stron w przypadkach ściśle określonych </w:t>
      </w:r>
      <w:r w:rsidRPr="00C2410E">
        <w:br w:type="textWrapping" w:clear="all"/>
        <w:t xml:space="preserve">w SIWZ w formie aneksu. </w:t>
      </w:r>
    </w:p>
    <w:p w:rsidR="00E37760" w:rsidRPr="00C2410E" w:rsidRDefault="00E37760" w:rsidP="007E2489">
      <w:pPr>
        <w:numPr>
          <w:ilvl w:val="0"/>
          <w:numId w:val="111"/>
        </w:numPr>
        <w:spacing w:line="276" w:lineRule="auto"/>
        <w:ind w:left="284"/>
        <w:jc w:val="both"/>
      </w:pPr>
      <w:r w:rsidRPr="00C2410E">
        <w:t>Wszelkie zmiany umowy wymagają dla swojej ważności formy pisemnej.</w:t>
      </w:r>
    </w:p>
    <w:p w:rsidR="00E37760" w:rsidRPr="00C2410E" w:rsidRDefault="00E37760" w:rsidP="00E37760">
      <w:pPr>
        <w:spacing w:line="276" w:lineRule="auto"/>
        <w:rPr>
          <w:b/>
        </w:rPr>
      </w:pPr>
    </w:p>
    <w:p w:rsidR="00E37760" w:rsidRPr="00C2410E" w:rsidRDefault="005A4A3D" w:rsidP="00E37760">
      <w:pPr>
        <w:spacing w:line="276" w:lineRule="auto"/>
        <w:jc w:val="center"/>
        <w:rPr>
          <w:b/>
        </w:rPr>
      </w:pPr>
      <w:r>
        <w:rPr>
          <w:b/>
        </w:rPr>
        <w:t>§ 8</w:t>
      </w:r>
    </w:p>
    <w:p w:rsidR="00E37760" w:rsidRPr="00C2410E" w:rsidRDefault="00E37760" w:rsidP="00E37760">
      <w:pPr>
        <w:spacing w:line="276" w:lineRule="auto"/>
        <w:jc w:val="center"/>
        <w:rPr>
          <w:b/>
          <w:u w:val="single"/>
        </w:rPr>
      </w:pPr>
      <w:r w:rsidRPr="00C2410E">
        <w:rPr>
          <w:b/>
          <w:u w:val="single"/>
        </w:rPr>
        <w:lastRenderedPageBreak/>
        <w:t>Postępowanie polubowne</w:t>
      </w:r>
    </w:p>
    <w:p w:rsidR="00E37760" w:rsidRPr="00C2410E" w:rsidRDefault="00E37760" w:rsidP="007E2489">
      <w:pPr>
        <w:numPr>
          <w:ilvl w:val="0"/>
          <w:numId w:val="112"/>
        </w:numPr>
        <w:spacing w:line="276" w:lineRule="auto"/>
        <w:ind w:left="426"/>
        <w:jc w:val="both"/>
      </w:pPr>
      <w:r w:rsidRPr="00C2410E">
        <w:t xml:space="preserve">Wszelkie spory strony zobowiązują się załatwić w pierwszej kolejności polubownie. </w:t>
      </w:r>
    </w:p>
    <w:p w:rsidR="00E37760" w:rsidRDefault="00E37760" w:rsidP="007E2489">
      <w:pPr>
        <w:numPr>
          <w:ilvl w:val="0"/>
          <w:numId w:val="112"/>
        </w:numPr>
        <w:spacing w:line="276" w:lineRule="auto"/>
        <w:ind w:left="426"/>
        <w:jc w:val="both"/>
      </w:pPr>
      <w:r w:rsidRPr="00C2410E">
        <w:t>Do rozstrzygania sporów Sądowych strony ustalają właściwość Sądu siedziby Zamawiającego.</w:t>
      </w:r>
    </w:p>
    <w:p w:rsidR="00A35D2D" w:rsidRDefault="00A35D2D" w:rsidP="00A35D2D">
      <w:pPr>
        <w:spacing w:line="276" w:lineRule="auto"/>
        <w:ind w:left="426"/>
        <w:jc w:val="both"/>
      </w:pPr>
    </w:p>
    <w:p w:rsidR="00A35D2D" w:rsidRDefault="00A35D2D" w:rsidP="00A35D2D">
      <w:pPr>
        <w:spacing w:line="276" w:lineRule="auto"/>
        <w:ind w:left="426"/>
        <w:jc w:val="both"/>
      </w:pPr>
    </w:p>
    <w:p w:rsidR="00A35D2D" w:rsidRDefault="00A35D2D" w:rsidP="00A35D2D">
      <w:pPr>
        <w:spacing w:line="276" w:lineRule="auto"/>
        <w:ind w:left="426"/>
        <w:jc w:val="both"/>
      </w:pPr>
    </w:p>
    <w:p w:rsidR="00A35D2D" w:rsidRPr="00C2410E" w:rsidRDefault="00A35D2D" w:rsidP="00A35D2D">
      <w:pPr>
        <w:spacing w:line="276" w:lineRule="auto"/>
        <w:ind w:left="426"/>
        <w:jc w:val="both"/>
      </w:pPr>
    </w:p>
    <w:p w:rsidR="00E37760" w:rsidRPr="00C2410E" w:rsidRDefault="005A4A3D" w:rsidP="00E37760">
      <w:pPr>
        <w:spacing w:line="276" w:lineRule="auto"/>
        <w:jc w:val="center"/>
        <w:rPr>
          <w:b/>
        </w:rPr>
      </w:pPr>
      <w:r>
        <w:rPr>
          <w:b/>
        </w:rPr>
        <w:t>§ 9</w:t>
      </w:r>
    </w:p>
    <w:p w:rsidR="00E37760" w:rsidRPr="00C2410E" w:rsidRDefault="00E37760" w:rsidP="00E37760">
      <w:pPr>
        <w:spacing w:line="276" w:lineRule="auto"/>
        <w:jc w:val="center"/>
        <w:rPr>
          <w:b/>
          <w:u w:val="single"/>
        </w:rPr>
      </w:pPr>
      <w:r w:rsidRPr="00C2410E">
        <w:rPr>
          <w:b/>
          <w:u w:val="single"/>
        </w:rPr>
        <w:t>Pozostałe postanowienia</w:t>
      </w:r>
    </w:p>
    <w:p w:rsidR="00E37760" w:rsidRPr="00C2410E" w:rsidRDefault="00E37760" w:rsidP="007E2489">
      <w:pPr>
        <w:numPr>
          <w:ilvl w:val="0"/>
          <w:numId w:val="108"/>
        </w:numPr>
        <w:spacing w:line="276" w:lineRule="auto"/>
        <w:ind w:left="142"/>
        <w:jc w:val="both"/>
      </w:pPr>
      <w:r w:rsidRPr="00C2410E">
        <w:t>Niniejsza umowa podlega wyłącznie prawu polskiemu. Strony zgodnie wyłączają stosowanie Konwencji Narodów Zjednoczonych o umowach międzynarodowej sprzedaży towarów. W sprawach nie unormowanych umową oraz do wykładni jej postanowień zastosowanie mają przepisy ustawy Prawo zamówień publicznych, ustawy Kodeks cywilny oraz innych obowiązujących aktów prawnych.</w:t>
      </w:r>
    </w:p>
    <w:p w:rsidR="00E37760" w:rsidRDefault="00E37760" w:rsidP="007E2489">
      <w:pPr>
        <w:numPr>
          <w:ilvl w:val="0"/>
          <w:numId w:val="108"/>
        </w:numPr>
        <w:spacing w:after="120" w:line="276" w:lineRule="auto"/>
        <w:ind w:left="142" w:hanging="284"/>
        <w:jc w:val="both"/>
      </w:pPr>
      <w:r w:rsidRPr="00C2410E">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A35D2D" w:rsidRPr="00C2410E" w:rsidRDefault="00A35D2D" w:rsidP="00A35D2D">
      <w:pPr>
        <w:spacing w:after="120" w:line="276" w:lineRule="auto"/>
        <w:ind w:left="142"/>
        <w:jc w:val="both"/>
      </w:pPr>
    </w:p>
    <w:p w:rsidR="00E37760" w:rsidRPr="00C2410E" w:rsidRDefault="005A4A3D" w:rsidP="00E37760">
      <w:pPr>
        <w:spacing w:after="120" w:line="276" w:lineRule="auto"/>
        <w:jc w:val="center"/>
        <w:rPr>
          <w:b/>
        </w:rPr>
      </w:pPr>
      <w:r>
        <w:rPr>
          <w:b/>
        </w:rPr>
        <w:t>§ 10</w:t>
      </w:r>
    </w:p>
    <w:p w:rsidR="00E37760" w:rsidRPr="00C2410E" w:rsidRDefault="00E37760" w:rsidP="00E37760">
      <w:pPr>
        <w:spacing w:line="276" w:lineRule="auto"/>
        <w:jc w:val="center"/>
        <w:rPr>
          <w:b/>
        </w:rPr>
      </w:pPr>
      <w:r w:rsidRPr="00C2410E">
        <w:rPr>
          <w:b/>
        </w:rPr>
        <w:t>Oferta cenowa i zestawienie wymaganych parametrów technicznych</w:t>
      </w:r>
    </w:p>
    <w:p w:rsidR="00E37760" w:rsidRPr="00C2410E" w:rsidRDefault="00E37760" w:rsidP="00E37760">
      <w:pPr>
        <w:spacing w:line="276" w:lineRule="auto"/>
        <w:jc w:val="center"/>
        <w:rPr>
          <w:b/>
        </w:rPr>
      </w:pPr>
      <w:r w:rsidRPr="00C2410E">
        <w:rPr>
          <w:b/>
        </w:rPr>
        <w:t>( stanow</w:t>
      </w:r>
      <w:r w:rsidR="005A4A3D">
        <w:rPr>
          <w:b/>
        </w:rPr>
        <w:t>iące w SIWZ załącznik nr 2</w:t>
      </w:r>
      <w:r w:rsidRPr="00C2410E">
        <w:rPr>
          <w:b/>
        </w:rPr>
        <w:t xml:space="preserve">) </w:t>
      </w:r>
    </w:p>
    <w:p w:rsidR="00E37760" w:rsidRPr="00C2410E" w:rsidRDefault="00E37760" w:rsidP="00E37760">
      <w:pPr>
        <w:spacing w:line="276" w:lineRule="auto"/>
        <w:jc w:val="center"/>
      </w:pPr>
    </w:p>
    <w:p w:rsidR="00E37760" w:rsidRPr="00C2410E" w:rsidRDefault="005A4A3D" w:rsidP="00E37760">
      <w:pPr>
        <w:spacing w:line="276" w:lineRule="auto"/>
        <w:jc w:val="center"/>
        <w:rPr>
          <w:b/>
        </w:rPr>
      </w:pPr>
      <w:r>
        <w:rPr>
          <w:b/>
        </w:rPr>
        <w:t>§ 11</w:t>
      </w:r>
    </w:p>
    <w:p w:rsidR="00E37760" w:rsidRPr="00C2410E" w:rsidRDefault="00E37760" w:rsidP="00E37760">
      <w:pPr>
        <w:spacing w:after="120" w:line="276" w:lineRule="auto"/>
        <w:ind w:left="284"/>
        <w:jc w:val="both"/>
      </w:pPr>
      <w:r w:rsidRPr="00C2410E">
        <w:t>Umowę sporządzono w dwóch jednobrzmiących egzemplarzach, po jednym dla każdej ze Stron.</w:t>
      </w:r>
    </w:p>
    <w:p w:rsidR="00E37760" w:rsidRPr="00C2410E" w:rsidRDefault="00E37760" w:rsidP="00E37760">
      <w:pPr>
        <w:spacing w:line="276" w:lineRule="auto"/>
        <w:jc w:val="center"/>
        <w:rPr>
          <w:b/>
        </w:rPr>
      </w:pPr>
      <w:r w:rsidRPr="00C2410E">
        <w:rPr>
          <w:b/>
        </w:rPr>
        <w:t>Wykonawca:</w:t>
      </w:r>
      <w:r w:rsidRPr="00C2410E">
        <w:rPr>
          <w:b/>
        </w:rPr>
        <w:tab/>
      </w:r>
      <w:r w:rsidRPr="00C2410E">
        <w:rPr>
          <w:b/>
        </w:rPr>
        <w:tab/>
      </w:r>
      <w:r w:rsidRPr="00C2410E">
        <w:rPr>
          <w:b/>
        </w:rPr>
        <w:tab/>
      </w:r>
      <w:r w:rsidRPr="00C2410E">
        <w:rPr>
          <w:b/>
        </w:rPr>
        <w:tab/>
      </w:r>
      <w:r w:rsidRPr="00C2410E">
        <w:rPr>
          <w:b/>
        </w:rPr>
        <w:tab/>
        <w:t xml:space="preserve">       Zamawiający:</w:t>
      </w:r>
    </w:p>
    <w:p w:rsidR="00E37760" w:rsidRPr="00C2410E" w:rsidRDefault="00E37760" w:rsidP="00E37760">
      <w:pPr>
        <w:spacing w:after="120" w:line="276" w:lineRule="auto"/>
        <w:jc w:val="both"/>
        <w:rPr>
          <w:i/>
          <w:sz w:val="18"/>
          <w:szCs w:val="18"/>
        </w:rPr>
      </w:pPr>
    </w:p>
    <w:p w:rsidR="00E37760" w:rsidRPr="00C2410E" w:rsidRDefault="00E37760" w:rsidP="00E37760">
      <w:pPr>
        <w:spacing w:after="120" w:line="276" w:lineRule="auto"/>
        <w:jc w:val="both"/>
        <w:rPr>
          <w:i/>
          <w:sz w:val="18"/>
          <w:szCs w:val="18"/>
        </w:rPr>
      </w:pPr>
      <w:r w:rsidRPr="00C2410E">
        <w:rPr>
          <w:i/>
          <w:sz w:val="18"/>
          <w:szCs w:val="18"/>
        </w:rPr>
        <w:t>W przypadku wyboru mojej oferty w trybie przetargu nie</w:t>
      </w:r>
      <w:r>
        <w:rPr>
          <w:i/>
          <w:sz w:val="18"/>
          <w:szCs w:val="18"/>
        </w:rPr>
        <w:t xml:space="preserve">ograniczonego nr postępowania </w:t>
      </w:r>
      <w:r w:rsidR="005A4A3D">
        <w:rPr>
          <w:i/>
          <w:sz w:val="18"/>
          <w:szCs w:val="18"/>
        </w:rPr>
        <w:t>78/OPI</w:t>
      </w:r>
      <w:r w:rsidRPr="00C2410E">
        <w:rPr>
          <w:i/>
          <w:sz w:val="18"/>
          <w:szCs w:val="18"/>
        </w:rPr>
        <w:t>./2017, zobowiązuję się podpisać z Zamawiającym umowę wg powyższego wzoru.</w:t>
      </w:r>
    </w:p>
    <w:p w:rsidR="00E37760" w:rsidRPr="00C2410E" w:rsidRDefault="00E37760" w:rsidP="00E37760">
      <w:pPr>
        <w:spacing w:line="276" w:lineRule="auto"/>
        <w:rPr>
          <w:sz w:val="18"/>
          <w:szCs w:val="20"/>
        </w:rPr>
      </w:pPr>
      <w:r w:rsidRPr="00C2410E">
        <w:rPr>
          <w:sz w:val="18"/>
          <w:szCs w:val="20"/>
        </w:rPr>
        <w:t>…………….…dnia……………                                                  ………...............................................................................</w:t>
      </w:r>
    </w:p>
    <w:p w:rsidR="00E37760" w:rsidRPr="00C2410E" w:rsidRDefault="00E37760" w:rsidP="00E37760">
      <w:pPr>
        <w:spacing w:line="276" w:lineRule="auto"/>
        <w:jc w:val="center"/>
        <w:rPr>
          <w:sz w:val="18"/>
          <w:szCs w:val="20"/>
        </w:rPr>
      </w:pPr>
      <w:r w:rsidRPr="00C2410E">
        <w:rPr>
          <w:sz w:val="18"/>
          <w:szCs w:val="20"/>
        </w:rPr>
        <w:t xml:space="preserve">                                                                                          podpis i  pieczęć  osób wskazanych w dokumencie</w:t>
      </w:r>
    </w:p>
    <w:p w:rsidR="00E37760" w:rsidRPr="00C2410E" w:rsidRDefault="00E37760" w:rsidP="00E37760">
      <w:pPr>
        <w:spacing w:line="276" w:lineRule="auto"/>
        <w:jc w:val="center"/>
        <w:rPr>
          <w:sz w:val="18"/>
          <w:szCs w:val="20"/>
        </w:rPr>
      </w:pPr>
      <w:r w:rsidRPr="00C2410E">
        <w:rPr>
          <w:sz w:val="18"/>
          <w:szCs w:val="20"/>
        </w:rPr>
        <w:t xml:space="preserve">                                                                                        uprawniającym do występowania w obrocie prawny lub</w:t>
      </w:r>
    </w:p>
    <w:p w:rsidR="003F67F4" w:rsidRDefault="00E37760" w:rsidP="00E37760">
      <w:r w:rsidRPr="00C2410E">
        <w:rPr>
          <w:sz w:val="18"/>
          <w:szCs w:val="20"/>
        </w:rPr>
        <w:t xml:space="preserve">                                                                                   </w:t>
      </w:r>
      <w:r w:rsidR="00A35D2D">
        <w:rPr>
          <w:sz w:val="18"/>
          <w:szCs w:val="20"/>
        </w:rPr>
        <w:tab/>
      </w:r>
      <w:r w:rsidR="00A35D2D">
        <w:rPr>
          <w:sz w:val="18"/>
          <w:szCs w:val="20"/>
        </w:rPr>
        <w:tab/>
      </w:r>
      <w:r w:rsidR="00A35D2D">
        <w:rPr>
          <w:sz w:val="18"/>
          <w:szCs w:val="20"/>
        </w:rPr>
        <w:tab/>
      </w:r>
      <w:r w:rsidRPr="00C2410E">
        <w:rPr>
          <w:sz w:val="18"/>
          <w:szCs w:val="20"/>
        </w:rPr>
        <w:t>posiadających pełnomocnictwo</w:t>
      </w:r>
    </w:p>
    <w:p w:rsidR="0075012E" w:rsidRDefault="0075012E" w:rsidP="0075012E">
      <w:pPr>
        <w:pStyle w:val="Nagwek"/>
        <w:tabs>
          <w:tab w:val="clear" w:pos="4536"/>
          <w:tab w:val="clear" w:pos="9072"/>
        </w:tabs>
        <w:ind w:left="1416" w:firstLine="708"/>
        <w:jc w:val="right"/>
        <w:rPr>
          <w:b/>
          <w:snapToGrid w:val="0"/>
          <w:sz w:val="24"/>
          <w:szCs w:val="24"/>
        </w:rPr>
      </w:pPr>
    </w:p>
    <w:p w:rsidR="00C074BC" w:rsidRDefault="00C074BC">
      <w:pPr>
        <w:rPr>
          <w:b/>
        </w:rPr>
      </w:pPr>
      <w:r>
        <w:rPr>
          <w:b/>
        </w:rPr>
        <w:br w:type="page"/>
      </w:r>
    </w:p>
    <w:p w:rsidR="0075012E" w:rsidRDefault="0075012E" w:rsidP="0075012E">
      <w:pPr>
        <w:ind w:left="5954" w:hanging="2"/>
        <w:jc w:val="right"/>
        <w:rPr>
          <w:b/>
        </w:rPr>
      </w:pPr>
    </w:p>
    <w:p w:rsidR="0075012E" w:rsidRDefault="0075012E" w:rsidP="0075012E">
      <w:pPr>
        <w:ind w:left="5954" w:hanging="2"/>
        <w:jc w:val="right"/>
        <w:rPr>
          <w:b/>
        </w:rPr>
      </w:pPr>
    </w:p>
    <w:p w:rsidR="0075012E" w:rsidRPr="00E56A0E" w:rsidRDefault="0075012E" w:rsidP="0075012E">
      <w:pPr>
        <w:ind w:left="5954" w:hanging="2"/>
        <w:jc w:val="right"/>
        <w:rPr>
          <w:b/>
        </w:rPr>
      </w:pPr>
      <w:r>
        <w:rPr>
          <w:b/>
        </w:rPr>
        <w:t xml:space="preserve">Załącznik nr </w:t>
      </w:r>
      <w:r w:rsidR="00C36BE3">
        <w:rPr>
          <w:b/>
        </w:rPr>
        <w:t>4</w:t>
      </w:r>
    </w:p>
    <w:p w:rsidR="0075012E" w:rsidRPr="00E56A0E" w:rsidRDefault="0075012E" w:rsidP="003F0E4B">
      <w:pPr>
        <w:spacing w:line="288" w:lineRule="auto"/>
        <w:textAlignment w:val="top"/>
        <w:rPr>
          <w:b/>
        </w:rPr>
      </w:pPr>
    </w:p>
    <w:p w:rsidR="003F0E4B" w:rsidRPr="00E56A0E" w:rsidRDefault="003F0E4B" w:rsidP="003F0E4B">
      <w:pPr>
        <w:textAlignment w:val="top"/>
      </w:pPr>
      <w:r w:rsidRPr="00E56A0E">
        <w:t xml:space="preserve">     ..............................................                                                          ............... dn. ....................    </w:t>
      </w:r>
    </w:p>
    <w:p w:rsidR="003F0E4B" w:rsidRPr="00E56A0E" w:rsidRDefault="003F0E4B" w:rsidP="003F0E4B">
      <w:pPr>
        <w:spacing w:line="288" w:lineRule="auto"/>
        <w:textAlignment w:val="top"/>
        <w:rPr>
          <w:sz w:val="16"/>
          <w:szCs w:val="16"/>
        </w:rPr>
      </w:pPr>
      <w:r w:rsidRPr="00E56A0E">
        <w:rPr>
          <w:sz w:val="16"/>
          <w:szCs w:val="16"/>
        </w:rPr>
        <w:t xml:space="preserve">          (pieczęć adresowa firmy Wykonawcy) </w:t>
      </w:r>
    </w:p>
    <w:p w:rsidR="003F0E4B" w:rsidRPr="00E56A0E" w:rsidRDefault="003F0E4B" w:rsidP="003F0E4B">
      <w:pPr>
        <w:spacing w:line="288" w:lineRule="auto"/>
        <w:jc w:val="center"/>
        <w:textAlignment w:val="top"/>
      </w:pPr>
    </w:p>
    <w:p w:rsidR="00407984" w:rsidRPr="00E56A0E" w:rsidRDefault="007A2C7A" w:rsidP="00407984">
      <w:pPr>
        <w:spacing w:after="120" w:line="360" w:lineRule="auto"/>
        <w:jc w:val="center"/>
        <w:rPr>
          <w:b/>
          <w:u w:val="single"/>
        </w:rPr>
      </w:pPr>
      <w:r w:rsidRPr="00E56A0E">
        <w:rPr>
          <w:b/>
          <w:u w:val="single"/>
        </w:rPr>
        <w:t>Oświadczenie W</w:t>
      </w:r>
      <w:r w:rsidR="00407984" w:rsidRPr="00E56A0E">
        <w:rPr>
          <w:b/>
          <w:u w:val="single"/>
        </w:rPr>
        <w:t xml:space="preserve">ykonawcy </w:t>
      </w:r>
    </w:p>
    <w:p w:rsidR="003F0E4B" w:rsidRPr="00E56A0E" w:rsidRDefault="003F0E4B" w:rsidP="003F0E4B">
      <w:pPr>
        <w:spacing w:line="288" w:lineRule="auto"/>
        <w:jc w:val="center"/>
        <w:textAlignment w:val="top"/>
      </w:pPr>
    </w:p>
    <w:p w:rsidR="00E56A0E" w:rsidRPr="00C36BE3" w:rsidRDefault="00E56A0E" w:rsidP="00E56A0E">
      <w:pPr>
        <w:ind w:left="993" w:hanging="993"/>
        <w:jc w:val="both"/>
        <w:rPr>
          <w:b/>
        </w:rPr>
      </w:pPr>
      <w:r w:rsidRPr="00C36BE3">
        <w:rPr>
          <w:b/>
        </w:rPr>
        <w:t xml:space="preserve">dotyczy:  </w:t>
      </w:r>
      <w:r w:rsidR="00123BFC" w:rsidRPr="00C36BE3">
        <w:rPr>
          <w:b/>
        </w:rPr>
        <w:t xml:space="preserve">przetargu nieograniczonego </w:t>
      </w:r>
      <w:r w:rsidR="00C36BE3" w:rsidRPr="00C36BE3">
        <w:rPr>
          <w:b/>
        </w:rPr>
        <w:t xml:space="preserve">na </w:t>
      </w:r>
      <w:r w:rsidR="00C074BC">
        <w:rPr>
          <w:b/>
        </w:rPr>
        <w:t>„D</w:t>
      </w:r>
      <w:r w:rsidR="00C36BE3" w:rsidRPr="00C36BE3">
        <w:rPr>
          <w:b/>
        </w:rPr>
        <w:t xml:space="preserve">ostawę </w:t>
      </w:r>
      <w:r w:rsidR="00A35D2D">
        <w:rPr>
          <w:b/>
        </w:rPr>
        <w:t>sp0rzętu komputerowego standardowego” znak sprawy: 78/OPI</w:t>
      </w:r>
      <w:r w:rsidR="00C36BE3" w:rsidRPr="00C36BE3">
        <w:rPr>
          <w:b/>
        </w:rPr>
        <w:t>/2017</w:t>
      </w:r>
    </w:p>
    <w:p w:rsidR="00E56A0E" w:rsidRPr="00123BFC" w:rsidRDefault="00E56A0E" w:rsidP="00E56A0E">
      <w:pPr>
        <w:spacing w:line="288" w:lineRule="auto"/>
        <w:ind w:left="993" w:hanging="993"/>
        <w:textAlignment w:val="top"/>
        <w:rPr>
          <w:b/>
          <w:i/>
        </w:rPr>
      </w:pPr>
    </w:p>
    <w:p w:rsidR="00E56A0E" w:rsidRDefault="00E56A0E" w:rsidP="00E56A0E">
      <w:pPr>
        <w:spacing w:line="288" w:lineRule="auto"/>
        <w:jc w:val="center"/>
        <w:textAlignment w:val="top"/>
      </w:pPr>
    </w:p>
    <w:p w:rsidR="00E56A0E" w:rsidRPr="004C53B5" w:rsidRDefault="00E56A0E" w:rsidP="00E56A0E">
      <w:pPr>
        <w:ind w:left="-284" w:firstLine="284"/>
        <w:jc w:val="both"/>
        <w:textAlignment w:val="top"/>
      </w:pPr>
      <w:r w:rsidRPr="004C53B5">
        <w:t>Oświadczamy, że należymy / nie należymy</w:t>
      </w:r>
      <w:r w:rsidRPr="004C53B5">
        <w:rPr>
          <w:vertAlign w:val="superscript"/>
        </w:rPr>
        <w:footnoteReference w:id="7"/>
      </w:r>
      <w:r w:rsidRPr="004C53B5">
        <w:t xml:space="preserve"> do grupy kapitałowej,  o której mowa w art. 24 ust. 1 pkt. 23 ustawy z dnia 29 stycznia 2004 r. Prawo zamówień publicznych (tj. </w:t>
      </w:r>
      <w:r w:rsidR="00A35D2D">
        <w:t>Dz.U. z 2017r., poz. 1579</w:t>
      </w:r>
      <w:r w:rsidRPr="004C53B5">
        <w:t>)</w:t>
      </w:r>
    </w:p>
    <w:p w:rsidR="00E56A0E" w:rsidRDefault="00E56A0E" w:rsidP="00E56A0E">
      <w:pPr>
        <w:ind w:left="-284" w:firstLine="284"/>
        <w:jc w:val="both"/>
        <w:textAlignment w:val="top"/>
      </w:pPr>
      <w:r w:rsidRPr="004C53B5">
        <w:t>W przypadku</w:t>
      </w:r>
      <w:r>
        <w:t xml:space="preserve"> przynależności do grupy kapitałowej o której mowa w art. 24 ust. 1 pkt. 23 PZP, wykonawca może złożyć wraz z oświadczeniem dokumenty bądź informacje potwierdzające, że powiązania z innym wykonawcą nie prowadzą do zakłócenia konkurencji w postępowaniu.</w:t>
      </w:r>
    </w:p>
    <w:p w:rsidR="00E56A0E" w:rsidRDefault="00E56A0E" w:rsidP="00E56A0E">
      <w:pPr>
        <w:ind w:left="-284" w:firstLine="284"/>
        <w:jc w:val="both"/>
        <w:textAlignment w:val="top"/>
      </w:pP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6B034F" w:rsidRDefault="006B034F" w:rsidP="003F0E4B">
      <w:pPr>
        <w:spacing w:after="60"/>
        <w:jc w:val="right"/>
        <w:rPr>
          <w:b/>
          <w:sz w:val="20"/>
        </w:rPr>
      </w:pPr>
    </w:p>
    <w:p w:rsidR="006B034F" w:rsidRDefault="006B034F" w:rsidP="003F0E4B">
      <w:pPr>
        <w:spacing w:after="60"/>
        <w:jc w:val="right"/>
        <w:rPr>
          <w:b/>
          <w:sz w:val="20"/>
        </w:rPr>
      </w:pPr>
    </w:p>
    <w:p w:rsidR="003F0E4B" w:rsidRDefault="003F0E4B" w:rsidP="003F0E4B">
      <w:pPr>
        <w:spacing w:after="60"/>
        <w:jc w:val="right"/>
        <w:rPr>
          <w:b/>
          <w:sz w:val="20"/>
        </w:rPr>
      </w:pPr>
    </w:p>
    <w:p w:rsidR="00C074BC" w:rsidRDefault="00C074BC" w:rsidP="003F0E4B">
      <w:pPr>
        <w:spacing w:after="60"/>
        <w:jc w:val="right"/>
        <w:rPr>
          <w:b/>
          <w:sz w:val="20"/>
        </w:rPr>
      </w:pPr>
    </w:p>
    <w:p w:rsidR="00C074BC" w:rsidRDefault="00C074BC" w:rsidP="003F0E4B">
      <w:pPr>
        <w:spacing w:after="60"/>
        <w:jc w:val="right"/>
        <w:rPr>
          <w:b/>
          <w:sz w:val="20"/>
        </w:rPr>
      </w:pPr>
    </w:p>
    <w:p w:rsidR="00C074BC" w:rsidRDefault="00C074BC" w:rsidP="003F0E4B">
      <w:pPr>
        <w:spacing w:after="60"/>
        <w:jc w:val="right"/>
        <w:rPr>
          <w:b/>
          <w:sz w:val="20"/>
        </w:rPr>
      </w:pPr>
    </w:p>
    <w:p w:rsidR="00C074BC" w:rsidRDefault="00C074BC" w:rsidP="003F0E4B">
      <w:pPr>
        <w:spacing w:after="60"/>
        <w:jc w:val="right"/>
        <w:rPr>
          <w:b/>
          <w:sz w:val="20"/>
        </w:rPr>
      </w:pPr>
    </w:p>
    <w:p w:rsidR="00C074BC" w:rsidRDefault="00C074BC" w:rsidP="003F0E4B">
      <w:pPr>
        <w:spacing w:after="60"/>
        <w:jc w:val="right"/>
        <w:rPr>
          <w:b/>
          <w:sz w:val="20"/>
        </w:rPr>
      </w:pPr>
    </w:p>
    <w:p w:rsidR="003F0E4B" w:rsidRDefault="003F0E4B" w:rsidP="003F0E4B">
      <w:pPr>
        <w:spacing w:after="60"/>
        <w:jc w:val="right"/>
        <w:rPr>
          <w:b/>
          <w:sz w:val="20"/>
        </w:rPr>
      </w:pPr>
    </w:p>
    <w:p w:rsidR="006A438F" w:rsidRPr="00F57B48" w:rsidRDefault="003F0E4B" w:rsidP="00123BFC">
      <w:pPr>
        <w:spacing w:after="60"/>
        <w:jc w:val="right"/>
        <w:rPr>
          <w:b/>
          <w:color w:val="000000"/>
        </w:rPr>
      </w:pPr>
      <w:r w:rsidRPr="00F57B48">
        <w:rPr>
          <w:b/>
          <w:color w:val="000000"/>
        </w:rPr>
        <w:t>Z</w:t>
      </w:r>
      <w:r w:rsidR="006A438F" w:rsidRPr="00F57B48">
        <w:rPr>
          <w:b/>
          <w:color w:val="000000"/>
        </w:rPr>
        <w:t>ałącznik nr</w:t>
      </w:r>
      <w:r w:rsidR="0075012E">
        <w:rPr>
          <w:b/>
          <w:color w:val="000000"/>
        </w:rPr>
        <w:t xml:space="preserve"> </w:t>
      </w:r>
      <w:r w:rsidR="00C074BC">
        <w:rPr>
          <w:b/>
          <w:color w:val="000000"/>
        </w:rPr>
        <w:t>5</w:t>
      </w:r>
    </w:p>
    <w:p w:rsidR="00B93BC8" w:rsidRPr="00F57B48" w:rsidRDefault="00B93BC8" w:rsidP="006A438F">
      <w:pPr>
        <w:spacing w:line="288" w:lineRule="auto"/>
        <w:textAlignment w:val="top"/>
        <w:rPr>
          <w:color w:val="000000"/>
          <w:sz w:val="28"/>
          <w:szCs w:val="28"/>
        </w:rPr>
      </w:pPr>
    </w:p>
    <w:p w:rsidR="006A438F" w:rsidRPr="00F57B48" w:rsidRDefault="00B93BC8" w:rsidP="006A438F">
      <w:pPr>
        <w:spacing w:line="288" w:lineRule="auto"/>
        <w:textAlignment w:val="top"/>
      </w:pPr>
      <w:r w:rsidRPr="00F57B48">
        <w:t>.....................</w:t>
      </w:r>
      <w:r w:rsidR="006A438F" w:rsidRPr="00F57B48">
        <w:t>..............                                                                  ........ dn. ....................    </w:t>
      </w:r>
    </w:p>
    <w:p w:rsidR="006A438F" w:rsidRPr="00F57B48" w:rsidRDefault="006A438F" w:rsidP="006A438F">
      <w:pPr>
        <w:spacing w:line="288" w:lineRule="auto"/>
        <w:textAlignment w:val="top"/>
        <w:rPr>
          <w:sz w:val="16"/>
          <w:szCs w:val="16"/>
        </w:rPr>
      </w:pPr>
      <w:r w:rsidRPr="00F57B48">
        <w:rPr>
          <w:sz w:val="16"/>
          <w:szCs w:val="16"/>
        </w:rPr>
        <w:t xml:space="preserve">   (pieczęć adresowa firmy Wykonawcy) </w:t>
      </w:r>
    </w:p>
    <w:p w:rsidR="006A438F" w:rsidRPr="00F57B48" w:rsidRDefault="006A438F" w:rsidP="006A438F">
      <w:pPr>
        <w:spacing w:line="288" w:lineRule="auto"/>
        <w:jc w:val="center"/>
        <w:textAlignment w:val="top"/>
      </w:pPr>
    </w:p>
    <w:p w:rsidR="00A0769F" w:rsidRPr="00F57B48" w:rsidRDefault="00A0769F" w:rsidP="00A0769F">
      <w:pPr>
        <w:spacing w:after="120" w:line="360" w:lineRule="auto"/>
        <w:jc w:val="center"/>
        <w:rPr>
          <w:b/>
          <w:u w:val="single"/>
        </w:rPr>
      </w:pPr>
      <w:r w:rsidRPr="00F57B48">
        <w:rPr>
          <w:b/>
          <w:u w:val="single"/>
        </w:rPr>
        <w:t xml:space="preserve">Oświadczenie wykonawcy </w:t>
      </w:r>
    </w:p>
    <w:p w:rsidR="00A0769F" w:rsidRPr="00F57B48" w:rsidRDefault="00A0769F" w:rsidP="00A0769F">
      <w:pPr>
        <w:spacing w:line="360" w:lineRule="auto"/>
        <w:jc w:val="center"/>
        <w:rPr>
          <w:b/>
          <w:sz w:val="20"/>
          <w:szCs w:val="20"/>
        </w:rPr>
      </w:pPr>
      <w:r w:rsidRPr="00F57B48">
        <w:rPr>
          <w:b/>
          <w:sz w:val="20"/>
          <w:szCs w:val="20"/>
        </w:rPr>
        <w:t xml:space="preserve">składane na podstawie art. 25a ust. 1 ustawy z dnia 29 stycznia 2004 r. </w:t>
      </w:r>
    </w:p>
    <w:p w:rsidR="00A0769F" w:rsidRPr="00F57B48" w:rsidRDefault="00A0769F" w:rsidP="00A0769F">
      <w:pPr>
        <w:spacing w:line="360" w:lineRule="auto"/>
        <w:jc w:val="center"/>
        <w:rPr>
          <w:b/>
          <w:sz w:val="20"/>
          <w:szCs w:val="20"/>
        </w:rPr>
      </w:pPr>
      <w:r w:rsidRPr="00F57B48">
        <w:rPr>
          <w:b/>
          <w:sz w:val="20"/>
          <w:szCs w:val="20"/>
        </w:rPr>
        <w:t xml:space="preserve"> Prawo zamówień publicznych (dalej jako: ustawa </w:t>
      </w:r>
      <w:proofErr w:type="spellStart"/>
      <w:r w:rsidRPr="00F57B48">
        <w:rPr>
          <w:b/>
          <w:sz w:val="20"/>
          <w:szCs w:val="20"/>
        </w:rPr>
        <w:t>Pzp</w:t>
      </w:r>
      <w:proofErr w:type="spellEnd"/>
      <w:r w:rsidRPr="00F57B48">
        <w:rPr>
          <w:b/>
          <w:sz w:val="20"/>
          <w:szCs w:val="20"/>
        </w:rPr>
        <w:t xml:space="preserve">), </w:t>
      </w:r>
    </w:p>
    <w:p w:rsidR="00A0769F" w:rsidRDefault="00A0769F" w:rsidP="00A0769F">
      <w:pPr>
        <w:spacing w:before="120" w:line="360" w:lineRule="auto"/>
        <w:jc w:val="center"/>
        <w:rPr>
          <w:b/>
          <w:u w:val="single"/>
        </w:rPr>
      </w:pPr>
      <w:r w:rsidRPr="00F57B48">
        <w:rPr>
          <w:b/>
          <w:u w:val="single"/>
        </w:rPr>
        <w:t>DOTYCZĄCE PRZESŁANEK WYKLUCZENIA Z POSTĘPOWANIA</w:t>
      </w:r>
    </w:p>
    <w:p w:rsidR="00BD36B2" w:rsidRPr="00F57B48" w:rsidRDefault="00BD36B2" w:rsidP="00BD36B2">
      <w:pPr>
        <w:spacing w:before="120"/>
        <w:jc w:val="center"/>
        <w:rPr>
          <w:b/>
          <w:u w:val="single"/>
        </w:rPr>
      </w:pPr>
    </w:p>
    <w:p w:rsidR="00C074BC" w:rsidRPr="00C36BE3" w:rsidRDefault="00A0769F" w:rsidP="00AF5459">
      <w:pPr>
        <w:jc w:val="both"/>
        <w:rPr>
          <w:b/>
        </w:rPr>
      </w:pPr>
      <w:r w:rsidRPr="001E288D">
        <w:rPr>
          <w:sz w:val="22"/>
          <w:szCs w:val="22"/>
        </w:rPr>
        <w:t>Na potrzeby postępowania o udz</w:t>
      </w:r>
      <w:r w:rsidR="0001290D" w:rsidRPr="001E288D">
        <w:rPr>
          <w:sz w:val="22"/>
          <w:szCs w:val="22"/>
        </w:rPr>
        <w:t xml:space="preserve">ielenie zamówienia </w:t>
      </w:r>
      <w:r w:rsidR="0001290D" w:rsidRPr="004B483E">
        <w:rPr>
          <w:sz w:val="22"/>
          <w:szCs w:val="22"/>
        </w:rPr>
        <w:t>publicznego</w:t>
      </w:r>
      <w:r w:rsidR="00F10F46" w:rsidRPr="004B483E">
        <w:rPr>
          <w:sz w:val="22"/>
          <w:szCs w:val="22"/>
        </w:rPr>
        <w:t xml:space="preserve"> na</w:t>
      </w:r>
      <w:r w:rsidR="00C074BC" w:rsidRPr="00C36BE3">
        <w:rPr>
          <w:b/>
        </w:rPr>
        <w:t xml:space="preserve"> </w:t>
      </w:r>
      <w:r w:rsidR="00C074BC">
        <w:rPr>
          <w:b/>
        </w:rPr>
        <w:t>„D</w:t>
      </w:r>
      <w:r w:rsidR="00C074BC" w:rsidRPr="00C36BE3">
        <w:rPr>
          <w:b/>
        </w:rPr>
        <w:t xml:space="preserve">ostawę </w:t>
      </w:r>
      <w:r w:rsidR="00A35D2D">
        <w:rPr>
          <w:b/>
        </w:rPr>
        <w:t>sprzętu komputerowego standardowego” znak sprawy: 78/OPI</w:t>
      </w:r>
      <w:r w:rsidR="00C074BC" w:rsidRPr="00C36BE3">
        <w:rPr>
          <w:b/>
        </w:rPr>
        <w:t>./2017</w:t>
      </w:r>
    </w:p>
    <w:p w:rsidR="00A0769F" w:rsidRDefault="006D0436" w:rsidP="00AF5459">
      <w:pPr>
        <w:spacing w:line="360" w:lineRule="auto"/>
        <w:jc w:val="both"/>
        <w:rPr>
          <w:sz w:val="22"/>
          <w:szCs w:val="22"/>
        </w:rPr>
      </w:pPr>
      <w:r w:rsidRPr="004B483E">
        <w:rPr>
          <w:sz w:val="22"/>
          <w:szCs w:val="22"/>
        </w:rPr>
        <w:t>prowadzonego przez 4 Woj</w:t>
      </w:r>
      <w:r w:rsidRPr="00BD36B2">
        <w:rPr>
          <w:sz w:val="22"/>
          <w:szCs w:val="22"/>
        </w:rPr>
        <w:t>skowy Szpital</w:t>
      </w:r>
      <w:r w:rsidRPr="001E288D">
        <w:rPr>
          <w:sz w:val="22"/>
          <w:szCs w:val="22"/>
        </w:rPr>
        <w:t xml:space="preserve"> Kliniczny z Polikliniką SP ZOZ, ul. Weigla 5, 50-981 Wrocław</w:t>
      </w:r>
      <w:r w:rsidR="00A0769F" w:rsidRPr="001E288D">
        <w:rPr>
          <w:i/>
          <w:sz w:val="22"/>
          <w:szCs w:val="22"/>
        </w:rPr>
        <w:t xml:space="preserve">, </w:t>
      </w:r>
      <w:r w:rsidR="00A0769F" w:rsidRPr="001E288D">
        <w:rPr>
          <w:sz w:val="22"/>
          <w:szCs w:val="22"/>
        </w:rPr>
        <w:t>oświadczam, co następuje:</w:t>
      </w:r>
    </w:p>
    <w:p w:rsidR="004B483E" w:rsidRPr="001E288D" w:rsidRDefault="004B483E" w:rsidP="004B483E">
      <w:pPr>
        <w:ind w:firstLine="709"/>
        <w:jc w:val="both"/>
        <w:rPr>
          <w:b/>
          <w:sz w:val="22"/>
          <w:szCs w:val="22"/>
        </w:rPr>
      </w:pPr>
    </w:p>
    <w:p w:rsidR="00A0769F" w:rsidRPr="00F57B48" w:rsidRDefault="00A0769F" w:rsidP="004B483E">
      <w:pPr>
        <w:shd w:val="clear" w:color="auto" w:fill="BFBFBF"/>
        <w:jc w:val="center"/>
        <w:rPr>
          <w:b/>
          <w:sz w:val="21"/>
          <w:szCs w:val="21"/>
        </w:rPr>
      </w:pPr>
      <w:r w:rsidRPr="00F57B48">
        <w:rPr>
          <w:b/>
          <w:sz w:val="21"/>
          <w:szCs w:val="21"/>
        </w:rPr>
        <w:t>OŚWIADCZENIA DOTYCZĄCE WYKONAWCY:</w:t>
      </w:r>
    </w:p>
    <w:p w:rsidR="00A0769F" w:rsidRPr="00F57B48" w:rsidRDefault="00A0769F" w:rsidP="00BD36B2">
      <w:pPr>
        <w:pStyle w:val="Akapitzlist"/>
        <w:spacing w:after="0" w:line="240" w:lineRule="auto"/>
        <w:jc w:val="both"/>
        <w:rPr>
          <w:rFonts w:ascii="Times New Roman" w:hAnsi="Times New Roman"/>
        </w:rPr>
      </w:pPr>
    </w:p>
    <w:p w:rsidR="00A0769F" w:rsidRPr="00F57B48" w:rsidRDefault="00A0769F" w:rsidP="00241ED5">
      <w:pPr>
        <w:pStyle w:val="Akapitzlist"/>
        <w:numPr>
          <w:ilvl w:val="0"/>
          <w:numId w:val="25"/>
        </w:numPr>
        <w:spacing w:after="0" w:line="360" w:lineRule="auto"/>
        <w:jc w:val="both"/>
        <w:rPr>
          <w:rFonts w:ascii="Times New Roman" w:hAnsi="Times New Roman"/>
          <w:sz w:val="21"/>
          <w:szCs w:val="21"/>
        </w:rPr>
      </w:pPr>
      <w:r w:rsidRPr="00F57B48">
        <w:rPr>
          <w:rFonts w:ascii="Times New Roman" w:hAnsi="Times New Roman"/>
          <w:sz w:val="21"/>
          <w:szCs w:val="21"/>
        </w:rPr>
        <w:t xml:space="preserve">Oświadczam, że nie podlegam wykluczeniu z postępowania na podstawie </w:t>
      </w:r>
      <w:r w:rsidRPr="00F57B48">
        <w:rPr>
          <w:rFonts w:ascii="Times New Roman" w:hAnsi="Times New Roman"/>
          <w:sz w:val="21"/>
          <w:szCs w:val="21"/>
        </w:rPr>
        <w:br/>
        <w:t xml:space="preserve">art. 24 ust 1 </w:t>
      </w:r>
      <w:proofErr w:type="spellStart"/>
      <w:r w:rsidRPr="00F57B48">
        <w:rPr>
          <w:rFonts w:ascii="Times New Roman" w:hAnsi="Times New Roman"/>
          <w:sz w:val="21"/>
          <w:szCs w:val="21"/>
        </w:rPr>
        <w:t>pkt</w:t>
      </w:r>
      <w:proofErr w:type="spellEnd"/>
      <w:r w:rsidRPr="00F57B48">
        <w:rPr>
          <w:rFonts w:ascii="Times New Roman" w:hAnsi="Times New Roman"/>
          <w:sz w:val="21"/>
          <w:szCs w:val="21"/>
        </w:rPr>
        <w:t xml:space="preserve"> 12-23 ustawy </w:t>
      </w:r>
      <w:proofErr w:type="spellStart"/>
      <w:r w:rsidRPr="00F57B48">
        <w:rPr>
          <w:rFonts w:ascii="Times New Roman" w:hAnsi="Times New Roman"/>
          <w:sz w:val="21"/>
          <w:szCs w:val="21"/>
        </w:rPr>
        <w:t>Pzp</w:t>
      </w:r>
      <w:proofErr w:type="spellEnd"/>
      <w:r w:rsidRPr="00F57B48">
        <w:rPr>
          <w:rFonts w:ascii="Times New Roman" w:hAnsi="Times New Roman"/>
          <w:sz w:val="21"/>
          <w:szCs w:val="21"/>
        </w:rPr>
        <w:t>.</w:t>
      </w:r>
    </w:p>
    <w:p w:rsidR="00A0769F" w:rsidRPr="00F57B48" w:rsidRDefault="00A0769F" w:rsidP="00BD36B2">
      <w:pPr>
        <w:pStyle w:val="Akapitzlist"/>
        <w:spacing w:after="0" w:line="360" w:lineRule="auto"/>
        <w:jc w:val="both"/>
        <w:rPr>
          <w:rFonts w:ascii="Times New Roman" w:hAnsi="Times New Roman"/>
          <w:sz w:val="20"/>
          <w:szCs w:val="20"/>
        </w:rPr>
      </w:pPr>
      <w:r w:rsidRPr="00F57B48">
        <w:rPr>
          <w:rFonts w:ascii="Times New Roman" w:hAnsi="Times New Roman"/>
          <w:sz w:val="21"/>
          <w:szCs w:val="21"/>
        </w:rPr>
        <w:t>Oświadczam, że nie podlegam wykluczeniu z postępowani</w:t>
      </w:r>
      <w:r w:rsidR="00003804">
        <w:rPr>
          <w:rFonts w:ascii="Times New Roman" w:hAnsi="Times New Roman"/>
          <w:sz w:val="21"/>
          <w:szCs w:val="21"/>
        </w:rPr>
        <w:t xml:space="preserve">a na podstawie </w:t>
      </w:r>
      <w:r w:rsidR="00003804">
        <w:rPr>
          <w:rFonts w:ascii="Times New Roman" w:hAnsi="Times New Roman"/>
          <w:sz w:val="21"/>
          <w:szCs w:val="21"/>
        </w:rPr>
        <w:br/>
        <w:t xml:space="preserve">art. 24 ust. 5 </w:t>
      </w:r>
      <w:r w:rsidRPr="00F57B48">
        <w:rPr>
          <w:rFonts w:ascii="Times New Roman" w:hAnsi="Times New Roman"/>
          <w:sz w:val="21"/>
          <w:szCs w:val="21"/>
        </w:rPr>
        <w:t xml:space="preserve">ustawy </w:t>
      </w:r>
      <w:proofErr w:type="spellStart"/>
      <w:r w:rsidRPr="00F57B48">
        <w:rPr>
          <w:rFonts w:ascii="Times New Roman" w:hAnsi="Times New Roman"/>
          <w:sz w:val="21"/>
          <w:szCs w:val="21"/>
        </w:rPr>
        <w:t>Pzp</w:t>
      </w:r>
      <w:proofErr w:type="spellEnd"/>
      <w:r w:rsidRPr="00F57B48">
        <w:rPr>
          <w:rFonts w:ascii="Times New Roman" w:hAnsi="Times New Roman"/>
          <w:sz w:val="20"/>
          <w:szCs w:val="20"/>
        </w:rPr>
        <w:t xml:space="preserve">  </w:t>
      </w:r>
      <w:r w:rsidRPr="00F57B48">
        <w:rPr>
          <w:rFonts w:ascii="Times New Roman" w:hAnsi="Times New Roman"/>
          <w:sz w:val="16"/>
          <w:szCs w:val="16"/>
        </w:rPr>
        <w:t>.</w:t>
      </w:r>
    </w:p>
    <w:p w:rsidR="00EA446F" w:rsidRPr="00F57B48" w:rsidRDefault="00EA446F" w:rsidP="00A0769F">
      <w:pPr>
        <w:spacing w:line="360" w:lineRule="auto"/>
        <w:jc w:val="both"/>
        <w:rPr>
          <w:i/>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EA446F" w:rsidRPr="00F57B48" w:rsidRDefault="00EA446F" w:rsidP="00A0769F">
      <w:pPr>
        <w:jc w:val="both"/>
      </w:pPr>
    </w:p>
    <w:p w:rsidR="00A0769F" w:rsidRPr="00F57B48" w:rsidRDefault="00A0769F" w:rsidP="00EA446F">
      <w:pPr>
        <w:spacing w:line="360" w:lineRule="auto"/>
        <w:jc w:val="center"/>
        <w:rPr>
          <w:b/>
        </w:rPr>
      </w:pPr>
      <w:r w:rsidRPr="00F57B48">
        <w:rPr>
          <w:b/>
          <w:highlight w:val="lightGray"/>
        </w:rPr>
        <w:t>OŚWIADCZENIE – (jeżeli dotyczy)</w:t>
      </w:r>
    </w:p>
    <w:p w:rsidR="00A0769F" w:rsidRPr="00F57B48" w:rsidRDefault="00A0769F" w:rsidP="00B93BC8">
      <w:pPr>
        <w:spacing w:line="360" w:lineRule="auto"/>
        <w:ind w:firstLine="709"/>
        <w:jc w:val="both"/>
        <w:rPr>
          <w:sz w:val="21"/>
          <w:szCs w:val="21"/>
        </w:rPr>
      </w:pPr>
      <w:r w:rsidRPr="00F57B48">
        <w:rPr>
          <w:sz w:val="21"/>
          <w:szCs w:val="21"/>
        </w:rPr>
        <w:t xml:space="preserve">Oświadczam, że zachodzą w stosunku do mnie podstawy wykluczenia z postępowania na podstawie art. …………. ustawy </w:t>
      </w:r>
      <w:proofErr w:type="spellStart"/>
      <w:r w:rsidRPr="00F57B48">
        <w:rPr>
          <w:sz w:val="21"/>
          <w:szCs w:val="21"/>
        </w:rPr>
        <w:t>Pzp</w:t>
      </w:r>
      <w:proofErr w:type="spellEnd"/>
      <w:r w:rsidRPr="00F57B48">
        <w:rPr>
          <w:sz w:val="20"/>
          <w:szCs w:val="20"/>
        </w:rPr>
        <w:t xml:space="preserve"> </w:t>
      </w:r>
      <w:r w:rsidRPr="00F57B48">
        <w:rPr>
          <w:i/>
          <w:sz w:val="16"/>
          <w:szCs w:val="16"/>
        </w:rPr>
        <w:t xml:space="preserve">(podać mającą zastosowanie podstawę wykluczenia spośród wymienionych w art. 24 ust. 1 pkt 13-14, 16-20 lub art. 24 ust. 5 </w:t>
      </w:r>
      <w:proofErr w:type="spellStart"/>
      <w:r w:rsidRPr="00F57B48">
        <w:rPr>
          <w:i/>
          <w:sz w:val="16"/>
          <w:szCs w:val="16"/>
        </w:rPr>
        <w:t>pkt</w:t>
      </w:r>
      <w:proofErr w:type="spellEnd"/>
      <w:r w:rsidRPr="00F57B48">
        <w:rPr>
          <w:i/>
          <w:sz w:val="16"/>
          <w:szCs w:val="16"/>
        </w:rPr>
        <w:t xml:space="preserve"> 1 ustawy </w:t>
      </w:r>
      <w:proofErr w:type="spellStart"/>
      <w:r w:rsidRPr="00F57B48">
        <w:rPr>
          <w:i/>
          <w:sz w:val="16"/>
          <w:szCs w:val="16"/>
        </w:rPr>
        <w:t>Pzp</w:t>
      </w:r>
      <w:proofErr w:type="spellEnd"/>
      <w:r w:rsidRPr="00F57B48">
        <w:rPr>
          <w:i/>
          <w:sz w:val="16"/>
          <w:szCs w:val="16"/>
        </w:rPr>
        <w:t>).</w:t>
      </w:r>
      <w:r w:rsidRPr="00F57B48">
        <w:rPr>
          <w:sz w:val="20"/>
          <w:szCs w:val="20"/>
        </w:rPr>
        <w:t xml:space="preserve"> </w:t>
      </w:r>
      <w:r w:rsidRPr="00F57B48">
        <w:rPr>
          <w:sz w:val="21"/>
          <w:szCs w:val="21"/>
        </w:rPr>
        <w:t xml:space="preserve">Jednocześnie oświadczam, że w związku z ww. okolicznością, na podstawie art. 24 ust. 8 ustawy </w:t>
      </w:r>
      <w:proofErr w:type="spellStart"/>
      <w:r w:rsidRPr="00F57B48">
        <w:rPr>
          <w:sz w:val="21"/>
          <w:szCs w:val="21"/>
        </w:rPr>
        <w:t>Pzp</w:t>
      </w:r>
      <w:proofErr w:type="spellEnd"/>
      <w:r w:rsidRPr="00F57B48">
        <w:rPr>
          <w:sz w:val="21"/>
          <w:szCs w:val="21"/>
        </w:rPr>
        <w:t xml:space="preserve"> podjąłem następujące środki naprawcze:</w:t>
      </w:r>
      <w:r w:rsidR="004B483E">
        <w:rPr>
          <w:sz w:val="21"/>
          <w:szCs w:val="21"/>
        </w:rPr>
        <w:t xml:space="preserve"> ………………………………………………………</w:t>
      </w:r>
      <w:r w:rsidRPr="00F57B48">
        <w:rPr>
          <w:sz w:val="21"/>
          <w:szCs w:val="21"/>
        </w:rPr>
        <w:t xml:space="preserve"> ……………………………………………………………………………………………………………</w:t>
      </w:r>
      <w:r w:rsidR="004B483E">
        <w:rPr>
          <w:sz w:val="21"/>
          <w:szCs w:val="21"/>
        </w:rPr>
        <w:t>…….</w:t>
      </w:r>
      <w:r w:rsidRPr="00F57B48">
        <w:rPr>
          <w:sz w:val="21"/>
          <w:szCs w:val="21"/>
        </w:rPr>
        <w:t>…..</w:t>
      </w:r>
    </w:p>
    <w:p w:rsidR="00A0769F" w:rsidRPr="00F57B48" w:rsidRDefault="00A0769F" w:rsidP="00A0769F">
      <w:pPr>
        <w:spacing w:line="360" w:lineRule="auto"/>
        <w:jc w:val="both"/>
        <w:rPr>
          <w:sz w:val="21"/>
          <w:szCs w:val="21"/>
        </w:rPr>
      </w:pPr>
      <w:r w:rsidRPr="00F57B48">
        <w:rPr>
          <w:sz w:val="20"/>
          <w:szCs w:val="20"/>
        </w:rPr>
        <w:t>…………………………………………………………………………………………..…………………...........…</w:t>
      </w:r>
      <w:r w:rsidR="004B483E">
        <w:rPr>
          <w:sz w:val="20"/>
          <w:szCs w:val="20"/>
        </w:rPr>
        <w:t>...</w:t>
      </w:r>
      <w:r w:rsidRPr="00F57B48">
        <w:rPr>
          <w:sz w:val="20"/>
          <w:szCs w:val="20"/>
        </w:rPr>
        <w:t>………………………………………………………………………………………………………………………………</w:t>
      </w:r>
    </w:p>
    <w:p w:rsidR="00A0769F" w:rsidRPr="00F57B48" w:rsidRDefault="00A0769F" w:rsidP="00A0769F">
      <w:pPr>
        <w:spacing w:line="360" w:lineRule="auto"/>
        <w:jc w:val="both"/>
        <w:rPr>
          <w:sz w:val="20"/>
          <w:szCs w:val="20"/>
        </w:rPr>
      </w:pPr>
    </w:p>
    <w:p w:rsidR="001E288D" w:rsidRPr="006B191D" w:rsidRDefault="001E288D" w:rsidP="001E288D">
      <w:pPr>
        <w:textAlignment w:val="top"/>
      </w:pPr>
      <w:r w:rsidRPr="00684393">
        <w:rPr>
          <w:color w:val="000000"/>
          <w:sz w:val="18"/>
        </w:rPr>
        <w:lastRenderedPageBreak/>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A0769F" w:rsidRPr="00F57B48" w:rsidRDefault="00A0769F" w:rsidP="004B483E">
      <w:pPr>
        <w:spacing w:line="360" w:lineRule="auto"/>
        <w:jc w:val="center"/>
        <w:rPr>
          <w:b/>
        </w:rPr>
      </w:pPr>
      <w:r w:rsidRPr="00F57B48">
        <w:rPr>
          <w:b/>
          <w:highlight w:val="lightGray"/>
        </w:rPr>
        <w:t>OŚWIADCZENIE</w:t>
      </w:r>
    </w:p>
    <w:p w:rsidR="003114F8" w:rsidRPr="00F57B48" w:rsidRDefault="003114F8" w:rsidP="004B483E">
      <w:pPr>
        <w:spacing w:line="360" w:lineRule="auto"/>
        <w:jc w:val="center"/>
        <w:rPr>
          <w:b/>
        </w:rPr>
      </w:pPr>
    </w:p>
    <w:p w:rsidR="00A0769F" w:rsidRPr="00F57B48" w:rsidRDefault="00A0769F" w:rsidP="004B483E">
      <w:pPr>
        <w:spacing w:line="360" w:lineRule="auto"/>
        <w:ind w:firstLine="709"/>
        <w:jc w:val="both"/>
        <w:rPr>
          <w:sz w:val="21"/>
          <w:szCs w:val="21"/>
        </w:rPr>
      </w:pPr>
      <w:r w:rsidRPr="00F57B48">
        <w:rPr>
          <w:sz w:val="21"/>
          <w:szCs w:val="21"/>
        </w:rPr>
        <w:t>Oświadczam, że w państwie, w którym mam siedzibę ……………</w:t>
      </w:r>
      <w:r w:rsidRPr="00F57B48">
        <w:rPr>
          <w:i/>
          <w:sz w:val="16"/>
          <w:szCs w:val="16"/>
        </w:rPr>
        <w:t>(podać państwo</w:t>
      </w:r>
      <w:r w:rsidRPr="00F57B48">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F57B48">
        <w:rPr>
          <w:i/>
          <w:sz w:val="21"/>
          <w:szCs w:val="21"/>
        </w:rPr>
        <w:t>(</w:t>
      </w:r>
      <w:r w:rsidRPr="00F57B48">
        <w:rPr>
          <w:i/>
          <w:sz w:val="16"/>
          <w:szCs w:val="16"/>
        </w:rPr>
        <w:t>jeżeli Zamawiający ich wymagał w Ogłoszeniu o zamówieniu i/lub w SIWZ</w:t>
      </w:r>
      <w:r w:rsidRPr="00F57B48">
        <w:rPr>
          <w:sz w:val="21"/>
          <w:szCs w:val="21"/>
        </w:rPr>
        <w:t xml:space="preserve">). </w:t>
      </w:r>
    </w:p>
    <w:p w:rsidR="00A0769F" w:rsidRPr="00F57B48" w:rsidRDefault="00A0769F" w:rsidP="004B483E">
      <w:pPr>
        <w:spacing w:line="360" w:lineRule="auto"/>
        <w:jc w:val="both"/>
        <w:rPr>
          <w:sz w:val="21"/>
          <w:szCs w:val="21"/>
        </w:rPr>
      </w:pPr>
      <w:r w:rsidRPr="00F57B48">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F57B48" w:rsidRDefault="00A0769F" w:rsidP="00A0769F">
      <w:pPr>
        <w:spacing w:line="360" w:lineRule="auto"/>
        <w:jc w:val="both"/>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A0769F" w:rsidRDefault="00A0769F" w:rsidP="00A0769F">
      <w:pPr>
        <w:jc w:val="both"/>
        <w:rPr>
          <w:sz w:val="18"/>
          <w:szCs w:val="18"/>
        </w:rPr>
      </w:pPr>
    </w:p>
    <w:p w:rsidR="00BD36B2" w:rsidRDefault="00BD36B2" w:rsidP="00A0769F">
      <w:pPr>
        <w:jc w:val="both"/>
        <w:rPr>
          <w:sz w:val="18"/>
          <w:szCs w:val="18"/>
        </w:rPr>
      </w:pPr>
    </w:p>
    <w:p w:rsidR="00CD2762" w:rsidRPr="00F57B48" w:rsidRDefault="00CD2762" w:rsidP="00A0769F">
      <w:pPr>
        <w:spacing w:line="360" w:lineRule="auto"/>
        <w:jc w:val="both"/>
      </w:pPr>
    </w:p>
    <w:p w:rsidR="00A0769F" w:rsidRPr="00E937DC" w:rsidRDefault="00A0769F" w:rsidP="00A0769F">
      <w:pPr>
        <w:shd w:val="clear" w:color="auto" w:fill="BFBFBF"/>
        <w:spacing w:line="360" w:lineRule="auto"/>
        <w:jc w:val="both"/>
        <w:rPr>
          <w:b/>
          <w:sz w:val="21"/>
          <w:szCs w:val="21"/>
        </w:rPr>
      </w:pPr>
      <w:r w:rsidRPr="00E937DC">
        <w:rPr>
          <w:b/>
          <w:sz w:val="21"/>
          <w:szCs w:val="21"/>
        </w:rPr>
        <w:t xml:space="preserve">OŚWIADCZENIE DOTYCZĄCE PODMIOTU, NA KTÓREGO ZASOBY POWOŁUJE SIĘ WYKONAWCA </w:t>
      </w:r>
      <w:r w:rsidRPr="00E937DC">
        <w:rPr>
          <w:b/>
        </w:rPr>
        <w:t>– (jeżeli dotyczy)</w:t>
      </w:r>
      <w:r w:rsidRPr="00E937DC">
        <w:rPr>
          <w:b/>
          <w:sz w:val="21"/>
          <w:szCs w:val="21"/>
        </w:rPr>
        <w:t>:</w:t>
      </w:r>
    </w:p>
    <w:p w:rsidR="00A0769F" w:rsidRPr="00E937DC" w:rsidRDefault="00A0769F" w:rsidP="00A0769F">
      <w:pPr>
        <w:spacing w:line="360" w:lineRule="auto"/>
        <w:jc w:val="both"/>
        <w:rPr>
          <w:b/>
        </w:rPr>
      </w:pPr>
    </w:p>
    <w:p w:rsidR="00A0769F" w:rsidRPr="00E937DC" w:rsidRDefault="00A0769F" w:rsidP="00B93BC8">
      <w:pPr>
        <w:spacing w:line="360" w:lineRule="auto"/>
        <w:ind w:firstLine="708"/>
        <w:jc w:val="both"/>
        <w:rPr>
          <w:sz w:val="21"/>
          <w:szCs w:val="21"/>
        </w:rPr>
      </w:pPr>
      <w:r w:rsidRPr="00E937DC">
        <w:rPr>
          <w:sz w:val="21"/>
          <w:szCs w:val="21"/>
        </w:rPr>
        <w:t>Oświadczam, że w stosunku do następującego/</w:t>
      </w:r>
      <w:proofErr w:type="spellStart"/>
      <w:r w:rsidRPr="00E937DC">
        <w:rPr>
          <w:sz w:val="21"/>
          <w:szCs w:val="21"/>
        </w:rPr>
        <w:t>ych</w:t>
      </w:r>
      <w:proofErr w:type="spellEnd"/>
      <w:r w:rsidRPr="00E937DC">
        <w:rPr>
          <w:sz w:val="21"/>
          <w:szCs w:val="21"/>
        </w:rPr>
        <w:t xml:space="preserve"> podmiotu/</w:t>
      </w:r>
      <w:proofErr w:type="spellStart"/>
      <w:r w:rsidRPr="00E937DC">
        <w:rPr>
          <w:sz w:val="21"/>
          <w:szCs w:val="21"/>
        </w:rPr>
        <w:t>tów</w:t>
      </w:r>
      <w:proofErr w:type="spellEnd"/>
      <w:r w:rsidRPr="00E937DC">
        <w:rPr>
          <w:sz w:val="21"/>
          <w:szCs w:val="21"/>
        </w:rPr>
        <w:t>, na którego/</w:t>
      </w:r>
      <w:proofErr w:type="spellStart"/>
      <w:r w:rsidRPr="00E937DC">
        <w:rPr>
          <w:sz w:val="21"/>
          <w:szCs w:val="21"/>
        </w:rPr>
        <w:t>ych</w:t>
      </w:r>
      <w:proofErr w:type="spellEnd"/>
      <w:r w:rsidRPr="00E937DC">
        <w:rPr>
          <w:sz w:val="21"/>
          <w:szCs w:val="21"/>
        </w:rPr>
        <w:t xml:space="preserve"> zasoby powołuję się w niniejszym postępowaniu, tj.: ……………………………………………………………</w:t>
      </w:r>
      <w:r w:rsidRPr="00E937DC">
        <w:rPr>
          <w:sz w:val="20"/>
          <w:szCs w:val="20"/>
        </w:rPr>
        <w:t xml:space="preserve"> </w:t>
      </w:r>
      <w:r w:rsidRPr="00E937DC">
        <w:rPr>
          <w:i/>
          <w:sz w:val="16"/>
          <w:szCs w:val="16"/>
        </w:rPr>
        <w:t>(podać pełną nazwę/firmę, adres, a także w zależności od podmiotu: NIP/PESEL, KRS/</w:t>
      </w:r>
      <w:proofErr w:type="spellStart"/>
      <w:r w:rsidRPr="00E937DC">
        <w:rPr>
          <w:i/>
          <w:sz w:val="16"/>
          <w:szCs w:val="16"/>
        </w:rPr>
        <w:t>CEiDG</w:t>
      </w:r>
      <w:proofErr w:type="spellEnd"/>
      <w:r w:rsidRPr="00E937DC">
        <w:rPr>
          <w:i/>
          <w:sz w:val="16"/>
          <w:szCs w:val="16"/>
        </w:rPr>
        <w:t>)</w:t>
      </w:r>
      <w:r w:rsidRPr="00E937DC">
        <w:rPr>
          <w:i/>
          <w:sz w:val="20"/>
          <w:szCs w:val="20"/>
        </w:rPr>
        <w:t xml:space="preserve"> </w:t>
      </w:r>
      <w:r w:rsidRPr="00E937DC">
        <w:rPr>
          <w:sz w:val="21"/>
          <w:szCs w:val="21"/>
        </w:rPr>
        <w:t>nie zachodzą podstawy wykluczenia z postępowania o udzielenie zamówienia.</w:t>
      </w:r>
    </w:p>
    <w:p w:rsidR="00A0769F" w:rsidRPr="00E937DC" w:rsidRDefault="00A0769F" w:rsidP="00A0769F">
      <w:pPr>
        <w:spacing w:line="360" w:lineRule="auto"/>
        <w:jc w:val="both"/>
        <w:rPr>
          <w:sz w:val="20"/>
          <w:szCs w:val="20"/>
        </w:rPr>
      </w:pPr>
    </w:p>
    <w:p w:rsidR="00DE5E28" w:rsidRPr="006B191D" w:rsidRDefault="00DE5E28" w:rsidP="00DE5E28">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(podpis i  pieczęć osób wskazanych w dokumencie</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posiadających pełnomocnictwo)</w:t>
      </w:r>
    </w:p>
    <w:p w:rsidR="00A0769F" w:rsidRPr="00E937DC" w:rsidRDefault="00A0769F" w:rsidP="00A0769F">
      <w:pPr>
        <w:jc w:val="both"/>
      </w:pPr>
    </w:p>
    <w:p w:rsidR="00A0769F" w:rsidRPr="00F57B48" w:rsidRDefault="00A0769F" w:rsidP="00A0769F">
      <w:pPr>
        <w:shd w:val="clear" w:color="auto" w:fill="BFBFBF"/>
        <w:spacing w:line="360" w:lineRule="auto"/>
        <w:jc w:val="both"/>
        <w:rPr>
          <w:b/>
          <w:sz w:val="21"/>
          <w:szCs w:val="21"/>
        </w:rPr>
      </w:pPr>
      <w:r w:rsidRPr="00F57B48">
        <w:rPr>
          <w:b/>
          <w:sz w:val="21"/>
          <w:szCs w:val="21"/>
        </w:rPr>
        <w:t>OŚWIADCZENIE DOTYCZĄCE PODANYCH INFORMACJI:</w:t>
      </w:r>
    </w:p>
    <w:p w:rsidR="00A0769F" w:rsidRPr="00F57B48" w:rsidRDefault="00A0769F" w:rsidP="00A0769F">
      <w:pPr>
        <w:spacing w:line="360" w:lineRule="auto"/>
        <w:jc w:val="both"/>
        <w:rPr>
          <w:b/>
        </w:rPr>
      </w:pPr>
    </w:p>
    <w:p w:rsidR="00A0769F" w:rsidRPr="00F57B48" w:rsidRDefault="00A0769F" w:rsidP="00B93BC8">
      <w:pPr>
        <w:spacing w:line="360" w:lineRule="auto"/>
        <w:ind w:firstLine="708"/>
        <w:jc w:val="both"/>
        <w:rPr>
          <w:sz w:val="21"/>
          <w:szCs w:val="21"/>
        </w:rPr>
      </w:pPr>
      <w:r w:rsidRPr="00F57B48">
        <w:rPr>
          <w:sz w:val="21"/>
          <w:szCs w:val="21"/>
        </w:rPr>
        <w:t xml:space="preserve">Oświadczam, że wszystkie informacje podane w powyższych oświadczeniach są aktualne </w:t>
      </w:r>
      <w:r w:rsidRPr="00F57B48">
        <w:rPr>
          <w:sz w:val="21"/>
          <w:szCs w:val="21"/>
        </w:rPr>
        <w:br/>
        <w:t>i zgodne z prawdą oraz zostały przedstawione z pełną świadomością konsekwencji wprowadzenia zamawiającego w błąd przy przedstawianiu informacji.</w:t>
      </w:r>
    </w:p>
    <w:p w:rsidR="00A0769F" w:rsidRPr="00F57B48" w:rsidRDefault="00A0769F" w:rsidP="00A0769F">
      <w:pPr>
        <w:spacing w:line="360" w:lineRule="auto"/>
        <w:jc w:val="both"/>
        <w:rPr>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E520F" w:rsidRDefault="001E288D">
      <w:r w:rsidRPr="006B191D">
        <w:rPr>
          <w:sz w:val="16"/>
        </w:rPr>
        <w:t xml:space="preserve">                                                                                                        </w:t>
      </w:r>
      <w:r>
        <w:rPr>
          <w:sz w:val="16"/>
        </w:rPr>
        <w:t xml:space="preserve">                               </w:t>
      </w:r>
      <w:r w:rsidRPr="006B191D">
        <w:rPr>
          <w:sz w:val="16"/>
        </w:rPr>
        <w:t xml:space="preserve">  posiadających pełnomocnictwo)</w:t>
      </w:r>
    </w:p>
    <w:sectPr w:rsidR="003E520F" w:rsidSect="00A35D2D">
      <w:footerReference w:type="default" r:id="rId16"/>
      <w:type w:val="continuous"/>
      <w:pgSz w:w="12242" w:h="15842" w:code="1"/>
      <w:pgMar w:top="709" w:right="1412" w:bottom="851" w:left="1412"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3AF" w:rsidRDefault="008003AF">
      <w:r>
        <w:separator/>
      </w:r>
    </w:p>
  </w:endnote>
  <w:endnote w:type="continuationSeparator" w:id="0">
    <w:p w:rsidR="008003AF" w:rsidRDefault="008003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EE"/>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0000000" w:usb3="00000000" w:csb0="00000000" w:csb1="00000000"/>
  </w:font>
  <w:font w:name="Segoe UI">
    <w:panose1 w:val="020B0502040204020203"/>
    <w:charset w:val="EE"/>
    <w:family w:val="swiss"/>
    <w:pitch w:val="variable"/>
    <w:sig w:usb0="E00022FF" w:usb1="C000205B" w:usb2="00000009" w:usb3="00000000" w:csb0="000001DF"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760" w:rsidRPr="00FD6805" w:rsidRDefault="00E37760" w:rsidP="000A1A39">
    <w:pPr>
      <w:pStyle w:val="Stopka"/>
      <w:jc w:val="right"/>
      <w:rPr>
        <w:sz w:val="20"/>
      </w:rPr>
    </w:pPr>
    <w:r>
      <w:rPr>
        <w:sz w:val="20"/>
      </w:rPr>
      <w:t>s</w:t>
    </w:r>
    <w:r w:rsidRPr="00FD6805">
      <w:rPr>
        <w:sz w:val="20"/>
      </w:rPr>
      <w:t>tr</w:t>
    </w:r>
    <w:r>
      <w:rPr>
        <w:sz w:val="20"/>
      </w:rPr>
      <w:t>.</w:t>
    </w:r>
    <w:r w:rsidRPr="00FD6805">
      <w:rPr>
        <w:sz w:val="20"/>
      </w:rPr>
      <w:t xml:space="preserve"> </w:t>
    </w:r>
    <w:r w:rsidR="00832671" w:rsidRPr="00FD6805">
      <w:rPr>
        <w:bCs/>
        <w:sz w:val="20"/>
      </w:rPr>
      <w:fldChar w:fldCharType="begin"/>
    </w:r>
    <w:r w:rsidRPr="00FD6805">
      <w:rPr>
        <w:bCs/>
        <w:sz w:val="20"/>
      </w:rPr>
      <w:instrText>PAGE</w:instrText>
    </w:r>
    <w:r w:rsidR="00832671" w:rsidRPr="00FD6805">
      <w:rPr>
        <w:bCs/>
        <w:sz w:val="20"/>
      </w:rPr>
      <w:fldChar w:fldCharType="separate"/>
    </w:r>
    <w:r w:rsidR="00007B62">
      <w:rPr>
        <w:bCs/>
        <w:noProof/>
        <w:sz w:val="20"/>
      </w:rPr>
      <w:t>66</w:t>
    </w:r>
    <w:r w:rsidR="00832671" w:rsidRPr="00FD6805">
      <w:rPr>
        <w:bCs/>
        <w:sz w:val="20"/>
      </w:rPr>
      <w:fldChar w:fldCharType="end"/>
    </w:r>
    <w:r w:rsidRPr="00FD6805">
      <w:rPr>
        <w:sz w:val="20"/>
      </w:rPr>
      <w:t xml:space="preserve"> z </w:t>
    </w:r>
    <w:r w:rsidR="00832671">
      <w:rPr>
        <w:bCs/>
        <w:sz w:val="20"/>
      </w:rPr>
      <w:fldChar w:fldCharType="begin"/>
    </w:r>
    <w:r>
      <w:rPr>
        <w:bCs/>
        <w:sz w:val="20"/>
      </w:rPr>
      <w:instrText xml:space="preserve"> NUMPAGES  </w:instrText>
    </w:r>
    <w:r w:rsidR="00832671">
      <w:rPr>
        <w:bCs/>
        <w:sz w:val="20"/>
      </w:rPr>
      <w:fldChar w:fldCharType="separate"/>
    </w:r>
    <w:r w:rsidR="00007B62">
      <w:rPr>
        <w:bCs/>
        <w:noProof/>
        <w:sz w:val="20"/>
      </w:rPr>
      <w:t>66</w:t>
    </w:r>
    <w:r w:rsidR="00832671">
      <w:rPr>
        <w:bCs/>
        <w:sz w:val="20"/>
      </w:rPr>
      <w:fldChar w:fldCharType="end"/>
    </w:r>
  </w:p>
  <w:p w:rsidR="00E37760" w:rsidRDefault="00E37760" w:rsidP="000A1A39">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3AF" w:rsidRDefault="008003AF">
      <w:r>
        <w:separator/>
      </w:r>
    </w:p>
  </w:footnote>
  <w:footnote w:type="continuationSeparator" w:id="0">
    <w:p w:rsidR="008003AF" w:rsidRDefault="008003AF">
      <w:r>
        <w:continuationSeparator/>
      </w:r>
    </w:p>
  </w:footnote>
  <w:footnote w:id="1">
    <w:p w:rsidR="00E37760" w:rsidRDefault="00E37760">
      <w:pPr>
        <w:pStyle w:val="Tekstprzypisudolnego"/>
      </w:pPr>
      <w:r>
        <w:rPr>
          <w:rStyle w:val="Odwoanieprzypisudolnego"/>
        </w:rPr>
        <w:footnoteRef/>
      </w:r>
      <w:r>
        <w:t xml:space="preserve"> </w:t>
      </w:r>
      <w:r>
        <w:rPr>
          <w:sz w:val="16"/>
          <w:szCs w:val="16"/>
        </w:rPr>
        <w:t>d</w:t>
      </w:r>
      <w:r w:rsidRPr="00E36D23">
        <w:rPr>
          <w:sz w:val="16"/>
          <w:szCs w:val="16"/>
        </w:rPr>
        <w:t>otyczy pakietu 3</w:t>
      </w:r>
    </w:p>
  </w:footnote>
  <w:footnote w:id="2">
    <w:p w:rsidR="00E37760" w:rsidRDefault="00E37760">
      <w:pPr>
        <w:pStyle w:val="Tekstprzypisudolnego"/>
      </w:pPr>
      <w:r>
        <w:rPr>
          <w:rStyle w:val="Odwoanieprzypisudolnego"/>
        </w:rPr>
        <w:footnoteRef/>
      </w:r>
      <w:r>
        <w:t xml:space="preserve"> </w:t>
      </w:r>
      <w:r>
        <w:rPr>
          <w:sz w:val="16"/>
          <w:szCs w:val="16"/>
        </w:rPr>
        <w:t>n</w:t>
      </w:r>
      <w:r w:rsidRPr="00E36D23">
        <w:rPr>
          <w:sz w:val="16"/>
          <w:szCs w:val="16"/>
        </w:rPr>
        <w:t>iepotrzebne skreślić</w:t>
      </w:r>
    </w:p>
  </w:footnote>
  <w:footnote w:id="3">
    <w:p w:rsidR="00E37760" w:rsidRPr="002D2E6A" w:rsidRDefault="00E37760">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4">
    <w:p w:rsidR="00E37760" w:rsidRPr="002D2E6A" w:rsidRDefault="00E37760">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5">
    <w:p w:rsidR="00E37760" w:rsidRPr="002D2E6A" w:rsidRDefault="00E37760">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6">
    <w:p w:rsidR="00E37760" w:rsidRPr="002D2E6A" w:rsidRDefault="00E37760">
      <w:pPr>
        <w:pStyle w:val="Tekstprzypisudolnego"/>
      </w:pPr>
      <w:r>
        <w:rPr>
          <w:rStyle w:val="Odwoanieprzypisudolnego"/>
        </w:rPr>
        <w:footnoteRef/>
      </w:r>
      <w:r>
        <w:t xml:space="preserve"> </w:t>
      </w:r>
      <w:r w:rsidRPr="002D2E6A">
        <w:rPr>
          <w:sz w:val="16"/>
          <w:szCs w:val="16"/>
        </w:rPr>
        <w:t>niewłaściwe skreślić</w:t>
      </w:r>
    </w:p>
  </w:footnote>
  <w:footnote w:id="7">
    <w:p w:rsidR="00E37760" w:rsidRDefault="00E37760" w:rsidP="00E56A0E">
      <w:pPr>
        <w:pStyle w:val="Tekstprzypisudolnego"/>
      </w:pPr>
      <w:r>
        <w:rPr>
          <w:rStyle w:val="Odwoanieprzypisudolnego"/>
        </w:rPr>
        <w:footnoteRef/>
      </w:r>
      <w:r>
        <w:t xml:space="preserve"> niewłaściwe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DB5C26"/>
    <w:multiLevelType w:val="multilevel"/>
    <w:tmpl w:val="4BC652D4"/>
    <w:lvl w:ilvl="0">
      <w:start w:val="2"/>
      <w:numFmt w:val="decimal"/>
      <w:lvlText w:val="%1."/>
      <w:lvlJc w:val="left"/>
      <w:pPr>
        <w:ind w:left="720" w:hanging="360"/>
      </w:pPr>
      <w:rPr>
        <w:rFonts w:ascii="Times New Roman" w:hAnsi="Times New Roman" w:cs="Times New Roman"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8">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D92BDF"/>
    <w:multiLevelType w:val="hybridMultilevel"/>
    <w:tmpl w:val="873EE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7CC5E43"/>
    <w:multiLevelType w:val="hybridMultilevel"/>
    <w:tmpl w:val="D64CC0BA"/>
    <w:lvl w:ilvl="0" w:tplc="CDBA132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4">
    <w:nsid w:val="0BF849F4"/>
    <w:multiLevelType w:val="hybridMultilevel"/>
    <w:tmpl w:val="CE6CA346"/>
    <w:lvl w:ilvl="0" w:tplc="6BEA71D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C47407C"/>
    <w:multiLevelType w:val="hybridMultilevel"/>
    <w:tmpl w:val="67C8C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0DA82690"/>
    <w:multiLevelType w:val="hybridMultilevel"/>
    <w:tmpl w:val="F7A88D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0F83FE9"/>
    <w:multiLevelType w:val="hybridMultilevel"/>
    <w:tmpl w:val="191EE134"/>
    <w:lvl w:ilvl="0" w:tplc="04150001">
      <w:start w:val="1"/>
      <w:numFmt w:val="bullet"/>
      <w:lvlText w:val=""/>
      <w:lvlJc w:val="left"/>
      <w:pPr>
        <w:ind w:left="317" w:hanging="360"/>
      </w:pPr>
      <w:rPr>
        <w:rFonts w:ascii="Symbol" w:hAnsi="Symbol" w:hint="default"/>
      </w:rPr>
    </w:lvl>
    <w:lvl w:ilvl="1" w:tplc="04150003" w:tentative="1">
      <w:start w:val="1"/>
      <w:numFmt w:val="bullet"/>
      <w:lvlText w:val="o"/>
      <w:lvlJc w:val="left"/>
      <w:pPr>
        <w:ind w:left="1037" w:hanging="360"/>
      </w:pPr>
      <w:rPr>
        <w:rFonts w:ascii="Courier New" w:hAnsi="Courier New" w:cs="Courier New" w:hint="default"/>
      </w:rPr>
    </w:lvl>
    <w:lvl w:ilvl="2" w:tplc="04150005" w:tentative="1">
      <w:start w:val="1"/>
      <w:numFmt w:val="bullet"/>
      <w:lvlText w:val=""/>
      <w:lvlJc w:val="left"/>
      <w:pPr>
        <w:ind w:left="1757" w:hanging="360"/>
      </w:pPr>
      <w:rPr>
        <w:rFonts w:ascii="Wingdings" w:hAnsi="Wingdings" w:hint="default"/>
      </w:rPr>
    </w:lvl>
    <w:lvl w:ilvl="3" w:tplc="04150001" w:tentative="1">
      <w:start w:val="1"/>
      <w:numFmt w:val="bullet"/>
      <w:lvlText w:val=""/>
      <w:lvlJc w:val="left"/>
      <w:pPr>
        <w:ind w:left="2477" w:hanging="360"/>
      </w:pPr>
      <w:rPr>
        <w:rFonts w:ascii="Symbol" w:hAnsi="Symbol" w:hint="default"/>
      </w:rPr>
    </w:lvl>
    <w:lvl w:ilvl="4" w:tplc="04150003" w:tentative="1">
      <w:start w:val="1"/>
      <w:numFmt w:val="bullet"/>
      <w:lvlText w:val="o"/>
      <w:lvlJc w:val="left"/>
      <w:pPr>
        <w:ind w:left="3197" w:hanging="360"/>
      </w:pPr>
      <w:rPr>
        <w:rFonts w:ascii="Courier New" w:hAnsi="Courier New" w:cs="Courier New" w:hint="default"/>
      </w:rPr>
    </w:lvl>
    <w:lvl w:ilvl="5" w:tplc="04150005" w:tentative="1">
      <w:start w:val="1"/>
      <w:numFmt w:val="bullet"/>
      <w:lvlText w:val=""/>
      <w:lvlJc w:val="left"/>
      <w:pPr>
        <w:ind w:left="3917" w:hanging="360"/>
      </w:pPr>
      <w:rPr>
        <w:rFonts w:ascii="Wingdings" w:hAnsi="Wingdings" w:hint="default"/>
      </w:rPr>
    </w:lvl>
    <w:lvl w:ilvl="6" w:tplc="04150001" w:tentative="1">
      <w:start w:val="1"/>
      <w:numFmt w:val="bullet"/>
      <w:lvlText w:val=""/>
      <w:lvlJc w:val="left"/>
      <w:pPr>
        <w:ind w:left="4637" w:hanging="360"/>
      </w:pPr>
      <w:rPr>
        <w:rFonts w:ascii="Symbol" w:hAnsi="Symbol" w:hint="default"/>
      </w:rPr>
    </w:lvl>
    <w:lvl w:ilvl="7" w:tplc="04150003" w:tentative="1">
      <w:start w:val="1"/>
      <w:numFmt w:val="bullet"/>
      <w:lvlText w:val="o"/>
      <w:lvlJc w:val="left"/>
      <w:pPr>
        <w:ind w:left="5357" w:hanging="360"/>
      </w:pPr>
      <w:rPr>
        <w:rFonts w:ascii="Courier New" w:hAnsi="Courier New" w:cs="Courier New" w:hint="default"/>
      </w:rPr>
    </w:lvl>
    <w:lvl w:ilvl="8" w:tplc="04150005" w:tentative="1">
      <w:start w:val="1"/>
      <w:numFmt w:val="bullet"/>
      <w:lvlText w:val=""/>
      <w:lvlJc w:val="left"/>
      <w:pPr>
        <w:ind w:left="6077" w:hanging="360"/>
      </w:pPr>
      <w:rPr>
        <w:rFonts w:ascii="Wingdings" w:hAnsi="Wingdings" w:hint="default"/>
      </w:rPr>
    </w:lvl>
  </w:abstractNum>
  <w:abstractNum w:abstractNumId="19">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30B5328"/>
    <w:multiLevelType w:val="hybridMultilevel"/>
    <w:tmpl w:val="EA485B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1528657E"/>
    <w:multiLevelType w:val="hybridMultilevel"/>
    <w:tmpl w:val="BE2884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179735A5"/>
    <w:multiLevelType w:val="multilevel"/>
    <w:tmpl w:val="A7EED824"/>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A903353"/>
    <w:multiLevelType w:val="hybridMultilevel"/>
    <w:tmpl w:val="67964E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BA40BA4"/>
    <w:multiLevelType w:val="hybridMultilevel"/>
    <w:tmpl w:val="85A2089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1C5939EC"/>
    <w:multiLevelType w:val="hybridMultilevel"/>
    <w:tmpl w:val="956CE1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1DB032A7"/>
    <w:multiLevelType w:val="hybridMultilevel"/>
    <w:tmpl w:val="F7788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E821125"/>
    <w:multiLevelType w:val="hybridMultilevel"/>
    <w:tmpl w:val="F2FA1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EA90251"/>
    <w:multiLevelType w:val="hybridMultilevel"/>
    <w:tmpl w:val="FCE21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F9717AB"/>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238E3FE4"/>
    <w:multiLevelType w:val="hybridMultilevel"/>
    <w:tmpl w:val="949ED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5DA4824"/>
    <w:multiLevelType w:val="hybridMultilevel"/>
    <w:tmpl w:val="98A2FC4A"/>
    <w:lvl w:ilvl="0" w:tplc="547C9B6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8B56D79"/>
    <w:multiLevelType w:val="hybridMultilevel"/>
    <w:tmpl w:val="35123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38">
    <w:nsid w:val="2C0E602B"/>
    <w:multiLevelType w:val="hybridMultilevel"/>
    <w:tmpl w:val="3C667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0">
    <w:nsid w:val="2D0B3546"/>
    <w:multiLevelType w:val="hybridMultilevel"/>
    <w:tmpl w:val="13F4D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02A0544"/>
    <w:multiLevelType w:val="hybridMultilevel"/>
    <w:tmpl w:val="403CC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B77C41"/>
    <w:multiLevelType w:val="hybridMultilevel"/>
    <w:tmpl w:val="41164BF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882D7BE">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4804156"/>
    <w:multiLevelType w:val="hybridMultilevel"/>
    <w:tmpl w:val="8660BA7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6">
    <w:nsid w:val="35FE0C16"/>
    <w:multiLevelType w:val="hybridMultilevel"/>
    <w:tmpl w:val="4FC6B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68E2496"/>
    <w:multiLevelType w:val="hybridMultilevel"/>
    <w:tmpl w:val="B574D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6A93B8E"/>
    <w:multiLevelType w:val="multilevel"/>
    <w:tmpl w:val="D0DC378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nsid w:val="37F72C8D"/>
    <w:multiLevelType w:val="hybridMultilevel"/>
    <w:tmpl w:val="4B848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8595DEE"/>
    <w:multiLevelType w:val="hybridMultilevel"/>
    <w:tmpl w:val="F2A2E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9DD0916"/>
    <w:multiLevelType w:val="hybridMultilevel"/>
    <w:tmpl w:val="A9022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AA932F3"/>
    <w:multiLevelType w:val="hybridMultilevel"/>
    <w:tmpl w:val="93547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55">
    <w:nsid w:val="3BB24ADF"/>
    <w:multiLevelType w:val="hybridMultilevel"/>
    <w:tmpl w:val="92AAF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E823F2B"/>
    <w:multiLevelType w:val="hybridMultilevel"/>
    <w:tmpl w:val="02CA3F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3F8A4882"/>
    <w:multiLevelType w:val="hybridMultilevel"/>
    <w:tmpl w:val="3C969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1563199"/>
    <w:multiLevelType w:val="hybridMultilevel"/>
    <w:tmpl w:val="2B98C88A"/>
    <w:lvl w:ilvl="0" w:tplc="04150001">
      <w:start w:val="1"/>
      <w:numFmt w:val="bullet"/>
      <w:lvlText w:val=""/>
      <w:lvlJc w:val="left"/>
      <w:pPr>
        <w:ind w:left="920" w:hanging="360"/>
      </w:pPr>
      <w:rPr>
        <w:rFonts w:ascii="Symbol" w:hAnsi="Symbol" w:hint="default"/>
      </w:rPr>
    </w:lvl>
    <w:lvl w:ilvl="1" w:tplc="04150003" w:tentative="1">
      <w:start w:val="1"/>
      <w:numFmt w:val="bullet"/>
      <w:lvlText w:val="o"/>
      <w:lvlJc w:val="left"/>
      <w:pPr>
        <w:ind w:left="1640" w:hanging="360"/>
      </w:pPr>
      <w:rPr>
        <w:rFonts w:ascii="Courier New" w:hAnsi="Courier New" w:cs="Courier New" w:hint="default"/>
      </w:rPr>
    </w:lvl>
    <w:lvl w:ilvl="2" w:tplc="04150005" w:tentative="1">
      <w:start w:val="1"/>
      <w:numFmt w:val="bullet"/>
      <w:lvlText w:val=""/>
      <w:lvlJc w:val="left"/>
      <w:pPr>
        <w:ind w:left="2360" w:hanging="360"/>
      </w:pPr>
      <w:rPr>
        <w:rFonts w:ascii="Wingdings" w:hAnsi="Wingdings" w:hint="default"/>
      </w:rPr>
    </w:lvl>
    <w:lvl w:ilvl="3" w:tplc="04150001" w:tentative="1">
      <w:start w:val="1"/>
      <w:numFmt w:val="bullet"/>
      <w:lvlText w:val=""/>
      <w:lvlJc w:val="left"/>
      <w:pPr>
        <w:ind w:left="3080" w:hanging="360"/>
      </w:pPr>
      <w:rPr>
        <w:rFonts w:ascii="Symbol" w:hAnsi="Symbol" w:hint="default"/>
      </w:rPr>
    </w:lvl>
    <w:lvl w:ilvl="4" w:tplc="04150003" w:tentative="1">
      <w:start w:val="1"/>
      <w:numFmt w:val="bullet"/>
      <w:lvlText w:val="o"/>
      <w:lvlJc w:val="left"/>
      <w:pPr>
        <w:ind w:left="3800" w:hanging="360"/>
      </w:pPr>
      <w:rPr>
        <w:rFonts w:ascii="Courier New" w:hAnsi="Courier New" w:cs="Courier New" w:hint="default"/>
      </w:rPr>
    </w:lvl>
    <w:lvl w:ilvl="5" w:tplc="04150005" w:tentative="1">
      <w:start w:val="1"/>
      <w:numFmt w:val="bullet"/>
      <w:lvlText w:val=""/>
      <w:lvlJc w:val="left"/>
      <w:pPr>
        <w:ind w:left="4520" w:hanging="360"/>
      </w:pPr>
      <w:rPr>
        <w:rFonts w:ascii="Wingdings" w:hAnsi="Wingdings" w:hint="default"/>
      </w:rPr>
    </w:lvl>
    <w:lvl w:ilvl="6" w:tplc="04150001" w:tentative="1">
      <w:start w:val="1"/>
      <w:numFmt w:val="bullet"/>
      <w:lvlText w:val=""/>
      <w:lvlJc w:val="left"/>
      <w:pPr>
        <w:ind w:left="5240" w:hanging="360"/>
      </w:pPr>
      <w:rPr>
        <w:rFonts w:ascii="Symbol" w:hAnsi="Symbol" w:hint="default"/>
      </w:rPr>
    </w:lvl>
    <w:lvl w:ilvl="7" w:tplc="04150003" w:tentative="1">
      <w:start w:val="1"/>
      <w:numFmt w:val="bullet"/>
      <w:lvlText w:val="o"/>
      <w:lvlJc w:val="left"/>
      <w:pPr>
        <w:ind w:left="5960" w:hanging="360"/>
      </w:pPr>
      <w:rPr>
        <w:rFonts w:ascii="Courier New" w:hAnsi="Courier New" w:cs="Courier New" w:hint="default"/>
      </w:rPr>
    </w:lvl>
    <w:lvl w:ilvl="8" w:tplc="04150005" w:tentative="1">
      <w:start w:val="1"/>
      <w:numFmt w:val="bullet"/>
      <w:lvlText w:val=""/>
      <w:lvlJc w:val="left"/>
      <w:pPr>
        <w:ind w:left="6680" w:hanging="360"/>
      </w:pPr>
      <w:rPr>
        <w:rFonts w:ascii="Wingdings" w:hAnsi="Wingdings" w:hint="default"/>
      </w:rPr>
    </w:lvl>
  </w:abstractNum>
  <w:abstractNum w:abstractNumId="59">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2975758"/>
    <w:multiLevelType w:val="hybridMultilevel"/>
    <w:tmpl w:val="08088A0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nsid w:val="42B97F06"/>
    <w:multiLevelType w:val="multilevel"/>
    <w:tmpl w:val="685A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2E639B7"/>
    <w:multiLevelType w:val="hybridMultilevel"/>
    <w:tmpl w:val="E49846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43125460"/>
    <w:multiLevelType w:val="hybridMultilevel"/>
    <w:tmpl w:val="D6FAC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7D6320B"/>
    <w:multiLevelType w:val="hybridMultilevel"/>
    <w:tmpl w:val="28F6D1A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nsid w:val="480A65C0"/>
    <w:multiLevelType w:val="hybridMultilevel"/>
    <w:tmpl w:val="B02620E8"/>
    <w:lvl w:ilvl="0" w:tplc="5E1CEBBC">
      <w:start w:val="1"/>
      <w:numFmt w:val="decimal"/>
      <w:lvlText w:val="%1."/>
      <w:lvlJc w:val="left"/>
      <w:pPr>
        <w:ind w:left="720" w:hanging="360"/>
      </w:pPr>
      <w:rPr>
        <w:rFonts w:hint="default"/>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B245636"/>
    <w:multiLevelType w:val="multilevel"/>
    <w:tmpl w:val="79727E0E"/>
    <w:lvl w:ilvl="0">
      <w:start w:val="1"/>
      <w:numFmt w:val="decimal"/>
      <w:lvlText w:val="%1)"/>
      <w:lvlJc w:val="left"/>
      <w:pPr>
        <w:tabs>
          <w:tab w:val="num" w:pos="360"/>
        </w:tabs>
        <w:ind w:left="360" w:hanging="360"/>
      </w:pPr>
      <w:rPr>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4C9822F9"/>
    <w:multiLevelType w:val="hybridMultilevel"/>
    <w:tmpl w:val="8E864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nsid w:val="518063F9"/>
    <w:multiLevelType w:val="hybridMultilevel"/>
    <w:tmpl w:val="FA82EF66"/>
    <w:lvl w:ilvl="0" w:tplc="D102B86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nsid w:val="53356C40"/>
    <w:multiLevelType w:val="hybridMultilevel"/>
    <w:tmpl w:val="67EAE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53E2445E"/>
    <w:multiLevelType w:val="hybridMultilevel"/>
    <w:tmpl w:val="8AB609CC"/>
    <w:lvl w:ilvl="0" w:tplc="A620A5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4726B68"/>
    <w:multiLevelType w:val="hybridMultilevel"/>
    <w:tmpl w:val="8EC0E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57D7032"/>
    <w:multiLevelType w:val="multilevel"/>
    <w:tmpl w:val="223842D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7">
    <w:nsid w:val="572D2287"/>
    <w:multiLevelType w:val="hybridMultilevel"/>
    <w:tmpl w:val="B546B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9">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BA504BA"/>
    <w:multiLevelType w:val="hybridMultilevel"/>
    <w:tmpl w:val="3684B094"/>
    <w:lvl w:ilvl="0" w:tplc="04150001">
      <w:start w:val="1"/>
      <w:numFmt w:val="bullet"/>
      <w:lvlText w:val=""/>
      <w:lvlJc w:val="left"/>
      <w:pPr>
        <w:ind w:left="920" w:hanging="360"/>
      </w:pPr>
      <w:rPr>
        <w:rFonts w:ascii="Symbol" w:hAnsi="Symbol" w:hint="default"/>
      </w:rPr>
    </w:lvl>
    <w:lvl w:ilvl="1" w:tplc="04150003" w:tentative="1">
      <w:start w:val="1"/>
      <w:numFmt w:val="bullet"/>
      <w:lvlText w:val="o"/>
      <w:lvlJc w:val="left"/>
      <w:pPr>
        <w:ind w:left="1640" w:hanging="360"/>
      </w:pPr>
      <w:rPr>
        <w:rFonts w:ascii="Courier New" w:hAnsi="Courier New" w:cs="Courier New" w:hint="default"/>
      </w:rPr>
    </w:lvl>
    <w:lvl w:ilvl="2" w:tplc="04150005" w:tentative="1">
      <w:start w:val="1"/>
      <w:numFmt w:val="bullet"/>
      <w:lvlText w:val=""/>
      <w:lvlJc w:val="left"/>
      <w:pPr>
        <w:ind w:left="2360" w:hanging="360"/>
      </w:pPr>
      <w:rPr>
        <w:rFonts w:ascii="Wingdings" w:hAnsi="Wingdings" w:hint="default"/>
      </w:rPr>
    </w:lvl>
    <w:lvl w:ilvl="3" w:tplc="04150001" w:tentative="1">
      <w:start w:val="1"/>
      <w:numFmt w:val="bullet"/>
      <w:lvlText w:val=""/>
      <w:lvlJc w:val="left"/>
      <w:pPr>
        <w:ind w:left="3080" w:hanging="360"/>
      </w:pPr>
      <w:rPr>
        <w:rFonts w:ascii="Symbol" w:hAnsi="Symbol" w:hint="default"/>
      </w:rPr>
    </w:lvl>
    <w:lvl w:ilvl="4" w:tplc="04150003" w:tentative="1">
      <w:start w:val="1"/>
      <w:numFmt w:val="bullet"/>
      <w:lvlText w:val="o"/>
      <w:lvlJc w:val="left"/>
      <w:pPr>
        <w:ind w:left="3800" w:hanging="360"/>
      </w:pPr>
      <w:rPr>
        <w:rFonts w:ascii="Courier New" w:hAnsi="Courier New" w:cs="Courier New" w:hint="default"/>
      </w:rPr>
    </w:lvl>
    <w:lvl w:ilvl="5" w:tplc="04150005" w:tentative="1">
      <w:start w:val="1"/>
      <w:numFmt w:val="bullet"/>
      <w:lvlText w:val=""/>
      <w:lvlJc w:val="left"/>
      <w:pPr>
        <w:ind w:left="4520" w:hanging="360"/>
      </w:pPr>
      <w:rPr>
        <w:rFonts w:ascii="Wingdings" w:hAnsi="Wingdings" w:hint="default"/>
      </w:rPr>
    </w:lvl>
    <w:lvl w:ilvl="6" w:tplc="04150001" w:tentative="1">
      <w:start w:val="1"/>
      <w:numFmt w:val="bullet"/>
      <w:lvlText w:val=""/>
      <w:lvlJc w:val="left"/>
      <w:pPr>
        <w:ind w:left="5240" w:hanging="360"/>
      </w:pPr>
      <w:rPr>
        <w:rFonts w:ascii="Symbol" w:hAnsi="Symbol" w:hint="default"/>
      </w:rPr>
    </w:lvl>
    <w:lvl w:ilvl="7" w:tplc="04150003" w:tentative="1">
      <w:start w:val="1"/>
      <w:numFmt w:val="bullet"/>
      <w:lvlText w:val="o"/>
      <w:lvlJc w:val="left"/>
      <w:pPr>
        <w:ind w:left="5960" w:hanging="360"/>
      </w:pPr>
      <w:rPr>
        <w:rFonts w:ascii="Courier New" w:hAnsi="Courier New" w:cs="Courier New" w:hint="default"/>
      </w:rPr>
    </w:lvl>
    <w:lvl w:ilvl="8" w:tplc="04150005" w:tentative="1">
      <w:start w:val="1"/>
      <w:numFmt w:val="bullet"/>
      <w:lvlText w:val=""/>
      <w:lvlJc w:val="left"/>
      <w:pPr>
        <w:ind w:left="6680" w:hanging="360"/>
      </w:pPr>
      <w:rPr>
        <w:rFonts w:ascii="Wingdings" w:hAnsi="Wingdings" w:hint="default"/>
      </w:rPr>
    </w:lvl>
  </w:abstractNum>
  <w:abstractNum w:abstractNumId="81">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82">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83">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4">
    <w:nsid w:val="5D5B3B6E"/>
    <w:multiLevelType w:val="hybridMultilevel"/>
    <w:tmpl w:val="6B96C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601A0F51"/>
    <w:multiLevelType w:val="hybridMultilevel"/>
    <w:tmpl w:val="7D56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61703F60"/>
    <w:multiLevelType w:val="multilevel"/>
    <w:tmpl w:val="EB0818EC"/>
    <w:styleLink w:val="WW8Num451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62AC1EA1"/>
    <w:multiLevelType w:val="hybridMultilevel"/>
    <w:tmpl w:val="992465E2"/>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9">
    <w:nsid w:val="6422322D"/>
    <w:multiLevelType w:val="hybridMultilevel"/>
    <w:tmpl w:val="A6B029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91">
    <w:nsid w:val="64990449"/>
    <w:multiLevelType w:val="hybridMultilevel"/>
    <w:tmpl w:val="07E8B26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nsid w:val="6556728F"/>
    <w:multiLevelType w:val="hybridMultilevel"/>
    <w:tmpl w:val="60CE2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66D1EF0"/>
    <w:multiLevelType w:val="hybridMultilevel"/>
    <w:tmpl w:val="3CEC78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nsid w:val="6C9D0C13"/>
    <w:multiLevelType w:val="hybridMultilevel"/>
    <w:tmpl w:val="B762B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DB161D1"/>
    <w:multiLevelType w:val="hybridMultilevel"/>
    <w:tmpl w:val="644C2C1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EED54EB"/>
    <w:multiLevelType w:val="multilevel"/>
    <w:tmpl w:val="E602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F206A0B"/>
    <w:multiLevelType w:val="hybridMultilevel"/>
    <w:tmpl w:val="F52096A8"/>
    <w:styleLink w:val="WW8Num291131"/>
    <w:lvl w:ilvl="0" w:tplc="5A70139E">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05">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106">
    <w:nsid w:val="70DC0928"/>
    <w:multiLevelType w:val="hybridMultilevel"/>
    <w:tmpl w:val="9D7C4064"/>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8">
    <w:nsid w:val="72270624"/>
    <w:multiLevelType w:val="hybridMultilevel"/>
    <w:tmpl w:val="F702D34E"/>
    <w:lvl w:ilvl="0" w:tplc="FBACA1B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726977F4"/>
    <w:multiLevelType w:val="hybridMultilevel"/>
    <w:tmpl w:val="CC987A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1">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2">
    <w:nsid w:val="75093BF1"/>
    <w:multiLevelType w:val="singleLevel"/>
    <w:tmpl w:val="A80C7290"/>
    <w:styleLink w:val="WW8Num29132"/>
    <w:lvl w:ilvl="0">
      <w:numFmt w:val="bullet"/>
      <w:lvlText w:val="-"/>
      <w:lvlJc w:val="left"/>
      <w:pPr>
        <w:tabs>
          <w:tab w:val="num" w:pos="360"/>
        </w:tabs>
        <w:ind w:left="360" w:hanging="360"/>
      </w:pPr>
    </w:lvl>
  </w:abstractNum>
  <w:abstractNum w:abstractNumId="113">
    <w:nsid w:val="756A3D0A"/>
    <w:multiLevelType w:val="hybridMultilevel"/>
    <w:tmpl w:val="87264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76B12995"/>
    <w:multiLevelType w:val="hybridMultilevel"/>
    <w:tmpl w:val="0E1A6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77B11B33"/>
    <w:multiLevelType w:val="hybridMultilevel"/>
    <w:tmpl w:val="A7ACF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90059AA"/>
    <w:multiLevelType w:val="hybridMultilevel"/>
    <w:tmpl w:val="BF2EBB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nsid w:val="799235F1"/>
    <w:multiLevelType w:val="hybridMultilevel"/>
    <w:tmpl w:val="2368B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79DC4700"/>
    <w:multiLevelType w:val="singleLevel"/>
    <w:tmpl w:val="C866AD4E"/>
    <w:styleLink w:val="WW8Num2912123"/>
    <w:lvl w:ilvl="0">
      <w:start w:val="1"/>
      <w:numFmt w:val="decimal"/>
      <w:lvlText w:val="%1)"/>
      <w:lvlJc w:val="left"/>
      <w:pPr>
        <w:ind w:left="1146" w:hanging="360"/>
      </w:pPr>
      <w:rPr>
        <w:i w:val="0"/>
      </w:rPr>
    </w:lvl>
  </w:abstractNum>
  <w:abstractNum w:abstractNumId="120">
    <w:nsid w:val="7ADD4A7A"/>
    <w:multiLevelType w:val="hybridMultilevel"/>
    <w:tmpl w:val="60E8F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7C407316"/>
    <w:multiLevelType w:val="hybridMultilevel"/>
    <w:tmpl w:val="7EDC3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7D3370A5"/>
    <w:multiLevelType w:val="hybridMultilevel"/>
    <w:tmpl w:val="842AAD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nsid w:val="7DD51892"/>
    <w:multiLevelType w:val="hybridMultilevel"/>
    <w:tmpl w:val="8950531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nsid w:val="7F6E67EA"/>
    <w:multiLevelType w:val="hybridMultilevel"/>
    <w:tmpl w:val="781A1F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4"/>
  </w:num>
  <w:num w:numId="2">
    <w:abstractNumId w:val="85"/>
  </w:num>
  <w:num w:numId="3">
    <w:abstractNumId w:val="1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num>
  <w:num w:numId="6">
    <w:abstractNumId w:val="54"/>
  </w:num>
  <w:num w:numId="7">
    <w:abstractNumId w:val="83"/>
  </w:num>
  <w:num w:numId="8">
    <w:abstractNumId w:val="43"/>
  </w:num>
  <w:num w:numId="9">
    <w:abstractNumId w:val="82"/>
  </w:num>
  <w:num w:numId="10">
    <w:abstractNumId w:val="100"/>
  </w:num>
  <w:num w:numId="11">
    <w:abstractNumId w:val="104"/>
  </w:num>
  <w:num w:numId="12">
    <w:abstractNumId w:val="90"/>
  </w:num>
  <w:num w:numId="13">
    <w:abstractNumId w:val="78"/>
  </w:num>
  <w:num w:numId="14">
    <w:abstractNumId w:val="68"/>
  </w:num>
  <w:num w:numId="15">
    <w:abstractNumId w:val="6"/>
  </w:num>
  <w:num w:numId="16">
    <w:abstractNumId w:val="36"/>
  </w:num>
  <w:num w:numId="17">
    <w:abstractNumId w:val="13"/>
  </w:num>
  <w:num w:numId="18">
    <w:abstractNumId w:val="20"/>
  </w:num>
  <w:num w:numId="19">
    <w:abstractNumId w:val="115"/>
  </w:num>
  <w:num w:numId="20">
    <w:abstractNumId w:val="98"/>
  </w:num>
  <w:num w:numId="21">
    <w:abstractNumId w:val="19"/>
  </w:num>
  <w:num w:numId="22">
    <w:abstractNumId w:val="101"/>
  </w:num>
  <w:num w:numId="23">
    <w:abstractNumId w:val="105"/>
  </w:num>
  <w:num w:numId="24">
    <w:abstractNumId w:val="123"/>
  </w:num>
  <w:num w:numId="25">
    <w:abstractNumId w:val="8"/>
  </w:num>
  <w:num w:numId="26">
    <w:abstractNumId w:val="34"/>
  </w:num>
  <w:num w:numId="27">
    <w:abstractNumId w:val="39"/>
  </w:num>
  <w:num w:numId="28">
    <w:abstractNumId w:val="71"/>
  </w:num>
  <w:num w:numId="29">
    <w:abstractNumId w:val="7"/>
  </w:num>
  <w:num w:numId="30">
    <w:abstractNumId w:val="103"/>
    <w:lvlOverride w:ilvl="0">
      <w:lvl w:ilvl="0" w:tplc="5A70139E">
        <w:start w:val="1"/>
        <w:numFmt w:val="decimal"/>
        <w:lvlText w:val="%1)"/>
        <w:lvlJc w:val="left"/>
        <w:pPr>
          <w:ind w:left="720" w:hanging="360"/>
        </w:pPr>
        <w:rPr>
          <w:rFonts w:ascii="Times New Roman" w:eastAsia="Times New Roman" w:hAnsi="Times New Roman" w:cs="Times New Roman"/>
          <w:color w:val="auto"/>
          <w:sz w:val="24"/>
          <w:szCs w:val="18"/>
        </w:rPr>
      </w:lvl>
    </w:lvlOverride>
  </w:num>
  <w:num w:numId="31">
    <w:abstractNumId w:val="67"/>
  </w:num>
  <w:num w:numId="32">
    <w:abstractNumId w:val="10"/>
  </w:num>
  <w:num w:numId="33">
    <w:abstractNumId w:val="79"/>
  </w:num>
  <w:num w:numId="34">
    <w:abstractNumId w:val="81"/>
  </w:num>
  <w:num w:numId="35">
    <w:abstractNumId w:val="65"/>
  </w:num>
  <w:num w:numId="36">
    <w:abstractNumId w:val="59"/>
  </w:num>
  <w:num w:numId="37">
    <w:abstractNumId w:val="16"/>
  </w:num>
  <w:num w:numId="38">
    <w:abstractNumId w:val="119"/>
  </w:num>
  <w:num w:numId="39">
    <w:abstractNumId w:val="37"/>
  </w:num>
  <w:num w:numId="40">
    <w:abstractNumId w:val="107"/>
  </w:num>
  <w:num w:numId="41">
    <w:abstractNumId w:val="111"/>
  </w:num>
  <w:num w:numId="42">
    <w:abstractNumId w:val="112"/>
  </w:num>
  <w:num w:numId="43">
    <w:abstractNumId w:val="30"/>
  </w:num>
  <w:num w:numId="44">
    <w:abstractNumId w:val="95"/>
  </w:num>
  <w:num w:numId="45">
    <w:abstractNumId w:val="69"/>
  </w:num>
  <w:num w:numId="46">
    <w:abstractNumId w:val="87"/>
  </w:num>
  <w:num w:numId="47">
    <w:abstractNumId w:val="103"/>
  </w:num>
  <w:num w:numId="48">
    <w:abstractNumId w:val="24"/>
  </w:num>
  <w:num w:numId="49">
    <w:abstractNumId w:val="12"/>
  </w:num>
  <w:num w:numId="50">
    <w:abstractNumId w:val="41"/>
  </w:num>
  <w:num w:numId="51">
    <w:abstractNumId w:val="66"/>
  </w:num>
  <w:num w:numId="52">
    <w:abstractNumId w:val="25"/>
  </w:num>
  <w:num w:numId="53">
    <w:abstractNumId w:val="122"/>
  </w:num>
  <w:num w:numId="54">
    <w:abstractNumId w:val="60"/>
  </w:num>
  <w:num w:numId="55">
    <w:abstractNumId w:val="91"/>
  </w:num>
  <w:num w:numId="56">
    <w:abstractNumId w:val="44"/>
  </w:num>
  <w:num w:numId="57">
    <w:abstractNumId w:val="77"/>
  </w:num>
  <w:num w:numId="58">
    <w:abstractNumId w:val="56"/>
  </w:num>
  <w:num w:numId="59">
    <w:abstractNumId w:val="117"/>
  </w:num>
  <w:num w:numId="60">
    <w:abstractNumId w:val="62"/>
  </w:num>
  <w:num w:numId="61">
    <w:abstractNumId w:val="51"/>
  </w:num>
  <w:num w:numId="62">
    <w:abstractNumId w:val="47"/>
  </w:num>
  <w:num w:numId="63">
    <w:abstractNumId w:val="55"/>
  </w:num>
  <w:num w:numId="64">
    <w:abstractNumId w:val="52"/>
  </w:num>
  <w:num w:numId="65">
    <w:abstractNumId w:val="28"/>
  </w:num>
  <w:num w:numId="66">
    <w:abstractNumId w:val="113"/>
  </w:num>
  <w:num w:numId="67">
    <w:abstractNumId w:val="118"/>
  </w:num>
  <w:num w:numId="68">
    <w:abstractNumId w:val="75"/>
  </w:num>
  <w:num w:numId="69">
    <w:abstractNumId w:val="15"/>
  </w:num>
  <w:num w:numId="70">
    <w:abstractNumId w:val="46"/>
  </w:num>
  <w:num w:numId="71">
    <w:abstractNumId w:val="86"/>
  </w:num>
  <w:num w:numId="72">
    <w:abstractNumId w:val="50"/>
  </w:num>
  <w:num w:numId="73">
    <w:abstractNumId w:val="57"/>
  </w:num>
  <w:num w:numId="74">
    <w:abstractNumId w:val="17"/>
  </w:num>
  <w:num w:numId="75">
    <w:abstractNumId w:val="120"/>
  </w:num>
  <w:num w:numId="76">
    <w:abstractNumId w:val="114"/>
  </w:num>
  <w:num w:numId="77">
    <w:abstractNumId w:val="125"/>
  </w:num>
  <w:num w:numId="78">
    <w:abstractNumId w:val="38"/>
  </w:num>
  <w:num w:numId="79">
    <w:abstractNumId w:val="35"/>
  </w:num>
  <w:num w:numId="80">
    <w:abstractNumId w:val="53"/>
  </w:num>
  <w:num w:numId="81">
    <w:abstractNumId w:val="32"/>
  </w:num>
  <w:num w:numId="82">
    <w:abstractNumId w:val="63"/>
  </w:num>
  <w:num w:numId="83">
    <w:abstractNumId w:val="116"/>
  </w:num>
  <w:num w:numId="84">
    <w:abstractNumId w:val="9"/>
  </w:num>
  <w:num w:numId="85">
    <w:abstractNumId w:val="29"/>
  </w:num>
  <w:num w:numId="86">
    <w:abstractNumId w:val="73"/>
  </w:num>
  <w:num w:numId="87">
    <w:abstractNumId w:val="92"/>
  </w:num>
  <w:num w:numId="88">
    <w:abstractNumId w:val="97"/>
  </w:num>
  <w:num w:numId="89">
    <w:abstractNumId w:val="26"/>
  </w:num>
  <w:num w:numId="90">
    <w:abstractNumId w:val="22"/>
  </w:num>
  <w:num w:numId="91">
    <w:abstractNumId w:val="21"/>
  </w:num>
  <w:num w:numId="92">
    <w:abstractNumId w:val="124"/>
  </w:num>
  <w:num w:numId="93">
    <w:abstractNumId w:val="89"/>
  </w:num>
  <w:num w:numId="94">
    <w:abstractNumId w:val="70"/>
  </w:num>
  <w:num w:numId="95">
    <w:abstractNumId w:val="18"/>
  </w:num>
  <w:num w:numId="96">
    <w:abstractNumId w:val="80"/>
  </w:num>
  <w:num w:numId="97">
    <w:abstractNumId w:val="58"/>
  </w:num>
  <w:num w:numId="98">
    <w:abstractNumId w:val="84"/>
  </w:num>
  <w:num w:numId="99">
    <w:abstractNumId w:val="93"/>
  </w:num>
  <w:num w:numId="100">
    <w:abstractNumId w:val="74"/>
  </w:num>
  <w:num w:numId="101">
    <w:abstractNumId w:val="121"/>
  </w:num>
  <w:num w:numId="102">
    <w:abstractNumId w:val="102"/>
  </w:num>
  <w:num w:numId="103">
    <w:abstractNumId w:val="40"/>
  </w:num>
  <w:num w:numId="104">
    <w:abstractNumId w:val="23"/>
  </w:num>
  <w:num w:numId="105">
    <w:abstractNumId w:val="61"/>
  </w:num>
  <w:num w:numId="106">
    <w:abstractNumId w:val="108"/>
  </w:num>
  <w:num w:numId="107">
    <w:abstractNumId w:val="109"/>
  </w:num>
  <w:num w:numId="108">
    <w:abstractNumId w:val="14"/>
  </w:num>
  <w:num w:numId="109">
    <w:abstractNumId w:val="72"/>
  </w:num>
  <w:num w:numId="110">
    <w:abstractNumId w:val="106"/>
  </w:num>
  <w:num w:numId="111">
    <w:abstractNumId w:val="99"/>
  </w:num>
  <w:num w:numId="112">
    <w:abstractNumId w:val="88"/>
  </w:num>
  <w:num w:numId="113">
    <w:abstractNumId w:val="42"/>
  </w:num>
  <w:num w:numId="114">
    <w:abstractNumId w:val="27"/>
  </w:num>
  <w:num w:numId="115">
    <w:abstractNumId w:val="76"/>
  </w:num>
  <w:num w:numId="116">
    <w:abstractNumId w:val="48"/>
  </w:num>
  <w:num w:numId="117">
    <w:abstractNumId w:val="33"/>
  </w:num>
  <w:num w:numId="118">
    <w:abstractNumId w:val="49"/>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stylePaneFormatFilter w:val="3F01"/>
  <w:defaultTabStop w:val="709"/>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65B2B"/>
    <w:rsid w:val="00000C1C"/>
    <w:rsid w:val="00001AD9"/>
    <w:rsid w:val="00003804"/>
    <w:rsid w:val="00004CF6"/>
    <w:rsid w:val="000056E5"/>
    <w:rsid w:val="000064B1"/>
    <w:rsid w:val="00007B62"/>
    <w:rsid w:val="000100D6"/>
    <w:rsid w:val="00011CEE"/>
    <w:rsid w:val="0001290D"/>
    <w:rsid w:val="00012C83"/>
    <w:rsid w:val="00012D3D"/>
    <w:rsid w:val="000133C7"/>
    <w:rsid w:val="00013705"/>
    <w:rsid w:val="00013E20"/>
    <w:rsid w:val="000152FD"/>
    <w:rsid w:val="00016FA1"/>
    <w:rsid w:val="000204F0"/>
    <w:rsid w:val="000210F9"/>
    <w:rsid w:val="00021D07"/>
    <w:rsid w:val="00022C8F"/>
    <w:rsid w:val="00022F52"/>
    <w:rsid w:val="00024A00"/>
    <w:rsid w:val="00024E96"/>
    <w:rsid w:val="000250F9"/>
    <w:rsid w:val="00025835"/>
    <w:rsid w:val="00026882"/>
    <w:rsid w:val="00026B4C"/>
    <w:rsid w:val="00027811"/>
    <w:rsid w:val="00027A1C"/>
    <w:rsid w:val="00027E18"/>
    <w:rsid w:val="000306C6"/>
    <w:rsid w:val="00030D6C"/>
    <w:rsid w:val="00030F1E"/>
    <w:rsid w:val="00031682"/>
    <w:rsid w:val="00034235"/>
    <w:rsid w:val="00034A23"/>
    <w:rsid w:val="00034CCD"/>
    <w:rsid w:val="0003577A"/>
    <w:rsid w:val="000357D4"/>
    <w:rsid w:val="0004039E"/>
    <w:rsid w:val="00040ED4"/>
    <w:rsid w:val="000413DD"/>
    <w:rsid w:val="00041F3E"/>
    <w:rsid w:val="000421FE"/>
    <w:rsid w:val="000427E4"/>
    <w:rsid w:val="0004472F"/>
    <w:rsid w:val="00047450"/>
    <w:rsid w:val="0005106B"/>
    <w:rsid w:val="00051114"/>
    <w:rsid w:val="0005148A"/>
    <w:rsid w:val="00054DDA"/>
    <w:rsid w:val="00055ABD"/>
    <w:rsid w:val="00055F19"/>
    <w:rsid w:val="0005606C"/>
    <w:rsid w:val="00056AF9"/>
    <w:rsid w:val="00056F7A"/>
    <w:rsid w:val="000608C9"/>
    <w:rsid w:val="00061671"/>
    <w:rsid w:val="00061EA0"/>
    <w:rsid w:val="000625C5"/>
    <w:rsid w:val="0006294D"/>
    <w:rsid w:val="00064205"/>
    <w:rsid w:val="00064B25"/>
    <w:rsid w:val="00065B2B"/>
    <w:rsid w:val="00066416"/>
    <w:rsid w:val="00066815"/>
    <w:rsid w:val="00066A03"/>
    <w:rsid w:val="0006706F"/>
    <w:rsid w:val="00067C5B"/>
    <w:rsid w:val="0007048C"/>
    <w:rsid w:val="000704FB"/>
    <w:rsid w:val="0007093E"/>
    <w:rsid w:val="000712CA"/>
    <w:rsid w:val="000715DE"/>
    <w:rsid w:val="00072C9E"/>
    <w:rsid w:val="00072EB2"/>
    <w:rsid w:val="00073BFD"/>
    <w:rsid w:val="0007447A"/>
    <w:rsid w:val="000747AA"/>
    <w:rsid w:val="000757ED"/>
    <w:rsid w:val="00075B69"/>
    <w:rsid w:val="00075C81"/>
    <w:rsid w:val="00076431"/>
    <w:rsid w:val="00077D33"/>
    <w:rsid w:val="00077DF0"/>
    <w:rsid w:val="00080D81"/>
    <w:rsid w:val="00081648"/>
    <w:rsid w:val="0008230B"/>
    <w:rsid w:val="00082C69"/>
    <w:rsid w:val="00083FEE"/>
    <w:rsid w:val="0008423F"/>
    <w:rsid w:val="00084BBD"/>
    <w:rsid w:val="000852E4"/>
    <w:rsid w:val="00085C53"/>
    <w:rsid w:val="00085F6D"/>
    <w:rsid w:val="000868B0"/>
    <w:rsid w:val="00086E34"/>
    <w:rsid w:val="00086FC3"/>
    <w:rsid w:val="00087D50"/>
    <w:rsid w:val="000919C4"/>
    <w:rsid w:val="0009365E"/>
    <w:rsid w:val="00093B0D"/>
    <w:rsid w:val="0009403C"/>
    <w:rsid w:val="00094F2E"/>
    <w:rsid w:val="00096048"/>
    <w:rsid w:val="000969D3"/>
    <w:rsid w:val="000972A8"/>
    <w:rsid w:val="000A1A39"/>
    <w:rsid w:val="000A26BC"/>
    <w:rsid w:val="000A2805"/>
    <w:rsid w:val="000A28F6"/>
    <w:rsid w:val="000A298C"/>
    <w:rsid w:val="000A3EAF"/>
    <w:rsid w:val="000A46E4"/>
    <w:rsid w:val="000A4A18"/>
    <w:rsid w:val="000A4A71"/>
    <w:rsid w:val="000A4CC7"/>
    <w:rsid w:val="000A6BF4"/>
    <w:rsid w:val="000B1DC7"/>
    <w:rsid w:val="000B2EA8"/>
    <w:rsid w:val="000B4968"/>
    <w:rsid w:val="000B512F"/>
    <w:rsid w:val="000B52ED"/>
    <w:rsid w:val="000B650A"/>
    <w:rsid w:val="000B6B51"/>
    <w:rsid w:val="000B77DD"/>
    <w:rsid w:val="000B7E00"/>
    <w:rsid w:val="000C0ABA"/>
    <w:rsid w:val="000C0B2A"/>
    <w:rsid w:val="000C0B30"/>
    <w:rsid w:val="000C0DCE"/>
    <w:rsid w:val="000C3ED0"/>
    <w:rsid w:val="000C3F43"/>
    <w:rsid w:val="000C4945"/>
    <w:rsid w:val="000C5532"/>
    <w:rsid w:val="000C59C3"/>
    <w:rsid w:val="000C6327"/>
    <w:rsid w:val="000C639E"/>
    <w:rsid w:val="000C6CAE"/>
    <w:rsid w:val="000C7492"/>
    <w:rsid w:val="000D25FB"/>
    <w:rsid w:val="000D2B9F"/>
    <w:rsid w:val="000D36B3"/>
    <w:rsid w:val="000D42D1"/>
    <w:rsid w:val="000D56AF"/>
    <w:rsid w:val="000D6E1F"/>
    <w:rsid w:val="000D7A2F"/>
    <w:rsid w:val="000E1267"/>
    <w:rsid w:val="000E2309"/>
    <w:rsid w:val="000E233E"/>
    <w:rsid w:val="000E491E"/>
    <w:rsid w:val="000E550C"/>
    <w:rsid w:val="000E60D3"/>
    <w:rsid w:val="000E68CA"/>
    <w:rsid w:val="000E6E72"/>
    <w:rsid w:val="000F051A"/>
    <w:rsid w:val="000F0A93"/>
    <w:rsid w:val="000F26ED"/>
    <w:rsid w:val="000F435A"/>
    <w:rsid w:val="000F4B8F"/>
    <w:rsid w:val="000F4DFF"/>
    <w:rsid w:val="000F5F6B"/>
    <w:rsid w:val="00100287"/>
    <w:rsid w:val="00100901"/>
    <w:rsid w:val="00100C74"/>
    <w:rsid w:val="00101F24"/>
    <w:rsid w:val="00102B7B"/>
    <w:rsid w:val="001061DF"/>
    <w:rsid w:val="0010720B"/>
    <w:rsid w:val="001108F8"/>
    <w:rsid w:val="00111510"/>
    <w:rsid w:val="00111BBC"/>
    <w:rsid w:val="00112186"/>
    <w:rsid w:val="0011305A"/>
    <w:rsid w:val="00113890"/>
    <w:rsid w:val="00114C02"/>
    <w:rsid w:val="00114D3E"/>
    <w:rsid w:val="00114E8D"/>
    <w:rsid w:val="0011615A"/>
    <w:rsid w:val="0012089B"/>
    <w:rsid w:val="00121542"/>
    <w:rsid w:val="0012156C"/>
    <w:rsid w:val="001226E7"/>
    <w:rsid w:val="00122739"/>
    <w:rsid w:val="00122C4F"/>
    <w:rsid w:val="00123544"/>
    <w:rsid w:val="00123BFC"/>
    <w:rsid w:val="00124019"/>
    <w:rsid w:val="0012427C"/>
    <w:rsid w:val="001244BA"/>
    <w:rsid w:val="001249A6"/>
    <w:rsid w:val="00125D7F"/>
    <w:rsid w:val="0012716B"/>
    <w:rsid w:val="001271AC"/>
    <w:rsid w:val="0013099E"/>
    <w:rsid w:val="00130FA8"/>
    <w:rsid w:val="0013136B"/>
    <w:rsid w:val="00131CF5"/>
    <w:rsid w:val="0013446A"/>
    <w:rsid w:val="001344D8"/>
    <w:rsid w:val="0013538C"/>
    <w:rsid w:val="00136BD3"/>
    <w:rsid w:val="00137474"/>
    <w:rsid w:val="0014031C"/>
    <w:rsid w:val="00142213"/>
    <w:rsid w:val="001442DA"/>
    <w:rsid w:val="00145C38"/>
    <w:rsid w:val="00147302"/>
    <w:rsid w:val="00147821"/>
    <w:rsid w:val="00147C59"/>
    <w:rsid w:val="00151876"/>
    <w:rsid w:val="0015281D"/>
    <w:rsid w:val="00152BB2"/>
    <w:rsid w:val="00154256"/>
    <w:rsid w:val="00154CA3"/>
    <w:rsid w:val="00156F0C"/>
    <w:rsid w:val="001601A5"/>
    <w:rsid w:val="00160C4B"/>
    <w:rsid w:val="001612F8"/>
    <w:rsid w:val="00161B5A"/>
    <w:rsid w:val="00161EA9"/>
    <w:rsid w:val="00161EB4"/>
    <w:rsid w:val="00163AF4"/>
    <w:rsid w:val="001646E4"/>
    <w:rsid w:val="00165199"/>
    <w:rsid w:val="00165F76"/>
    <w:rsid w:val="001667F3"/>
    <w:rsid w:val="001670B6"/>
    <w:rsid w:val="0016745E"/>
    <w:rsid w:val="00167E25"/>
    <w:rsid w:val="001706CF"/>
    <w:rsid w:val="0017079D"/>
    <w:rsid w:val="00170DBC"/>
    <w:rsid w:val="00171160"/>
    <w:rsid w:val="0017198F"/>
    <w:rsid w:val="00172082"/>
    <w:rsid w:val="0017356F"/>
    <w:rsid w:val="0017357E"/>
    <w:rsid w:val="00174F18"/>
    <w:rsid w:val="00176DE9"/>
    <w:rsid w:val="00177B0A"/>
    <w:rsid w:val="00177CC5"/>
    <w:rsid w:val="00181D29"/>
    <w:rsid w:val="00182035"/>
    <w:rsid w:val="001820EF"/>
    <w:rsid w:val="0018338B"/>
    <w:rsid w:val="00183A87"/>
    <w:rsid w:val="00183EF0"/>
    <w:rsid w:val="00185597"/>
    <w:rsid w:val="00185C51"/>
    <w:rsid w:val="001903E1"/>
    <w:rsid w:val="00190EBA"/>
    <w:rsid w:val="001910AF"/>
    <w:rsid w:val="0019142F"/>
    <w:rsid w:val="001924BB"/>
    <w:rsid w:val="0019407D"/>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7D"/>
    <w:rsid w:val="001A47D9"/>
    <w:rsid w:val="001A4A47"/>
    <w:rsid w:val="001A5647"/>
    <w:rsid w:val="001A573A"/>
    <w:rsid w:val="001A6998"/>
    <w:rsid w:val="001A69E4"/>
    <w:rsid w:val="001A707C"/>
    <w:rsid w:val="001A7147"/>
    <w:rsid w:val="001A752B"/>
    <w:rsid w:val="001A7A80"/>
    <w:rsid w:val="001B03B8"/>
    <w:rsid w:val="001B076F"/>
    <w:rsid w:val="001B0C8D"/>
    <w:rsid w:val="001B13FB"/>
    <w:rsid w:val="001B209D"/>
    <w:rsid w:val="001B265D"/>
    <w:rsid w:val="001B2BF8"/>
    <w:rsid w:val="001B2D04"/>
    <w:rsid w:val="001B43CB"/>
    <w:rsid w:val="001B4C42"/>
    <w:rsid w:val="001B66AC"/>
    <w:rsid w:val="001C058D"/>
    <w:rsid w:val="001C0C0E"/>
    <w:rsid w:val="001C1B48"/>
    <w:rsid w:val="001C2FE1"/>
    <w:rsid w:val="001C3320"/>
    <w:rsid w:val="001C4F43"/>
    <w:rsid w:val="001C5117"/>
    <w:rsid w:val="001C571F"/>
    <w:rsid w:val="001C5C7A"/>
    <w:rsid w:val="001D16B0"/>
    <w:rsid w:val="001D17A2"/>
    <w:rsid w:val="001D1AD6"/>
    <w:rsid w:val="001D2412"/>
    <w:rsid w:val="001D2C7F"/>
    <w:rsid w:val="001D2D91"/>
    <w:rsid w:val="001D3198"/>
    <w:rsid w:val="001D3568"/>
    <w:rsid w:val="001D40A4"/>
    <w:rsid w:val="001D58EC"/>
    <w:rsid w:val="001D70DB"/>
    <w:rsid w:val="001E016D"/>
    <w:rsid w:val="001E0A5E"/>
    <w:rsid w:val="001E1C3C"/>
    <w:rsid w:val="001E288D"/>
    <w:rsid w:val="001E3CBE"/>
    <w:rsid w:val="001E424B"/>
    <w:rsid w:val="001E42E3"/>
    <w:rsid w:val="001E539A"/>
    <w:rsid w:val="001E627F"/>
    <w:rsid w:val="001F0390"/>
    <w:rsid w:val="001F097A"/>
    <w:rsid w:val="001F2897"/>
    <w:rsid w:val="001F6130"/>
    <w:rsid w:val="00200967"/>
    <w:rsid w:val="00200C68"/>
    <w:rsid w:val="0020189A"/>
    <w:rsid w:val="00202DD4"/>
    <w:rsid w:val="00203874"/>
    <w:rsid w:val="002040DD"/>
    <w:rsid w:val="00204B26"/>
    <w:rsid w:val="00205EFB"/>
    <w:rsid w:val="00206209"/>
    <w:rsid w:val="002075BD"/>
    <w:rsid w:val="00207BA8"/>
    <w:rsid w:val="00210A73"/>
    <w:rsid w:val="00210E83"/>
    <w:rsid w:val="00211590"/>
    <w:rsid w:val="00211E40"/>
    <w:rsid w:val="00212C70"/>
    <w:rsid w:val="00213497"/>
    <w:rsid w:val="00213B5F"/>
    <w:rsid w:val="00213D30"/>
    <w:rsid w:val="0021491E"/>
    <w:rsid w:val="0021494A"/>
    <w:rsid w:val="002152DB"/>
    <w:rsid w:val="00217066"/>
    <w:rsid w:val="00220614"/>
    <w:rsid w:val="00220AE2"/>
    <w:rsid w:val="00220DA1"/>
    <w:rsid w:val="00221B1E"/>
    <w:rsid w:val="002229CB"/>
    <w:rsid w:val="00224A34"/>
    <w:rsid w:val="002251C5"/>
    <w:rsid w:val="002265F4"/>
    <w:rsid w:val="00226619"/>
    <w:rsid w:val="002267B3"/>
    <w:rsid w:val="002269DF"/>
    <w:rsid w:val="002276ED"/>
    <w:rsid w:val="0023046B"/>
    <w:rsid w:val="00230A00"/>
    <w:rsid w:val="00232F13"/>
    <w:rsid w:val="002336D3"/>
    <w:rsid w:val="00234C26"/>
    <w:rsid w:val="002355EE"/>
    <w:rsid w:val="00235AD8"/>
    <w:rsid w:val="00235B81"/>
    <w:rsid w:val="00235E1E"/>
    <w:rsid w:val="00236546"/>
    <w:rsid w:val="002375A2"/>
    <w:rsid w:val="00237E0E"/>
    <w:rsid w:val="00241ED5"/>
    <w:rsid w:val="0024423B"/>
    <w:rsid w:val="002449E2"/>
    <w:rsid w:val="00245232"/>
    <w:rsid w:val="00245CB3"/>
    <w:rsid w:val="00255436"/>
    <w:rsid w:val="002558F9"/>
    <w:rsid w:val="0025697D"/>
    <w:rsid w:val="00256ABE"/>
    <w:rsid w:val="00256B1A"/>
    <w:rsid w:val="0026067F"/>
    <w:rsid w:val="00260681"/>
    <w:rsid w:val="0026096C"/>
    <w:rsid w:val="002611FA"/>
    <w:rsid w:val="00261F22"/>
    <w:rsid w:val="002626C8"/>
    <w:rsid w:val="002627AB"/>
    <w:rsid w:val="00262897"/>
    <w:rsid w:val="00262A1A"/>
    <w:rsid w:val="00264324"/>
    <w:rsid w:val="00264848"/>
    <w:rsid w:val="0026531A"/>
    <w:rsid w:val="00265432"/>
    <w:rsid w:val="002656BA"/>
    <w:rsid w:val="00267443"/>
    <w:rsid w:val="00270EF2"/>
    <w:rsid w:val="002715CA"/>
    <w:rsid w:val="002721C2"/>
    <w:rsid w:val="002730FE"/>
    <w:rsid w:val="00273754"/>
    <w:rsid w:val="002751E3"/>
    <w:rsid w:val="00276BC1"/>
    <w:rsid w:val="00277AE9"/>
    <w:rsid w:val="00277FE7"/>
    <w:rsid w:val="00283EA7"/>
    <w:rsid w:val="0028600C"/>
    <w:rsid w:val="00286216"/>
    <w:rsid w:val="0029135C"/>
    <w:rsid w:val="0029236D"/>
    <w:rsid w:val="00292499"/>
    <w:rsid w:val="00292B88"/>
    <w:rsid w:val="002938E8"/>
    <w:rsid w:val="00294AD3"/>
    <w:rsid w:val="00296337"/>
    <w:rsid w:val="0029716E"/>
    <w:rsid w:val="00297BEF"/>
    <w:rsid w:val="002A039E"/>
    <w:rsid w:val="002A3977"/>
    <w:rsid w:val="002A3A5A"/>
    <w:rsid w:val="002A6686"/>
    <w:rsid w:val="002A6688"/>
    <w:rsid w:val="002A6D4E"/>
    <w:rsid w:val="002B0272"/>
    <w:rsid w:val="002B0299"/>
    <w:rsid w:val="002B0966"/>
    <w:rsid w:val="002B0F98"/>
    <w:rsid w:val="002B1D3F"/>
    <w:rsid w:val="002B2CF7"/>
    <w:rsid w:val="002B2EEC"/>
    <w:rsid w:val="002B3B00"/>
    <w:rsid w:val="002B40E0"/>
    <w:rsid w:val="002B53D0"/>
    <w:rsid w:val="002B738E"/>
    <w:rsid w:val="002C07F5"/>
    <w:rsid w:val="002C0D33"/>
    <w:rsid w:val="002C16FF"/>
    <w:rsid w:val="002C1B33"/>
    <w:rsid w:val="002C1FCA"/>
    <w:rsid w:val="002C22CC"/>
    <w:rsid w:val="002C25B1"/>
    <w:rsid w:val="002C40B7"/>
    <w:rsid w:val="002C49B3"/>
    <w:rsid w:val="002C5AE9"/>
    <w:rsid w:val="002C6019"/>
    <w:rsid w:val="002C642D"/>
    <w:rsid w:val="002C685F"/>
    <w:rsid w:val="002C70BC"/>
    <w:rsid w:val="002C7BDF"/>
    <w:rsid w:val="002D0D00"/>
    <w:rsid w:val="002D1292"/>
    <w:rsid w:val="002D1783"/>
    <w:rsid w:val="002D1CAF"/>
    <w:rsid w:val="002D2E6A"/>
    <w:rsid w:val="002D304D"/>
    <w:rsid w:val="002D3142"/>
    <w:rsid w:val="002D4E8C"/>
    <w:rsid w:val="002D4F92"/>
    <w:rsid w:val="002D52E3"/>
    <w:rsid w:val="002D5449"/>
    <w:rsid w:val="002D5744"/>
    <w:rsid w:val="002D707D"/>
    <w:rsid w:val="002D720F"/>
    <w:rsid w:val="002E0EDA"/>
    <w:rsid w:val="002E0FB5"/>
    <w:rsid w:val="002E2FA1"/>
    <w:rsid w:val="002E3A31"/>
    <w:rsid w:val="002E3EB9"/>
    <w:rsid w:val="002E4490"/>
    <w:rsid w:val="002E4913"/>
    <w:rsid w:val="002E4D3F"/>
    <w:rsid w:val="002E6399"/>
    <w:rsid w:val="002E669B"/>
    <w:rsid w:val="002E6FC9"/>
    <w:rsid w:val="002E6FFF"/>
    <w:rsid w:val="002F1861"/>
    <w:rsid w:val="002F1B57"/>
    <w:rsid w:val="002F24F2"/>
    <w:rsid w:val="002F38CE"/>
    <w:rsid w:val="002F39FE"/>
    <w:rsid w:val="002F49EB"/>
    <w:rsid w:val="002F5228"/>
    <w:rsid w:val="002F5BF3"/>
    <w:rsid w:val="002F6823"/>
    <w:rsid w:val="002F748F"/>
    <w:rsid w:val="003006F5"/>
    <w:rsid w:val="003023EE"/>
    <w:rsid w:val="003024B7"/>
    <w:rsid w:val="00302516"/>
    <w:rsid w:val="00302FFC"/>
    <w:rsid w:val="00303E4F"/>
    <w:rsid w:val="003042FE"/>
    <w:rsid w:val="0030434C"/>
    <w:rsid w:val="0030471E"/>
    <w:rsid w:val="003055FE"/>
    <w:rsid w:val="00305BA0"/>
    <w:rsid w:val="003062BE"/>
    <w:rsid w:val="003114F8"/>
    <w:rsid w:val="00311657"/>
    <w:rsid w:val="00313293"/>
    <w:rsid w:val="0031663B"/>
    <w:rsid w:val="00317A69"/>
    <w:rsid w:val="00317C79"/>
    <w:rsid w:val="00320693"/>
    <w:rsid w:val="00320880"/>
    <w:rsid w:val="0032183F"/>
    <w:rsid w:val="00321F0E"/>
    <w:rsid w:val="00322697"/>
    <w:rsid w:val="003235D2"/>
    <w:rsid w:val="003270DF"/>
    <w:rsid w:val="003272A4"/>
    <w:rsid w:val="003277F6"/>
    <w:rsid w:val="00331069"/>
    <w:rsid w:val="00331682"/>
    <w:rsid w:val="00331AB4"/>
    <w:rsid w:val="00332CA4"/>
    <w:rsid w:val="00333D8A"/>
    <w:rsid w:val="003340C4"/>
    <w:rsid w:val="00334992"/>
    <w:rsid w:val="00335B39"/>
    <w:rsid w:val="003374FC"/>
    <w:rsid w:val="003379A9"/>
    <w:rsid w:val="003409CD"/>
    <w:rsid w:val="00340BE3"/>
    <w:rsid w:val="003442F4"/>
    <w:rsid w:val="003448A9"/>
    <w:rsid w:val="00346EFE"/>
    <w:rsid w:val="003472A8"/>
    <w:rsid w:val="00347AA1"/>
    <w:rsid w:val="00347BEA"/>
    <w:rsid w:val="00350324"/>
    <w:rsid w:val="00354606"/>
    <w:rsid w:val="00355477"/>
    <w:rsid w:val="003601C5"/>
    <w:rsid w:val="00362AC0"/>
    <w:rsid w:val="00364374"/>
    <w:rsid w:val="0036606A"/>
    <w:rsid w:val="00367512"/>
    <w:rsid w:val="00367BF9"/>
    <w:rsid w:val="003704F1"/>
    <w:rsid w:val="00371AC4"/>
    <w:rsid w:val="003722B7"/>
    <w:rsid w:val="003733F5"/>
    <w:rsid w:val="00373592"/>
    <w:rsid w:val="0037473F"/>
    <w:rsid w:val="00375C3D"/>
    <w:rsid w:val="0037749D"/>
    <w:rsid w:val="00377D0F"/>
    <w:rsid w:val="00377F10"/>
    <w:rsid w:val="00380D4B"/>
    <w:rsid w:val="00381043"/>
    <w:rsid w:val="003815C2"/>
    <w:rsid w:val="0038240C"/>
    <w:rsid w:val="0038310D"/>
    <w:rsid w:val="00383590"/>
    <w:rsid w:val="00383E74"/>
    <w:rsid w:val="00385220"/>
    <w:rsid w:val="00385952"/>
    <w:rsid w:val="00386128"/>
    <w:rsid w:val="00386543"/>
    <w:rsid w:val="00386F6B"/>
    <w:rsid w:val="00387D94"/>
    <w:rsid w:val="003900AF"/>
    <w:rsid w:val="0039015E"/>
    <w:rsid w:val="00390C8C"/>
    <w:rsid w:val="003926EE"/>
    <w:rsid w:val="00392F7E"/>
    <w:rsid w:val="0039302B"/>
    <w:rsid w:val="0039488F"/>
    <w:rsid w:val="003951EA"/>
    <w:rsid w:val="00395432"/>
    <w:rsid w:val="003A035A"/>
    <w:rsid w:val="003A090C"/>
    <w:rsid w:val="003A0B2A"/>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1BB4"/>
    <w:rsid w:val="003C26E0"/>
    <w:rsid w:val="003C3BA5"/>
    <w:rsid w:val="003C4B13"/>
    <w:rsid w:val="003C52ED"/>
    <w:rsid w:val="003C56A4"/>
    <w:rsid w:val="003C70E9"/>
    <w:rsid w:val="003D114F"/>
    <w:rsid w:val="003D2488"/>
    <w:rsid w:val="003D3A71"/>
    <w:rsid w:val="003D3C63"/>
    <w:rsid w:val="003D57C2"/>
    <w:rsid w:val="003D660E"/>
    <w:rsid w:val="003D729C"/>
    <w:rsid w:val="003D7E45"/>
    <w:rsid w:val="003E0FBB"/>
    <w:rsid w:val="003E14E3"/>
    <w:rsid w:val="003E219F"/>
    <w:rsid w:val="003E2324"/>
    <w:rsid w:val="003E23E8"/>
    <w:rsid w:val="003E31D7"/>
    <w:rsid w:val="003E34F2"/>
    <w:rsid w:val="003E520F"/>
    <w:rsid w:val="003E7257"/>
    <w:rsid w:val="003F0273"/>
    <w:rsid w:val="003F0838"/>
    <w:rsid w:val="003F0D48"/>
    <w:rsid w:val="003F0E4B"/>
    <w:rsid w:val="003F4E99"/>
    <w:rsid w:val="003F5ADE"/>
    <w:rsid w:val="003F67F4"/>
    <w:rsid w:val="003F7168"/>
    <w:rsid w:val="00400663"/>
    <w:rsid w:val="004016B0"/>
    <w:rsid w:val="00402FD8"/>
    <w:rsid w:val="00404750"/>
    <w:rsid w:val="0040490F"/>
    <w:rsid w:val="00405E5F"/>
    <w:rsid w:val="00406839"/>
    <w:rsid w:val="00407984"/>
    <w:rsid w:val="00410E52"/>
    <w:rsid w:val="004112D9"/>
    <w:rsid w:val="00411A22"/>
    <w:rsid w:val="00411F6F"/>
    <w:rsid w:val="00412127"/>
    <w:rsid w:val="004121D1"/>
    <w:rsid w:val="004124EC"/>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BE8"/>
    <w:rsid w:val="00432DF2"/>
    <w:rsid w:val="00434EB9"/>
    <w:rsid w:val="00435939"/>
    <w:rsid w:val="00437307"/>
    <w:rsid w:val="00437946"/>
    <w:rsid w:val="00437D49"/>
    <w:rsid w:val="004408B8"/>
    <w:rsid w:val="00440E48"/>
    <w:rsid w:val="004412FC"/>
    <w:rsid w:val="0044401A"/>
    <w:rsid w:val="00444FB0"/>
    <w:rsid w:val="004454DF"/>
    <w:rsid w:val="0044610E"/>
    <w:rsid w:val="00446AD7"/>
    <w:rsid w:val="00447452"/>
    <w:rsid w:val="004474ED"/>
    <w:rsid w:val="00450722"/>
    <w:rsid w:val="004524D3"/>
    <w:rsid w:val="00452BA8"/>
    <w:rsid w:val="0045420B"/>
    <w:rsid w:val="004554C9"/>
    <w:rsid w:val="0045616F"/>
    <w:rsid w:val="004577BC"/>
    <w:rsid w:val="00457A46"/>
    <w:rsid w:val="004618AD"/>
    <w:rsid w:val="00462169"/>
    <w:rsid w:val="004627B1"/>
    <w:rsid w:val="0046294B"/>
    <w:rsid w:val="004649A3"/>
    <w:rsid w:val="004650D4"/>
    <w:rsid w:val="004664DE"/>
    <w:rsid w:val="00467107"/>
    <w:rsid w:val="00467B3E"/>
    <w:rsid w:val="0047215A"/>
    <w:rsid w:val="00472163"/>
    <w:rsid w:val="00472837"/>
    <w:rsid w:val="00474B4C"/>
    <w:rsid w:val="00474CB3"/>
    <w:rsid w:val="004773D6"/>
    <w:rsid w:val="0047760E"/>
    <w:rsid w:val="00480581"/>
    <w:rsid w:val="00481634"/>
    <w:rsid w:val="00482221"/>
    <w:rsid w:val="004825CA"/>
    <w:rsid w:val="004826B8"/>
    <w:rsid w:val="00482E17"/>
    <w:rsid w:val="00482FFD"/>
    <w:rsid w:val="00483B0F"/>
    <w:rsid w:val="004862D4"/>
    <w:rsid w:val="00486515"/>
    <w:rsid w:val="00486A30"/>
    <w:rsid w:val="00490DBA"/>
    <w:rsid w:val="00490E84"/>
    <w:rsid w:val="0049150F"/>
    <w:rsid w:val="00492AEE"/>
    <w:rsid w:val="00493BCD"/>
    <w:rsid w:val="00493DF5"/>
    <w:rsid w:val="0049445D"/>
    <w:rsid w:val="004949C4"/>
    <w:rsid w:val="004956D1"/>
    <w:rsid w:val="00496F41"/>
    <w:rsid w:val="004A11C8"/>
    <w:rsid w:val="004A194D"/>
    <w:rsid w:val="004A34B7"/>
    <w:rsid w:val="004A3F6B"/>
    <w:rsid w:val="004A4C86"/>
    <w:rsid w:val="004A6540"/>
    <w:rsid w:val="004A74FC"/>
    <w:rsid w:val="004A78D0"/>
    <w:rsid w:val="004A7AD6"/>
    <w:rsid w:val="004B173D"/>
    <w:rsid w:val="004B1F7C"/>
    <w:rsid w:val="004B2DB5"/>
    <w:rsid w:val="004B2DFA"/>
    <w:rsid w:val="004B483E"/>
    <w:rsid w:val="004B495C"/>
    <w:rsid w:val="004B5639"/>
    <w:rsid w:val="004B763A"/>
    <w:rsid w:val="004B7A5A"/>
    <w:rsid w:val="004C0F00"/>
    <w:rsid w:val="004C2877"/>
    <w:rsid w:val="004C30A5"/>
    <w:rsid w:val="004C3D85"/>
    <w:rsid w:val="004C3FF3"/>
    <w:rsid w:val="004C5153"/>
    <w:rsid w:val="004C5363"/>
    <w:rsid w:val="004C53B5"/>
    <w:rsid w:val="004C645A"/>
    <w:rsid w:val="004C7F5A"/>
    <w:rsid w:val="004D1A74"/>
    <w:rsid w:val="004D39DF"/>
    <w:rsid w:val="004D3E68"/>
    <w:rsid w:val="004D48CC"/>
    <w:rsid w:val="004D57E2"/>
    <w:rsid w:val="004D70A2"/>
    <w:rsid w:val="004D79AE"/>
    <w:rsid w:val="004E04D0"/>
    <w:rsid w:val="004E0659"/>
    <w:rsid w:val="004E20B5"/>
    <w:rsid w:val="004E3073"/>
    <w:rsid w:val="004E3F4E"/>
    <w:rsid w:val="004E4D6A"/>
    <w:rsid w:val="004E5519"/>
    <w:rsid w:val="004E60F7"/>
    <w:rsid w:val="004E6875"/>
    <w:rsid w:val="004E73FC"/>
    <w:rsid w:val="004E7B4F"/>
    <w:rsid w:val="004E7EB8"/>
    <w:rsid w:val="004F1DA7"/>
    <w:rsid w:val="004F1E50"/>
    <w:rsid w:val="004F403C"/>
    <w:rsid w:val="004F45B6"/>
    <w:rsid w:val="004F5143"/>
    <w:rsid w:val="004F6F5C"/>
    <w:rsid w:val="00501C06"/>
    <w:rsid w:val="00501E12"/>
    <w:rsid w:val="00502B6E"/>
    <w:rsid w:val="00502BBA"/>
    <w:rsid w:val="00503408"/>
    <w:rsid w:val="00506291"/>
    <w:rsid w:val="0051067A"/>
    <w:rsid w:val="005123CF"/>
    <w:rsid w:val="00513A69"/>
    <w:rsid w:val="00513F83"/>
    <w:rsid w:val="00514962"/>
    <w:rsid w:val="005152FB"/>
    <w:rsid w:val="005153E4"/>
    <w:rsid w:val="00516159"/>
    <w:rsid w:val="0052047D"/>
    <w:rsid w:val="00520588"/>
    <w:rsid w:val="00520E98"/>
    <w:rsid w:val="00521067"/>
    <w:rsid w:val="00522421"/>
    <w:rsid w:val="00524445"/>
    <w:rsid w:val="00524ECE"/>
    <w:rsid w:val="00526342"/>
    <w:rsid w:val="00526E53"/>
    <w:rsid w:val="00530122"/>
    <w:rsid w:val="0053013E"/>
    <w:rsid w:val="00531C03"/>
    <w:rsid w:val="00531FA0"/>
    <w:rsid w:val="00532404"/>
    <w:rsid w:val="0053282A"/>
    <w:rsid w:val="00532B2A"/>
    <w:rsid w:val="00534557"/>
    <w:rsid w:val="00536023"/>
    <w:rsid w:val="00536110"/>
    <w:rsid w:val="0053637A"/>
    <w:rsid w:val="0053710C"/>
    <w:rsid w:val="00537186"/>
    <w:rsid w:val="00537218"/>
    <w:rsid w:val="0053749E"/>
    <w:rsid w:val="00537D1C"/>
    <w:rsid w:val="005401A3"/>
    <w:rsid w:val="005403C4"/>
    <w:rsid w:val="00540E66"/>
    <w:rsid w:val="005412FB"/>
    <w:rsid w:val="00541DAC"/>
    <w:rsid w:val="00542697"/>
    <w:rsid w:val="00544896"/>
    <w:rsid w:val="0054540D"/>
    <w:rsid w:val="00546E93"/>
    <w:rsid w:val="00546F15"/>
    <w:rsid w:val="00550C13"/>
    <w:rsid w:val="00550DFA"/>
    <w:rsid w:val="00551C4E"/>
    <w:rsid w:val="00551EFE"/>
    <w:rsid w:val="00553D2E"/>
    <w:rsid w:val="005572C2"/>
    <w:rsid w:val="00557BDE"/>
    <w:rsid w:val="005608D3"/>
    <w:rsid w:val="00561B96"/>
    <w:rsid w:val="00564A61"/>
    <w:rsid w:val="00564BF3"/>
    <w:rsid w:val="00565297"/>
    <w:rsid w:val="005662E3"/>
    <w:rsid w:val="00566C6D"/>
    <w:rsid w:val="0056730C"/>
    <w:rsid w:val="00570E8C"/>
    <w:rsid w:val="00571DBA"/>
    <w:rsid w:val="0057249C"/>
    <w:rsid w:val="00572536"/>
    <w:rsid w:val="00572E4E"/>
    <w:rsid w:val="005736D0"/>
    <w:rsid w:val="00573A2D"/>
    <w:rsid w:val="00573BE2"/>
    <w:rsid w:val="00574970"/>
    <w:rsid w:val="00574B27"/>
    <w:rsid w:val="005801B6"/>
    <w:rsid w:val="00583B75"/>
    <w:rsid w:val="0058403F"/>
    <w:rsid w:val="005843F7"/>
    <w:rsid w:val="005858F4"/>
    <w:rsid w:val="00586DB3"/>
    <w:rsid w:val="00587C11"/>
    <w:rsid w:val="00590BCC"/>
    <w:rsid w:val="00590F51"/>
    <w:rsid w:val="00590FD9"/>
    <w:rsid w:val="005910CE"/>
    <w:rsid w:val="005913C6"/>
    <w:rsid w:val="0059192D"/>
    <w:rsid w:val="00592EF8"/>
    <w:rsid w:val="00593843"/>
    <w:rsid w:val="0059385A"/>
    <w:rsid w:val="00593A8F"/>
    <w:rsid w:val="00594F69"/>
    <w:rsid w:val="00595B99"/>
    <w:rsid w:val="00595FAF"/>
    <w:rsid w:val="00596116"/>
    <w:rsid w:val="005A19B3"/>
    <w:rsid w:val="005A272B"/>
    <w:rsid w:val="005A4A3D"/>
    <w:rsid w:val="005A6008"/>
    <w:rsid w:val="005A7CCB"/>
    <w:rsid w:val="005B0AF4"/>
    <w:rsid w:val="005B0CC2"/>
    <w:rsid w:val="005B1FEC"/>
    <w:rsid w:val="005B2392"/>
    <w:rsid w:val="005B29A4"/>
    <w:rsid w:val="005B2D85"/>
    <w:rsid w:val="005B2E55"/>
    <w:rsid w:val="005B3680"/>
    <w:rsid w:val="005B36F3"/>
    <w:rsid w:val="005B4382"/>
    <w:rsid w:val="005B4718"/>
    <w:rsid w:val="005B53EC"/>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0877"/>
    <w:rsid w:val="005E20DB"/>
    <w:rsid w:val="005E288E"/>
    <w:rsid w:val="005E3C62"/>
    <w:rsid w:val="005E3D2A"/>
    <w:rsid w:val="005E4876"/>
    <w:rsid w:val="005E5FBB"/>
    <w:rsid w:val="005E6DED"/>
    <w:rsid w:val="005E70DE"/>
    <w:rsid w:val="005E7B34"/>
    <w:rsid w:val="005F0039"/>
    <w:rsid w:val="005F012C"/>
    <w:rsid w:val="005F054F"/>
    <w:rsid w:val="005F125D"/>
    <w:rsid w:val="005F17CA"/>
    <w:rsid w:val="005F2294"/>
    <w:rsid w:val="005F2A8A"/>
    <w:rsid w:val="005F47C3"/>
    <w:rsid w:val="005F4D03"/>
    <w:rsid w:val="005F4F69"/>
    <w:rsid w:val="005F6B55"/>
    <w:rsid w:val="005F79F0"/>
    <w:rsid w:val="00600982"/>
    <w:rsid w:val="00601A5F"/>
    <w:rsid w:val="00601E75"/>
    <w:rsid w:val="0060350B"/>
    <w:rsid w:val="00603BD0"/>
    <w:rsid w:val="00604C9C"/>
    <w:rsid w:val="006058F8"/>
    <w:rsid w:val="006061ED"/>
    <w:rsid w:val="006069DD"/>
    <w:rsid w:val="00607582"/>
    <w:rsid w:val="00610677"/>
    <w:rsid w:val="00610D9E"/>
    <w:rsid w:val="00611BB0"/>
    <w:rsid w:val="00612265"/>
    <w:rsid w:val="00612888"/>
    <w:rsid w:val="0061301E"/>
    <w:rsid w:val="006130E1"/>
    <w:rsid w:val="006132DB"/>
    <w:rsid w:val="00613857"/>
    <w:rsid w:val="00613B18"/>
    <w:rsid w:val="006150FC"/>
    <w:rsid w:val="006161E5"/>
    <w:rsid w:val="00617940"/>
    <w:rsid w:val="00622111"/>
    <w:rsid w:val="00624986"/>
    <w:rsid w:val="006259EE"/>
    <w:rsid w:val="00630447"/>
    <w:rsid w:val="00630556"/>
    <w:rsid w:val="00632080"/>
    <w:rsid w:val="006321E9"/>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6D6E"/>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57475"/>
    <w:rsid w:val="00660AC1"/>
    <w:rsid w:val="006616CF"/>
    <w:rsid w:val="006617D3"/>
    <w:rsid w:val="00661E05"/>
    <w:rsid w:val="006629DE"/>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27FF"/>
    <w:rsid w:val="00684212"/>
    <w:rsid w:val="00684393"/>
    <w:rsid w:val="00684AF1"/>
    <w:rsid w:val="00686DCB"/>
    <w:rsid w:val="006908A3"/>
    <w:rsid w:val="00690957"/>
    <w:rsid w:val="00690DA9"/>
    <w:rsid w:val="006938A7"/>
    <w:rsid w:val="0069393F"/>
    <w:rsid w:val="006940C3"/>
    <w:rsid w:val="006957FC"/>
    <w:rsid w:val="00697C8D"/>
    <w:rsid w:val="00697D47"/>
    <w:rsid w:val="006A0C2B"/>
    <w:rsid w:val="006A0E56"/>
    <w:rsid w:val="006A0FA9"/>
    <w:rsid w:val="006A41CE"/>
    <w:rsid w:val="006A438F"/>
    <w:rsid w:val="006A54A9"/>
    <w:rsid w:val="006A554B"/>
    <w:rsid w:val="006A6941"/>
    <w:rsid w:val="006A7FBE"/>
    <w:rsid w:val="006B034F"/>
    <w:rsid w:val="006B1C21"/>
    <w:rsid w:val="006B1D51"/>
    <w:rsid w:val="006B1E60"/>
    <w:rsid w:val="006B259D"/>
    <w:rsid w:val="006B27DC"/>
    <w:rsid w:val="006B3265"/>
    <w:rsid w:val="006B3764"/>
    <w:rsid w:val="006B5923"/>
    <w:rsid w:val="006B5EA4"/>
    <w:rsid w:val="006B63A2"/>
    <w:rsid w:val="006B6E95"/>
    <w:rsid w:val="006C27CA"/>
    <w:rsid w:val="006C281B"/>
    <w:rsid w:val="006C3666"/>
    <w:rsid w:val="006C3BF4"/>
    <w:rsid w:val="006C4268"/>
    <w:rsid w:val="006C45A6"/>
    <w:rsid w:val="006C50A6"/>
    <w:rsid w:val="006C5143"/>
    <w:rsid w:val="006C52EE"/>
    <w:rsid w:val="006C53D4"/>
    <w:rsid w:val="006D0436"/>
    <w:rsid w:val="006D0E9A"/>
    <w:rsid w:val="006D2362"/>
    <w:rsid w:val="006D243F"/>
    <w:rsid w:val="006D2C0E"/>
    <w:rsid w:val="006D2D44"/>
    <w:rsid w:val="006D483E"/>
    <w:rsid w:val="006D4ECD"/>
    <w:rsid w:val="006D4F42"/>
    <w:rsid w:val="006D5717"/>
    <w:rsid w:val="006D5CD6"/>
    <w:rsid w:val="006D5CE7"/>
    <w:rsid w:val="006E07B7"/>
    <w:rsid w:val="006E1A97"/>
    <w:rsid w:val="006E1AEA"/>
    <w:rsid w:val="006E2B96"/>
    <w:rsid w:val="006E2D91"/>
    <w:rsid w:val="006E326B"/>
    <w:rsid w:val="006E4A31"/>
    <w:rsid w:val="006E7720"/>
    <w:rsid w:val="006F0D23"/>
    <w:rsid w:val="006F234C"/>
    <w:rsid w:val="006F24DA"/>
    <w:rsid w:val="006F5061"/>
    <w:rsid w:val="006F54A1"/>
    <w:rsid w:val="006F558A"/>
    <w:rsid w:val="006F58CD"/>
    <w:rsid w:val="006F6C51"/>
    <w:rsid w:val="006F714F"/>
    <w:rsid w:val="006F74CE"/>
    <w:rsid w:val="006F7DC5"/>
    <w:rsid w:val="007009D8"/>
    <w:rsid w:val="007010EA"/>
    <w:rsid w:val="0070196E"/>
    <w:rsid w:val="00701C43"/>
    <w:rsid w:val="00702DED"/>
    <w:rsid w:val="007032FF"/>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5DBA"/>
    <w:rsid w:val="00716418"/>
    <w:rsid w:val="00716609"/>
    <w:rsid w:val="00716F9D"/>
    <w:rsid w:val="0071724B"/>
    <w:rsid w:val="007204DB"/>
    <w:rsid w:val="00720B87"/>
    <w:rsid w:val="00720E86"/>
    <w:rsid w:val="00720FAE"/>
    <w:rsid w:val="00721B09"/>
    <w:rsid w:val="00723EB6"/>
    <w:rsid w:val="00725145"/>
    <w:rsid w:val="00725E59"/>
    <w:rsid w:val="0072615B"/>
    <w:rsid w:val="00731FFE"/>
    <w:rsid w:val="007323C9"/>
    <w:rsid w:val="00732C63"/>
    <w:rsid w:val="00733AE6"/>
    <w:rsid w:val="007361CC"/>
    <w:rsid w:val="00736423"/>
    <w:rsid w:val="00740EA0"/>
    <w:rsid w:val="007427B7"/>
    <w:rsid w:val="007427D6"/>
    <w:rsid w:val="00744F9A"/>
    <w:rsid w:val="007455AA"/>
    <w:rsid w:val="00745626"/>
    <w:rsid w:val="00745922"/>
    <w:rsid w:val="00746AF9"/>
    <w:rsid w:val="007473F2"/>
    <w:rsid w:val="007476AA"/>
    <w:rsid w:val="007500FF"/>
    <w:rsid w:val="0075012E"/>
    <w:rsid w:val="00752AB5"/>
    <w:rsid w:val="00752D9B"/>
    <w:rsid w:val="00752E3D"/>
    <w:rsid w:val="00753E87"/>
    <w:rsid w:val="007540C7"/>
    <w:rsid w:val="0075428A"/>
    <w:rsid w:val="00754C57"/>
    <w:rsid w:val="00756B48"/>
    <w:rsid w:val="007579F3"/>
    <w:rsid w:val="00757A6D"/>
    <w:rsid w:val="00757AFC"/>
    <w:rsid w:val="00757D18"/>
    <w:rsid w:val="0076027A"/>
    <w:rsid w:val="007605C4"/>
    <w:rsid w:val="00761C5B"/>
    <w:rsid w:val="00762001"/>
    <w:rsid w:val="007621C6"/>
    <w:rsid w:val="00762854"/>
    <w:rsid w:val="00763D5C"/>
    <w:rsid w:val="0076420C"/>
    <w:rsid w:val="00764F0A"/>
    <w:rsid w:val="00766E86"/>
    <w:rsid w:val="00770A17"/>
    <w:rsid w:val="00770CA2"/>
    <w:rsid w:val="00772C3A"/>
    <w:rsid w:val="00774D65"/>
    <w:rsid w:val="0077604E"/>
    <w:rsid w:val="00776247"/>
    <w:rsid w:val="007770A7"/>
    <w:rsid w:val="007779BC"/>
    <w:rsid w:val="00780675"/>
    <w:rsid w:val="0078130A"/>
    <w:rsid w:val="00781558"/>
    <w:rsid w:val="00782D03"/>
    <w:rsid w:val="00783656"/>
    <w:rsid w:val="00784173"/>
    <w:rsid w:val="00784660"/>
    <w:rsid w:val="0078487D"/>
    <w:rsid w:val="0078525D"/>
    <w:rsid w:val="00785BAC"/>
    <w:rsid w:val="00786B01"/>
    <w:rsid w:val="00786C36"/>
    <w:rsid w:val="007877A3"/>
    <w:rsid w:val="00791072"/>
    <w:rsid w:val="0079118C"/>
    <w:rsid w:val="00791BDD"/>
    <w:rsid w:val="0079218E"/>
    <w:rsid w:val="00792345"/>
    <w:rsid w:val="0079478C"/>
    <w:rsid w:val="00794EEC"/>
    <w:rsid w:val="00796455"/>
    <w:rsid w:val="00796BBB"/>
    <w:rsid w:val="00796E5F"/>
    <w:rsid w:val="00797AC9"/>
    <w:rsid w:val="007A0580"/>
    <w:rsid w:val="007A22E0"/>
    <w:rsid w:val="007A241A"/>
    <w:rsid w:val="007A2C7A"/>
    <w:rsid w:val="007A2FFC"/>
    <w:rsid w:val="007A3267"/>
    <w:rsid w:val="007A41A4"/>
    <w:rsid w:val="007A43B5"/>
    <w:rsid w:val="007A56C3"/>
    <w:rsid w:val="007A5BC9"/>
    <w:rsid w:val="007A741B"/>
    <w:rsid w:val="007A751F"/>
    <w:rsid w:val="007A766F"/>
    <w:rsid w:val="007B0467"/>
    <w:rsid w:val="007B1A2E"/>
    <w:rsid w:val="007B247F"/>
    <w:rsid w:val="007B282B"/>
    <w:rsid w:val="007B4B72"/>
    <w:rsid w:val="007B5E39"/>
    <w:rsid w:val="007B6E93"/>
    <w:rsid w:val="007C02BD"/>
    <w:rsid w:val="007C04A0"/>
    <w:rsid w:val="007C05C3"/>
    <w:rsid w:val="007C1447"/>
    <w:rsid w:val="007C1488"/>
    <w:rsid w:val="007C2674"/>
    <w:rsid w:val="007C271D"/>
    <w:rsid w:val="007C34B6"/>
    <w:rsid w:val="007C5995"/>
    <w:rsid w:val="007C6679"/>
    <w:rsid w:val="007C71E4"/>
    <w:rsid w:val="007D0D14"/>
    <w:rsid w:val="007D0FBF"/>
    <w:rsid w:val="007D1A3E"/>
    <w:rsid w:val="007D1F5D"/>
    <w:rsid w:val="007D41BA"/>
    <w:rsid w:val="007D43A1"/>
    <w:rsid w:val="007D51B1"/>
    <w:rsid w:val="007D565A"/>
    <w:rsid w:val="007D5C40"/>
    <w:rsid w:val="007D660E"/>
    <w:rsid w:val="007D6ABC"/>
    <w:rsid w:val="007D7655"/>
    <w:rsid w:val="007E0E96"/>
    <w:rsid w:val="007E1087"/>
    <w:rsid w:val="007E1A85"/>
    <w:rsid w:val="007E2489"/>
    <w:rsid w:val="007E2CD2"/>
    <w:rsid w:val="007E4709"/>
    <w:rsid w:val="007E4C86"/>
    <w:rsid w:val="007E4D9E"/>
    <w:rsid w:val="007E5B1D"/>
    <w:rsid w:val="007E7DC7"/>
    <w:rsid w:val="007F3810"/>
    <w:rsid w:val="007F3891"/>
    <w:rsid w:val="007F6312"/>
    <w:rsid w:val="007F69EB"/>
    <w:rsid w:val="007F7166"/>
    <w:rsid w:val="007F726B"/>
    <w:rsid w:val="007F788C"/>
    <w:rsid w:val="008003AF"/>
    <w:rsid w:val="00800544"/>
    <w:rsid w:val="008012E7"/>
    <w:rsid w:val="00801DBA"/>
    <w:rsid w:val="0080215C"/>
    <w:rsid w:val="00802F1D"/>
    <w:rsid w:val="00803786"/>
    <w:rsid w:val="00803BB7"/>
    <w:rsid w:val="00805C21"/>
    <w:rsid w:val="008065EB"/>
    <w:rsid w:val="008066D4"/>
    <w:rsid w:val="00806897"/>
    <w:rsid w:val="008071B3"/>
    <w:rsid w:val="0080783A"/>
    <w:rsid w:val="00810341"/>
    <w:rsid w:val="00811022"/>
    <w:rsid w:val="00811574"/>
    <w:rsid w:val="00813141"/>
    <w:rsid w:val="0081396D"/>
    <w:rsid w:val="00814701"/>
    <w:rsid w:val="00815C76"/>
    <w:rsid w:val="00815FC0"/>
    <w:rsid w:val="00816704"/>
    <w:rsid w:val="00820EA2"/>
    <w:rsid w:val="00821236"/>
    <w:rsid w:val="008225A8"/>
    <w:rsid w:val="008231F9"/>
    <w:rsid w:val="008240D9"/>
    <w:rsid w:val="00825102"/>
    <w:rsid w:val="00825BE8"/>
    <w:rsid w:val="00826C39"/>
    <w:rsid w:val="00832509"/>
    <w:rsid w:val="00832671"/>
    <w:rsid w:val="008332D3"/>
    <w:rsid w:val="00834DE4"/>
    <w:rsid w:val="00834F7A"/>
    <w:rsid w:val="008351EE"/>
    <w:rsid w:val="00835DBD"/>
    <w:rsid w:val="00840659"/>
    <w:rsid w:val="00840BC7"/>
    <w:rsid w:val="00842FB9"/>
    <w:rsid w:val="00843231"/>
    <w:rsid w:val="00845750"/>
    <w:rsid w:val="00846386"/>
    <w:rsid w:val="008521BE"/>
    <w:rsid w:val="00852631"/>
    <w:rsid w:val="008526CB"/>
    <w:rsid w:val="00854D14"/>
    <w:rsid w:val="00855156"/>
    <w:rsid w:val="00855282"/>
    <w:rsid w:val="00857054"/>
    <w:rsid w:val="00857A2E"/>
    <w:rsid w:val="00860C0C"/>
    <w:rsid w:val="00860ECE"/>
    <w:rsid w:val="0086126E"/>
    <w:rsid w:val="0086195F"/>
    <w:rsid w:val="00861B86"/>
    <w:rsid w:val="0086222D"/>
    <w:rsid w:val="008629E8"/>
    <w:rsid w:val="00866742"/>
    <w:rsid w:val="00867045"/>
    <w:rsid w:val="00867495"/>
    <w:rsid w:val="00867CD7"/>
    <w:rsid w:val="00867E7C"/>
    <w:rsid w:val="008711AE"/>
    <w:rsid w:val="00871D47"/>
    <w:rsid w:val="0087244B"/>
    <w:rsid w:val="00873E0F"/>
    <w:rsid w:val="00873EB0"/>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36AB"/>
    <w:rsid w:val="008A530F"/>
    <w:rsid w:val="008A57C5"/>
    <w:rsid w:val="008A5CE4"/>
    <w:rsid w:val="008A6A7E"/>
    <w:rsid w:val="008A7637"/>
    <w:rsid w:val="008B0067"/>
    <w:rsid w:val="008B1B6C"/>
    <w:rsid w:val="008B20B6"/>
    <w:rsid w:val="008B2C2E"/>
    <w:rsid w:val="008B3FAC"/>
    <w:rsid w:val="008B493E"/>
    <w:rsid w:val="008B79E5"/>
    <w:rsid w:val="008B7F67"/>
    <w:rsid w:val="008C0BC9"/>
    <w:rsid w:val="008C3D1F"/>
    <w:rsid w:val="008C4FD6"/>
    <w:rsid w:val="008C5D70"/>
    <w:rsid w:val="008C616A"/>
    <w:rsid w:val="008C6909"/>
    <w:rsid w:val="008C76F3"/>
    <w:rsid w:val="008D0473"/>
    <w:rsid w:val="008D05AE"/>
    <w:rsid w:val="008D0BAD"/>
    <w:rsid w:val="008D0D3D"/>
    <w:rsid w:val="008D15A0"/>
    <w:rsid w:val="008D1A6C"/>
    <w:rsid w:val="008D2185"/>
    <w:rsid w:val="008D5104"/>
    <w:rsid w:val="008D5CB6"/>
    <w:rsid w:val="008D678C"/>
    <w:rsid w:val="008D6868"/>
    <w:rsid w:val="008D7023"/>
    <w:rsid w:val="008D7453"/>
    <w:rsid w:val="008D79C2"/>
    <w:rsid w:val="008D7B46"/>
    <w:rsid w:val="008E04DC"/>
    <w:rsid w:val="008E05FA"/>
    <w:rsid w:val="008E1208"/>
    <w:rsid w:val="008E14FF"/>
    <w:rsid w:val="008E16CE"/>
    <w:rsid w:val="008E1C6D"/>
    <w:rsid w:val="008E22CE"/>
    <w:rsid w:val="008E2A67"/>
    <w:rsid w:val="008E32CD"/>
    <w:rsid w:val="008E46F4"/>
    <w:rsid w:val="008E539E"/>
    <w:rsid w:val="008E5DAF"/>
    <w:rsid w:val="008F00EA"/>
    <w:rsid w:val="008F069E"/>
    <w:rsid w:val="008F16BE"/>
    <w:rsid w:val="008F1917"/>
    <w:rsid w:val="008F2BBA"/>
    <w:rsid w:val="008F2EE8"/>
    <w:rsid w:val="008F378F"/>
    <w:rsid w:val="008F5370"/>
    <w:rsid w:val="008F5F3D"/>
    <w:rsid w:val="008F6B6C"/>
    <w:rsid w:val="008F750F"/>
    <w:rsid w:val="008F78C8"/>
    <w:rsid w:val="008F7BB0"/>
    <w:rsid w:val="0090043E"/>
    <w:rsid w:val="009008C6"/>
    <w:rsid w:val="00900F5A"/>
    <w:rsid w:val="00903650"/>
    <w:rsid w:val="00903EC4"/>
    <w:rsid w:val="00904A29"/>
    <w:rsid w:val="0090592F"/>
    <w:rsid w:val="009061D9"/>
    <w:rsid w:val="009066D0"/>
    <w:rsid w:val="0090729B"/>
    <w:rsid w:val="00907535"/>
    <w:rsid w:val="009079DD"/>
    <w:rsid w:val="009103ED"/>
    <w:rsid w:val="00911041"/>
    <w:rsid w:val="00911109"/>
    <w:rsid w:val="009112DF"/>
    <w:rsid w:val="00911A1F"/>
    <w:rsid w:val="00912B17"/>
    <w:rsid w:val="00914002"/>
    <w:rsid w:val="009147E2"/>
    <w:rsid w:val="009161BF"/>
    <w:rsid w:val="009170F5"/>
    <w:rsid w:val="009179C1"/>
    <w:rsid w:val="009202C2"/>
    <w:rsid w:val="00920757"/>
    <w:rsid w:val="0092169E"/>
    <w:rsid w:val="0092423F"/>
    <w:rsid w:val="00924563"/>
    <w:rsid w:val="00925162"/>
    <w:rsid w:val="009254D0"/>
    <w:rsid w:val="00930752"/>
    <w:rsid w:val="00931304"/>
    <w:rsid w:val="0093243D"/>
    <w:rsid w:val="0093329E"/>
    <w:rsid w:val="00933BE9"/>
    <w:rsid w:val="00934651"/>
    <w:rsid w:val="0093527E"/>
    <w:rsid w:val="00935486"/>
    <w:rsid w:val="009354F6"/>
    <w:rsid w:val="00936752"/>
    <w:rsid w:val="00940C77"/>
    <w:rsid w:val="00940F71"/>
    <w:rsid w:val="00941FB5"/>
    <w:rsid w:val="0094336E"/>
    <w:rsid w:val="0094404A"/>
    <w:rsid w:val="0094449F"/>
    <w:rsid w:val="00946521"/>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6FCB"/>
    <w:rsid w:val="00957654"/>
    <w:rsid w:val="00957783"/>
    <w:rsid w:val="009577FE"/>
    <w:rsid w:val="0096003A"/>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4B1"/>
    <w:rsid w:val="009825E7"/>
    <w:rsid w:val="009834E5"/>
    <w:rsid w:val="00983A8B"/>
    <w:rsid w:val="009843AF"/>
    <w:rsid w:val="00985388"/>
    <w:rsid w:val="00986BF6"/>
    <w:rsid w:val="00987A43"/>
    <w:rsid w:val="00990D9E"/>
    <w:rsid w:val="009912CF"/>
    <w:rsid w:val="00991451"/>
    <w:rsid w:val="00991485"/>
    <w:rsid w:val="00991A83"/>
    <w:rsid w:val="00992BE2"/>
    <w:rsid w:val="00992C4C"/>
    <w:rsid w:val="00993566"/>
    <w:rsid w:val="0099378C"/>
    <w:rsid w:val="00994718"/>
    <w:rsid w:val="009966A8"/>
    <w:rsid w:val="009971EB"/>
    <w:rsid w:val="009A06CB"/>
    <w:rsid w:val="009A25E6"/>
    <w:rsid w:val="009A29D0"/>
    <w:rsid w:val="009A457B"/>
    <w:rsid w:val="009A477D"/>
    <w:rsid w:val="009A4AC2"/>
    <w:rsid w:val="009A4AEC"/>
    <w:rsid w:val="009A609A"/>
    <w:rsid w:val="009A65B9"/>
    <w:rsid w:val="009A70AA"/>
    <w:rsid w:val="009A7EDF"/>
    <w:rsid w:val="009B126C"/>
    <w:rsid w:val="009B48B3"/>
    <w:rsid w:val="009B4AF8"/>
    <w:rsid w:val="009B52CB"/>
    <w:rsid w:val="009B5F35"/>
    <w:rsid w:val="009B666F"/>
    <w:rsid w:val="009B737E"/>
    <w:rsid w:val="009B7B86"/>
    <w:rsid w:val="009C2852"/>
    <w:rsid w:val="009C5A50"/>
    <w:rsid w:val="009C745D"/>
    <w:rsid w:val="009D07BB"/>
    <w:rsid w:val="009D0AF8"/>
    <w:rsid w:val="009D20A8"/>
    <w:rsid w:val="009D34A5"/>
    <w:rsid w:val="009D5F4B"/>
    <w:rsid w:val="009D6206"/>
    <w:rsid w:val="009D7130"/>
    <w:rsid w:val="009E0141"/>
    <w:rsid w:val="009E0C5C"/>
    <w:rsid w:val="009E1015"/>
    <w:rsid w:val="009E13E1"/>
    <w:rsid w:val="009E18D6"/>
    <w:rsid w:val="009E6726"/>
    <w:rsid w:val="009E6E0A"/>
    <w:rsid w:val="009E7015"/>
    <w:rsid w:val="009F0770"/>
    <w:rsid w:val="009F08F8"/>
    <w:rsid w:val="009F0D57"/>
    <w:rsid w:val="009F3206"/>
    <w:rsid w:val="009F4C0E"/>
    <w:rsid w:val="009F4EE7"/>
    <w:rsid w:val="009F5286"/>
    <w:rsid w:val="009F5D94"/>
    <w:rsid w:val="009F6091"/>
    <w:rsid w:val="009F725B"/>
    <w:rsid w:val="009F7629"/>
    <w:rsid w:val="009F7924"/>
    <w:rsid w:val="009F7E6C"/>
    <w:rsid w:val="00A022E8"/>
    <w:rsid w:val="00A023B4"/>
    <w:rsid w:val="00A0554B"/>
    <w:rsid w:val="00A05B56"/>
    <w:rsid w:val="00A06F7D"/>
    <w:rsid w:val="00A0769F"/>
    <w:rsid w:val="00A10C57"/>
    <w:rsid w:val="00A10DB3"/>
    <w:rsid w:val="00A12183"/>
    <w:rsid w:val="00A12760"/>
    <w:rsid w:val="00A12D94"/>
    <w:rsid w:val="00A13AA2"/>
    <w:rsid w:val="00A20BC9"/>
    <w:rsid w:val="00A2292D"/>
    <w:rsid w:val="00A23400"/>
    <w:rsid w:val="00A23585"/>
    <w:rsid w:val="00A24807"/>
    <w:rsid w:val="00A25292"/>
    <w:rsid w:val="00A260F4"/>
    <w:rsid w:val="00A27516"/>
    <w:rsid w:val="00A278D1"/>
    <w:rsid w:val="00A3080E"/>
    <w:rsid w:val="00A350B4"/>
    <w:rsid w:val="00A35D2D"/>
    <w:rsid w:val="00A3792B"/>
    <w:rsid w:val="00A41399"/>
    <w:rsid w:val="00A41774"/>
    <w:rsid w:val="00A45A33"/>
    <w:rsid w:val="00A45E36"/>
    <w:rsid w:val="00A500CA"/>
    <w:rsid w:val="00A50EEF"/>
    <w:rsid w:val="00A51069"/>
    <w:rsid w:val="00A517D9"/>
    <w:rsid w:val="00A52E06"/>
    <w:rsid w:val="00A56835"/>
    <w:rsid w:val="00A56BEE"/>
    <w:rsid w:val="00A56C74"/>
    <w:rsid w:val="00A56CDA"/>
    <w:rsid w:val="00A5753D"/>
    <w:rsid w:val="00A57AC5"/>
    <w:rsid w:val="00A617DC"/>
    <w:rsid w:val="00A630BF"/>
    <w:rsid w:val="00A633F1"/>
    <w:rsid w:val="00A636D0"/>
    <w:rsid w:val="00A63A62"/>
    <w:rsid w:val="00A63ACB"/>
    <w:rsid w:val="00A63E2F"/>
    <w:rsid w:val="00A657A5"/>
    <w:rsid w:val="00A65F74"/>
    <w:rsid w:val="00A66288"/>
    <w:rsid w:val="00A66B5B"/>
    <w:rsid w:val="00A67549"/>
    <w:rsid w:val="00A70015"/>
    <w:rsid w:val="00A70641"/>
    <w:rsid w:val="00A70727"/>
    <w:rsid w:val="00A7075C"/>
    <w:rsid w:val="00A71270"/>
    <w:rsid w:val="00A7236A"/>
    <w:rsid w:val="00A73354"/>
    <w:rsid w:val="00A748D8"/>
    <w:rsid w:val="00A74BDF"/>
    <w:rsid w:val="00A7529C"/>
    <w:rsid w:val="00A75886"/>
    <w:rsid w:val="00A76209"/>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120"/>
    <w:rsid w:val="00A954AC"/>
    <w:rsid w:val="00A970DD"/>
    <w:rsid w:val="00A97322"/>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950"/>
    <w:rsid w:val="00AC1794"/>
    <w:rsid w:val="00AC185F"/>
    <w:rsid w:val="00AC1C4E"/>
    <w:rsid w:val="00AC2F24"/>
    <w:rsid w:val="00AC4A4E"/>
    <w:rsid w:val="00AC6382"/>
    <w:rsid w:val="00AC7012"/>
    <w:rsid w:val="00AC7A61"/>
    <w:rsid w:val="00AC7D19"/>
    <w:rsid w:val="00AD1BB0"/>
    <w:rsid w:val="00AD20FE"/>
    <w:rsid w:val="00AD21B5"/>
    <w:rsid w:val="00AD39A2"/>
    <w:rsid w:val="00AD481C"/>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459"/>
    <w:rsid w:val="00AF5DBC"/>
    <w:rsid w:val="00AF5EF1"/>
    <w:rsid w:val="00AF61C9"/>
    <w:rsid w:val="00B00294"/>
    <w:rsid w:val="00B00783"/>
    <w:rsid w:val="00B00C55"/>
    <w:rsid w:val="00B01C9A"/>
    <w:rsid w:val="00B045C4"/>
    <w:rsid w:val="00B05098"/>
    <w:rsid w:val="00B05A85"/>
    <w:rsid w:val="00B068C3"/>
    <w:rsid w:val="00B0725E"/>
    <w:rsid w:val="00B0788F"/>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48BC"/>
    <w:rsid w:val="00B24C91"/>
    <w:rsid w:val="00B265A2"/>
    <w:rsid w:val="00B3118E"/>
    <w:rsid w:val="00B31437"/>
    <w:rsid w:val="00B315D6"/>
    <w:rsid w:val="00B32CC8"/>
    <w:rsid w:val="00B33668"/>
    <w:rsid w:val="00B3405A"/>
    <w:rsid w:val="00B40613"/>
    <w:rsid w:val="00B41AF9"/>
    <w:rsid w:val="00B41BE6"/>
    <w:rsid w:val="00B41D22"/>
    <w:rsid w:val="00B42D75"/>
    <w:rsid w:val="00B43A51"/>
    <w:rsid w:val="00B447E8"/>
    <w:rsid w:val="00B45382"/>
    <w:rsid w:val="00B454A5"/>
    <w:rsid w:val="00B46949"/>
    <w:rsid w:val="00B46EC1"/>
    <w:rsid w:val="00B47643"/>
    <w:rsid w:val="00B47A14"/>
    <w:rsid w:val="00B47B37"/>
    <w:rsid w:val="00B47D71"/>
    <w:rsid w:val="00B50218"/>
    <w:rsid w:val="00B50CCB"/>
    <w:rsid w:val="00B512F2"/>
    <w:rsid w:val="00B52125"/>
    <w:rsid w:val="00B5296F"/>
    <w:rsid w:val="00B52A3B"/>
    <w:rsid w:val="00B5353B"/>
    <w:rsid w:val="00B538EB"/>
    <w:rsid w:val="00B5480D"/>
    <w:rsid w:val="00B55221"/>
    <w:rsid w:val="00B57D32"/>
    <w:rsid w:val="00B6141B"/>
    <w:rsid w:val="00B6286E"/>
    <w:rsid w:val="00B62A17"/>
    <w:rsid w:val="00B62FB0"/>
    <w:rsid w:val="00B6483C"/>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4495"/>
    <w:rsid w:val="00B851F9"/>
    <w:rsid w:val="00B93BC8"/>
    <w:rsid w:val="00B940C6"/>
    <w:rsid w:val="00B9460E"/>
    <w:rsid w:val="00B94F16"/>
    <w:rsid w:val="00B95DF2"/>
    <w:rsid w:val="00B964A7"/>
    <w:rsid w:val="00B96BD5"/>
    <w:rsid w:val="00BA0AF2"/>
    <w:rsid w:val="00BA0B82"/>
    <w:rsid w:val="00BA14A3"/>
    <w:rsid w:val="00BA3079"/>
    <w:rsid w:val="00BA3692"/>
    <w:rsid w:val="00BA3835"/>
    <w:rsid w:val="00BA3E19"/>
    <w:rsid w:val="00BA4BA4"/>
    <w:rsid w:val="00BA6717"/>
    <w:rsid w:val="00BA6D86"/>
    <w:rsid w:val="00BA70DB"/>
    <w:rsid w:val="00BA758E"/>
    <w:rsid w:val="00BA7A09"/>
    <w:rsid w:val="00BB0992"/>
    <w:rsid w:val="00BB1B6D"/>
    <w:rsid w:val="00BB3209"/>
    <w:rsid w:val="00BB3CD7"/>
    <w:rsid w:val="00BB53C9"/>
    <w:rsid w:val="00BB5A30"/>
    <w:rsid w:val="00BB6430"/>
    <w:rsid w:val="00BB690A"/>
    <w:rsid w:val="00BB7807"/>
    <w:rsid w:val="00BB7E76"/>
    <w:rsid w:val="00BC0A3A"/>
    <w:rsid w:val="00BC0BEF"/>
    <w:rsid w:val="00BC15D8"/>
    <w:rsid w:val="00BC2F17"/>
    <w:rsid w:val="00BC428F"/>
    <w:rsid w:val="00BC64CC"/>
    <w:rsid w:val="00BD17C1"/>
    <w:rsid w:val="00BD1AF4"/>
    <w:rsid w:val="00BD2462"/>
    <w:rsid w:val="00BD2B3A"/>
    <w:rsid w:val="00BD315D"/>
    <w:rsid w:val="00BD36B2"/>
    <w:rsid w:val="00BD379E"/>
    <w:rsid w:val="00BD3F0E"/>
    <w:rsid w:val="00BD43E7"/>
    <w:rsid w:val="00BD57BB"/>
    <w:rsid w:val="00BD59DF"/>
    <w:rsid w:val="00BD5B1B"/>
    <w:rsid w:val="00BD5DBF"/>
    <w:rsid w:val="00BD6600"/>
    <w:rsid w:val="00BD6BEA"/>
    <w:rsid w:val="00BD7387"/>
    <w:rsid w:val="00BD7C3E"/>
    <w:rsid w:val="00BE0E47"/>
    <w:rsid w:val="00BE172F"/>
    <w:rsid w:val="00BE22CD"/>
    <w:rsid w:val="00BE3DF5"/>
    <w:rsid w:val="00BE3FF4"/>
    <w:rsid w:val="00BE4267"/>
    <w:rsid w:val="00BE532E"/>
    <w:rsid w:val="00BE5772"/>
    <w:rsid w:val="00BE5CE3"/>
    <w:rsid w:val="00BE6411"/>
    <w:rsid w:val="00BE6F9C"/>
    <w:rsid w:val="00BF01B8"/>
    <w:rsid w:val="00BF0D98"/>
    <w:rsid w:val="00BF0E59"/>
    <w:rsid w:val="00BF1A61"/>
    <w:rsid w:val="00BF1ACD"/>
    <w:rsid w:val="00BF1B11"/>
    <w:rsid w:val="00BF281B"/>
    <w:rsid w:val="00BF33F5"/>
    <w:rsid w:val="00BF3CEB"/>
    <w:rsid w:val="00BF52DF"/>
    <w:rsid w:val="00BF676F"/>
    <w:rsid w:val="00BF7507"/>
    <w:rsid w:val="00C00F9F"/>
    <w:rsid w:val="00C01879"/>
    <w:rsid w:val="00C01C6F"/>
    <w:rsid w:val="00C03234"/>
    <w:rsid w:val="00C03B35"/>
    <w:rsid w:val="00C04D7D"/>
    <w:rsid w:val="00C055C6"/>
    <w:rsid w:val="00C062B1"/>
    <w:rsid w:val="00C063F5"/>
    <w:rsid w:val="00C06C75"/>
    <w:rsid w:val="00C07299"/>
    <w:rsid w:val="00C074BC"/>
    <w:rsid w:val="00C07EE1"/>
    <w:rsid w:val="00C10658"/>
    <w:rsid w:val="00C10899"/>
    <w:rsid w:val="00C10DFA"/>
    <w:rsid w:val="00C11B69"/>
    <w:rsid w:val="00C123FA"/>
    <w:rsid w:val="00C126F2"/>
    <w:rsid w:val="00C131D8"/>
    <w:rsid w:val="00C173EA"/>
    <w:rsid w:val="00C1789E"/>
    <w:rsid w:val="00C20537"/>
    <w:rsid w:val="00C2116E"/>
    <w:rsid w:val="00C21B8B"/>
    <w:rsid w:val="00C233F3"/>
    <w:rsid w:val="00C24635"/>
    <w:rsid w:val="00C24BB6"/>
    <w:rsid w:val="00C25B5C"/>
    <w:rsid w:val="00C25DEC"/>
    <w:rsid w:val="00C26751"/>
    <w:rsid w:val="00C2691B"/>
    <w:rsid w:val="00C27B47"/>
    <w:rsid w:val="00C30256"/>
    <w:rsid w:val="00C345C5"/>
    <w:rsid w:val="00C36837"/>
    <w:rsid w:val="00C36BE3"/>
    <w:rsid w:val="00C408FD"/>
    <w:rsid w:val="00C417C6"/>
    <w:rsid w:val="00C41A95"/>
    <w:rsid w:val="00C41FA5"/>
    <w:rsid w:val="00C4220C"/>
    <w:rsid w:val="00C4262A"/>
    <w:rsid w:val="00C42B1A"/>
    <w:rsid w:val="00C42B49"/>
    <w:rsid w:val="00C43A53"/>
    <w:rsid w:val="00C4436B"/>
    <w:rsid w:val="00C44BC3"/>
    <w:rsid w:val="00C44EC5"/>
    <w:rsid w:val="00C451F3"/>
    <w:rsid w:val="00C4551F"/>
    <w:rsid w:val="00C45A55"/>
    <w:rsid w:val="00C4719A"/>
    <w:rsid w:val="00C47E76"/>
    <w:rsid w:val="00C51E74"/>
    <w:rsid w:val="00C521E8"/>
    <w:rsid w:val="00C52499"/>
    <w:rsid w:val="00C5359E"/>
    <w:rsid w:val="00C5407C"/>
    <w:rsid w:val="00C55951"/>
    <w:rsid w:val="00C60994"/>
    <w:rsid w:val="00C60A24"/>
    <w:rsid w:val="00C60B48"/>
    <w:rsid w:val="00C60E8E"/>
    <w:rsid w:val="00C62270"/>
    <w:rsid w:val="00C626AD"/>
    <w:rsid w:val="00C628F9"/>
    <w:rsid w:val="00C6452A"/>
    <w:rsid w:val="00C6463F"/>
    <w:rsid w:val="00C650E0"/>
    <w:rsid w:val="00C6540B"/>
    <w:rsid w:val="00C65DE5"/>
    <w:rsid w:val="00C66D98"/>
    <w:rsid w:val="00C70020"/>
    <w:rsid w:val="00C71321"/>
    <w:rsid w:val="00C71505"/>
    <w:rsid w:val="00C72F74"/>
    <w:rsid w:val="00C7499D"/>
    <w:rsid w:val="00C75711"/>
    <w:rsid w:val="00C7572B"/>
    <w:rsid w:val="00C76C3B"/>
    <w:rsid w:val="00C77009"/>
    <w:rsid w:val="00C7731E"/>
    <w:rsid w:val="00C822C8"/>
    <w:rsid w:val="00C82A61"/>
    <w:rsid w:val="00C833AE"/>
    <w:rsid w:val="00C85276"/>
    <w:rsid w:val="00C879CC"/>
    <w:rsid w:val="00C87DFD"/>
    <w:rsid w:val="00C92571"/>
    <w:rsid w:val="00C929A7"/>
    <w:rsid w:val="00C93163"/>
    <w:rsid w:val="00C93295"/>
    <w:rsid w:val="00C934DD"/>
    <w:rsid w:val="00C941D8"/>
    <w:rsid w:val="00C944BF"/>
    <w:rsid w:val="00C94A58"/>
    <w:rsid w:val="00C95D03"/>
    <w:rsid w:val="00C9663E"/>
    <w:rsid w:val="00C9738C"/>
    <w:rsid w:val="00C97BB1"/>
    <w:rsid w:val="00CA09C0"/>
    <w:rsid w:val="00CA0FE4"/>
    <w:rsid w:val="00CA11EE"/>
    <w:rsid w:val="00CA187E"/>
    <w:rsid w:val="00CA1970"/>
    <w:rsid w:val="00CA1C7C"/>
    <w:rsid w:val="00CA211F"/>
    <w:rsid w:val="00CA2438"/>
    <w:rsid w:val="00CA285E"/>
    <w:rsid w:val="00CA2DBA"/>
    <w:rsid w:val="00CA4007"/>
    <w:rsid w:val="00CA47CF"/>
    <w:rsid w:val="00CA5369"/>
    <w:rsid w:val="00CA5967"/>
    <w:rsid w:val="00CA6FF7"/>
    <w:rsid w:val="00CA72F2"/>
    <w:rsid w:val="00CA7659"/>
    <w:rsid w:val="00CB1222"/>
    <w:rsid w:val="00CB1829"/>
    <w:rsid w:val="00CB1B73"/>
    <w:rsid w:val="00CB5215"/>
    <w:rsid w:val="00CB57F6"/>
    <w:rsid w:val="00CB64C9"/>
    <w:rsid w:val="00CB6E5A"/>
    <w:rsid w:val="00CB7436"/>
    <w:rsid w:val="00CB7D6B"/>
    <w:rsid w:val="00CC08E8"/>
    <w:rsid w:val="00CC0D10"/>
    <w:rsid w:val="00CC20F8"/>
    <w:rsid w:val="00CC2DB5"/>
    <w:rsid w:val="00CC302C"/>
    <w:rsid w:val="00CC37E8"/>
    <w:rsid w:val="00CC4649"/>
    <w:rsid w:val="00CC52FA"/>
    <w:rsid w:val="00CC6C34"/>
    <w:rsid w:val="00CC6DA1"/>
    <w:rsid w:val="00CC722E"/>
    <w:rsid w:val="00CD2762"/>
    <w:rsid w:val="00CD2BCF"/>
    <w:rsid w:val="00CD3249"/>
    <w:rsid w:val="00CD4CF9"/>
    <w:rsid w:val="00CD5254"/>
    <w:rsid w:val="00CD56C9"/>
    <w:rsid w:val="00CD5DBB"/>
    <w:rsid w:val="00CD6D99"/>
    <w:rsid w:val="00CD7156"/>
    <w:rsid w:val="00CD7337"/>
    <w:rsid w:val="00CE085A"/>
    <w:rsid w:val="00CE115A"/>
    <w:rsid w:val="00CE123B"/>
    <w:rsid w:val="00CE3104"/>
    <w:rsid w:val="00CE47B7"/>
    <w:rsid w:val="00CE6643"/>
    <w:rsid w:val="00CE6B29"/>
    <w:rsid w:val="00CE7585"/>
    <w:rsid w:val="00CF014D"/>
    <w:rsid w:val="00CF0317"/>
    <w:rsid w:val="00CF0391"/>
    <w:rsid w:val="00CF0F1C"/>
    <w:rsid w:val="00CF18C6"/>
    <w:rsid w:val="00CF37B7"/>
    <w:rsid w:val="00CF3B8F"/>
    <w:rsid w:val="00CF3DC5"/>
    <w:rsid w:val="00CF3DD0"/>
    <w:rsid w:val="00CF4666"/>
    <w:rsid w:val="00CF47C1"/>
    <w:rsid w:val="00CF59D7"/>
    <w:rsid w:val="00CF5AC6"/>
    <w:rsid w:val="00CF619F"/>
    <w:rsid w:val="00CF6514"/>
    <w:rsid w:val="00CF6ECA"/>
    <w:rsid w:val="00D00779"/>
    <w:rsid w:val="00D00ADE"/>
    <w:rsid w:val="00D01161"/>
    <w:rsid w:val="00D01B18"/>
    <w:rsid w:val="00D02323"/>
    <w:rsid w:val="00D0305A"/>
    <w:rsid w:val="00D0399A"/>
    <w:rsid w:val="00D043F3"/>
    <w:rsid w:val="00D046A9"/>
    <w:rsid w:val="00D05054"/>
    <w:rsid w:val="00D0547B"/>
    <w:rsid w:val="00D05930"/>
    <w:rsid w:val="00D0637B"/>
    <w:rsid w:val="00D079FA"/>
    <w:rsid w:val="00D11F80"/>
    <w:rsid w:val="00D12902"/>
    <w:rsid w:val="00D13417"/>
    <w:rsid w:val="00D1343C"/>
    <w:rsid w:val="00D1435E"/>
    <w:rsid w:val="00D21214"/>
    <w:rsid w:val="00D2187F"/>
    <w:rsid w:val="00D2277A"/>
    <w:rsid w:val="00D23DEE"/>
    <w:rsid w:val="00D250A6"/>
    <w:rsid w:val="00D27922"/>
    <w:rsid w:val="00D302B0"/>
    <w:rsid w:val="00D310A7"/>
    <w:rsid w:val="00D3112C"/>
    <w:rsid w:val="00D31FD0"/>
    <w:rsid w:val="00D32000"/>
    <w:rsid w:val="00D32B27"/>
    <w:rsid w:val="00D34439"/>
    <w:rsid w:val="00D345BE"/>
    <w:rsid w:val="00D346D9"/>
    <w:rsid w:val="00D34DCA"/>
    <w:rsid w:val="00D355D2"/>
    <w:rsid w:val="00D37064"/>
    <w:rsid w:val="00D3794B"/>
    <w:rsid w:val="00D41943"/>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567A"/>
    <w:rsid w:val="00D5623E"/>
    <w:rsid w:val="00D5739E"/>
    <w:rsid w:val="00D57700"/>
    <w:rsid w:val="00D601DF"/>
    <w:rsid w:val="00D61738"/>
    <w:rsid w:val="00D61DBD"/>
    <w:rsid w:val="00D627E8"/>
    <w:rsid w:val="00D62C4E"/>
    <w:rsid w:val="00D6307E"/>
    <w:rsid w:val="00D654BB"/>
    <w:rsid w:val="00D70FFA"/>
    <w:rsid w:val="00D71145"/>
    <w:rsid w:val="00D72124"/>
    <w:rsid w:val="00D732BF"/>
    <w:rsid w:val="00D733AA"/>
    <w:rsid w:val="00D73AF3"/>
    <w:rsid w:val="00D73EF9"/>
    <w:rsid w:val="00D74143"/>
    <w:rsid w:val="00D757DC"/>
    <w:rsid w:val="00D75D15"/>
    <w:rsid w:val="00D75D89"/>
    <w:rsid w:val="00D769D4"/>
    <w:rsid w:val="00D85287"/>
    <w:rsid w:val="00D858A4"/>
    <w:rsid w:val="00D87BB6"/>
    <w:rsid w:val="00D87DDD"/>
    <w:rsid w:val="00D87F19"/>
    <w:rsid w:val="00D9148C"/>
    <w:rsid w:val="00D9193F"/>
    <w:rsid w:val="00D91D35"/>
    <w:rsid w:val="00D9482E"/>
    <w:rsid w:val="00D95630"/>
    <w:rsid w:val="00D95D8A"/>
    <w:rsid w:val="00DA0023"/>
    <w:rsid w:val="00DA1546"/>
    <w:rsid w:val="00DA1BA4"/>
    <w:rsid w:val="00DA254B"/>
    <w:rsid w:val="00DA28ED"/>
    <w:rsid w:val="00DA396B"/>
    <w:rsid w:val="00DA3A14"/>
    <w:rsid w:val="00DA3C4D"/>
    <w:rsid w:val="00DA6D17"/>
    <w:rsid w:val="00DB12E4"/>
    <w:rsid w:val="00DB132F"/>
    <w:rsid w:val="00DB4402"/>
    <w:rsid w:val="00DB4D16"/>
    <w:rsid w:val="00DB5692"/>
    <w:rsid w:val="00DB60CE"/>
    <w:rsid w:val="00DB68E3"/>
    <w:rsid w:val="00DC03CF"/>
    <w:rsid w:val="00DC04AD"/>
    <w:rsid w:val="00DC0952"/>
    <w:rsid w:val="00DC119F"/>
    <w:rsid w:val="00DC15A8"/>
    <w:rsid w:val="00DC29FB"/>
    <w:rsid w:val="00DC3556"/>
    <w:rsid w:val="00DC3B0B"/>
    <w:rsid w:val="00DC5A1D"/>
    <w:rsid w:val="00DC6105"/>
    <w:rsid w:val="00DC61FA"/>
    <w:rsid w:val="00DC7005"/>
    <w:rsid w:val="00DC79B9"/>
    <w:rsid w:val="00DD08AE"/>
    <w:rsid w:val="00DD0B3D"/>
    <w:rsid w:val="00DD1B56"/>
    <w:rsid w:val="00DD1E98"/>
    <w:rsid w:val="00DD3C31"/>
    <w:rsid w:val="00DD5764"/>
    <w:rsid w:val="00DD6207"/>
    <w:rsid w:val="00DD6A64"/>
    <w:rsid w:val="00DD7798"/>
    <w:rsid w:val="00DE00B7"/>
    <w:rsid w:val="00DE0602"/>
    <w:rsid w:val="00DE0871"/>
    <w:rsid w:val="00DE110B"/>
    <w:rsid w:val="00DE1507"/>
    <w:rsid w:val="00DE31FE"/>
    <w:rsid w:val="00DE50C3"/>
    <w:rsid w:val="00DE5E28"/>
    <w:rsid w:val="00DE6D8C"/>
    <w:rsid w:val="00DF07B7"/>
    <w:rsid w:val="00DF17DE"/>
    <w:rsid w:val="00DF3BB3"/>
    <w:rsid w:val="00DF3FBA"/>
    <w:rsid w:val="00DF46EC"/>
    <w:rsid w:val="00DF4FDC"/>
    <w:rsid w:val="00DF50F7"/>
    <w:rsid w:val="00DF7F0B"/>
    <w:rsid w:val="00E01030"/>
    <w:rsid w:val="00E011EA"/>
    <w:rsid w:val="00E01244"/>
    <w:rsid w:val="00E03275"/>
    <w:rsid w:val="00E03292"/>
    <w:rsid w:val="00E064AB"/>
    <w:rsid w:val="00E07305"/>
    <w:rsid w:val="00E075A3"/>
    <w:rsid w:val="00E07C9C"/>
    <w:rsid w:val="00E108CE"/>
    <w:rsid w:val="00E10C70"/>
    <w:rsid w:val="00E11712"/>
    <w:rsid w:val="00E144DB"/>
    <w:rsid w:val="00E149FE"/>
    <w:rsid w:val="00E151F1"/>
    <w:rsid w:val="00E169FA"/>
    <w:rsid w:val="00E16EB4"/>
    <w:rsid w:val="00E17824"/>
    <w:rsid w:val="00E17FAE"/>
    <w:rsid w:val="00E20C07"/>
    <w:rsid w:val="00E20C1C"/>
    <w:rsid w:val="00E21214"/>
    <w:rsid w:val="00E227F8"/>
    <w:rsid w:val="00E2575C"/>
    <w:rsid w:val="00E264A9"/>
    <w:rsid w:val="00E31383"/>
    <w:rsid w:val="00E318F0"/>
    <w:rsid w:val="00E333DC"/>
    <w:rsid w:val="00E33B9B"/>
    <w:rsid w:val="00E33E41"/>
    <w:rsid w:val="00E34055"/>
    <w:rsid w:val="00E34746"/>
    <w:rsid w:val="00E35592"/>
    <w:rsid w:val="00E356AF"/>
    <w:rsid w:val="00E3574E"/>
    <w:rsid w:val="00E35B52"/>
    <w:rsid w:val="00E36982"/>
    <w:rsid w:val="00E36A8F"/>
    <w:rsid w:val="00E36D23"/>
    <w:rsid w:val="00E37760"/>
    <w:rsid w:val="00E40758"/>
    <w:rsid w:val="00E421E4"/>
    <w:rsid w:val="00E4239C"/>
    <w:rsid w:val="00E42F91"/>
    <w:rsid w:val="00E44704"/>
    <w:rsid w:val="00E452FD"/>
    <w:rsid w:val="00E45F09"/>
    <w:rsid w:val="00E46582"/>
    <w:rsid w:val="00E47907"/>
    <w:rsid w:val="00E50722"/>
    <w:rsid w:val="00E5140F"/>
    <w:rsid w:val="00E53645"/>
    <w:rsid w:val="00E550C6"/>
    <w:rsid w:val="00E56A0E"/>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633F"/>
    <w:rsid w:val="00E867F4"/>
    <w:rsid w:val="00E86EBD"/>
    <w:rsid w:val="00E873DC"/>
    <w:rsid w:val="00E903E3"/>
    <w:rsid w:val="00E90F7F"/>
    <w:rsid w:val="00E916AD"/>
    <w:rsid w:val="00E92B9D"/>
    <w:rsid w:val="00E93094"/>
    <w:rsid w:val="00E937DC"/>
    <w:rsid w:val="00E94D4A"/>
    <w:rsid w:val="00E95AE7"/>
    <w:rsid w:val="00E96059"/>
    <w:rsid w:val="00E96082"/>
    <w:rsid w:val="00E96364"/>
    <w:rsid w:val="00E96A1A"/>
    <w:rsid w:val="00E972F3"/>
    <w:rsid w:val="00E97E30"/>
    <w:rsid w:val="00EA06BE"/>
    <w:rsid w:val="00EA06CD"/>
    <w:rsid w:val="00EA1146"/>
    <w:rsid w:val="00EA21E9"/>
    <w:rsid w:val="00EA27EA"/>
    <w:rsid w:val="00EA2AE7"/>
    <w:rsid w:val="00EA2E57"/>
    <w:rsid w:val="00EA3968"/>
    <w:rsid w:val="00EA446F"/>
    <w:rsid w:val="00EA5084"/>
    <w:rsid w:val="00EA6BED"/>
    <w:rsid w:val="00EA7028"/>
    <w:rsid w:val="00EB00FB"/>
    <w:rsid w:val="00EB05C4"/>
    <w:rsid w:val="00EB2756"/>
    <w:rsid w:val="00EB379E"/>
    <w:rsid w:val="00EB38D3"/>
    <w:rsid w:val="00EB482C"/>
    <w:rsid w:val="00EB5805"/>
    <w:rsid w:val="00EB5997"/>
    <w:rsid w:val="00EC1C68"/>
    <w:rsid w:val="00EC454C"/>
    <w:rsid w:val="00EC4595"/>
    <w:rsid w:val="00EC46CC"/>
    <w:rsid w:val="00EC4803"/>
    <w:rsid w:val="00EC59C2"/>
    <w:rsid w:val="00EC5B09"/>
    <w:rsid w:val="00EC6914"/>
    <w:rsid w:val="00EC713E"/>
    <w:rsid w:val="00EC76B5"/>
    <w:rsid w:val="00ED111F"/>
    <w:rsid w:val="00ED252E"/>
    <w:rsid w:val="00ED2B2D"/>
    <w:rsid w:val="00ED307F"/>
    <w:rsid w:val="00ED4134"/>
    <w:rsid w:val="00ED44D8"/>
    <w:rsid w:val="00ED5080"/>
    <w:rsid w:val="00ED5191"/>
    <w:rsid w:val="00ED5A00"/>
    <w:rsid w:val="00ED5DB1"/>
    <w:rsid w:val="00ED5E35"/>
    <w:rsid w:val="00ED65BD"/>
    <w:rsid w:val="00ED6684"/>
    <w:rsid w:val="00ED7EDC"/>
    <w:rsid w:val="00EE1069"/>
    <w:rsid w:val="00EE2D6B"/>
    <w:rsid w:val="00EE32E5"/>
    <w:rsid w:val="00EE40E6"/>
    <w:rsid w:val="00EE4902"/>
    <w:rsid w:val="00EE51DC"/>
    <w:rsid w:val="00EE54C5"/>
    <w:rsid w:val="00EE57F0"/>
    <w:rsid w:val="00EE6C20"/>
    <w:rsid w:val="00EE7034"/>
    <w:rsid w:val="00EF0FE1"/>
    <w:rsid w:val="00EF19E9"/>
    <w:rsid w:val="00EF1B41"/>
    <w:rsid w:val="00EF2714"/>
    <w:rsid w:val="00EF2959"/>
    <w:rsid w:val="00EF3E29"/>
    <w:rsid w:val="00EF4055"/>
    <w:rsid w:val="00EF40A5"/>
    <w:rsid w:val="00EF414B"/>
    <w:rsid w:val="00EF4BF7"/>
    <w:rsid w:val="00EF55FC"/>
    <w:rsid w:val="00EF5F2F"/>
    <w:rsid w:val="00EF78E4"/>
    <w:rsid w:val="00EF7BC7"/>
    <w:rsid w:val="00F0020F"/>
    <w:rsid w:val="00F01463"/>
    <w:rsid w:val="00F01F70"/>
    <w:rsid w:val="00F020C2"/>
    <w:rsid w:val="00F0373B"/>
    <w:rsid w:val="00F0412D"/>
    <w:rsid w:val="00F04288"/>
    <w:rsid w:val="00F0567E"/>
    <w:rsid w:val="00F06775"/>
    <w:rsid w:val="00F10C20"/>
    <w:rsid w:val="00F10F46"/>
    <w:rsid w:val="00F11124"/>
    <w:rsid w:val="00F12286"/>
    <w:rsid w:val="00F12DC2"/>
    <w:rsid w:val="00F137FA"/>
    <w:rsid w:val="00F14263"/>
    <w:rsid w:val="00F14A5B"/>
    <w:rsid w:val="00F167E9"/>
    <w:rsid w:val="00F17B7F"/>
    <w:rsid w:val="00F22182"/>
    <w:rsid w:val="00F23CF5"/>
    <w:rsid w:val="00F243BE"/>
    <w:rsid w:val="00F24650"/>
    <w:rsid w:val="00F24BB4"/>
    <w:rsid w:val="00F252D5"/>
    <w:rsid w:val="00F26338"/>
    <w:rsid w:val="00F26F02"/>
    <w:rsid w:val="00F30117"/>
    <w:rsid w:val="00F311C3"/>
    <w:rsid w:val="00F320BF"/>
    <w:rsid w:val="00F32B4E"/>
    <w:rsid w:val="00F3335D"/>
    <w:rsid w:val="00F33BF4"/>
    <w:rsid w:val="00F34A15"/>
    <w:rsid w:val="00F34C35"/>
    <w:rsid w:val="00F34E76"/>
    <w:rsid w:val="00F3570A"/>
    <w:rsid w:val="00F35B62"/>
    <w:rsid w:val="00F35FAD"/>
    <w:rsid w:val="00F404CC"/>
    <w:rsid w:val="00F40CA8"/>
    <w:rsid w:val="00F413CE"/>
    <w:rsid w:val="00F4239A"/>
    <w:rsid w:val="00F43DF3"/>
    <w:rsid w:val="00F4570F"/>
    <w:rsid w:val="00F45F1A"/>
    <w:rsid w:val="00F46E59"/>
    <w:rsid w:val="00F47321"/>
    <w:rsid w:val="00F52F5C"/>
    <w:rsid w:val="00F53309"/>
    <w:rsid w:val="00F537CF"/>
    <w:rsid w:val="00F541BE"/>
    <w:rsid w:val="00F54730"/>
    <w:rsid w:val="00F54F66"/>
    <w:rsid w:val="00F55CCC"/>
    <w:rsid w:val="00F55E8C"/>
    <w:rsid w:val="00F567FF"/>
    <w:rsid w:val="00F57B48"/>
    <w:rsid w:val="00F61371"/>
    <w:rsid w:val="00F61BD4"/>
    <w:rsid w:val="00F62327"/>
    <w:rsid w:val="00F63469"/>
    <w:rsid w:val="00F65620"/>
    <w:rsid w:val="00F66F93"/>
    <w:rsid w:val="00F67127"/>
    <w:rsid w:val="00F6799D"/>
    <w:rsid w:val="00F704D7"/>
    <w:rsid w:val="00F70F63"/>
    <w:rsid w:val="00F71A41"/>
    <w:rsid w:val="00F750F0"/>
    <w:rsid w:val="00F7728F"/>
    <w:rsid w:val="00F77B90"/>
    <w:rsid w:val="00F800C4"/>
    <w:rsid w:val="00F83019"/>
    <w:rsid w:val="00F833AD"/>
    <w:rsid w:val="00F83BD9"/>
    <w:rsid w:val="00F83EA5"/>
    <w:rsid w:val="00F85018"/>
    <w:rsid w:val="00F85A4E"/>
    <w:rsid w:val="00F85D4C"/>
    <w:rsid w:val="00F87864"/>
    <w:rsid w:val="00F90587"/>
    <w:rsid w:val="00F908ED"/>
    <w:rsid w:val="00F9341E"/>
    <w:rsid w:val="00F9375F"/>
    <w:rsid w:val="00F93987"/>
    <w:rsid w:val="00F93B27"/>
    <w:rsid w:val="00F9575B"/>
    <w:rsid w:val="00F965A6"/>
    <w:rsid w:val="00F96F58"/>
    <w:rsid w:val="00FA030E"/>
    <w:rsid w:val="00FA0F05"/>
    <w:rsid w:val="00FA227D"/>
    <w:rsid w:val="00FA270F"/>
    <w:rsid w:val="00FA39DA"/>
    <w:rsid w:val="00FA426E"/>
    <w:rsid w:val="00FA71B1"/>
    <w:rsid w:val="00FB01AB"/>
    <w:rsid w:val="00FB1B22"/>
    <w:rsid w:val="00FB28DD"/>
    <w:rsid w:val="00FB2F86"/>
    <w:rsid w:val="00FB5AEE"/>
    <w:rsid w:val="00FC1270"/>
    <w:rsid w:val="00FC13C9"/>
    <w:rsid w:val="00FC331C"/>
    <w:rsid w:val="00FC3DFD"/>
    <w:rsid w:val="00FC4811"/>
    <w:rsid w:val="00FC4F92"/>
    <w:rsid w:val="00FC604E"/>
    <w:rsid w:val="00FC64FF"/>
    <w:rsid w:val="00FC7FAD"/>
    <w:rsid w:val="00FD11DE"/>
    <w:rsid w:val="00FD1922"/>
    <w:rsid w:val="00FD2718"/>
    <w:rsid w:val="00FD2F45"/>
    <w:rsid w:val="00FD2FD2"/>
    <w:rsid w:val="00FD45FF"/>
    <w:rsid w:val="00FD4736"/>
    <w:rsid w:val="00FD47CE"/>
    <w:rsid w:val="00FD4C2F"/>
    <w:rsid w:val="00FD4D06"/>
    <w:rsid w:val="00FD4EB6"/>
    <w:rsid w:val="00FD5364"/>
    <w:rsid w:val="00FD558C"/>
    <w:rsid w:val="00FD6FBB"/>
    <w:rsid w:val="00FE08E4"/>
    <w:rsid w:val="00FE37CB"/>
    <w:rsid w:val="00FE3A51"/>
    <w:rsid w:val="00FE4E35"/>
    <w:rsid w:val="00FE5464"/>
    <w:rsid w:val="00FE5865"/>
    <w:rsid w:val="00FE64EA"/>
    <w:rsid w:val="00FE6729"/>
    <w:rsid w:val="00FE6C05"/>
    <w:rsid w:val="00FE7C62"/>
    <w:rsid w:val="00FF0B8F"/>
    <w:rsid w:val="00FF0C0A"/>
    <w:rsid w:val="00FF11F5"/>
    <w:rsid w:val="00FF121D"/>
    <w:rsid w:val="00FF2081"/>
    <w:rsid w:val="00FF37E2"/>
    <w:rsid w:val="00FF4F14"/>
    <w:rsid w:val="00FF61CF"/>
    <w:rsid w:val="00FF6BC1"/>
    <w:rsid w:val="00FF70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6"/>
      </w:numPr>
      <w:jc w:val="both"/>
      <w:outlineLvl w:val="1"/>
    </w:pPr>
    <w:rPr>
      <w:b/>
      <w:szCs w:val="20"/>
    </w:rPr>
  </w:style>
  <w:style w:type="paragraph" w:styleId="Nagwek3">
    <w:name w:val="heading 3"/>
    <w:basedOn w:val="Normalny"/>
    <w:next w:val="Normalny"/>
    <w:link w:val="Nagwek3Znak1"/>
    <w:qFormat/>
    <w:rsid w:val="00CC2DB5"/>
    <w:pPr>
      <w:keepNext/>
      <w:numPr>
        <w:ilvl w:val="2"/>
        <w:numId w:val="6"/>
      </w:numPr>
      <w:jc w:val="both"/>
      <w:outlineLvl w:val="2"/>
    </w:pPr>
    <w:rPr>
      <w:szCs w:val="20"/>
    </w:rPr>
  </w:style>
  <w:style w:type="paragraph" w:styleId="Nagwek4">
    <w:name w:val="heading 4"/>
    <w:basedOn w:val="Normalny"/>
    <w:next w:val="Normalny"/>
    <w:qFormat/>
    <w:rsid w:val="00CC2DB5"/>
    <w:pPr>
      <w:keepNext/>
      <w:numPr>
        <w:ilvl w:val="3"/>
        <w:numId w:val="6"/>
      </w:numPr>
      <w:jc w:val="center"/>
      <w:outlineLvl w:val="3"/>
    </w:pPr>
    <w:rPr>
      <w:u w:val="single"/>
    </w:rPr>
  </w:style>
  <w:style w:type="paragraph" w:styleId="Nagwek5">
    <w:name w:val="heading 5"/>
    <w:basedOn w:val="Normalny"/>
    <w:next w:val="Normalny"/>
    <w:link w:val="Nagwek5Znak2"/>
    <w:qFormat/>
    <w:rsid w:val="00CC2DB5"/>
    <w:pPr>
      <w:keepNext/>
      <w:numPr>
        <w:ilvl w:val="4"/>
        <w:numId w:val="6"/>
      </w:numPr>
      <w:outlineLvl w:val="4"/>
    </w:pPr>
    <w:rPr>
      <w:b/>
      <w:sz w:val="18"/>
    </w:rPr>
  </w:style>
  <w:style w:type="paragraph" w:styleId="Nagwek6">
    <w:name w:val="heading 6"/>
    <w:basedOn w:val="Normalny"/>
    <w:next w:val="Normalny"/>
    <w:link w:val="Nagwek6Znak1"/>
    <w:qFormat/>
    <w:rsid w:val="00CC2DB5"/>
    <w:pPr>
      <w:keepNext/>
      <w:numPr>
        <w:ilvl w:val="5"/>
        <w:numId w:val="6"/>
      </w:numPr>
      <w:jc w:val="right"/>
      <w:outlineLvl w:val="5"/>
    </w:pPr>
    <w:rPr>
      <w:b/>
      <w:szCs w:val="20"/>
    </w:rPr>
  </w:style>
  <w:style w:type="paragraph" w:styleId="Nagwek7">
    <w:name w:val="heading 7"/>
    <w:basedOn w:val="Normalny"/>
    <w:next w:val="Normalny"/>
    <w:qFormat/>
    <w:rsid w:val="00CC2DB5"/>
    <w:pPr>
      <w:keepNext/>
      <w:numPr>
        <w:ilvl w:val="6"/>
        <w:numId w:val="6"/>
      </w:numPr>
      <w:jc w:val="center"/>
      <w:outlineLvl w:val="6"/>
    </w:pPr>
    <w:rPr>
      <w:b/>
      <w:szCs w:val="20"/>
      <w:u w:val="single"/>
    </w:rPr>
  </w:style>
  <w:style w:type="paragraph" w:styleId="Nagwek8">
    <w:name w:val="heading 8"/>
    <w:basedOn w:val="Normalny"/>
    <w:next w:val="Normalny"/>
    <w:qFormat/>
    <w:rsid w:val="00CC2DB5"/>
    <w:pPr>
      <w:keepNext/>
      <w:numPr>
        <w:ilvl w:val="7"/>
        <w:numId w:val="6"/>
      </w:numPr>
      <w:jc w:val="center"/>
      <w:outlineLvl w:val="7"/>
    </w:pPr>
    <w:rPr>
      <w:szCs w:val="20"/>
    </w:rPr>
  </w:style>
  <w:style w:type="paragraph" w:styleId="Nagwek9">
    <w:name w:val="heading 9"/>
    <w:basedOn w:val="Normalny"/>
    <w:next w:val="Normalny"/>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rsid w:val="00CC2DB5"/>
    <w:pPr>
      <w:spacing w:before="100" w:after="100"/>
    </w:pPr>
    <w:rPr>
      <w:szCs w:val="20"/>
    </w:rPr>
  </w:style>
  <w:style w:type="paragraph" w:customStyle="1" w:styleId="ust">
    <w:name w:val="ust"/>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rsid w:val="00CC2DB5"/>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5F05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nhideWhenUsed/>
    <w:rsid w:val="005F054F"/>
    <w:rPr>
      <w:rFonts w:ascii="Tahoma" w:hAnsi="Tahoma"/>
      <w:sz w:val="16"/>
      <w:szCs w:val="16"/>
    </w:rPr>
  </w:style>
  <w:style w:type="character" w:customStyle="1" w:styleId="TekstdymkaZnak">
    <w:name w:val="Tekst dymka Znak"/>
    <w:link w:val="Tekstdymka"/>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1"/>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3"/>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4"/>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6"/>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7"/>
      </w:numPr>
    </w:pPr>
  </w:style>
  <w:style w:type="numbering" w:customStyle="1" w:styleId="WW8Num291131">
    <w:name w:val="WW8Num291131"/>
    <w:rsid w:val="009F5D94"/>
    <w:pPr>
      <w:numPr>
        <w:numId w:val="47"/>
      </w:numPr>
    </w:pPr>
  </w:style>
  <w:style w:type="numbering" w:customStyle="1" w:styleId="WW8Num2932">
    <w:name w:val="WW8Num2932"/>
    <w:rsid w:val="001D16B0"/>
    <w:pPr>
      <w:numPr>
        <w:numId w:val="39"/>
      </w:numPr>
    </w:pPr>
  </w:style>
  <w:style w:type="numbering" w:customStyle="1" w:styleId="WW8Num4522">
    <w:name w:val="WW8Num4522"/>
    <w:rsid w:val="001D16B0"/>
    <w:pPr>
      <w:numPr>
        <w:numId w:val="40"/>
      </w:numPr>
    </w:pPr>
  </w:style>
  <w:style w:type="numbering" w:customStyle="1" w:styleId="WW8Num29212">
    <w:name w:val="WW8Num29212"/>
    <w:rsid w:val="001D16B0"/>
    <w:pPr>
      <w:numPr>
        <w:numId w:val="22"/>
      </w:numPr>
    </w:pPr>
  </w:style>
  <w:style w:type="numbering" w:customStyle="1" w:styleId="WW8Num2912123">
    <w:name w:val="WW8Num2912123"/>
    <w:rsid w:val="001D16B0"/>
    <w:pPr>
      <w:numPr>
        <w:numId w:val="38"/>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41"/>
      </w:numPr>
    </w:pPr>
  </w:style>
  <w:style w:type="numbering" w:customStyle="1" w:styleId="WW8Num29132">
    <w:name w:val="WW8Num29132"/>
    <w:rsid w:val="002C25B1"/>
    <w:pPr>
      <w:numPr>
        <w:numId w:val="42"/>
      </w:numPr>
    </w:pPr>
  </w:style>
  <w:style w:type="paragraph" w:customStyle="1" w:styleId="Mapadokumentu2">
    <w:name w:val="Mapa dokumentu2"/>
    <w:basedOn w:val="Normalny"/>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nhideWhenUsed/>
    <w:rsid w:val="00BE3FF4"/>
    <w:rPr>
      <w:sz w:val="16"/>
      <w:szCs w:val="16"/>
    </w:rPr>
  </w:style>
  <w:style w:type="paragraph" w:styleId="Tematkomentarza">
    <w:name w:val="annotation subject"/>
    <w:basedOn w:val="Tekstkomentarza"/>
    <w:next w:val="Tekstkomentarza"/>
    <w:link w:val="TematkomentarzaZnak"/>
    <w:semiHidden/>
    <w:unhideWhenUsed/>
    <w:rsid w:val="00BE3FF4"/>
    <w:rPr>
      <w:b/>
      <w:bCs/>
    </w:rPr>
  </w:style>
  <w:style w:type="character" w:customStyle="1" w:styleId="TematkomentarzaZnak">
    <w:name w:val="Temat komentarza Znak"/>
    <w:link w:val="Tematkomentarza"/>
    <w:semiHidden/>
    <w:rsid w:val="00BE3FF4"/>
    <w:rPr>
      <w:rFonts w:ascii="Times New Roman" w:eastAsia="Times New Roman" w:hAnsi="Times New Roman"/>
      <w:b/>
      <w:bCs/>
    </w:rPr>
  </w:style>
  <w:style w:type="numbering" w:customStyle="1" w:styleId="WW8Num45113">
    <w:name w:val="WW8Num45113"/>
    <w:rsid w:val="00516159"/>
    <w:pPr>
      <w:numPr>
        <w:numId w:val="46"/>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numbering" w:customStyle="1" w:styleId="WW8Num29122">
    <w:name w:val="WW8Num29122"/>
    <w:rsid w:val="00C345C5"/>
    <w:pPr>
      <w:numPr>
        <w:numId w:val="44"/>
      </w:numPr>
    </w:pPr>
  </w:style>
  <w:style w:type="paragraph" w:customStyle="1" w:styleId="Akapitzlist3">
    <w:name w:val="Akapit z listą3"/>
    <w:basedOn w:val="Normalny"/>
    <w:rsid w:val="0017198F"/>
    <w:pPr>
      <w:spacing w:after="200" w:line="276" w:lineRule="auto"/>
      <w:ind w:left="720"/>
      <w:contextualSpacing/>
    </w:pPr>
    <w:rPr>
      <w:rFonts w:ascii="Calibri" w:hAnsi="Calibri"/>
      <w:sz w:val="22"/>
      <w:szCs w:val="22"/>
      <w:lang w:eastAsia="en-US"/>
    </w:rPr>
  </w:style>
  <w:style w:type="character" w:customStyle="1" w:styleId="TekstpodstawowyZnak1">
    <w:name w:val="Tekst podstawowy Znak1"/>
    <w:link w:val="Tekstpodstawowy"/>
    <w:rsid w:val="00BD2B3A"/>
    <w:rPr>
      <w:rFonts w:ascii="Times New Roman" w:eastAsia="Times New Roman" w:hAnsi="Times New Roman"/>
      <w:b/>
      <w:sz w:val="28"/>
      <w:u w:val="single"/>
    </w:rPr>
  </w:style>
  <w:style w:type="paragraph" w:customStyle="1" w:styleId="Teksty">
    <w:name w:val="Teksty"/>
    <w:basedOn w:val="Normalny"/>
    <w:rsid w:val="00BD2B3A"/>
    <w:pPr>
      <w:spacing w:before="120" w:line="360" w:lineRule="auto"/>
      <w:jc w:val="both"/>
    </w:pPr>
    <w:rPr>
      <w:rFonts w:ascii="Arial" w:hAnsi="Arial"/>
      <w:sz w:val="20"/>
      <w:szCs w:val="20"/>
    </w:rPr>
  </w:style>
  <w:style w:type="paragraph" w:customStyle="1" w:styleId="Wykazzacznikwwkorespondencji">
    <w:name w:val="Wykaz załączników w korespondencji"/>
    <w:basedOn w:val="Normalny"/>
    <w:rsid w:val="00BD2B3A"/>
    <w:pPr>
      <w:spacing w:after="120" w:line="360" w:lineRule="auto"/>
    </w:pPr>
    <w:rPr>
      <w:rFonts w:ascii="Arial" w:hAnsi="Arial"/>
      <w:sz w:val="20"/>
      <w:szCs w:val="20"/>
    </w:rPr>
  </w:style>
  <w:style w:type="paragraph" w:customStyle="1" w:styleId="Datawkorespondencji">
    <w:name w:val="Data w korespondencji"/>
    <w:basedOn w:val="Normalny"/>
    <w:rsid w:val="00BD2B3A"/>
    <w:pPr>
      <w:spacing w:after="120" w:line="360" w:lineRule="auto"/>
      <w:jc w:val="right"/>
    </w:pPr>
    <w:rPr>
      <w:rFonts w:ascii="Arial" w:hAnsi="Arial"/>
      <w:sz w:val="20"/>
      <w:szCs w:val="20"/>
    </w:rPr>
  </w:style>
  <w:style w:type="paragraph" w:styleId="Tekstblokowy">
    <w:name w:val="Block Text"/>
    <w:basedOn w:val="Normalny"/>
    <w:rsid w:val="00BD2B3A"/>
    <w:pPr>
      <w:ind w:left="5103" w:right="-710"/>
    </w:pPr>
    <w:rPr>
      <w:rFonts w:ascii="Tahoma" w:hAnsi="Tahoma"/>
      <w:sz w:val="20"/>
      <w:szCs w:val="20"/>
    </w:rPr>
  </w:style>
  <w:style w:type="character" w:customStyle="1" w:styleId="EquationCaption">
    <w:name w:val="_Equation Caption"/>
    <w:rsid w:val="00BD2B3A"/>
  </w:style>
  <w:style w:type="paragraph" w:customStyle="1" w:styleId="ZnakZnakZnak">
    <w:name w:val="Znak Znak Znak"/>
    <w:basedOn w:val="Normalny"/>
    <w:rsid w:val="00BD2B3A"/>
  </w:style>
  <w:style w:type="character" w:customStyle="1" w:styleId="apple-style-span">
    <w:name w:val="apple-style-span"/>
    <w:rsid w:val="00BD2B3A"/>
  </w:style>
  <w:style w:type="character" w:customStyle="1" w:styleId="luchili">
    <w:name w:val="luc_hili"/>
    <w:rsid w:val="00BD2B3A"/>
  </w:style>
  <w:style w:type="paragraph" w:styleId="Poprawka">
    <w:name w:val="Revision"/>
    <w:hidden/>
    <w:uiPriority w:val="99"/>
    <w:semiHidden/>
    <w:rsid w:val="00BD2B3A"/>
    <w:rPr>
      <w:rFonts w:ascii="Times New Roman" w:eastAsia="Times New Roman" w:hAnsi="Times New Roman"/>
    </w:rPr>
  </w:style>
  <w:style w:type="paragraph" w:customStyle="1" w:styleId="Punkttekstu">
    <w:name w:val="Punkttekstu"/>
    <w:basedOn w:val="Normalny"/>
    <w:uiPriority w:val="99"/>
    <w:rsid w:val="00BD2B3A"/>
    <w:pPr>
      <w:ind w:left="283" w:hanging="283"/>
      <w:jc w:val="both"/>
    </w:pPr>
    <w:rPr>
      <w:sz w:val="20"/>
      <w:szCs w:val="20"/>
      <w:lang w:eastAsia="ar-SA"/>
    </w:rPr>
  </w:style>
  <w:style w:type="paragraph" w:customStyle="1" w:styleId="ASSECONagwekA1">
    <w:name w:val="ASSECO Nagłówek A1"/>
    <w:basedOn w:val="ASSECOStandardowy"/>
    <w:next w:val="ASSECOStandardowy"/>
    <w:rsid w:val="00BD2B3A"/>
    <w:pPr>
      <w:keepNext/>
      <w:pageBreakBefore/>
      <w:spacing w:before="480"/>
      <w:outlineLvl w:val="0"/>
    </w:pPr>
    <w:rPr>
      <w:rFonts w:cs="Arial"/>
      <w:b/>
      <w:sz w:val="28"/>
      <w:szCs w:val="36"/>
    </w:rPr>
  </w:style>
  <w:style w:type="paragraph" w:customStyle="1" w:styleId="ASSECOStandardowy">
    <w:name w:val="ASSECO Standardowy"/>
    <w:basedOn w:val="Normalny"/>
    <w:rsid w:val="00BD2B3A"/>
    <w:pPr>
      <w:spacing w:after="120" w:line="280" w:lineRule="atLeast"/>
      <w:jc w:val="both"/>
    </w:pPr>
    <w:rPr>
      <w:rFonts w:ascii="Verdana" w:hAnsi="Verdana"/>
      <w:color w:val="000000"/>
      <w:sz w:val="20"/>
    </w:rPr>
  </w:style>
  <w:style w:type="paragraph" w:customStyle="1" w:styleId="ASSECOTabela">
    <w:name w:val="ASSECO Tabela"/>
    <w:basedOn w:val="ASSECOStandardowy"/>
    <w:qFormat/>
    <w:rsid w:val="00BD2B3A"/>
    <w:pPr>
      <w:spacing w:after="0"/>
      <w:jc w:val="left"/>
    </w:pPr>
  </w:style>
  <w:style w:type="character" w:customStyle="1" w:styleId="AkapitzlistZnak">
    <w:name w:val="Akapit z listą Znak"/>
    <w:aliases w:val="Podsis rysunku Znak"/>
    <w:link w:val="Akapitzlist"/>
    <w:uiPriority w:val="34"/>
    <w:rsid w:val="00BD2B3A"/>
    <w:rPr>
      <w:sz w:val="22"/>
      <w:szCs w:val="22"/>
      <w:lang w:eastAsia="en-US"/>
    </w:rPr>
  </w:style>
  <w:style w:type="paragraph" w:customStyle="1" w:styleId="pp2">
    <w:name w:val="pp_2"/>
    <w:basedOn w:val="Normalny"/>
    <w:rsid w:val="00BD2B3A"/>
    <w:pPr>
      <w:suppressAutoHyphens/>
      <w:overflowPunct w:val="0"/>
      <w:autoSpaceDE w:val="0"/>
      <w:spacing w:before="120"/>
      <w:ind w:left="1078" w:hanging="539"/>
      <w:jc w:val="both"/>
    </w:pPr>
    <w:rPr>
      <w:rFonts w:eastAsia="Arial"/>
      <w:szCs w:val="20"/>
      <w:lang w:eastAsia="ar-SA"/>
    </w:rPr>
  </w:style>
  <w:style w:type="paragraph" w:customStyle="1" w:styleId="Styl1">
    <w:name w:val="Styl1"/>
    <w:basedOn w:val="Normalny"/>
    <w:autoRedefine/>
    <w:rsid w:val="00BD2B3A"/>
    <w:pPr>
      <w:spacing w:after="60"/>
      <w:jc w:val="both"/>
    </w:pPr>
    <w:rPr>
      <w:rFonts w:ascii="Arial" w:hAnsi="Arial" w:cs="Arial"/>
      <w:sz w:val="16"/>
      <w:szCs w:val="20"/>
      <w:lang w:eastAsia="en-US"/>
    </w:rPr>
  </w:style>
  <w:style w:type="character" w:customStyle="1" w:styleId="h10">
    <w:name w:val="h1"/>
    <w:basedOn w:val="Domylnaczcionkaakapitu"/>
    <w:rsid w:val="002B738E"/>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76185493">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82696202">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47440047">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www.spec.org" TargetMode="External"/><Relationship Id="rId10" Type="http://schemas.openxmlformats.org/officeDocument/2006/relationships/hyperlink" Target="http://www.energystar.gov" TargetMode="External"/><Relationship Id="rId4" Type="http://schemas.openxmlformats.org/officeDocument/2006/relationships/settings" Target="settings.xml"/><Relationship Id="rId9" Type="http://schemas.openxmlformats.org/officeDocument/2006/relationships/hyperlink" Target="http://www.eu-energystar.org" TargetMode="External"/><Relationship Id="rId1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CF318-35B3-48EE-BE76-CAF3630F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66</Pages>
  <Words>17903</Words>
  <Characters>107421</Characters>
  <Application>Microsoft Office Word</Application>
  <DocSecurity>0</DocSecurity>
  <Lines>895</Lines>
  <Paragraphs>250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125074</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ZamPub</cp:lastModifiedBy>
  <cp:revision>8</cp:revision>
  <cp:lastPrinted>2017-10-17T08:01:00Z</cp:lastPrinted>
  <dcterms:created xsi:type="dcterms:W3CDTF">2017-10-11T12:10:00Z</dcterms:created>
  <dcterms:modified xsi:type="dcterms:W3CDTF">2017-10-17T12:38:00Z</dcterms:modified>
</cp:coreProperties>
</file>