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65" w:rsidRPr="00A37365" w:rsidRDefault="00A37365" w:rsidP="00A37365"/>
    <w:p w:rsidR="00612DFE" w:rsidRDefault="0079027C" w:rsidP="00612DFE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b/>
          <w:color w:val="000000"/>
        </w:rPr>
        <w:t>Załącznik nr 3</w:t>
      </w:r>
      <w:r w:rsidR="00612DFE">
        <w:rPr>
          <w:b/>
          <w:color w:val="000000"/>
        </w:rPr>
        <w:t xml:space="preserve"> do zapytania</w:t>
      </w:r>
    </w:p>
    <w:p w:rsidR="00612DFE" w:rsidRDefault="00612DF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</w:p>
    <w:p w:rsidR="00197AAD" w:rsidRDefault="00A5068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UMOWA nr </w:t>
      </w:r>
      <w:r w:rsidR="009E09D5">
        <w:rPr>
          <w:rFonts w:ascii="Times New Roman" w:hAnsi="Times New Roman"/>
          <w:b/>
          <w:color w:val="auto"/>
        </w:rPr>
        <w:t>..............................</w:t>
      </w:r>
    </w:p>
    <w:p w:rsidR="009E09D5" w:rsidRPr="009E09D5" w:rsidRDefault="009E09D5" w:rsidP="00A37365">
      <w:pPr>
        <w:jc w:val="center"/>
      </w:pPr>
    </w:p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Pr="00FB3639" w:rsidRDefault="00197AAD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C4429B" w:rsidRPr="00A37365" w:rsidRDefault="00197AAD" w:rsidP="00C52FF5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</w:t>
      </w:r>
      <w:r w:rsidR="00A37365">
        <w:t>poniższego</w:t>
      </w:r>
      <w:r w:rsidR="00A81206">
        <w:t xml:space="preserve"> </w:t>
      </w:r>
      <w:r w:rsidR="00A37365">
        <w:t>sprzętu:</w:t>
      </w:r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1845"/>
        <w:gridCol w:w="1274"/>
        <w:gridCol w:w="1418"/>
        <w:gridCol w:w="3483"/>
      </w:tblGrid>
      <w:tr w:rsidR="002B5262" w:rsidRPr="00197AAD" w:rsidTr="003747C6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</w:t>
            </w:r>
            <w:r w:rsidRPr="00197AAD">
              <w:rPr>
                <w:b/>
                <w:color w:val="000000"/>
                <w:sz w:val="16"/>
                <w:szCs w:val="16"/>
              </w:rPr>
              <w:t>p</w:t>
            </w:r>
          </w:p>
        </w:tc>
        <w:tc>
          <w:tcPr>
            <w:tcW w:w="106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Nazwa urządzenia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Typ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Nr Seryjny</w:t>
            </w:r>
          </w:p>
        </w:tc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Lokalizacja</w:t>
            </w:r>
          </w:p>
        </w:tc>
      </w:tr>
      <w:tr w:rsidR="002B5262" w:rsidRPr="00197AAD" w:rsidTr="003747C6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C4429B" w:rsidRDefault="002B5262" w:rsidP="002B52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4429B">
              <w:rPr>
                <w:b/>
                <w:color w:val="000000"/>
                <w:sz w:val="18"/>
                <w:szCs w:val="18"/>
              </w:rPr>
              <w:t>1</w:t>
            </w:r>
            <w:r w:rsidR="003747C6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4" w:type="pct"/>
            <w:shd w:val="clear" w:color="auto" w:fill="auto"/>
            <w:noWrap/>
            <w:vAlign w:val="center"/>
            <w:hideMark/>
          </w:tcPr>
          <w:p w:rsidR="002B5262" w:rsidRPr="00C4429B" w:rsidRDefault="00C4429B" w:rsidP="003747C6">
            <w:pPr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 xml:space="preserve">Sprężarka spiralna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2B5262" w:rsidRPr="00C4429B" w:rsidRDefault="00C4429B" w:rsidP="00C4429B">
            <w:pPr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>SF 8 PM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2B5262" w:rsidRPr="00C4429B" w:rsidRDefault="00C4429B" w:rsidP="00197AAD">
            <w:pPr>
              <w:jc w:val="center"/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>AII 502541</w:t>
            </w:r>
          </w:p>
        </w:tc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2B5262" w:rsidRPr="00C4429B" w:rsidRDefault="00C4429B" w:rsidP="00197AAD">
            <w:pPr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>Sekcja Sprzętu Medycznego z Warsztatem Naprawy Sprzętu Medycznego</w:t>
            </w:r>
          </w:p>
        </w:tc>
      </w:tr>
      <w:tr w:rsidR="003747C6" w:rsidRPr="00197AAD" w:rsidTr="003747C6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3747C6" w:rsidRPr="00C4429B" w:rsidRDefault="003747C6" w:rsidP="000134B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:rsidR="003747C6" w:rsidRPr="00C4429B" w:rsidRDefault="003747C6" w:rsidP="000134BA">
            <w:pPr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>Sprężarka tłokowa bezolejowa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3747C6" w:rsidRPr="00C4429B" w:rsidRDefault="003747C6" w:rsidP="000134BA">
            <w:pPr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>KCT 401-G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:rsidR="003747C6" w:rsidRPr="00C4429B" w:rsidRDefault="003747C6" w:rsidP="000134BA">
            <w:pPr>
              <w:jc w:val="center"/>
              <w:rPr>
                <w:color w:val="000000"/>
                <w:sz w:val="18"/>
                <w:szCs w:val="18"/>
              </w:rPr>
            </w:pPr>
            <w:r w:rsidRPr="00C4429B">
              <w:rPr>
                <w:sz w:val="18"/>
                <w:szCs w:val="18"/>
              </w:rPr>
              <w:t>191056</w:t>
            </w:r>
          </w:p>
        </w:tc>
        <w:tc>
          <w:tcPr>
            <w:tcW w:w="2009" w:type="pct"/>
            <w:shd w:val="clear" w:color="auto" w:fill="auto"/>
            <w:noWrap/>
            <w:vAlign w:val="center"/>
          </w:tcPr>
          <w:p w:rsidR="003747C6" w:rsidRPr="00C4429B" w:rsidRDefault="003747C6" w:rsidP="000134BA">
            <w:pPr>
              <w:rPr>
                <w:color w:val="000000"/>
                <w:sz w:val="18"/>
                <w:szCs w:val="18"/>
              </w:rPr>
            </w:pPr>
            <w:r w:rsidRPr="00C4429B">
              <w:rPr>
                <w:color w:val="000000"/>
                <w:sz w:val="18"/>
                <w:szCs w:val="18"/>
              </w:rPr>
              <w:t>Centralna Sterylizacja</w:t>
            </w:r>
          </w:p>
        </w:tc>
      </w:tr>
    </w:tbl>
    <w:p w:rsidR="009406F6" w:rsidRDefault="003747C6" w:rsidP="00197AAD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</w:t>
      </w: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 xml:space="preserve">systematyczną i okresową konserwację oraz kontrolę bezpieczeństwa pracy </w:t>
      </w:r>
      <w:r w:rsidR="00FD52C9">
        <w:t>urządzeń</w:t>
      </w:r>
      <w:r w:rsidRPr="00F32CA0">
        <w:t xml:space="preserve"> </w:t>
      </w:r>
      <w:r w:rsidR="00FD52C9">
        <w:t>objętych</w:t>
      </w:r>
      <w:r w:rsidRPr="00F32CA0">
        <w:t xml:space="preserve">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A84542" w:rsidRPr="00F32CA0" w:rsidRDefault="00197AAD" w:rsidP="00A84542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lastRenderedPageBreak/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197AAD" w:rsidRPr="00833D98" w:rsidRDefault="00603DE7" w:rsidP="00197AAD">
      <w:pPr>
        <w:numPr>
          <w:ilvl w:val="0"/>
          <w:numId w:val="2"/>
        </w:numPr>
        <w:jc w:val="both"/>
      </w:pPr>
      <w:r>
        <w:t>w</w:t>
      </w:r>
      <w:r w:rsidR="00197AAD">
        <w:t>ykonanie napraw serwisowych wraz z dostawą niezbędnych części zamiennych a w szczególności: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diagnozę błędów, usuwanie usterek oraz likwidowanie szkód powstałych w wyniku zużycia części,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wykonanie koniecznych czynności profilaktycznych włącznie z wymianą części, które nie nadają się do dalszego użytku,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dokonanie kontroli urządzeń po przeprowadzonej naprawie,</w:t>
      </w:r>
    </w:p>
    <w:p w:rsidR="00197AAD" w:rsidRPr="004736BA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dokumentację usług serwisowych (raporty serwisowe, wpisy w karcie technicznej aparatów) włącznie z ewentualnym zaleceniem dalszych niezbędnych środków profilaktycznych</w:t>
      </w:r>
      <w:r w:rsidR="00603DE7">
        <w:t>;</w:t>
      </w:r>
    </w:p>
    <w:p w:rsidR="00603DE7" w:rsidRDefault="00603DE7" w:rsidP="00603DE7">
      <w:pPr>
        <w:pStyle w:val="Akapitzlist"/>
        <w:numPr>
          <w:ilvl w:val="0"/>
          <w:numId w:val="1"/>
        </w:numPr>
        <w:jc w:val="both"/>
      </w:pPr>
      <w:r>
        <w:t>Wszystkie czynności związane z utrzymaniem sprzętu będą wykonywane zgodnie z zaleceniami producenta, przy użyciu oryginalnych materiałów eksploatacyjnych i części zamiennych.</w:t>
      </w:r>
    </w:p>
    <w:p w:rsidR="0067229B" w:rsidRDefault="0067229B" w:rsidP="0067229B">
      <w:pPr>
        <w:jc w:val="both"/>
      </w:pPr>
    </w:p>
    <w:p w:rsidR="0067229B" w:rsidRPr="00A041E5" w:rsidRDefault="0067229B" w:rsidP="0067229B">
      <w:pPr>
        <w:jc w:val="center"/>
        <w:rPr>
          <w:b/>
        </w:rPr>
      </w:pPr>
      <w:r>
        <w:rPr>
          <w:b/>
        </w:rPr>
        <w:t>§ 2</w:t>
      </w:r>
    </w:p>
    <w:p w:rsidR="0067229B" w:rsidRPr="0067229B" w:rsidRDefault="0067229B" w:rsidP="0067229B">
      <w:pPr>
        <w:jc w:val="center"/>
        <w:rPr>
          <w:rFonts w:eastAsia="Calibri"/>
          <w:b/>
        </w:rPr>
      </w:pPr>
      <w:r w:rsidRPr="0067229B">
        <w:rPr>
          <w:rFonts w:eastAsia="Calibri"/>
          <w:b/>
        </w:rPr>
        <w:t>Obowiązki Wykonawcy</w:t>
      </w:r>
    </w:p>
    <w:p w:rsidR="0067229B" w:rsidRPr="0067229B" w:rsidRDefault="0067229B" w:rsidP="0067229B">
      <w:pPr>
        <w:numPr>
          <w:ilvl w:val="0"/>
          <w:numId w:val="18"/>
        </w:numPr>
        <w:contextualSpacing/>
        <w:jc w:val="both"/>
        <w:rPr>
          <w:rFonts w:eastAsia="Calibri"/>
        </w:rPr>
      </w:pPr>
      <w:r w:rsidRPr="0067229B">
        <w:rPr>
          <w:rFonts w:eastAsia="Calibri"/>
        </w:rPr>
        <w:t>Planowane konserwacje</w:t>
      </w:r>
      <w:r w:rsidR="00482C4A">
        <w:rPr>
          <w:rFonts w:eastAsia="Calibri"/>
        </w:rPr>
        <w:t xml:space="preserve"> w zakresie, o którym mowa w § 1</w:t>
      </w:r>
      <w:r w:rsidRPr="0067229B">
        <w:rPr>
          <w:rFonts w:eastAsia="Calibri"/>
        </w:rPr>
        <w:t xml:space="preserve"> ust. 2</w:t>
      </w:r>
      <w:r w:rsidR="00482C4A">
        <w:rPr>
          <w:rFonts w:eastAsia="Calibri"/>
        </w:rPr>
        <w:t xml:space="preserve"> pkt 1 </w:t>
      </w:r>
      <w:r w:rsidRPr="0067229B">
        <w:rPr>
          <w:rFonts w:eastAsia="Calibri"/>
        </w:rPr>
        <w:t xml:space="preserve"> umowy, będą wykonywane min. 1 raz w roku lub częściej, jeżeli takie są zalecenia producenta, w terminie ustalonym wcześniej z Zamawiającym, jednak nie później niż 7 dni od daty wyznaczonej przez Zamawiającego w zleceniu. </w:t>
      </w:r>
    </w:p>
    <w:p w:rsidR="0067229B" w:rsidRPr="0067229B" w:rsidRDefault="0067229B" w:rsidP="0067229B">
      <w:pPr>
        <w:numPr>
          <w:ilvl w:val="0"/>
          <w:numId w:val="18"/>
        </w:numPr>
        <w:ind w:left="714" w:hanging="357"/>
        <w:jc w:val="both"/>
        <w:rPr>
          <w:rFonts w:eastAsia="Calibri"/>
        </w:rPr>
      </w:pPr>
      <w:r w:rsidRPr="0067229B">
        <w:rPr>
          <w:rFonts w:eastAsia="Calibri"/>
        </w:rPr>
        <w:t xml:space="preserve">Wykonawca zapewnia, w zakresie całodobowym, rejestrowanie pisemnych i telefonicznych zgłoszeń o awarii urządzeń medycznych  z wyłączeniem dni ustawowo wolnych od pracy na numer </w:t>
      </w:r>
      <w:r w:rsidRPr="0067229B">
        <w:rPr>
          <w:rFonts w:eastAsia="Calibri"/>
          <w:b/>
        </w:rPr>
        <w:t>...............</w:t>
      </w:r>
      <w:r w:rsidRPr="0067229B">
        <w:rPr>
          <w:rFonts w:eastAsia="Calibri"/>
        </w:rPr>
        <w:t xml:space="preserve"> i e-mail </w:t>
      </w:r>
    </w:p>
    <w:p w:rsidR="0067229B" w:rsidRPr="0067229B" w:rsidRDefault="0067229B" w:rsidP="0067229B">
      <w:pPr>
        <w:numPr>
          <w:ilvl w:val="0"/>
          <w:numId w:val="18"/>
        </w:numPr>
        <w:ind w:left="714" w:hanging="357"/>
        <w:jc w:val="both"/>
        <w:rPr>
          <w:rFonts w:eastAsia="Calibri"/>
        </w:rPr>
      </w:pPr>
      <w:r w:rsidRPr="0067229B">
        <w:rPr>
          <w:rFonts w:eastAsia="Calibri"/>
        </w:rPr>
        <w:t xml:space="preserve">Termin usunięcia usterki urządzeń strony ustalają na </w:t>
      </w:r>
      <w:r w:rsidR="000F0166">
        <w:t xml:space="preserve"> 2 dni </w:t>
      </w:r>
      <w:r w:rsidRPr="0067229B">
        <w:rPr>
          <w:rFonts w:eastAsia="Calibri"/>
        </w:rPr>
        <w:t>od dnia zgłoszenia awarii, w przypadku części będących w magazynie Wykonawcy oraz na max. 7 dni w przypadku konieczności sprowadzenia części</w:t>
      </w:r>
      <w:r w:rsidR="00482C4A">
        <w:rPr>
          <w:rFonts w:eastAsia="Calibri"/>
        </w:rPr>
        <w:t>.</w:t>
      </w:r>
    </w:p>
    <w:p w:rsidR="0067229B" w:rsidRPr="0067229B" w:rsidRDefault="0067229B" w:rsidP="0067229B">
      <w:pPr>
        <w:numPr>
          <w:ilvl w:val="0"/>
          <w:numId w:val="18"/>
        </w:numPr>
        <w:ind w:left="714" w:hanging="357"/>
        <w:jc w:val="both"/>
        <w:rPr>
          <w:rFonts w:eastAsia="Calibri"/>
        </w:rPr>
      </w:pPr>
      <w:r w:rsidRPr="0067229B">
        <w:rPr>
          <w:rFonts w:eastAsia="Calibri"/>
        </w:rPr>
        <w:t xml:space="preserve">W przypadku stwierdzenia konieczności przeprowadzenia wymiany części Wykonawca ma obowiązek przedstawić Zamawiającemu ofertę cenową oraz przystąpić do naprawy po zaakceptowaniu kosztów przez Zamawiającego. </w:t>
      </w:r>
    </w:p>
    <w:p w:rsidR="0067229B" w:rsidRPr="0067229B" w:rsidRDefault="0067229B" w:rsidP="0067229B">
      <w:pPr>
        <w:numPr>
          <w:ilvl w:val="0"/>
          <w:numId w:val="18"/>
        </w:numPr>
        <w:jc w:val="both"/>
        <w:rPr>
          <w:rFonts w:eastAsia="Calibri"/>
        </w:rPr>
      </w:pPr>
      <w:r w:rsidRPr="0067229B">
        <w:rPr>
          <w:rFonts w:eastAsia="Calibri"/>
        </w:rPr>
        <w:t xml:space="preserve">Wykonawca zobowiązany jest powiadomić Zamawiającego telefonicznie na nr </w:t>
      </w:r>
      <w:r w:rsidR="00831329">
        <w:rPr>
          <w:rFonts w:eastAsia="Calibri"/>
          <w:b/>
        </w:rPr>
        <w:t>261 660 462</w:t>
      </w:r>
      <w:r w:rsidRPr="0067229B">
        <w:rPr>
          <w:rFonts w:eastAsia="Calibri"/>
        </w:rPr>
        <w:t xml:space="preserve"> o terminie przyjazdu serwisu i potwierdzić pisemnie na adres mailowy ssm@4wsk.pl lub faxem na nr </w:t>
      </w:r>
      <w:r w:rsidR="00831329">
        <w:rPr>
          <w:rFonts w:eastAsia="Calibri"/>
          <w:b/>
        </w:rPr>
        <w:t>261 660 462</w:t>
      </w:r>
      <w:r w:rsidRPr="0067229B">
        <w:rPr>
          <w:rFonts w:eastAsia="Calibri"/>
        </w:rPr>
        <w:t>.</w:t>
      </w:r>
    </w:p>
    <w:p w:rsidR="0067229B" w:rsidRPr="0067229B" w:rsidRDefault="0067229B" w:rsidP="0067229B">
      <w:pPr>
        <w:numPr>
          <w:ilvl w:val="0"/>
          <w:numId w:val="18"/>
        </w:numPr>
        <w:jc w:val="both"/>
        <w:rPr>
          <w:rFonts w:eastAsia="Calibri"/>
        </w:rPr>
      </w:pPr>
      <w:r w:rsidRPr="0067229B">
        <w:t xml:space="preserve">Po wykonaniu naprawy, konserwacji Wykonawca ma obowiązek wystawić raport serwisowy oraz dokonać wpisu w paszporcie technicznym urządzenia wraz z wyszczególnieniem części zamiennych oraz określeniem, czy sprzęt jest sprawny i nadaje się do dalszej eksploatacji. Wpis w paszporcie technicznym powinien być bezwzględnie podpisany przez podmioty posiadające autoryzację / osoby przeszkolone w tym zakresie przez producenta aparatów objętych niniejszą umową, </w:t>
      </w:r>
      <w:r w:rsidRPr="0067229B">
        <w:lastRenderedPageBreak/>
        <w:t xml:space="preserve">pod rygorem odstąpienia od umowy (z przyczyn leżących po stronie Wykonawcy) w terminie do 30 dni od daty wystawienia wpisu. Po wykonaniu przeglądu Wykonawca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aparatów objętych niniejszą umową, pod rygorem odstąpienia od umowy (z przyczyn leżących po stronie Wykonawcy) w terminie do 30 dni od daty wystawienia Certyfikatu. Wykonawca ma obowiązek przedstawienia/przekazania Zamawiającemu kopii dokumentów potwierdzających umocowanie do dokonania wpisu w paszporcie technicznym i wystawienia Certyfikatu potwierdzającego sprawność urządzeń w terminie 7 dni od daty wezwania na nr tel. </w:t>
      </w:r>
      <w:r w:rsidRPr="0067229B">
        <w:rPr>
          <w:rFonts w:eastAsia="Calibri"/>
        </w:rPr>
        <w:t xml:space="preserve">261 660 468 lub 261 660 128 </w:t>
      </w:r>
      <w:r w:rsidRPr="0067229B">
        <w:t xml:space="preserve"> i nr faks </w:t>
      </w:r>
      <w:r w:rsidRPr="0067229B">
        <w:rPr>
          <w:rFonts w:eastAsia="Calibri"/>
        </w:rPr>
        <w:t>261 660 468</w:t>
      </w:r>
      <w:r w:rsidRPr="0067229B">
        <w:t>. Wykonawca ma obowiązek pozostawienia kopii wszystkich raportów serwisowych u użytkownika oraz przesłania jego skanu na adres e-mail ssm@4wsk.pl. Certyfikat potwierdzający sprawność urządzenia winien być przesłany na adres szpitala z dopiskiem „Sekcja Sprzętu Medycznego”.</w:t>
      </w:r>
    </w:p>
    <w:p w:rsidR="0067229B" w:rsidRPr="0067229B" w:rsidRDefault="0067229B" w:rsidP="0067229B">
      <w:pPr>
        <w:numPr>
          <w:ilvl w:val="0"/>
          <w:numId w:val="18"/>
        </w:numPr>
        <w:jc w:val="both"/>
        <w:rPr>
          <w:rFonts w:eastAsia="Calibri"/>
        </w:rPr>
      </w:pPr>
      <w:r w:rsidRPr="0067229B">
        <w:rPr>
          <w:rFonts w:eastAsia="Calibri"/>
        </w:rPr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D9284A" w:rsidRDefault="0067229B" w:rsidP="0067229B">
      <w:pPr>
        <w:numPr>
          <w:ilvl w:val="0"/>
          <w:numId w:val="18"/>
        </w:numPr>
        <w:jc w:val="both"/>
        <w:rPr>
          <w:rFonts w:eastAsia="Calibri"/>
        </w:rPr>
      </w:pPr>
      <w:r w:rsidRPr="0067229B">
        <w:rPr>
          <w:rFonts w:eastAsia="Calibri"/>
        </w:rPr>
        <w:t xml:space="preserve">W przypadku braku dostępności do części zamiennych do urządzeń objętych umową, </w:t>
      </w:r>
      <w:r w:rsidRPr="0067229B">
        <w:rPr>
          <w:rFonts w:eastAsia="Calibri"/>
        </w:rPr>
        <w:br/>
        <w:t>w związku z zaprzestaniem produkcji, Wykonawca ma obowiązek powiadomić Zamawiającego na piśmie o braku możliwości wykonania naprawy lub przeglądu i konieczności wycofania sprzętu z eksploatacji</w:t>
      </w:r>
      <w:r w:rsidR="00D9284A" w:rsidRPr="00D9284A">
        <w:rPr>
          <w:rFonts w:eastAsia="Calibri"/>
        </w:rPr>
        <w:t>.</w:t>
      </w:r>
      <w:r w:rsidRPr="0067229B">
        <w:rPr>
          <w:rFonts w:eastAsia="Calibri"/>
        </w:rPr>
        <w:t xml:space="preserve"> </w:t>
      </w:r>
    </w:p>
    <w:p w:rsidR="0067229B" w:rsidRPr="00D9284A" w:rsidRDefault="0067229B" w:rsidP="0067229B">
      <w:pPr>
        <w:numPr>
          <w:ilvl w:val="0"/>
          <w:numId w:val="18"/>
        </w:numPr>
        <w:jc w:val="both"/>
        <w:rPr>
          <w:rFonts w:eastAsia="Calibri"/>
        </w:rPr>
      </w:pPr>
      <w:r w:rsidRPr="0067229B">
        <w:rPr>
          <w:rFonts w:eastAsia="Calibri"/>
        </w:rPr>
        <w:t>Wykonawca zobowiązuje się w ramach umowy przeszkolić personel zapewniający obsługę urządzeń objętych umową na wezwanie Zamawiającego, w wymiarze min. 4 godzin w ciągu jednego dnia na każdą grupę urządzeń objętych niniejszą umową. Szkolenie zakończone będzie certyfikatem.</w:t>
      </w:r>
    </w:p>
    <w:p w:rsidR="00831329" w:rsidRPr="0067229B" w:rsidRDefault="00831329" w:rsidP="00317676">
      <w:pPr>
        <w:ind w:left="720"/>
        <w:jc w:val="both"/>
        <w:rPr>
          <w:rFonts w:eastAsia="Calibri"/>
        </w:rPr>
      </w:pPr>
    </w:p>
    <w:p w:rsidR="0067229B" w:rsidRPr="0067229B" w:rsidRDefault="0067229B" w:rsidP="0067229B">
      <w:pPr>
        <w:jc w:val="center"/>
        <w:rPr>
          <w:rFonts w:eastAsia="Calibri"/>
          <w:b/>
        </w:rPr>
      </w:pPr>
      <w:r w:rsidRPr="0067229B">
        <w:rPr>
          <w:rFonts w:eastAsia="Calibri"/>
          <w:b/>
        </w:rPr>
        <w:t xml:space="preserve">§ </w:t>
      </w:r>
      <w:r w:rsidR="00D9284A">
        <w:rPr>
          <w:rFonts w:eastAsia="Calibri"/>
          <w:b/>
        </w:rPr>
        <w:t>3</w:t>
      </w:r>
    </w:p>
    <w:p w:rsidR="0067229B" w:rsidRPr="0067229B" w:rsidRDefault="0067229B" w:rsidP="0067229B">
      <w:pPr>
        <w:jc w:val="center"/>
        <w:rPr>
          <w:rFonts w:eastAsia="Calibri"/>
          <w:b/>
        </w:rPr>
      </w:pPr>
      <w:r w:rsidRPr="0067229B">
        <w:rPr>
          <w:rFonts w:eastAsia="Calibri"/>
          <w:b/>
        </w:rPr>
        <w:t>Obowiązki Zamawiającego</w:t>
      </w:r>
    </w:p>
    <w:p w:rsidR="0067229B" w:rsidRPr="0067229B" w:rsidRDefault="0067229B" w:rsidP="0067229B">
      <w:pPr>
        <w:numPr>
          <w:ilvl w:val="0"/>
          <w:numId w:val="19"/>
        </w:numPr>
        <w:contextualSpacing/>
        <w:jc w:val="both"/>
      </w:pPr>
      <w:r w:rsidRPr="0067229B">
        <w:t xml:space="preserve">Zamawiający potwierdza w formie pisemnej fakt wykonania usługi (przeglądów </w:t>
      </w:r>
      <w:r w:rsidR="00D9284A">
        <w:br/>
        <w:t xml:space="preserve">i </w:t>
      </w:r>
      <w:r w:rsidRPr="0067229B">
        <w:t xml:space="preserve">konserwacji, napraw awaryjnych) w stosownym raporcie serwisowym, przedstawionym przez Wykonawcę, podpisanym przez osobę upoważnioną wymienioną w ust. 4, </w:t>
      </w:r>
      <w:r w:rsidRPr="0067229B">
        <w:rPr>
          <w:u w:val="single"/>
        </w:rPr>
        <w:t>co będzie podstawą do wystawienia faktury</w:t>
      </w:r>
      <w:r w:rsidRPr="0067229B">
        <w:t xml:space="preserve">. </w:t>
      </w:r>
    </w:p>
    <w:p w:rsidR="0067229B" w:rsidRPr="0067229B" w:rsidRDefault="0067229B" w:rsidP="0067229B">
      <w:pPr>
        <w:numPr>
          <w:ilvl w:val="0"/>
          <w:numId w:val="19"/>
        </w:numPr>
        <w:contextualSpacing/>
        <w:jc w:val="both"/>
      </w:pPr>
      <w:r w:rsidRPr="0067229B"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67229B" w:rsidRPr="0067229B" w:rsidRDefault="0067229B" w:rsidP="0067229B">
      <w:pPr>
        <w:numPr>
          <w:ilvl w:val="0"/>
          <w:numId w:val="19"/>
        </w:numPr>
        <w:contextualSpacing/>
        <w:jc w:val="both"/>
      </w:pPr>
      <w:r w:rsidRPr="0067229B">
        <w:t xml:space="preserve">Zamawiający zobowiązany jest zapewnić obsługę </w:t>
      </w:r>
      <w:r w:rsidR="00A76DCC">
        <w:t>urządzeń</w:t>
      </w:r>
      <w:r w:rsidRPr="0067229B">
        <w:t xml:space="preserve"> przez odpowiednio przeszkolony personel oraz do przeszkolenia każdego nowego pracownika, niezwłocznie po jego zatrudnieniu.</w:t>
      </w:r>
    </w:p>
    <w:p w:rsidR="0067229B" w:rsidRDefault="0067229B" w:rsidP="0067229B">
      <w:pPr>
        <w:numPr>
          <w:ilvl w:val="0"/>
          <w:numId w:val="19"/>
        </w:numPr>
        <w:contextualSpacing/>
        <w:jc w:val="both"/>
      </w:pPr>
      <w:r w:rsidRPr="0067229B">
        <w:t xml:space="preserve">Zamawiający wskazuje osoby odpowiedzialne i uprawnione do zgłaszania wszelkich awarii </w:t>
      </w:r>
      <w:r w:rsidR="00A76DCC">
        <w:t>urządzeń</w:t>
      </w:r>
      <w:r w:rsidRPr="0067229B">
        <w:t xml:space="preserve"> i uzgodnienia terminu przyjazdu przedstawicieli Wykonawcy w ramach serwisu i odbioru wykonanych prac:</w:t>
      </w:r>
    </w:p>
    <w:p w:rsidR="00831329" w:rsidRDefault="00831329" w:rsidP="00831329">
      <w:pPr>
        <w:numPr>
          <w:ilvl w:val="1"/>
          <w:numId w:val="13"/>
        </w:numPr>
        <w:ind w:left="1134" w:hanging="425"/>
        <w:jc w:val="both"/>
      </w:pPr>
      <w:r>
        <w:t>Szef Wydziału Zaopatrzenia Medycznego</w:t>
      </w:r>
      <w:r>
        <w:tab/>
      </w:r>
      <w:r>
        <w:tab/>
        <w:t>tel.  261 </w:t>
      </w:r>
      <w:r w:rsidRPr="00B303C7">
        <w:t>66</w:t>
      </w:r>
      <w:r>
        <w:t>0 </w:t>
      </w:r>
      <w:r w:rsidRPr="00B303C7">
        <w:t>525</w:t>
      </w:r>
    </w:p>
    <w:p w:rsidR="00831329" w:rsidRPr="00B303C7" w:rsidRDefault="00831329" w:rsidP="00831329">
      <w:pPr>
        <w:numPr>
          <w:ilvl w:val="1"/>
          <w:numId w:val="13"/>
        </w:numPr>
        <w:ind w:left="1134" w:hanging="425"/>
        <w:jc w:val="both"/>
      </w:pPr>
      <w:r w:rsidRPr="00831329">
        <w:t>Pracownicy Centralnej Sterylizacji</w:t>
      </w:r>
      <w:r>
        <w:tab/>
      </w:r>
      <w:r>
        <w:tab/>
      </w:r>
      <w:r>
        <w:tab/>
        <w:t xml:space="preserve">tel. </w:t>
      </w:r>
      <w:r w:rsidR="00FD52C9">
        <w:t xml:space="preserve"> </w:t>
      </w:r>
      <w:r>
        <w:t>261 660 662</w:t>
      </w:r>
    </w:p>
    <w:p w:rsidR="00317676" w:rsidRDefault="00831329" w:rsidP="0067229B">
      <w:pPr>
        <w:numPr>
          <w:ilvl w:val="1"/>
          <w:numId w:val="13"/>
        </w:numPr>
        <w:ind w:left="1134" w:hanging="425"/>
        <w:jc w:val="both"/>
      </w:pPr>
      <w:r>
        <w:t>Pracownicy Sekcji Sprzętu Medycznego</w:t>
      </w:r>
      <w:r>
        <w:tab/>
      </w:r>
      <w:r>
        <w:tab/>
      </w:r>
      <w:r w:rsidRPr="00B303C7">
        <w:t xml:space="preserve">tel. </w:t>
      </w:r>
      <w:r>
        <w:t xml:space="preserve"> 261 660 128 lub 462</w:t>
      </w:r>
    </w:p>
    <w:p w:rsidR="00317676" w:rsidRDefault="00317676" w:rsidP="00317676">
      <w:pPr>
        <w:ind w:left="1134"/>
        <w:jc w:val="both"/>
      </w:pPr>
    </w:p>
    <w:p w:rsidR="0067229B" w:rsidRPr="0067229B" w:rsidRDefault="0067229B" w:rsidP="00317676">
      <w:pPr>
        <w:ind w:left="1134"/>
        <w:jc w:val="both"/>
      </w:pPr>
      <w:r w:rsidRPr="0067229B">
        <w:rPr>
          <w:rFonts w:eastAsia="Calibri"/>
        </w:rPr>
        <w:t xml:space="preserve">Zamawiający winien zgłosić uwagi, dotyczące naprawy urządzeń pisemnie na nr faxu </w:t>
      </w:r>
      <w:r w:rsidR="00317676">
        <w:rPr>
          <w:rFonts w:eastAsia="Calibri"/>
          <w:b/>
        </w:rPr>
        <w:t>261 660 462, e-mail: ssm@4wsk.pl</w:t>
      </w:r>
    </w:p>
    <w:p w:rsidR="0067229B" w:rsidRPr="0067229B" w:rsidRDefault="0067229B" w:rsidP="0067229B">
      <w:pPr>
        <w:jc w:val="both"/>
        <w:rPr>
          <w:rFonts w:eastAsia="Calibri"/>
        </w:rPr>
      </w:pPr>
    </w:p>
    <w:p w:rsidR="0067229B" w:rsidRPr="0067229B" w:rsidRDefault="0067229B" w:rsidP="0067229B">
      <w:pPr>
        <w:numPr>
          <w:ilvl w:val="0"/>
          <w:numId w:val="19"/>
        </w:numPr>
        <w:contextualSpacing/>
        <w:jc w:val="both"/>
      </w:pPr>
      <w:r w:rsidRPr="0067229B">
        <w:lastRenderedPageBreak/>
        <w:t>W okresie obowiązywania umowy Zamawiający zapewni pracownikom Wykonawcy wszelką pomoc</w:t>
      </w:r>
      <w:r w:rsidRPr="0067229B">
        <w:rPr>
          <w:b/>
        </w:rPr>
        <w:t>,</w:t>
      </w:r>
      <w:r w:rsidRPr="0067229B">
        <w:t xml:space="preserve"> jaką Wykonawca będzie potrzebował w czasie wykonywania usług serwisowych, w celu zapewnienia odpowiednich warunków bezpieczeństwa pracy.</w:t>
      </w:r>
    </w:p>
    <w:p w:rsidR="0067229B" w:rsidRPr="0067229B" w:rsidRDefault="0067229B" w:rsidP="0067229B">
      <w:pPr>
        <w:rPr>
          <w:rFonts w:eastAsia="Calibri"/>
          <w:b/>
        </w:rPr>
      </w:pPr>
    </w:p>
    <w:p w:rsidR="0067229B" w:rsidRPr="0067229B" w:rsidRDefault="0067229B" w:rsidP="0067229B">
      <w:pPr>
        <w:jc w:val="center"/>
        <w:rPr>
          <w:rFonts w:eastAsia="Calibri"/>
          <w:b/>
        </w:rPr>
      </w:pPr>
      <w:r w:rsidRPr="0067229B">
        <w:rPr>
          <w:rFonts w:eastAsia="Calibri"/>
          <w:b/>
        </w:rPr>
        <w:t xml:space="preserve">§ </w:t>
      </w:r>
      <w:r w:rsidR="00245080">
        <w:rPr>
          <w:rFonts w:eastAsia="Calibri"/>
          <w:b/>
        </w:rPr>
        <w:t>4</w:t>
      </w:r>
    </w:p>
    <w:p w:rsidR="0067229B" w:rsidRPr="0067229B" w:rsidRDefault="0067229B" w:rsidP="0067229B">
      <w:pPr>
        <w:jc w:val="center"/>
        <w:rPr>
          <w:rFonts w:eastAsia="Calibri"/>
          <w:b/>
        </w:rPr>
      </w:pPr>
      <w:r w:rsidRPr="0067229B">
        <w:rPr>
          <w:rFonts w:eastAsia="Calibri"/>
          <w:b/>
        </w:rPr>
        <w:t>Warunki gwarancji</w:t>
      </w:r>
    </w:p>
    <w:p w:rsidR="0067229B" w:rsidRPr="0067229B" w:rsidRDefault="0067229B" w:rsidP="0067229B">
      <w:pPr>
        <w:numPr>
          <w:ilvl w:val="0"/>
          <w:numId w:val="20"/>
        </w:numPr>
        <w:contextualSpacing/>
        <w:jc w:val="both"/>
      </w:pPr>
      <w:r w:rsidRPr="0067229B">
        <w:t>Okres gwarancji udzielony przez Wykonawcę wynosi:</w:t>
      </w:r>
    </w:p>
    <w:p w:rsidR="0067229B" w:rsidRPr="0067229B" w:rsidRDefault="00FA6BFB" w:rsidP="0067229B">
      <w:pPr>
        <w:numPr>
          <w:ilvl w:val="0"/>
          <w:numId w:val="21"/>
        </w:numPr>
        <w:contextualSpacing/>
        <w:jc w:val="both"/>
      </w:pPr>
      <w:r>
        <w:t xml:space="preserve">na wykonane naprawy  - </w:t>
      </w:r>
      <w:r w:rsidR="0067229B" w:rsidRPr="0067229B">
        <w:rPr>
          <w:b/>
        </w:rPr>
        <w:t>12 miesięcy).</w:t>
      </w:r>
      <w:r w:rsidR="0067229B" w:rsidRPr="0067229B">
        <w:t xml:space="preserve">   Liczy się od dnia ostatniej naprawy;</w:t>
      </w:r>
    </w:p>
    <w:p w:rsidR="0067229B" w:rsidRPr="0067229B" w:rsidRDefault="0067229B" w:rsidP="0067229B">
      <w:pPr>
        <w:numPr>
          <w:ilvl w:val="0"/>
          <w:numId w:val="21"/>
        </w:numPr>
        <w:contextualSpacing/>
        <w:jc w:val="both"/>
      </w:pPr>
      <w:r w:rsidRPr="0067229B">
        <w:t xml:space="preserve">na wymienione części – ……… miesięcy </w:t>
      </w:r>
      <w:r w:rsidR="009F04B5">
        <w:rPr>
          <w:b/>
        </w:rPr>
        <w:t>(12 miesięcy lub 24</w:t>
      </w:r>
      <w:r w:rsidRPr="0067229B">
        <w:rPr>
          <w:b/>
        </w:rPr>
        <w:t xml:space="preserve"> miesięcy).</w:t>
      </w:r>
      <w:r w:rsidRPr="0067229B">
        <w:t xml:space="preserve"> Okres gwarancji ulega wydłużeniu, jeżeli producent części zastosował dłuższą gwarancję, na czas trwania gwarancji udzielonej przez producenta, liczonej od dnia ostatniej naprawy.</w:t>
      </w:r>
    </w:p>
    <w:p w:rsidR="0067229B" w:rsidRDefault="0067229B" w:rsidP="0067229B">
      <w:pPr>
        <w:numPr>
          <w:ilvl w:val="0"/>
          <w:numId w:val="20"/>
        </w:numPr>
        <w:contextualSpacing/>
        <w:jc w:val="both"/>
      </w:pPr>
      <w:r w:rsidRPr="0067229B"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197AAD" w:rsidRDefault="00197AAD" w:rsidP="00317676">
      <w:pPr>
        <w:numPr>
          <w:ilvl w:val="0"/>
          <w:numId w:val="20"/>
        </w:numPr>
        <w:contextualSpacing/>
        <w:jc w:val="both"/>
      </w:pPr>
      <w:r w:rsidRPr="00B303C7">
        <w:t>Niniejsza umowa stanowi dokument gwarancyjny w rozumieniu przepisów Kodeksu Cywilnego.</w:t>
      </w: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5</w:t>
      </w:r>
    </w:p>
    <w:p w:rsidR="00197AAD" w:rsidRPr="00B303C7" w:rsidRDefault="00197AAD" w:rsidP="00197AAD">
      <w:pPr>
        <w:jc w:val="center"/>
        <w:rPr>
          <w:b/>
        </w:rPr>
      </w:pPr>
    </w:p>
    <w:p w:rsidR="00197AAD" w:rsidRPr="00FB5498" w:rsidRDefault="00197AAD" w:rsidP="00197AAD">
      <w:pPr>
        <w:numPr>
          <w:ilvl w:val="0"/>
          <w:numId w:val="6"/>
        </w:numPr>
        <w:jc w:val="both"/>
      </w:pPr>
      <w:r w:rsidRPr="00333374">
        <w:t xml:space="preserve">Niniejsza umowa jest zawarta na okres </w:t>
      </w:r>
      <w:r w:rsidR="00A57B77">
        <w:rPr>
          <w:b/>
        </w:rPr>
        <w:t>12</w:t>
      </w:r>
      <w:r w:rsidRPr="00233099">
        <w:rPr>
          <w:b/>
        </w:rPr>
        <w:t xml:space="preserve"> miesięcy licząc od daty jej zawarcia. </w:t>
      </w:r>
    </w:p>
    <w:p w:rsidR="00FB5498" w:rsidRDefault="00FB5498" w:rsidP="00FB5498">
      <w:pPr>
        <w:pStyle w:val="Akapitzlist"/>
        <w:numPr>
          <w:ilvl w:val="0"/>
          <w:numId w:val="6"/>
        </w:numPr>
      </w:pPr>
      <w:r w:rsidRPr="00FB5498">
        <w:t>Zamawiający wyraża zgodę na przedłużenie okresu obowiązywania umowy w formie aneksu,  nie dłużej jednak niż o 12 miesięcy od daty jej zakończenia.</w:t>
      </w:r>
    </w:p>
    <w:p w:rsidR="00E45C85" w:rsidRDefault="00197AAD" w:rsidP="00E45C85">
      <w:pPr>
        <w:numPr>
          <w:ilvl w:val="0"/>
          <w:numId w:val="6"/>
        </w:numPr>
        <w:jc w:val="both"/>
      </w:pPr>
      <w:r w:rsidRPr="008F1013">
        <w:t>Zamawiający może rozwiązać umowę ze skutkiem natychmiastowym, jeżeli wykonawca</w:t>
      </w:r>
      <w:r>
        <w:t xml:space="preserve"> przekroczy termin o którym mowa </w:t>
      </w:r>
      <w:r w:rsidRPr="00333374">
        <w:t xml:space="preserve">w § </w:t>
      </w:r>
      <w:r>
        <w:t>2</w:t>
      </w:r>
      <w:r w:rsidRPr="00333374">
        <w:t xml:space="preserve"> ust. 1 o 7 dni łącznie</w:t>
      </w:r>
      <w:r>
        <w:t xml:space="preserve"> lub </w:t>
      </w:r>
      <w:r w:rsidRPr="00333374">
        <w:t xml:space="preserve">przekroczy termin o którym mowa w § </w:t>
      </w:r>
      <w:r>
        <w:t>2 ust. 3</w:t>
      </w:r>
      <w:r w:rsidRPr="00333374">
        <w:t xml:space="preserve"> o 7 dni łącznie, lub jeżeli wykonuje przedmiot umowy w sposób niezgodny z umową lub normami </w:t>
      </w:r>
      <w:r w:rsidR="009406F6">
        <w:t>i warunkami prawem określonymi.</w:t>
      </w: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952A0E" w:rsidRPr="00D9284A" w:rsidRDefault="00197AAD" w:rsidP="00952A0E">
      <w:pPr>
        <w:numPr>
          <w:ilvl w:val="0"/>
          <w:numId w:val="7"/>
        </w:numPr>
        <w:jc w:val="both"/>
        <w:rPr>
          <w:u w:val="single"/>
        </w:rPr>
      </w:pPr>
      <w:r w:rsidRPr="00AE4F41">
        <w:t>Za obsługę serwisową urządzeń wymienionych w § 1</w:t>
      </w:r>
      <w:r>
        <w:t xml:space="preserve"> ust. 1 umowy 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tbl>
      <w:tblPr>
        <w:tblStyle w:val="Tabela-Siatka"/>
        <w:tblW w:w="9042" w:type="dxa"/>
        <w:tblInd w:w="392" w:type="dxa"/>
        <w:tblLook w:val="04A0" w:firstRow="1" w:lastRow="0" w:firstColumn="1" w:lastColumn="0" w:noHBand="0" w:noVBand="1"/>
      </w:tblPr>
      <w:tblGrid>
        <w:gridCol w:w="2670"/>
        <w:gridCol w:w="1157"/>
        <w:gridCol w:w="1985"/>
        <w:gridCol w:w="1559"/>
        <w:gridCol w:w="1671"/>
      </w:tblGrid>
      <w:tr w:rsidR="00FB5498" w:rsidRPr="00487D12" w:rsidTr="00650BD6">
        <w:trPr>
          <w:trHeight w:val="287"/>
        </w:trPr>
        <w:tc>
          <w:tcPr>
            <w:tcW w:w="2670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57" w:type="dxa"/>
            <w:vAlign w:val="center"/>
          </w:tcPr>
          <w:p w:rsidR="00FB5498" w:rsidRPr="00487D12" w:rsidRDefault="00FB5498" w:rsidP="00FB5498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 xml:space="preserve">Ilość urządzeń </w:t>
            </w:r>
          </w:p>
        </w:tc>
        <w:tc>
          <w:tcPr>
            <w:tcW w:w="1985" w:type="dxa"/>
            <w:vAlign w:val="center"/>
          </w:tcPr>
          <w:p w:rsidR="00FB5498" w:rsidRPr="00487D12" w:rsidRDefault="00FB5498" w:rsidP="00FB5498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>Planowana ilość na</w:t>
            </w:r>
          </w:p>
          <w:p w:rsidR="00FB5498" w:rsidRPr="00487D12" w:rsidRDefault="00FB5498" w:rsidP="00FB5498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 xml:space="preserve">12 – m-ce </w:t>
            </w:r>
          </w:p>
        </w:tc>
        <w:tc>
          <w:tcPr>
            <w:tcW w:w="1559" w:type="dxa"/>
            <w:vAlign w:val="center"/>
          </w:tcPr>
          <w:p w:rsidR="00FB5498" w:rsidRPr="00487D12" w:rsidRDefault="00487D12" w:rsidP="00487D12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 xml:space="preserve">Wartość </w:t>
            </w:r>
            <w:r w:rsidR="00FB5498" w:rsidRPr="00487D12">
              <w:rPr>
                <w:b/>
                <w:sz w:val="20"/>
                <w:szCs w:val="20"/>
              </w:rPr>
              <w:t xml:space="preserve">netto [zł] </w:t>
            </w:r>
          </w:p>
        </w:tc>
        <w:tc>
          <w:tcPr>
            <w:tcW w:w="1671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>Cena brutto [zł]</w:t>
            </w:r>
          </w:p>
        </w:tc>
      </w:tr>
      <w:tr w:rsidR="00FB5498" w:rsidRPr="00487D12" w:rsidTr="00650BD6">
        <w:trPr>
          <w:trHeight w:val="141"/>
        </w:trPr>
        <w:tc>
          <w:tcPr>
            <w:tcW w:w="2670" w:type="dxa"/>
          </w:tcPr>
          <w:p w:rsidR="00FB5498" w:rsidRPr="00487D12" w:rsidRDefault="00FB5498" w:rsidP="00FB5498">
            <w:pPr>
              <w:rPr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 xml:space="preserve">Sprężarka spiralna </w:t>
            </w:r>
          </w:p>
        </w:tc>
        <w:tc>
          <w:tcPr>
            <w:tcW w:w="1157" w:type="dxa"/>
            <w:vAlign w:val="center"/>
          </w:tcPr>
          <w:p w:rsidR="00FB5498" w:rsidRPr="00487D12" w:rsidRDefault="00FB5498" w:rsidP="00D51E5E">
            <w:pPr>
              <w:jc w:val="right"/>
              <w:rPr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B5498" w:rsidRPr="00487D12" w:rsidRDefault="00FB5498" w:rsidP="00D51E5E">
            <w:pPr>
              <w:jc w:val="right"/>
              <w:rPr>
                <w:sz w:val="20"/>
                <w:szCs w:val="20"/>
              </w:rPr>
            </w:pPr>
          </w:p>
        </w:tc>
      </w:tr>
      <w:tr w:rsidR="00FB5498" w:rsidRPr="00487D12" w:rsidTr="00650BD6">
        <w:trPr>
          <w:trHeight w:val="146"/>
        </w:trPr>
        <w:tc>
          <w:tcPr>
            <w:tcW w:w="2670" w:type="dxa"/>
          </w:tcPr>
          <w:p w:rsidR="00FB5498" w:rsidRPr="00487D12" w:rsidRDefault="00FB5498" w:rsidP="00D51E5E">
            <w:pPr>
              <w:rPr>
                <w:color w:val="000000"/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>Sprężarka tłokowa bezolejowa</w:t>
            </w:r>
          </w:p>
        </w:tc>
        <w:tc>
          <w:tcPr>
            <w:tcW w:w="1157" w:type="dxa"/>
            <w:vAlign w:val="center"/>
          </w:tcPr>
          <w:p w:rsidR="00FB5498" w:rsidRPr="00487D12" w:rsidRDefault="00FB5498" w:rsidP="00D51E5E">
            <w:pPr>
              <w:jc w:val="right"/>
              <w:rPr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B5498" w:rsidRPr="00487D12" w:rsidRDefault="00FB5498" w:rsidP="00D51E5E">
            <w:pPr>
              <w:jc w:val="right"/>
              <w:rPr>
                <w:sz w:val="20"/>
                <w:szCs w:val="20"/>
              </w:rPr>
            </w:pPr>
          </w:p>
        </w:tc>
      </w:tr>
      <w:tr w:rsidR="00FB5498" w:rsidRPr="00487D12" w:rsidTr="00487D12">
        <w:trPr>
          <w:trHeight w:val="88"/>
        </w:trPr>
        <w:tc>
          <w:tcPr>
            <w:tcW w:w="7371" w:type="dxa"/>
            <w:gridSpan w:val="4"/>
          </w:tcPr>
          <w:p w:rsidR="00FB5498" w:rsidRPr="00487D12" w:rsidRDefault="00FB5498" w:rsidP="00D51E5E">
            <w:pPr>
              <w:jc w:val="right"/>
              <w:rPr>
                <w:b/>
                <w:sz w:val="20"/>
                <w:szCs w:val="20"/>
              </w:rPr>
            </w:pPr>
            <w:r w:rsidRPr="00487D1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671" w:type="dxa"/>
            <w:vAlign w:val="center"/>
          </w:tcPr>
          <w:p w:rsidR="00FB5498" w:rsidRPr="00487D12" w:rsidRDefault="00FB5498" w:rsidP="00D51E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89D" w:rsidRPr="00487D12" w:rsidRDefault="00C7389D" w:rsidP="00E45C85">
      <w:pPr>
        <w:pStyle w:val="Akapitzlist"/>
        <w:jc w:val="both"/>
        <w:rPr>
          <w:sz w:val="20"/>
          <w:szCs w:val="20"/>
        </w:rPr>
      </w:pPr>
    </w:p>
    <w:p w:rsidR="00DE5BD5" w:rsidRPr="00D9284A" w:rsidRDefault="00487D12" w:rsidP="00DE5BD5">
      <w:pPr>
        <w:pStyle w:val="Akapitzlist"/>
        <w:numPr>
          <w:ilvl w:val="0"/>
          <w:numId w:val="7"/>
        </w:numPr>
        <w:jc w:val="both"/>
      </w:pPr>
      <w:r w:rsidRPr="00D9284A">
        <w:t>W przypadku awarii strony ustalają koszt</w:t>
      </w:r>
    </w:p>
    <w:tbl>
      <w:tblPr>
        <w:tblStyle w:val="Tabela-Siatka1"/>
        <w:tblW w:w="9072" w:type="dxa"/>
        <w:tblInd w:w="392" w:type="dxa"/>
        <w:tblLook w:val="04A0" w:firstRow="1" w:lastRow="0" w:firstColumn="1" w:lastColumn="0" w:noHBand="0" w:noVBand="1"/>
      </w:tblPr>
      <w:tblGrid>
        <w:gridCol w:w="5812"/>
        <w:gridCol w:w="1559"/>
        <w:gridCol w:w="1701"/>
      </w:tblGrid>
      <w:tr w:rsidR="00762664" w:rsidRPr="00487D12" w:rsidTr="00650BD6">
        <w:tc>
          <w:tcPr>
            <w:tcW w:w="5812" w:type="dxa"/>
          </w:tcPr>
          <w:p w:rsidR="00762664" w:rsidRPr="00487D12" w:rsidRDefault="00762664" w:rsidP="00DE5B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2664" w:rsidRPr="00650BD6" w:rsidRDefault="00762664" w:rsidP="00DE5BD5">
            <w:pPr>
              <w:jc w:val="right"/>
              <w:rPr>
                <w:b/>
                <w:sz w:val="20"/>
                <w:szCs w:val="20"/>
              </w:rPr>
            </w:pPr>
            <w:r w:rsidRPr="00650BD6">
              <w:rPr>
                <w:b/>
                <w:sz w:val="20"/>
                <w:szCs w:val="20"/>
              </w:rPr>
              <w:t>Cena netto  [zł]</w:t>
            </w:r>
          </w:p>
        </w:tc>
        <w:tc>
          <w:tcPr>
            <w:tcW w:w="1701" w:type="dxa"/>
          </w:tcPr>
          <w:p w:rsidR="00762664" w:rsidRPr="00650BD6" w:rsidRDefault="00762664" w:rsidP="00DE5BD5">
            <w:pPr>
              <w:jc w:val="right"/>
              <w:rPr>
                <w:b/>
                <w:sz w:val="20"/>
                <w:szCs w:val="20"/>
              </w:rPr>
            </w:pPr>
            <w:r w:rsidRPr="00650BD6">
              <w:rPr>
                <w:b/>
                <w:sz w:val="20"/>
                <w:szCs w:val="20"/>
              </w:rPr>
              <w:t xml:space="preserve">Cena brutto [zł]   </w:t>
            </w:r>
          </w:p>
        </w:tc>
      </w:tr>
      <w:tr w:rsidR="00762664" w:rsidRPr="00487D12" w:rsidTr="00650BD6">
        <w:tc>
          <w:tcPr>
            <w:tcW w:w="5812" w:type="dxa"/>
          </w:tcPr>
          <w:p w:rsidR="00762664" w:rsidRPr="00487D12" w:rsidRDefault="00762664" w:rsidP="00DE5BD5">
            <w:pPr>
              <w:jc w:val="both"/>
              <w:rPr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>Roboczogodzina</w:t>
            </w:r>
            <w:r>
              <w:rPr>
                <w:sz w:val="20"/>
                <w:szCs w:val="20"/>
              </w:rPr>
              <w:t xml:space="preserve">   (20 szt.)</w:t>
            </w:r>
          </w:p>
        </w:tc>
        <w:tc>
          <w:tcPr>
            <w:tcW w:w="1559" w:type="dxa"/>
          </w:tcPr>
          <w:p w:rsidR="00762664" w:rsidRPr="00487D12" w:rsidRDefault="00762664" w:rsidP="00DE5B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664" w:rsidRPr="00487D12" w:rsidRDefault="00762664" w:rsidP="00DE5BD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62664" w:rsidRPr="00487D12" w:rsidTr="00650BD6">
        <w:tc>
          <w:tcPr>
            <w:tcW w:w="5812" w:type="dxa"/>
          </w:tcPr>
          <w:p w:rsidR="00762664" w:rsidRPr="00487D12" w:rsidRDefault="00762664" w:rsidP="00DE5BD5">
            <w:pPr>
              <w:jc w:val="both"/>
              <w:rPr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>Dojazd</w:t>
            </w:r>
            <w:r>
              <w:rPr>
                <w:sz w:val="20"/>
                <w:szCs w:val="20"/>
              </w:rPr>
              <w:t xml:space="preserve">    (10 szt.)</w:t>
            </w:r>
          </w:p>
        </w:tc>
        <w:tc>
          <w:tcPr>
            <w:tcW w:w="1559" w:type="dxa"/>
          </w:tcPr>
          <w:p w:rsidR="00762664" w:rsidRPr="00487D12" w:rsidRDefault="00762664" w:rsidP="00DE5B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62664" w:rsidRPr="00487D12" w:rsidRDefault="00762664" w:rsidP="00DE5BD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62664" w:rsidRPr="00487D12" w:rsidTr="00650BD6">
        <w:tc>
          <w:tcPr>
            <w:tcW w:w="5812" w:type="dxa"/>
          </w:tcPr>
          <w:p w:rsidR="00762664" w:rsidRPr="00487D12" w:rsidRDefault="00762664" w:rsidP="00DE5BD5">
            <w:pPr>
              <w:jc w:val="both"/>
              <w:rPr>
                <w:sz w:val="20"/>
                <w:szCs w:val="20"/>
              </w:rPr>
            </w:pPr>
            <w:r w:rsidRPr="00487D12">
              <w:rPr>
                <w:sz w:val="20"/>
                <w:szCs w:val="20"/>
              </w:rPr>
              <w:t>Części zamienne</w:t>
            </w:r>
          </w:p>
        </w:tc>
        <w:tc>
          <w:tcPr>
            <w:tcW w:w="1559" w:type="dxa"/>
          </w:tcPr>
          <w:p w:rsidR="00762664" w:rsidRPr="00487D12" w:rsidRDefault="00650BD6" w:rsidP="00DE5B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24 390,24</w:t>
            </w:r>
          </w:p>
        </w:tc>
        <w:tc>
          <w:tcPr>
            <w:tcW w:w="1701" w:type="dxa"/>
          </w:tcPr>
          <w:p w:rsidR="00762664" w:rsidRDefault="00762664" w:rsidP="00DE5B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30 000,00 </w:t>
            </w:r>
          </w:p>
        </w:tc>
      </w:tr>
      <w:tr w:rsidR="00650BD6" w:rsidRPr="00487D12" w:rsidTr="00650BD6">
        <w:tc>
          <w:tcPr>
            <w:tcW w:w="5812" w:type="dxa"/>
          </w:tcPr>
          <w:p w:rsidR="00650BD6" w:rsidRPr="00650BD6" w:rsidRDefault="00650BD6" w:rsidP="00650BD6">
            <w:pPr>
              <w:jc w:val="right"/>
              <w:rPr>
                <w:b/>
                <w:sz w:val="20"/>
                <w:szCs w:val="20"/>
              </w:rPr>
            </w:pPr>
            <w:r w:rsidRPr="00650BD6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650BD6" w:rsidRPr="00487D12" w:rsidRDefault="00650BD6" w:rsidP="00DE5B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50BD6" w:rsidRDefault="00650BD6" w:rsidP="00DE5BD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§ 1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A84542" w:rsidRPr="001A4603" w:rsidRDefault="00197AAD" w:rsidP="00A84542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(Dz.U. z 2016r., poz. 684)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8</w:t>
      </w:r>
    </w:p>
    <w:p w:rsidR="00E45C85" w:rsidRPr="00595305" w:rsidRDefault="00E45C85" w:rsidP="00197AAD">
      <w:pPr>
        <w:jc w:val="center"/>
        <w:rPr>
          <w:b/>
        </w:rPr>
      </w:pPr>
    </w:p>
    <w:p w:rsidR="00245080" w:rsidRPr="00C416D7" w:rsidRDefault="00197AAD" w:rsidP="00C416D7">
      <w:pPr>
        <w:ind w:left="360"/>
        <w:jc w:val="both"/>
        <w:rPr>
          <w:color w:val="FF0000"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z dnia 15 kwietnia 2011r. </w:t>
      </w:r>
      <w:r w:rsidR="006111C4">
        <w:t xml:space="preserve"> o działalności leczniczej </w:t>
      </w:r>
      <w:r w:rsidRPr="00E577A2">
        <w:t>(</w:t>
      </w:r>
      <w:r w:rsidRPr="00E577A2">
        <w:rPr>
          <w:bCs/>
        </w:rPr>
        <w:t>Dz.U.</w:t>
      </w:r>
      <w:r w:rsidR="00CA310B">
        <w:rPr>
          <w:bCs/>
        </w:rPr>
        <w:t xml:space="preserve">  2016r. poz.1638</w:t>
      </w:r>
      <w:r w:rsidR="006111C4">
        <w:rPr>
          <w:bCs/>
        </w:rPr>
        <w:t xml:space="preserve"> z późn. zm.</w:t>
      </w:r>
      <w:r w:rsidRPr="00E577A2">
        <w:rPr>
          <w:bCs/>
        </w:rPr>
        <w:t>)</w:t>
      </w:r>
      <w:r w:rsidRPr="00E577A2">
        <w:t xml:space="preserve"> ma zastosowanie.</w:t>
      </w:r>
    </w:p>
    <w:p w:rsidR="00245080" w:rsidRDefault="00245080" w:rsidP="00197AAD">
      <w:pPr>
        <w:jc w:val="center"/>
        <w:rPr>
          <w:b/>
        </w:rPr>
      </w:pPr>
    </w:p>
    <w:p w:rsidR="00F64130" w:rsidRDefault="00F64130" w:rsidP="00197AAD">
      <w:pPr>
        <w:jc w:val="center"/>
        <w:rPr>
          <w:b/>
        </w:rPr>
      </w:pPr>
    </w:p>
    <w:p w:rsidR="00F64130" w:rsidRDefault="00F64130" w:rsidP="00197AAD">
      <w:pPr>
        <w:jc w:val="center"/>
        <w:rPr>
          <w:b/>
        </w:rPr>
      </w:pPr>
      <w:bookmarkStart w:id="0" w:name="_GoBack"/>
      <w:bookmarkEnd w:id="0"/>
    </w:p>
    <w:p w:rsidR="00197AAD" w:rsidRDefault="00197AAD" w:rsidP="00197AAD">
      <w:pPr>
        <w:jc w:val="center"/>
        <w:rPr>
          <w:b/>
        </w:rPr>
      </w:pPr>
      <w:r>
        <w:rPr>
          <w:b/>
        </w:rPr>
        <w:lastRenderedPageBreak/>
        <w:t>§ 9</w:t>
      </w:r>
    </w:p>
    <w:p w:rsidR="00E45C85" w:rsidRPr="00E96BC2" w:rsidRDefault="00E45C85" w:rsidP="00197AAD">
      <w:pPr>
        <w:jc w:val="center"/>
        <w:rPr>
          <w:b/>
        </w:rPr>
      </w:pP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Pr="00E96BC2" w:rsidRDefault="00197AAD" w:rsidP="00952A0E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Default="00197AAD" w:rsidP="00197AAD">
      <w:pPr>
        <w:jc w:val="center"/>
        <w:rPr>
          <w:b/>
        </w:rPr>
      </w:pPr>
      <w:r>
        <w:rPr>
          <w:b/>
        </w:rPr>
        <w:t>§ 10</w:t>
      </w:r>
    </w:p>
    <w:p w:rsidR="00E45C85" w:rsidRDefault="00E45C85" w:rsidP="00197AAD">
      <w:pPr>
        <w:jc w:val="center"/>
        <w:rPr>
          <w:b/>
        </w:rPr>
      </w:pPr>
    </w:p>
    <w:p w:rsidR="00197AAD" w:rsidRPr="00E96BC2" w:rsidRDefault="00197AAD" w:rsidP="00197AAD">
      <w:pPr>
        <w:ind w:left="284"/>
        <w:jc w:val="both"/>
      </w:pPr>
      <w:r w:rsidRPr="00E96BC2">
        <w:t>Niniejsza umowa podlega wyłącznie prawu polskiemu. Strony zgodnie wyłączają stosowanie Konwencji Narodów Zjednoczonych o umowach międzynarodowej sprzedaży towarów. W sprawach nie unormowanych umową oraz do wykładni jej postanowień zastosowa</w:t>
      </w:r>
      <w:r w:rsidR="0080725D">
        <w:t xml:space="preserve">nie mają przepisy ustawy </w:t>
      </w:r>
      <w:r w:rsidRPr="00E96BC2">
        <w:t>Kodeks Cywilny, ustawy z dnia 29 stycznia 2004r. Prawo zamówień publicznych oraz innych obowiązujących aktów prawnych.</w:t>
      </w:r>
    </w:p>
    <w:p w:rsidR="00245080" w:rsidRDefault="00245080" w:rsidP="00197AAD">
      <w:pPr>
        <w:spacing w:after="120"/>
        <w:ind w:left="100"/>
        <w:jc w:val="center"/>
        <w:rPr>
          <w:b/>
        </w:rPr>
      </w:pPr>
    </w:p>
    <w:p w:rsidR="00E45C85" w:rsidRPr="00E96BC2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A11ABF" w:rsidRDefault="00A11ABF" w:rsidP="001638ED">
      <w:pPr>
        <w:spacing w:after="120"/>
        <w:ind w:left="284" w:hanging="284"/>
      </w:pPr>
    </w:p>
    <w:p w:rsidR="00952A0E" w:rsidRDefault="00952A0E" w:rsidP="001638ED">
      <w:pPr>
        <w:spacing w:after="120"/>
        <w:ind w:left="284" w:hanging="284"/>
      </w:pPr>
    </w:p>
    <w:p w:rsidR="00952A0E" w:rsidRDefault="00952A0E" w:rsidP="001638ED">
      <w:pPr>
        <w:spacing w:after="120"/>
        <w:ind w:left="284" w:hanging="284"/>
      </w:pPr>
    </w:p>
    <w:p w:rsidR="003827D2" w:rsidRDefault="00197AAD" w:rsidP="00A11ABF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sectPr w:rsidR="003827D2" w:rsidSect="00A84542">
      <w:headerReference w:type="default" r:id="rId9"/>
      <w:footerReference w:type="defaul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3F" w:rsidRDefault="009F253F" w:rsidP="00197AAD">
      <w:r>
        <w:separator/>
      </w:r>
    </w:p>
  </w:endnote>
  <w:endnote w:type="continuationSeparator" w:id="0">
    <w:p w:rsidR="009F253F" w:rsidRDefault="009F253F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A5068E" w:rsidRDefault="00E978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1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068E" w:rsidRDefault="00A50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3F" w:rsidRDefault="009F253F" w:rsidP="00197AAD">
      <w:r>
        <w:separator/>
      </w:r>
    </w:p>
  </w:footnote>
  <w:footnote w:type="continuationSeparator" w:id="0">
    <w:p w:rsidR="009F253F" w:rsidRDefault="009F253F" w:rsidP="0019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65" w:rsidRDefault="00A37365">
    <w:pPr>
      <w:pStyle w:val="Nagwek"/>
    </w:pPr>
  </w:p>
  <w:p w:rsidR="00A37365" w:rsidRDefault="00A37365">
    <w:pPr>
      <w:pStyle w:val="Nagwek"/>
    </w:pPr>
  </w:p>
  <w:p w:rsidR="00A37365" w:rsidRDefault="00A373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B51037"/>
    <w:multiLevelType w:val="hybridMultilevel"/>
    <w:tmpl w:val="D42E6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9CA04F8"/>
    <w:multiLevelType w:val="hybridMultilevel"/>
    <w:tmpl w:val="5B846898"/>
    <w:lvl w:ilvl="0" w:tplc="68DE7440">
      <w:start w:val="1"/>
      <w:numFmt w:val="lowerLetter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4608F5"/>
    <w:multiLevelType w:val="hybridMultilevel"/>
    <w:tmpl w:val="53540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3"/>
  </w:num>
  <w:num w:numId="5">
    <w:abstractNumId w:val="9"/>
  </w:num>
  <w:num w:numId="6">
    <w:abstractNumId w:val="10"/>
  </w:num>
  <w:num w:numId="7">
    <w:abstractNumId w:val="15"/>
  </w:num>
  <w:num w:numId="8">
    <w:abstractNumId w:val="4"/>
  </w:num>
  <w:num w:numId="9">
    <w:abstractNumId w:val="12"/>
  </w:num>
  <w:num w:numId="10">
    <w:abstractNumId w:val="7"/>
  </w:num>
  <w:num w:numId="11">
    <w:abstractNumId w:val="0"/>
  </w:num>
  <w:num w:numId="12">
    <w:abstractNumId w:val="20"/>
  </w:num>
  <w:num w:numId="13">
    <w:abstractNumId w:val="5"/>
  </w:num>
  <w:num w:numId="14">
    <w:abstractNumId w:val="18"/>
  </w:num>
  <w:num w:numId="15">
    <w:abstractNumId w:val="11"/>
  </w:num>
  <w:num w:numId="16">
    <w:abstractNumId w:val="16"/>
  </w:num>
  <w:num w:numId="17">
    <w:abstractNumId w:val="3"/>
  </w:num>
  <w:num w:numId="18">
    <w:abstractNumId w:val="8"/>
  </w:num>
  <w:num w:numId="19">
    <w:abstractNumId w:val="2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1385D"/>
    <w:rsid w:val="00013DFF"/>
    <w:rsid w:val="000628B6"/>
    <w:rsid w:val="00073028"/>
    <w:rsid w:val="000923F0"/>
    <w:rsid w:val="000B0C5F"/>
    <w:rsid w:val="000F0166"/>
    <w:rsid w:val="001638ED"/>
    <w:rsid w:val="00165DCE"/>
    <w:rsid w:val="00175F2E"/>
    <w:rsid w:val="00197AAD"/>
    <w:rsid w:val="00203B43"/>
    <w:rsid w:val="00207F6A"/>
    <w:rsid w:val="00245080"/>
    <w:rsid w:val="002B5262"/>
    <w:rsid w:val="00317676"/>
    <w:rsid w:val="003747C6"/>
    <w:rsid w:val="003827D2"/>
    <w:rsid w:val="003B40F2"/>
    <w:rsid w:val="00415351"/>
    <w:rsid w:val="00453A26"/>
    <w:rsid w:val="00482C4A"/>
    <w:rsid w:val="00487D12"/>
    <w:rsid w:val="004A2F19"/>
    <w:rsid w:val="004A7158"/>
    <w:rsid w:val="00561ADF"/>
    <w:rsid w:val="005770A9"/>
    <w:rsid w:val="00580D46"/>
    <w:rsid w:val="00603DE7"/>
    <w:rsid w:val="006111C4"/>
    <w:rsid w:val="00612652"/>
    <w:rsid w:val="00612DFE"/>
    <w:rsid w:val="00650BD6"/>
    <w:rsid w:val="0067229B"/>
    <w:rsid w:val="006877F9"/>
    <w:rsid w:val="006A0406"/>
    <w:rsid w:val="006D639C"/>
    <w:rsid w:val="0075710B"/>
    <w:rsid w:val="00762664"/>
    <w:rsid w:val="0078750D"/>
    <w:rsid w:val="0079027C"/>
    <w:rsid w:val="00797024"/>
    <w:rsid w:val="007A6A7B"/>
    <w:rsid w:val="0080725D"/>
    <w:rsid w:val="00831329"/>
    <w:rsid w:val="0085216A"/>
    <w:rsid w:val="009406F6"/>
    <w:rsid w:val="00945D57"/>
    <w:rsid w:val="0095027D"/>
    <w:rsid w:val="00952A0E"/>
    <w:rsid w:val="009C2A5D"/>
    <w:rsid w:val="009E09D5"/>
    <w:rsid w:val="009E0C23"/>
    <w:rsid w:val="009E322B"/>
    <w:rsid w:val="009F04B5"/>
    <w:rsid w:val="009F253F"/>
    <w:rsid w:val="00A0378B"/>
    <w:rsid w:val="00A11ABF"/>
    <w:rsid w:val="00A37365"/>
    <w:rsid w:val="00A5068E"/>
    <w:rsid w:val="00A57B77"/>
    <w:rsid w:val="00A61A25"/>
    <w:rsid w:val="00A64E92"/>
    <w:rsid w:val="00A76DCC"/>
    <w:rsid w:val="00A81206"/>
    <w:rsid w:val="00A84542"/>
    <w:rsid w:val="00AF3483"/>
    <w:rsid w:val="00B6291A"/>
    <w:rsid w:val="00B810E3"/>
    <w:rsid w:val="00B8181C"/>
    <w:rsid w:val="00BB280F"/>
    <w:rsid w:val="00C416D7"/>
    <w:rsid w:val="00C4429B"/>
    <w:rsid w:val="00C52FF5"/>
    <w:rsid w:val="00C7389D"/>
    <w:rsid w:val="00CA310B"/>
    <w:rsid w:val="00D81989"/>
    <w:rsid w:val="00D9284A"/>
    <w:rsid w:val="00DC0BFD"/>
    <w:rsid w:val="00DE5BD5"/>
    <w:rsid w:val="00DF36C6"/>
    <w:rsid w:val="00E020BE"/>
    <w:rsid w:val="00E26ADF"/>
    <w:rsid w:val="00E45C85"/>
    <w:rsid w:val="00E602F7"/>
    <w:rsid w:val="00E60CDD"/>
    <w:rsid w:val="00E712EC"/>
    <w:rsid w:val="00E72324"/>
    <w:rsid w:val="00E9786B"/>
    <w:rsid w:val="00EC67F9"/>
    <w:rsid w:val="00F31D85"/>
    <w:rsid w:val="00F41C63"/>
    <w:rsid w:val="00F53982"/>
    <w:rsid w:val="00F64130"/>
    <w:rsid w:val="00FA6BFB"/>
    <w:rsid w:val="00FB5498"/>
    <w:rsid w:val="00FD07D6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9BD2-FFD6-4CB6-89D2-6D5685E2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2008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8</cp:revision>
  <cp:lastPrinted>2017-07-25T08:52:00Z</cp:lastPrinted>
  <dcterms:created xsi:type="dcterms:W3CDTF">2017-07-25T08:46:00Z</dcterms:created>
  <dcterms:modified xsi:type="dcterms:W3CDTF">2017-07-28T07:22:00Z</dcterms:modified>
</cp:coreProperties>
</file>