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03316C" w:rsidRPr="00886A83" w:rsidRDefault="0003316C" w:rsidP="0003316C">
      <w:pPr>
        <w:spacing w:before="100" w:beforeAutospacing="1" w:after="100" w:afterAutospacing="1"/>
        <w:jc w:val="center"/>
        <w:rPr>
          <w:b/>
          <w:bCs/>
          <w:noProof/>
          <w:color w:val="FF0000"/>
          <w:lang w:val="cs-CZ"/>
        </w:rPr>
      </w:pPr>
      <w:r>
        <w:rPr>
          <w:b/>
          <w:bCs/>
          <w:noProof/>
          <w:color w:val="FF0000"/>
          <w:lang w:val="cs-CZ"/>
        </w:rPr>
        <w:t xml:space="preserve">Dostawa </w:t>
      </w:r>
      <w:r w:rsidR="0042729D" w:rsidRPr="0042729D">
        <w:rPr>
          <w:b/>
          <w:bCs/>
          <w:noProof/>
          <w:color w:val="FF0000"/>
          <w:lang w:val="cs-CZ"/>
        </w:rPr>
        <w:t>Videokolposkop</w:t>
      </w:r>
      <w:r w:rsidR="0042729D">
        <w:rPr>
          <w:b/>
          <w:bCs/>
          <w:noProof/>
          <w:color w:val="FF0000"/>
          <w:lang w:val="cs-CZ"/>
        </w:rPr>
        <w:t xml:space="preserve">u </w:t>
      </w:r>
      <w:r w:rsidR="0042729D" w:rsidRPr="0042729D">
        <w:rPr>
          <w:b/>
          <w:bCs/>
          <w:noProof/>
          <w:color w:val="FF0000"/>
          <w:lang w:val="cs-CZ"/>
        </w:rPr>
        <w:t>z</w:t>
      </w:r>
      <w:r w:rsidR="0042729D">
        <w:rPr>
          <w:b/>
          <w:bCs/>
          <w:noProof/>
          <w:color w:val="FF0000"/>
          <w:lang w:val="cs-CZ"/>
        </w:rPr>
        <w:t> </w:t>
      </w:r>
      <w:r w:rsidR="0042729D" w:rsidRPr="0042729D">
        <w:rPr>
          <w:b/>
          <w:bCs/>
          <w:noProof/>
          <w:color w:val="FF0000"/>
          <w:lang w:val="cs-CZ"/>
        </w:rPr>
        <w:t>wyposażeniem</w:t>
      </w:r>
      <w:r w:rsidR="0042729D">
        <w:rPr>
          <w:b/>
          <w:bCs/>
          <w:noProof/>
          <w:color w:val="FF0000"/>
          <w:lang w:val="cs-CZ"/>
        </w:rPr>
        <w:t xml:space="preserve"> – 1 kpl.</w:t>
      </w:r>
      <w:bookmarkStart w:id="0" w:name="_GoBack"/>
      <w:bookmarkEnd w:id="0"/>
    </w:p>
    <w:p w:rsidR="00B40271" w:rsidRDefault="00B402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 xml:space="preserve">sprzedaż </w:t>
      </w:r>
      <w:r w:rsidR="00153D2F">
        <w:rPr>
          <w:b/>
          <w:sz w:val="22"/>
          <w:szCs w:val="22"/>
        </w:rPr>
        <w:t>przedmiotu zapytania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7A9E"/>
    <w:rsid w:val="0003316C"/>
    <w:rsid w:val="00153D2F"/>
    <w:rsid w:val="001B7A06"/>
    <w:rsid w:val="002A319D"/>
    <w:rsid w:val="003631CC"/>
    <w:rsid w:val="003F5842"/>
    <w:rsid w:val="0042729D"/>
    <w:rsid w:val="004F687F"/>
    <w:rsid w:val="00531825"/>
    <w:rsid w:val="00545626"/>
    <w:rsid w:val="006C1EA1"/>
    <w:rsid w:val="007375B3"/>
    <w:rsid w:val="00756B66"/>
    <w:rsid w:val="00792B07"/>
    <w:rsid w:val="008C77C6"/>
    <w:rsid w:val="009B0C04"/>
    <w:rsid w:val="009D2E37"/>
    <w:rsid w:val="00AE1D64"/>
    <w:rsid w:val="00B40271"/>
    <w:rsid w:val="00B47809"/>
    <w:rsid w:val="00BD1CAD"/>
    <w:rsid w:val="00BD634F"/>
    <w:rsid w:val="00C9478C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3</cp:revision>
  <cp:lastPrinted>2017-07-12T09:40:00Z</cp:lastPrinted>
  <dcterms:created xsi:type="dcterms:W3CDTF">2017-07-18T11:48:00Z</dcterms:created>
  <dcterms:modified xsi:type="dcterms:W3CDTF">2017-07-18T13:16:00Z</dcterms:modified>
</cp:coreProperties>
</file>