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90289E">
        <w:rPr>
          <w:b/>
          <w:sz w:val="22"/>
          <w:szCs w:val="22"/>
        </w:rPr>
        <w:t>33</w:t>
      </w:r>
      <w:r w:rsidR="006827FF">
        <w:rPr>
          <w:b/>
          <w:sz w:val="22"/>
          <w:szCs w:val="22"/>
        </w:rPr>
        <w:t>/</w:t>
      </w:r>
      <w:r w:rsidR="0090289E">
        <w:rPr>
          <w:b/>
          <w:sz w:val="22"/>
          <w:szCs w:val="22"/>
        </w:rPr>
        <w:t>Med.</w:t>
      </w:r>
      <w:r w:rsidR="006827FF">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3207BC"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3207BC">
        <w:rPr>
          <w:b/>
        </w:rPr>
        <w:t>SPECYFIKACJA ISTOTNYCH WARUNKÓW ZAMÓWIENIA (SIWZ)</w:t>
      </w:r>
    </w:p>
    <w:p w:rsidR="00E86EBD" w:rsidRPr="003207BC" w:rsidRDefault="00FD2FD2" w:rsidP="00C9672D">
      <w:pPr>
        <w:pBdr>
          <w:top w:val="single" w:sz="24" w:space="1" w:color="auto"/>
          <w:left w:val="single" w:sz="24" w:space="4" w:color="auto"/>
          <w:bottom w:val="single" w:sz="24" w:space="1" w:color="auto"/>
          <w:right w:val="single" w:sz="24" w:space="4" w:color="auto"/>
        </w:pBdr>
        <w:jc w:val="center"/>
        <w:rPr>
          <w:b/>
        </w:rPr>
      </w:pPr>
      <w:r w:rsidRPr="003207BC">
        <w:rPr>
          <w:b/>
        </w:rPr>
        <w:t>NA</w:t>
      </w:r>
      <w:r w:rsidR="00B940C6" w:rsidRPr="003207BC">
        <w:rPr>
          <w:b/>
        </w:rPr>
        <w:t xml:space="preserve"> </w:t>
      </w:r>
      <w:r w:rsidR="00C9672D" w:rsidRPr="00C9672D">
        <w:rPr>
          <w:b/>
        </w:rPr>
        <w:t>DOSTAW</w:t>
      </w:r>
      <w:r w:rsidR="00C9672D">
        <w:rPr>
          <w:b/>
        </w:rPr>
        <w:t>Ę</w:t>
      </w:r>
      <w:r w:rsidR="00C9672D" w:rsidRPr="00C9672D">
        <w:rPr>
          <w:b/>
        </w:rPr>
        <w:t xml:space="preserve"> </w:t>
      </w:r>
      <w:r w:rsidR="0090289E">
        <w:rPr>
          <w:b/>
        </w:rPr>
        <w:t>ŚRODKÓW PRZECIWNOWOTWOROWYCH I IMMUNOSUPRESYJNYCH</w:t>
      </w:r>
      <w:r w:rsidR="00756B48">
        <w:rPr>
          <w:b/>
          <w:sz w:val="22"/>
          <w:szCs w:val="22"/>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 xml:space="preserve">dnia </w:t>
      </w:r>
      <w:r w:rsidR="003207BC">
        <w:rPr>
          <w:sz w:val="22"/>
          <w:szCs w:val="22"/>
        </w:rPr>
        <w:t>……………..</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FF4F73"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0D7AB1" w:rsidRDefault="00EA1146" w:rsidP="00EA1146">
      <w:pPr>
        <w:spacing w:line="276" w:lineRule="auto"/>
        <w:ind w:left="2124" w:firstLine="708"/>
      </w:pPr>
      <w:r w:rsidRPr="000D7AB1">
        <w:tab/>
      </w:r>
      <w:r>
        <w:t xml:space="preserve">poczta e-mail: </w:t>
      </w:r>
      <w:r w:rsidR="003F5BC8">
        <w:t>akarpinska</w:t>
      </w:r>
      <w: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A023B4" w:rsidRDefault="00EA1146" w:rsidP="00EA1146">
      <w:pPr>
        <w:tabs>
          <w:tab w:val="left" w:pos="1985"/>
        </w:tabs>
        <w:spacing w:line="276" w:lineRule="auto"/>
        <w:ind w:left="-737" w:firstLine="709"/>
        <w:jc w:val="both"/>
        <w:rPr>
          <w:b/>
          <w:u w:val="single"/>
        </w:rPr>
      </w:pPr>
    </w:p>
    <w:p w:rsidR="00C9672D" w:rsidRPr="0090289E" w:rsidRDefault="00EA1146" w:rsidP="00BD45C8">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 xml:space="preserve">Zamówienie obejmuje </w:t>
      </w:r>
      <w:r w:rsidR="00C9672D" w:rsidRPr="0090289E">
        <w:rPr>
          <w:rFonts w:ascii="Times New Roman" w:hAnsi="Times New Roman"/>
          <w:b/>
          <w:sz w:val="24"/>
          <w:szCs w:val="24"/>
        </w:rPr>
        <w:t xml:space="preserve">dostawę </w:t>
      </w:r>
      <w:r w:rsidR="0090289E" w:rsidRPr="0090289E">
        <w:rPr>
          <w:rFonts w:ascii="Times New Roman" w:hAnsi="Times New Roman"/>
          <w:b/>
        </w:rPr>
        <w:t>środków przeciwnowotworowych i immunosupresyjnych</w:t>
      </w:r>
      <w:r w:rsidR="0090289E">
        <w:rPr>
          <w:rFonts w:ascii="Times New Roman" w:hAnsi="Times New Roman"/>
          <w:sz w:val="24"/>
          <w:szCs w:val="24"/>
        </w:rPr>
        <w:t>.</w:t>
      </w:r>
      <w:r w:rsidR="00C9672D" w:rsidRPr="0090289E">
        <w:rPr>
          <w:rFonts w:ascii="Times New Roman" w:hAnsi="Times New Roman"/>
          <w:sz w:val="24"/>
          <w:szCs w:val="24"/>
        </w:rPr>
        <w:t xml:space="preserve"> </w:t>
      </w:r>
    </w:p>
    <w:p w:rsidR="00EA1146" w:rsidRPr="00C9672D" w:rsidRDefault="00EA1146" w:rsidP="00BD45C8">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BD45C8">
      <w:pPr>
        <w:numPr>
          <w:ilvl w:val="0"/>
          <w:numId w:val="33"/>
        </w:numPr>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w:t>
      </w:r>
      <w:r w:rsidRPr="00A023B4">
        <w:lastRenderedPageBreak/>
        <w:t xml:space="preserve">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BD45C8">
      <w:pPr>
        <w:numPr>
          <w:ilvl w:val="0"/>
          <w:numId w:val="33"/>
        </w:numPr>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BD45C8">
      <w:pPr>
        <w:numPr>
          <w:ilvl w:val="0"/>
          <w:numId w:val="33"/>
        </w:numPr>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BD45C8">
      <w:pPr>
        <w:numPr>
          <w:ilvl w:val="0"/>
          <w:numId w:val="33"/>
        </w:numPr>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BD45C8">
      <w:pPr>
        <w:numPr>
          <w:ilvl w:val="0"/>
          <w:numId w:val="33"/>
        </w:numPr>
        <w:ind w:left="426" w:hanging="426"/>
        <w:jc w:val="both"/>
      </w:pPr>
      <w:r w:rsidRPr="00A023B4">
        <w:t>Zamawiający nie dopuszcza możliwości złożenia ofert wariantowych.</w:t>
      </w:r>
    </w:p>
    <w:p w:rsidR="00EA1146" w:rsidRPr="00A023B4" w:rsidRDefault="00EA1146" w:rsidP="00BD45C8">
      <w:pPr>
        <w:numPr>
          <w:ilvl w:val="0"/>
          <w:numId w:val="33"/>
        </w:numPr>
        <w:ind w:left="426" w:hanging="426"/>
        <w:jc w:val="both"/>
        <w:rPr>
          <w:b/>
        </w:rPr>
      </w:pPr>
      <w:r w:rsidRPr="00A023B4">
        <w:rPr>
          <w:b/>
        </w:rPr>
        <w:t xml:space="preserve">Zamawiający </w:t>
      </w:r>
      <w:r w:rsidR="00C9672D">
        <w:rPr>
          <w:b/>
        </w:rPr>
        <w:t xml:space="preserve">dopuszcza możliwość składania ofert częściowych, </w:t>
      </w:r>
      <w:r w:rsidR="00C9672D" w:rsidRPr="007C2C8F">
        <w:rPr>
          <w:b/>
        </w:rPr>
        <w:t>na</w:t>
      </w:r>
      <w:r w:rsidR="00C9672D">
        <w:rPr>
          <w:b/>
        </w:rPr>
        <w:t> </w:t>
      </w:r>
      <w:r w:rsidR="00C9672D" w:rsidRPr="007C2C8F">
        <w:rPr>
          <w:b/>
        </w:rPr>
        <w:t xml:space="preserve">całe poszczególne </w:t>
      </w:r>
      <w:r w:rsidR="0090289E">
        <w:rPr>
          <w:b/>
        </w:rPr>
        <w:t>p</w:t>
      </w:r>
      <w:r w:rsidR="00C9672D" w:rsidRPr="00644658">
        <w:rPr>
          <w:b/>
        </w:rPr>
        <w:t>akiety</w:t>
      </w:r>
      <w:r w:rsidR="00C9672D">
        <w:rPr>
          <w:b/>
        </w:rPr>
        <w:t xml:space="preserve"> od </w:t>
      </w:r>
      <w:r w:rsidR="0090289E">
        <w:rPr>
          <w:b/>
        </w:rPr>
        <w:t>1</w:t>
      </w:r>
      <w:r w:rsidR="00C9672D">
        <w:rPr>
          <w:b/>
        </w:rPr>
        <w:t xml:space="preserve"> do </w:t>
      </w:r>
      <w:r w:rsidR="0090289E">
        <w:rPr>
          <w:b/>
        </w:rPr>
        <w:t>4</w:t>
      </w:r>
      <w:r w:rsidR="00C9672D" w:rsidRPr="007C2C8F">
        <w:rPr>
          <w:b/>
        </w:rPr>
        <w:t>.</w:t>
      </w:r>
      <w:r w:rsidR="00C9672D">
        <w:rPr>
          <w:b/>
        </w:rPr>
        <w:t xml:space="preserve"> </w:t>
      </w:r>
      <w:r w:rsidR="00C9672D">
        <w:rPr>
          <w:b/>
          <w:color w:val="000000"/>
        </w:rPr>
        <w:t>Zamówienie zostanie udzielone bez ograniczeń Wykonawcy na te pakiety, w których oferta będzie najkorzystniejsza</w:t>
      </w:r>
      <w:r w:rsidRPr="00A023B4">
        <w:rPr>
          <w:b/>
        </w:rPr>
        <w:t>.</w:t>
      </w:r>
    </w:p>
    <w:p w:rsidR="00EA1146" w:rsidRPr="00A023B4" w:rsidRDefault="00EA1146" w:rsidP="00BD45C8">
      <w:pPr>
        <w:numPr>
          <w:ilvl w:val="0"/>
          <w:numId w:val="33"/>
        </w:numPr>
        <w:ind w:left="426" w:hanging="426"/>
        <w:jc w:val="both"/>
      </w:pPr>
      <w:r w:rsidRPr="00A023B4">
        <w:t>Zamawiający nie przewiduje zamówienia, o którym mowa w o których mowa w art. 67 ust. 1 pkt 6 i 7 PZP.</w:t>
      </w:r>
    </w:p>
    <w:p w:rsidR="00EA1146" w:rsidRDefault="00EA1146" w:rsidP="00BD45C8">
      <w:pPr>
        <w:numPr>
          <w:ilvl w:val="0"/>
          <w:numId w:val="33"/>
        </w:numPr>
        <w:ind w:left="426" w:hanging="426"/>
        <w:jc w:val="both"/>
      </w:pPr>
      <w:r w:rsidRPr="00A023B4">
        <w:t>Zamawiający nie przewiduje przeprowadzenia aukcji elektronicznej.</w:t>
      </w:r>
    </w:p>
    <w:p w:rsidR="00EA1146" w:rsidRPr="002E4913" w:rsidRDefault="00EA1146" w:rsidP="00BD45C8">
      <w:pPr>
        <w:numPr>
          <w:ilvl w:val="0"/>
          <w:numId w:val="33"/>
        </w:numPr>
        <w:ind w:left="426" w:hanging="426"/>
        <w:jc w:val="both"/>
      </w:pPr>
      <w:r w:rsidRPr="00A023B4">
        <w:t xml:space="preserve">Przedmiot zamówienia został opisany w rozdziale </w:t>
      </w:r>
      <w:r w:rsidRPr="002E4913">
        <w:rPr>
          <w:b/>
        </w:rPr>
        <w:t>V SIWZ</w:t>
      </w:r>
      <w:r w:rsidRPr="00A023B4">
        <w:t xml:space="preserve"> oraz </w:t>
      </w:r>
      <w:r w:rsidRPr="002E4913">
        <w:rPr>
          <w:b/>
          <w:color w:val="000000"/>
        </w:rPr>
        <w:t>załącznik</w:t>
      </w:r>
      <w:r w:rsidR="002E4913" w:rsidRPr="002E4913">
        <w:rPr>
          <w:b/>
          <w:color w:val="000000"/>
        </w:rPr>
        <w:t>u</w:t>
      </w:r>
      <w:r w:rsidRPr="002E4913">
        <w:rPr>
          <w:b/>
          <w:color w:val="000000"/>
        </w:rPr>
        <w:t xml:space="preserve"> nr 2 </w:t>
      </w:r>
      <w:r w:rsidRPr="00A023B4">
        <w:t>do niniejszej SIWZ.</w:t>
      </w:r>
    </w:p>
    <w:p w:rsidR="00EA1146" w:rsidRPr="00A023B4" w:rsidRDefault="00EA1146" w:rsidP="00BD45C8">
      <w:pPr>
        <w:numPr>
          <w:ilvl w:val="0"/>
          <w:numId w:val="33"/>
        </w:numPr>
        <w:ind w:left="426" w:hanging="426"/>
        <w:jc w:val="both"/>
      </w:pPr>
      <w:r w:rsidRPr="00A023B4">
        <w:t xml:space="preserve">Szczegółowe zasady podpisania, realizacji umowy oraz jej zakończenia zawarte są we wzorze </w:t>
      </w:r>
      <w:r w:rsidRPr="00A023B4">
        <w:rPr>
          <w:color w:val="000000"/>
        </w:rPr>
        <w:t xml:space="preserve">umowy - </w:t>
      </w:r>
      <w:r w:rsidRPr="00A023B4">
        <w:rPr>
          <w:b/>
          <w:color w:val="000000"/>
        </w:rPr>
        <w:t xml:space="preserve">załącznik nr </w:t>
      </w:r>
      <w:r w:rsidR="00C9672D">
        <w:rPr>
          <w:b/>
          <w:color w:val="000000"/>
        </w:rPr>
        <w:t>3</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lastRenderedPageBreak/>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CF59D7">
      <w:pPr>
        <w:numPr>
          <w:ilvl w:val="0"/>
          <w:numId w:val="8"/>
        </w:numPr>
        <w:tabs>
          <w:tab w:val="clear" w:pos="1080"/>
          <w:tab w:val="num" w:pos="426"/>
        </w:tabs>
        <w:spacing w:line="276" w:lineRule="auto"/>
        <w:ind w:left="426" w:hanging="426"/>
        <w:jc w:val="both"/>
      </w:pPr>
      <w:r w:rsidRPr="000D7AB1">
        <w:t>Kopertę należy zaadresować:</w:t>
      </w:r>
      <w:r>
        <w:t xml:space="preserve">  </w:t>
      </w:r>
    </w:p>
    <w:p w:rsidR="00416EDA" w:rsidRDefault="0009509C" w:rsidP="00416EDA">
      <w:pPr>
        <w:spacing w:line="276" w:lineRule="auto"/>
        <w:ind w:left="426"/>
        <w:jc w:val="both"/>
      </w:pPr>
      <w:r>
        <w:rPr>
          <w:noProof/>
          <w:sz w:val="22"/>
          <w:szCs w:val="22"/>
        </w:rPr>
        <mc:AlternateContent>
          <mc:Choice Requires="wps">
            <w:drawing>
              <wp:anchor distT="0" distB="0" distL="114300" distR="114300" simplePos="0" relativeHeight="251657728" behindDoc="1" locked="0" layoutInCell="0" allowOverlap="1" wp14:anchorId="64BC1EF1" wp14:editId="1FFBFC43">
                <wp:simplePos x="0" y="0"/>
                <wp:positionH relativeFrom="column">
                  <wp:posOffset>-14605</wp:posOffset>
                </wp:positionH>
                <wp:positionV relativeFrom="paragraph">
                  <wp:posOffset>67310</wp:posOffset>
                </wp:positionV>
                <wp:extent cx="6019800" cy="1552575"/>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98C4D" id="Rectangle 4" o:spid="_x0000_s1026" style="position:absolute;margin-left:-1.15pt;margin-top:5.3pt;width:474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yB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" o:allowincell="f"/>
            </w:pict>
          </mc:Fallback>
        </mc:AlternateContent>
      </w:r>
    </w:p>
    <w:p w:rsidR="00E075A3" w:rsidRPr="007D0D14" w:rsidRDefault="00E075A3" w:rsidP="00416EDA">
      <w:pPr>
        <w:spacing w:line="276" w:lineRule="auto"/>
        <w:jc w:val="center"/>
        <w:rPr>
          <w:b/>
          <w:sz w:val="22"/>
          <w:szCs w:val="22"/>
        </w:rPr>
      </w:pPr>
      <w:r w:rsidRPr="007D0D14">
        <w:rPr>
          <w:b/>
          <w:sz w:val="22"/>
          <w:szCs w:val="22"/>
        </w:rPr>
        <w:t xml:space="preserve">4 Wojskowy </w:t>
      </w:r>
      <w:r w:rsidR="00F90587" w:rsidRPr="007D0D14">
        <w:rPr>
          <w:b/>
          <w:sz w:val="22"/>
          <w:szCs w:val="22"/>
        </w:rPr>
        <w:t>Szpital Kliniczny z Polikliniką</w:t>
      </w:r>
      <w:r w:rsidRPr="007D0D14">
        <w:rPr>
          <w:b/>
          <w:sz w:val="22"/>
          <w:szCs w:val="22"/>
        </w:rPr>
        <w:t xml:space="preserve"> SP ZOZ</w:t>
      </w:r>
    </w:p>
    <w:p w:rsidR="00E075A3" w:rsidRPr="007D0D14" w:rsidRDefault="00E075A3" w:rsidP="007D0D14">
      <w:pPr>
        <w:jc w:val="center"/>
        <w:rPr>
          <w:b/>
          <w:sz w:val="22"/>
          <w:szCs w:val="22"/>
        </w:rPr>
      </w:pPr>
      <w:r w:rsidRPr="007D0D14">
        <w:rPr>
          <w:b/>
          <w:sz w:val="22"/>
          <w:szCs w:val="22"/>
        </w:rPr>
        <w:t>50 – 981 WROCŁAW ul. Weigla 5</w:t>
      </w:r>
    </w:p>
    <w:p w:rsidR="00E075A3" w:rsidRPr="007D0D14" w:rsidRDefault="00E075A3" w:rsidP="007D0D14">
      <w:pPr>
        <w:jc w:val="center"/>
        <w:rPr>
          <w:sz w:val="22"/>
          <w:szCs w:val="22"/>
        </w:rPr>
      </w:pPr>
      <w:r w:rsidRPr="007D0D14">
        <w:rPr>
          <w:sz w:val="22"/>
          <w:szCs w:val="22"/>
        </w:rPr>
        <w:t>„Przetarg nieograniczony”</w:t>
      </w:r>
    </w:p>
    <w:p w:rsidR="00E075A3" w:rsidRPr="007D0D14" w:rsidRDefault="00E075A3" w:rsidP="007D0D14">
      <w:pPr>
        <w:jc w:val="center"/>
        <w:rPr>
          <w:sz w:val="22"/>
          <w:szCs w:val="22"/>
        </w:rPr>
      </w:pPr>
      <w:r w:rsidRPr="007D0D14">
        <w:rPr>
          <w:sz w:val="22"/>
          <w:szCs w:val="22"/>
        </w:rPr>
        <w:t>NIE OTWIERAĆ W KANCELARII ”</w:t>
      </w:r>
    </w:p>
    <w:p w:rsidR="00051114" w:rsidRPr="0090289E" w:rsidRDefault="00B72DFC" w:rsidP="007D0D14">
      <w:pPr>
        <w:jc w:val="center"/>
        <w:rPr>
          <w:i/>
          <w:sz w:val="22"/>
          <w:szCs w:val="22"/>
        </w:rPr>
      </w:pPr>
      <w:r w:rsidRPr="0090289E">
        <w:rPr>
          <w:i/>
          <w:sz w:val="22"/>
          <w:szCs w:val="22"/>
        </w:rPr>
        <w:t>„</w:t>
      </w:r>
      <w:r w:rsidRPr="0090289E">
        <w:rPr>
          <w:b/>
          <w:i/>
          <w:sz w:val="22"/>
          <w:szCs w:val="22"/>
        </w:rPr>
        <w:t>Oferta</w:t>
      </w:r>
      <w:r w:rsidR="00156F0C" w:rsidRPr="0090289E">
        <w:rPr>
          <w:b/>
          <w:i/>
          <w:sz w:val="22"/>
          <w:szCs w:val="22"/>
        </w:rPr>
        <w:t xml:space="preserve"> na</w:t>
      </w:r>
      <w:r w:rsidR="00416EDA" w:rsidRPr="0090289E">
        <w:rPr>
          <w:b/>
          <w:i/>
          <w:sz w:val="22"/>
          <w:szCs w:val="22"/>
        </w:rPr>
        <w:t xml:space="preserve"> </w:t>
      </w:r>
      <w:r w:rsidR="007B2BDA" w:rsidRPr="0090289E">
        <w:rPr>
          <w:b/>
          <w:i/>
          <w:sz w:val="22"/>
          <w:szCs w:val="22"/>
        </w:rPr>
        <w:t xml:space="preserve">dostawę </w:t>
      </w:r>
      <w:r w:rsidR="0090289E" w:rsidRPr="0090289E">
        <w:rPr>
          <w:b/>
          <w:i/>
          <w:sz w:val="22"/>
          <w:szCs w:val="22"/>
        </w:rPr>
        <w:t>środków przeciwnowotworowych i immunosupresyjnych</w:t>
      </w:r>
      <w:r w:rsidRPr="0090289E">
        <w:rPr>
          <w:i/>
          <w:sz w:val="22"/>
          <w:szCs w:val="22"/>
        </w:rPr>
        <w:t>”</w:t>
      </w:r>
    </w:p>
    <w:p w:rsidR="00B72DFC" w:rsidRPr="007D0D14" w:rsidRDefault="00C77009" w:rsidP="007D0D14">
      <w:pPr>
        <w:jc w:val="center"/>
        <w:rPr>
          <w:i/>
          <w:sz w:val="22"/>
          <w:szCs w:val="22"/>
        </w:rPr>
      </w:pPr>
      <w:r w:rsidRPr="007D0D14">
        <w:rPr>
          <w:i/>
          <w:sz w:val="22"/>
          <w:szCs w:val="22"/>
        </w:rPr>
        <w:t xml:space="preserve"> </w:t>
      </w:r>
      <w:r w:rsidR="0090289E">
        <w:rPr>
          <w:b/>
          <w:i/>
          <w:sz w:val="22"/>
          <w:szCs w:val="22"/>
        </w:rPr>
        <w:t>znak sprawy 33/</w:t>
      </w:r>
      <w:r w:rsidR="0009509C">
        <w:rPr>
          <w:b/>
          <w:i/>
          <w:sz w:val="22"/>
          <w:szCs w:val="22"/>
        </w:rPr>
        <w:t>Med.</w:t>
      </w:r>
      <w:r w:rsidR="006827FF" w:rsidRPr="007D0D14">
        <w:rPr>
          <w:b/>
          <w:i/>
          <w:sz w:val="22"/>
          <w:szCs w:val="22"/>
        </w:rPr>
        <w:t>/2017</w:t>
      </w:r>
    </w:p>
    <w:p w:rsidR="00E075A3" w:rsidRPr="007D0D14" w:rsidRDefault="00E075A3" w:rsidP="007D0D14">
      <w:pPr>
        <w:ind w:left="300" w:hanging="300"/>
        <w:jc w:val="center"/>
        <w:rPr>
          <w:color w:val="FF0000"/>
          <w:sz w:val="22"/>
          <w:szCs w:val="22"/>
          <w:vertAlign w:val="superscript"/>
        </w:rPr>
      </w:pPr>
      <w:r w:rsidRPr="007D0D14">
        <w:rPr>
          <w:sz w:val="22"/>
          <w:szCs w:val="22"/>
        </w:rPr>
        <w:t xml:space="preserve">nie otwierać przed </w:t>
      </w:r>
      <w:r w:rsidRPr="00862907">
        <w:rPr>
          <w:sz w:val="22"/>
          <w:szCs w:val="22"/>
        </w:rPr>
        <w:t>dniem</w:t>
      </w:r>
      <w:r w:rsidR="000E68CA" w:rsidRPr="00862907">
        <w:rPr>
          <w:sz w:val="22"/>
          <w:szCs w:val="22"/>
        </w:rPr>
        <w:t xml:space="preserve"> </w:t>
      </w:r>
      <w:r w:rsidR="003F5BC8" w:rsidRPr="003F5BC8">
        <w:rPr>
          <w:b/>
          <w:sz w:val="22"/>
          <w:szCs w:val="22"/>
        </w:rPr>
        <w:t>2</w:t>
      </w:r>
      <w:r w:rsidR="00206549">
        <w:rPr>
          <w:b/>
          <w:sz w:val="22"/>
          <w:szCs w:val="22"/>
        </w:rPr>
        <w:t>4</w:t>
      </w:r>
      <w:r w:rsidR="00693CDD" w:rsidRPr="003F5BC8">
        <w:rPr>
          <w:b/>
          <w:sz w:val="22"/>
          <w:szCs w:val="22"/>
        </w:rPr>
        <w:t>.05</w:t>
      </w:r>
      <w:r w:rsidR="00EE4902" w:rsidRPr="003F5BC8">
        <w:rPr>
          <w:b/>
          <w:sz w:val="22"/>
          <w:szCs w:val="22"/>
        </w:rPr>
        <w:t>.</w:t>
      </w:r>
      <w:r w:rsidR="006161E5" w:rsidRPr="00862907">
        <w:rPr>
          <w:b/>
          <w:sz w:val="22"/>
          <w:szCs w:val="22"/>
        </w:rPr>
        <w:t>2017</w:t>
      </w:r>
      <w:r w:rsidR="000E68CA" w:rsidRPr="00862907">
        <w:rPr>
          <w:b/>
          <w:sz w:val="22"/>
          <w:szCs w:val="22"/>
        </w:rPr>
        <w:t>r.</w:t>
      </w:r>
      <w:r w:rsidRPr="003042FE">
        <w:rPr>
          <w:b/>
          <w:sz w:val="22"/>
          <w:szCs w:val="22"/>
        </w:rPr>
        <w:t xml:space="preserve"> </w:t>
      </w:r>
      <w:r w:rsidRPr="003042FE">
        <w:rPr>
          <w:sz w:val="22"/>
          <w:szCs w:val="22"/>
        </w:rPr>
        <w:t>godz. 11</w:t>
      </w:r>
      <w:r w:rsidRPr="003042FE">
        <w:rPr>
          <w:sz w:val="22"/>
          <w:szCs w:val="22"/>
          <w:vertAlign w:val="superscript"/>
        </w:rPr>
        <w:t>00</w:t>
      </w:r>
    </w:p>
    <w:p w:rsidR="00587C11" w:rsidRPr="007D0D14" w:rsidRDefault="00E075A3" w:rsidP="007D0D14">
      <w:pPr>
        <w:ind w:left="300" w:hanging="300"/>
        <w:jc w:val="center"/>
        <w:rPr>
          <w:sz w:val="22"/>
          <w:szCs w:val="22"/>
        </w:rPr>
      </w:pPr>
      <w:r w:rsidRPr="007D0D14">
        <w:rPr>
          <w:sz w:val="22"/>
          <w:szCs w:val="22"/>
        </w:rPr>
        <w:t>Ilość stron ..... (określić, ile stron znajduje się w kopercie)</w:t>
      </w:r>
    </w:p>
    <w:p w:rsidR="00B72DFC" w:rsidRPr="00B72DFC" w:rsidRDefault="00B72DFC" w:rsidP="007D0D14">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lastRenderedPageBreak/>
        <w:t>Wykażą brak podstaw do wykluczenia</w:t>
      </w:r>
      <w:r w:rsidRPr="00383590">
        <w:rPr>
          <w:b/>
          <w:bCs/>
        </w:rPr>
        <w:t xml:space="preserve"> na podstawie </w:t>
      </w:r>
      <w:r w:rsidR="004F5143" w:rsidRPr="00383590">
        <w:rPr>
          <w:b/>
          <w:bCs/>
        </w:rPr>
        <w:t xml:space="preserve">art. </w:t>
      </w:r>
      <w:r w:rsidR="00EE4902">
        <w:rPr>
          <w:b/>
        </w:rPr>
        <w:t xml:space="preserve">24 </w:t>
      </w:r>
      <w:r w:rsidR="00BB2E53">
        <w:rPr>
          <w:b/>
        </w:rPr>
        <w:t>ust 1 pkt</w:t>
      </w:r>
      <w:r w:rsidR="0009509C">
        <w:rPr>
          <w:b/>
        </w:rPr>
        <w:t>.</w:t>
      </w:r>
      <w:r w:rsidR="00BB2E53">
        <w:rPr>
          <w:b/>
        </w:rPr>
        <w:t xml:space="preserve"> 13</w:t>
      </w:r>
      <w:r w:rsidR="0092637A">
        <w:rPr>
          <w:b/>
        </w:rPr>
        <w:t>-23</w:t>
      </w:r>
      <w:r w:rsidR="004F5143" w:rsidRPr="00383590">
        <w:rPr>
          <w:b/>
        </w:rPr>
        <w:t xml:space="preserve"> i art. 24 ust. 5 pkt.</w:t>
      </w:r>
      <w:r w:rsidR="00C77009">
        <w:rPr>
          <w:b/>
        </w:rPr>
        <w:t xml:space="preserve"> </w:t>
      </w:r>
      <w:r w:rsidR="004F5143" w:rsidRPr="00383590">
        <w:rPr>
          <w:b/>
        </w:rPr>
        <w:t xml:space="preserve">1 </w:t>
      </w:r>
      <w:r w:rsidR="00BF35F6">
        <w:rPr>
          <w:b/>
        </w:rPr>
        <w:t>i 8</w:t>
      </w:r>
      <w:r w:rsidR="003F5BC8">
        <w:rPr>
          <w:b/>
        </w:rPr>
        <w:t xml:space="preserve"> </w:t>
      </w:r>
      <w:r w:rsidR="00420C6A" w:rsidRPr="00383590">
        <w:rPr>
          <w:b/>
          <w:bCs/>
        </w:rPr>
        <w:t>PZP</w:t>
      </w:r>
      <w:r w:rsidR="00CB1222">
        <w:rPr>
          <w:b/>
          <w:bCs/>
        </w:rPr>
        <w:t>.</w:t>
      </w:r>
      <w:r w:rsidR="00197921">
        <w:rPr>
          <w:b/>
          <w:bCs/>
        </w:rPr>
        <w:t xml:space="preserve"> </w:t>
      </w:r>
    </w:p>
    <w:p w:rsidR="0009509C" w:rsidRPr="00E9369A" w:rsidRDefault="009B48B3" w:rsidP="0009509C">
      <w:pPr>
        <w:numPr>
          <w:ilvl w:val="0"/>
          <w:numId w:val="15"/>
        </w:numPr>
        <w:autoSpaceDE w:val="0"/>
        <w:autoSpaceDN w:val="0"/>
        <w:adjustRightInd w:val="0"/>
        <w:spacing w:line="276" w:lineRule="auto"/>
        <w:ind w:left="284" w:hanging="284"/>
        <w:jc w:val="both"/>
        <w:rPr>
          <w:b/>
        </w:rPr>
      </w:pPr>
      <w:r w:rsidRPr="00383590">
        <w:rPr>
          <w:b/>
          <w:bCs/>
        </w:rPr>
        <w:t xml:space="preserve">Spełniają warunki udziału w postępowaniu określone </w:t>
      </w:r>
      <w:r w:rsidR="00BB2E53">
        <w:rPr>
          <w:b/>
          <w:bCs/>
        </w:rPr>
        <w:t>na podstawie a</w:t>
      </w:r>
      <w:r w:rsidR="002355EE" w:rsidRPr="00383590">
        <w:rPr>
          <w:b/>
          <w:bCs/>
        </w:rPr>
        <w:t>rt. 22 ust 1</w:t>
      </w:r>
      <w:r w:rsidR="00E903E3" w:rsidRPr="00383590">
        <w:rPr>
          <w:b/>
          <w:bCs/>
        </w:rPr>
        <w:t xml:space="preserve"> pkt 2) </w:t>
      </w:r>
      <w:r w:rsidRPr="00383590">
        <w:rPr>
          <w:b/>
          <w:bCs/>
        </w:rPr>
        <w:t>PZP</w:t>
      </w:r>
      <w:r w:rsidR="00C67FB7">
        <w:rPr>
          <w:b/>
          <w:bCs/>
        </w:rPr>
        <w:t>.</w:t>
      </w:r>
      <w:r w:rsidR="00C67FB7">
        <w:t xml:space="preserve"> </w:t>
      </w:r>
      <w:r w:rsidR="0009509C" w:rsidRPr="00E9369A">
        <w:t>Wykonawca musi posiadać uprawnienia do prowadzenia określonej działalności zawodowej (wykonywania przedmiotu zamówienia).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(t.j. Dz. U. z 2015r. Nr 584 poz. 1447 z późń. zm.) – jeżeli dotyczy. Spełnienie wymogu będzie oceniane według formuły "spełnia - nie spełnia”, przy czym do oceny spełnienia niniejszego wymogu nie stosuje się zapisów art. 22a ust. 1 PZP.</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27</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30D6C">
      <w:pPr>
        <w:autoSpaceDE w:val="0"/>
        <w:autoSpaceDN w:val="0"/>
        <w:adjustRightInd w:val="0"/>
        <w:ind w:left="284"/>
        <w:jc w:val="both"/>
        <w:rPr>
          <w:b/>
          <w:bCs/>
        </w:rPr>
      </w:pPr>
    </w:p>
    <w:p w:rsidR="009B48B3" w:rsidRPr="00BA6717" w:rsidRDefault="009B48B3" w:rsidP="00992C4C">
      <w:pPr>
        <w:numPr>
          <w:ilvl w:val="0"/>
          <w:numId w:val="16"/>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09509C" w:rsidRDefault="009B48B3" w:rsidP="00992C4C">
      <w:pPr>
        <w:numPr>
          <w:ilvl w:val="0"/>
          <w:numId w:val="17"/>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9B3199">
        <w:rPr>
          <w:color w:val="000000"/>
          <w:u w:val="single"/>
        </w:rPr>
        <w:t>5</w:t>
      </w:r>
      <w:r w:rsidRPr="00BA6717">
        <w:rPr>
          <w:color w:val="000000"/>
          <w:u w:val="single"/>
        </w:rPr>
        <w:t xml:space="preserve"> do SIWZ</w:t>
      </w:r>
      <w:r w:rsidR="00CE4C84">
        <w:rPr>
          <w:color w:val="000000"/>
          <w:u w:val="single"/>
        </w:rPr>
        <w:t>,</w:t>
      </w:r>
    </w:p>
    <w:p w:rsidR="0009509C" w:rsidRPr="00BA6717" w:rsidRDefault="0009509C" w:rsidP="0009509C">
      <w:pPr>
        <w:numPr>
          <w:ilvl w:val="0"/>
          <w:numId w:val="17"/>
        </w:numPr>
        <w:autoSpaceDE w:val="0"/>
        <w:autoSpaceDN w:val="0"/>
        <w:adjustRightInd w:val="0"/>
        <w:ind w:left="426" w:hanging="426"/>
        <w:jc w:val="both"/>
        <w:rPr>
          <w:b/>
          <w:bCs/>
        </w:rPr>
      </w:pPr>
      <w:r w:rsidRPr="00BA6717">
        <w:t>oświadczenie o spełnianiu przez Wykonawcę warunków określonych w art. 22 ust. 1</w:t>
      </w:r>
      <w:r>
        <w:t xml:space="preserve"> </w:t>
      </w:r>
      <w:r w:rsidRPr="00BA6717">
        <w:t>pkt</w:t>
      </w:r>
      <w:r>
        <w:t xml:space="preserve"> </w:t>
      </w:r>
      <w:r w:rsidRPr="00BA6717">
        <w:t xml:space="preserve">2) PZP, sporządzone </w:t>
      </w:r>
      <w:r w:rsidRPr="00BA6717">
        <w:rPr>
          <w:u w:val="single"/>
        </w:rPr>
        <w:t xml:space="preserve">wg wzoru stanowiącego Załącznik nr </w:t>
      </w:r>
      <w:r>
        <w:rPr>
          <w:u w:val="single"/>
        </w:rPr>
        <w:t>6</w:t>
      </w:r>
      <w:r w:rsidRPr="00BA6717">
        <w:rPr>
          <w:u w:val="single"/>
        </w:rPr>
        <w:t xml:space="preserve"> do SIWZ</w:t>
      </w:r>
      <w:r w:rsidRPr="00BA6717">
        <w:t>,</w:t>
      </w:r>
    </w:p>
    <w:p w:rsidR="006822A7" w:rsidRPr="006822A7" w:rsidRDefault="006822A7" w:rsidP="00992C4C">
      <w:pPr>
        <w:numPr>
          <w:ilvl w:val="0"/>
          <w:numId w:val="17"/>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9B3199">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526E69" w:rsidRPr="00526E69" w:rsidRDefault="006822A7" w:rsidP="00526E69">
      <w:pPr>
        <w:numPr>
          <w:ilvl w:val="0"/>
          <w:numId w:val="17"/>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9B3199">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09509C" w:rsidRPr="00DA0A44" w:rsidRDefault="0009509C" w:rsidP="0009509C">
      <w:pPr>
        <w:numPr>
          <w:ilvl w:val="0"/>
          <w:numId w:val="9"/>
        </w:numPr>
        <w:autoSpaceDE w:val="0"/>
        <w:autoSpaceDN w:val="0"/>
        <w:adjustRightInd w:val="0"/>
        <w:ind w:left="426" w:hanging="426"/>
        <w:jc w:val="both"/>
        <w:rPr>
          <w:b/>
          <w:bCs/>
        </w:rPr>
      </w:pPr>
      <w:r>
        <w:rPr>
          <w:b/>
          <w:bCs/>
        </w:rPr>
        <w:t>Dokument potwierdzający</w:t>
      </w:r>
      <w:r w:rsidRPr="00DA0A44">
        <w:rPr>
          <w:b/>
          <w:bCs/>
        </w:rPr>
        <w:t xml:space="preserve"> spełnianie warunków udziału w postępowaniu:</w:t>
      </w:r>
      <w:r>
        <w:rPr>
          <w:b/>
          <w:bCs/>
        </w:rPr>
        <w:t xml:space="preserve"> </w:t>
      </w:r>
      <w:r w:rsidRPr="00D75C21">
        <w:t xml:space="preserve">zezwolenie </w:t>
      </w:r>
      <w:r>
        <w:t>na prowadzenie hurtowni farmaceutycznej w myśl przepisów ustawy o swobodzie działalności gospodarczej</w:t>
      </w:r>
      <w:r w:rsidRPr="00D75C21">
        <w:t xml:space="preserve"> (</w:t>
      </w:r>
      <w:r w:rsidRPr="00F9401B">
        <w:t>t.j. Dz. U. z 201</w:t>
      </w:r>
      <w:r>
        <w:t>5</w:t>
      </w:r>
      <w:r w:rsidRPr="00F9401B">
        <w:t xml:space="preserve">r. Nr </w:t>
      </w:r>
      <w:r>
        <w:t>584</w:t>
      </w:r>
      <w:r w:rsidRPr="00F9401B">
        <w:t xml:space="preserve"> poz. 1447 z późń. zm</w:t>
      </w:r>
      <w:r>
        <w:t>.) – jeżeli dotyczy</w:t>
      </w:r>
      <w:r w:rsidRPr="002D28BA">
        <w:t xml:space="preserve"> -</w:t>
      </w:r>
      <w:r w:rsidRPr="00DA0A44">
        <w:rPr>
          <w:u w:val="single"/>
        </w:rPr>
        <w:t xml:space="preserve"> należy </w:t>
      </w:r>
      <w:r w:rsidRPr="00DA0A44">
        <w:rPr>
          <w:u w:val="single"/>
        </w:rPr>
        <w:lastRenderedPageBreak/>
        <w:t xml:space="preserve">dostarczyć na wezwanie Zamawiającego, w terminie </w:t>
      </w:r>
      <w:r>
        <w:rPr>
          <w:b/>
          <w:u w:val="single"/>
        </w:rPr>
        <w:t>5</w:t>
      </w:r>
      <w:r w:rsidRPr="00DA0A44">
        <w:rPr>
          <w:b/>
          <w:u w:val="single"/>
        </w:rPr>
        <w:t xml:space="preserve"> dni</w:t>
      </w:r>
      <w:r w:rsidRPr="00DA0A44">
        <w:rPr>
          <w:u w:val="single"/>
        </w:rPr>
        <w:t xml:space="preserve"> od daty wezwania (dotyczy Wykonawcy, którego ofertę oceniono za najkorzystniejszą)</w:t>
      </w:r>
      <w:r>
        <w:rPr>
          <w:u w:val="single"/>
        </w:rPr>
        <w:t>.</w:t>
      </w:r>
    </w:p>
    <w:p w:rsidR="009B48B3" w:rsidRPr="00E12CE3" w:rsidRDefault="009B48B3" w:rsidP="0009509C">
      <w:pPr>
        <w:pStyle w:val="Akapitzlist"/>
        <w:numPr>
          <w:ilvl w:val="0"/>
          <w:numId w:val="9"/>
        </w:numPr>
        <w:autoSpaceDE w:val="0"/>
        <w:autoSpaceDN w:val="0"/>
        <w:adjustRightInd w:val="0"/>
        <w:spacing w:after="0" w:line="240" w:lineRule="auto"/>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t>
      </w:r>
      <w:r w:rsidRPr="00E12CE3">
        <w:rPr>
          <w:rFonts w:ascii="Times New Roman" w:eastAsia="Times New Roman" w:hAnsi="Times New Roman"/>
          <w:sz w:val="24"/>
          <w:szCs w:val="24"/>
          <w:lang w:eastAsia="pl-PL"/>
        </w:rPr>
        <w:t>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E12CE3">
        <w:rPr>
          <w:rFonts w:ascii="Times New Roman" w:eastAsia="Times New Roman" w:hAnsi="Times New Roman"/>
          <w:sz w:val="24"/>
          <w:szCs w:val="24"/>
          <w:lang w:eastAsia="pl-PL"/>
        </w:rPr>
        <w:t>a</w:t>
      </w:r>
      <w:r w:rsidRPr="00E12CE3">
        <w:rPr>
          <w:rFonts w:ascii="Times New Roman" w:eastAsia="Times New Roman" w:hAnsi="Times New Roman"/>
          <w:sz w:val="24"/>
          <w:szCs w:val="24"/>
          <w:lang w:eastAsia="pl-PL"/>
        </w:rPr>
        <w:t xml:space="preserve"> składają jedną ofertę, przy czym:</w:t>
      </w:r>
    </w:p>
    <w:p w:rsidR="009B48B3" w:rsidRPr="00E12CE3" w:rsidRDefault="009B48B3" w:rsidP="0009509C">
      <w:pPr>
        <w:numPr>
          <w:ilvl w:val="0"/>
          <w:numId w:val="18"/>
        </w:numPr>
        <w:autoSpaceDE w:val="0"/>
        <w:autoSpaceDN w:val="0"/>
        <w:adjustRightInd w:val="0"/>
        <w:ind w:left="567" w:hanging="283"/>
        <w:jc w:val="both"/>
        <w:rPr>
          <w:b/>
          <w:bCs/>
        </w:rPr>
      </w:pPr>
      <w:r w:rsidRPr="00E12CE3">
        <w:t>wymagane oświadczenia i dokumenty wskazane w Rozdz. IV pkt 1 ppkt 1)</w:t>
      </w:r>
      <w:r w:rsidR="00E12CE3" w:rsidRPr="00E12CE3">
        <w:t xml:space="preserve"> a i d</w:t>
      </w:r>
      <w:r w:rsidRPr="00E12CE3">
        <w:t xml:space="preserve"> SIWZ składa osobno każdy z Wykonawców,</w:t>
      </w:r>
    </w:p>
    <w:p w:rsidR="009B48B3" w:rsidRPr="00E12CE3" w:rsidRDefault="009B48B3" w:rsidP="0009509C">
      <w:pPr>
        <w:numPr>
          <w:ilvl w:val="0"/>
          <w:numId w:val="18"/>
        </w:numPr>
        <w:autoSpaceDE w:val="0"/>
        <w:autoSpaceDN w:val="0"/>
        <w:adjustRightInd w:val="0"/>
        <w:ind w:left="567" w:hanging="283"/>
        <w:jc w:val="both"/>
        <w:rPr>
          <w:b/>
          <w:bCs/>
        </w:rPr>
      </w:pPr>
      <w:r w:rsidRPr="00E12CE3">
        <w:t>oświadczenia i dokumenty ws</w:t>
      </w:r>
      <w:r w:rsidR="008E22CE" w:rsidRPr="00E12CE3">
        <w:t>kazane w</w:t>
      </w:r>
      <w:r w:rsidRPr="00E12CE3">
        <w:t xml:space="preserve"> Rozdz. IV pkt </w:t>
      </w:r>
      <w:r w:rsidR="00E12CE3" w:rsidRPr="00E12CE3">
        <w:t>1</w:t>
      </w:r>
      <w:r w:rsidRPr="00E12CE3">
        <w:t xml:space="preserve"> </w:t>
      </w:r>
      <w:r w:rsidR="00E12CE3" w:rsidRPr="00E12CE3">
        <w:t>ppkt 1)b i 2)</w:t>
      </w:r>
      <w:r w:rsidR="00E13581">
        <w:t xml:space="preserve"> i pkt 2</w:t>
      </w:r>
      <w:r w:rsidR="00E12CE3" w:rsidRPr="00E12CE3">
        <w:t xml:space="preserve"> </w:t>
      </w:r>
      <w:r w:rsidRPr="00E12CE3">
        <w:t>SIWZ składają Wykonawcy wspólnie.</w:t>
      </w:r>
    </w:p>
    <w:p w:rsidR="0009509C" w:rsidRPr="00E12CE3" w:rsidRDefault="0009509C" w:rsidP="002270BC">
      <w:pPr>
        <w:spacing w:line="276" w:lineRule="auto"/>
        <w:rPr>
          <w:b/>
          <w:u w:val="single"/>
        </w:rPr>
      </w:pPr>
    </w:p>
    <w:p w:rsidR="0009509C" w:rsidRPr="0009509C" w:rsidRDefault="0009509C" w:rsidP="0009509C">
      <w:pPr>
        <w:pStyle w:val="Akapitzlist"/>
        <w:numPr>
          <w:ilvl w:val="0"/>
          <w:numId w:val="31"/>
        </w:numPr>
        <w:spacing w:after="0" w:line="240" w:lineRule="auto"/>
        <w:ind w:left="284"/>
        <w:jc w:val="both"/>
        <w:rPr>
          <w:rFonts w:ascii="Times New Roman" w:hAnsi="Times New Roman"/>
          <w:b/>
          <w:sz w:val="24"/>
          <w:szCs w:val="24"/>
          <w:u w:val="single"/>
        </w:rPr>
      </w:pPr>
      <w:r w:rsidRPr="0009509C">
        <w:rPr>
          <w:rFonts w:ascii="Times New Roman" w:hAnsi="Times New Roman"/>
          <w:b/>
          <w:sz w:val="24"/>
          <w:szCs w:val="24"/>
          <w:u w:val="single"/>
        </w:rPr>
        <w:t>DOKUMENTÓW  PRZEDMIOTOWYCH:</w:t>
      </w:r>
    </w:p>
    <w:p w:rsidR="0009509C" w:rsidRPr="0009509C" w:rsidRDefault="0009509C" w:rsidP="0009509C">
      <w:pPr>
        <w:pStyle w:val="Akapitzlist"/>
        <w:spacing w:after="0" w:line="240" w:lineRule="auto"/>
        <w:ind w:left="284"/>
        <w:jc w:val="both"/>
        <w:rPr>
          <w:rFonts w:ascii="Times New Roman" w:hAnsi="Times New Roman"/>
          <w:b/>
          <w:sz w:val="24"/>
          <w:szCs w:val="24"/>
          <w:u w:val="single"/>
        </w:rPr>
      </w:pPr>
    </w:p>
    <w:p w:rsidR="0009509C" w:rsidRPr="0009509C" w:rsidRDefault="0009509C" w:rsidP="0009509C">
      <w:pPr>
        <w:ind w:firstLine="284"/>
        <w:jc w:val="both"/>
        <w:rPr>
          <w:snapToGrid w:val="0"/>
        </w:rPr>
      </w:pPr>
      <w:r w:rsidRPr="0009509C">
        <w:t xml:space="preserve">W przypadku produktów leczniczych Zamawiający żąda oświadczenia Wykonawcy (wg wzoru stanowiącego załącznik nr </w:t>
      </w:r>
      <w:r>
        <w:t>7</w:t>
      </w:r>
      <w:r w:rsidRPr="0009509C">
        <w:t xml:space="preserve"> do SIWZ), że będzie posiadał aktualne i ważne przez cały okres trwania umowy dopuszczenia do obrotu na każdy oferowany produkt leczniczy zgodnie z ustawą z dnia 06.09.2001r. prawo farmaceutyczne (t.j. Dz.U. z 2008r. Nr 45, poz. 271 z późń. zm.). </w:t>
      </w:r>
      <w:r w:rsidRPr="0009509C">
        <w:rPr>
          <w:snapToGrid w:val="0"/>
        </w:rPr>
        <w:t xml:space="preserve">Oświadczenie </w:t>
      </w:r>
      <w:r w:rsidRPr="0009509C">
        <w:t xml:space="preserve">należy dostarczyć na wezwanie Zamawiającego, w terminie </w:t>
      </w:r>
      <w:r w:rsidRPr="002D4693">
        <w:rPr>
          <w:b/>
        </w:rPr>
        <w:t>5 dni</w:t>
      </w:r>
      <w:r w:rsidRPr="0009509C">
        <w:t xml:space="preserve"> od daty</w:t>
      </w:r>
      <w:r w:rsidRPr="007908A7">
        <w:t xml:space="preserve"> wezwania (dotyczy Wykonawcy, którego ofertę </w:t>
      </w:r>
      <w:r w:rsidRPr="00242A47">
        <w:t>oceniono</w:t>
      </w:r>
      <w:r>
        <w:t xml:space="preserve"> za najkorzystniejszą).</w:t>
      </w:r>
    </w:p>
    <w:p w:rsidR="0009509C" w:rsidRPr="0009509C" w:rsidRDefault="0009509C" w:rsidP="0009509C">
      <w:pPr>
        <w:ind w:firstLine="284"/>
        <w:jc w:val="both"/>
        <w:rPr>
          <w:snapToGrid w:val="0"/>
          <w:u w:val="single"/>
        </w:rPr>
      </w:pPr>
      <w:r w:rsidRPr="003C1C7F">
        <w:t xml:space="preserve">Na żądanie Zamawiającego, </w:t>
      </w:r>
      <w:r>
        <w:t>Wykonawca</w:t>
      </w:r>
      <w:r w:rsidRPr="003C1C7F">
        <w:t xml:space="preserve"> ma obowiązek udostępnić: aktualne świadectwo dopuszczenia do obrotu, charakterystykę produktu leczniczego, ulotkę informacyjną produktu leczniczego na każdy oferowany produkt leczniczy</w:t>
      </w:r>
      <w:r>
        <w:t xml:space="preserve"> </w:t>
      </w:r>
      <w:r w:rsidRPr="0009509C">
        <w:rPr>
          <w:snapToGrid w:val="0"/>
          <w:u w:val="single"/>
        </w:rPr>
        <w:t>w terminie 3 dni od dnia otrzymania pisemnego wezwania,</w:t>
      </w:r>
      <w:r w:rsidRPr="0009509C">
        <w:rPr>
          <w:snapToGrid w:val="0"/>
        </w:rPr>
        <w:t xml:space="preserve"> pod rygorem odstąpienia od umowy.</w:t>
      </w:r>
    </w:p>
    <w:p w:rsidR="0009509C" w:rsidRPr="0009509C" w:rsidRDefault="0009509C" w:rsidP="0009509C">
      <w:pPr>
        <w:jc w:val="both"/>
        <w:rPr>
          <w:snapToGrid w:val="0"/>
        </w:rPr>
      </w:pPr>
    </w:p>
    <w:p w:rsidR="0009509C" w:rsidRPr="0009509C" w:rsidRDefault="0009509C" w:rsidP="0009509C">
      <w:pPr>
        <w:jc w:val="both"/>
        <w:rPr>
          <w:b/>
        </w:rPr>
      </w:pPr>
      <w:r w:rsidRPr="0009509C">
        <w:rPr>
          <w:b/>
          <w:snapToGrid w:val="0"/>
        </w:rPr>
        <w:t xml:space="preserve">UWAGA ! Zamawiający prosi o dostarczenie wraz z ofertą </w:t>
      </w:r>
      <w:r w:rsidRPr="0009509C">
        <w:rPr>
          <w:b/>
          <w:u w:val="single"/>
        </w:rPr>
        <w:t>Załącznika nr 2</w:t>
      </w:r>
      <w:r w:rsidRPr="0009509C">
        <w:rPr>
          <w:b/>
        </w:rPr>
        <w:t xml:space="preserve"> również w formacie *.doc lub *.xls  na płycie CD.</w:t>
      </w:r>
    </w:p>
    <w:p w:rsidR="0009509C" w:rsidRDefault="0009509C" w:rsidP="0009509C">
      <w:pPr>
        <w:pStyle w:val="Akapitzlist"/>
        <w:spacing w:after="0" w:line="240" w:lineRule="auto"/>
        <w:ind w:left="284"/>
        <w:jc w:val="both"/>
        <w:rPr>
          <w:rFonts w:ascii="Times New Roman" w:hAnsi="Times New Roman"/>
          <w:b/>
          <w:sz w:val="24"/>
          <w:szCs w:val="24"/>
          <w:u w:val="single"/>
        </w:rPr>
      </w:pPr>
    </w:p>
    <w:p w:rsidR="00EA1146" w:rsidRPr="00E12CE3" w:rsidRDefault="00EA1146" w:rsidP="00BD45C8">
      <w:pPr>
        <w:pStyle w:val="Akapitzlist"/>
        <w:numPr>
          <w:ilvl w:val="0"/>
          <w:numId w:val="31"/>
        </w:numPr>
        <w:spacing w:after="0" w:line="240" w:lineRule="auto"/>
        <w:ind w:left="284"/>
        <w:jc w:val="both"/>
        <w:rPr>
          <w:rFonts w:ascii="Times New Roman" w:hAnsi="Times New Roman"/>
          <w:b/>
          <w:sz w:val="24"/>
          <w:szCs w:val="24"/>
          <w:u w:val="single"/>
        </w:rPr>
      </w:pPr>
      <w:r w:rsidRPr="00E12CE3">
        <w:rPr>
          <w:rFonts w:ascii="Times New Roman" w:hAnsi="Times New Roman"/>
          <w:b/>
          <w:sz w:val="24"/>
          <w:szCs w:val="24"/>
          <w:u w:val="single"/>
        </w:rPr>
        <w:t>POZOSTAŁYCH DOKUMENTÓW:</w:t>
      </w:r>
    </w:p>
    <w:p w:rsidR="00EA1146" w:rsidRPr="00E12CE3" w:rsidRDefault="00EA1146" w:rsidP="00A023B4">
      <w:pPr>
        <w:jc w:val="both"/>
        <w:rPr>
          <w:b/>
          <w:u w:val="single"/>
        </w:rPr>
      </w:pPr>
    </w:p>
    <w:p w:rsidR="00EA1146" w:rsidRPr="00E12CE3" w:rsidRDefault="00EA1146" w:rsidP="00901A01">
      <w:pPr>
        <w:numPr>
          <w:ilvl w:val="0"/>
          <w:numId w:val="35"/>
        </w:numPr>
        <w:ind w:hanging="426"/>
        <w:jc w:val="both"/>
      </w:pPr>
      <w:r w:rsidRPr="00E12CE3">
        <w:t xml:space="preserve">Pełnomocnictwo w przypadku, gdy umocowanie do złożenia oświadczenia woli w imieniu Wykonawcy nie wynika z właściwego rejestru – </w:t>
      </w:r>
      <w:r w:rsidRPr="00E12CE3">
        <w:rPr>
          <w:b/>
        </w:rPr>
        <w:t>należy złożyć wraz z ofertą.</w:t>
      </w:r>
    </w:p>
    <w:p w:rsidR="00EA1146" w:rsidRPr="00E12CE3" w:rsidRDefault="00EA1146" w:rsidP="00901A01">
      <w:pPr>
        <w:numPr>
          <w:ilvl w:val="0"/>
          <w:numId w:val="35"/>
        </w:numPr>
        <w:ind w:hanging="426"/>
        <w:jc w:val="both"/>
      </w:pPr>
      <w:r w:rsidRPr="00E12CE3">
        <w:t xml:space="preserve">Wypełniony bez wyjątku formularz ofertowy stanowiący Załącznik nr 1 do SIWZ – </w:t>
      </w:r>
      <w:r w:rsidRPr="00E12CE3">
        <w:rPr>
          <w:b/>
        </w:rPr>
        <w:t>należy złożyć wraz z ofertą.</w:t>
      </w:r>
    </w:p>
    <w:p w:rsidR="00EA1146" w:rsidRPr="00E12CE3" w:rsidRDefault="00EA1146" w:rsidP="00901A01">
      <w:pPr>
        <w:numPr>
          <w:ilvl w:val="0"/>
          <w:numId w:val="35"/>
        </w:numPr>
        <w:ind w:hanging="426"/>
        <w:jc w:val="both"/>
      </w:pPr>
      <w:r w:rsidRPr="00E12CE3">
        <w:t>Zaleca się dołączyć zaakceptowany wzór umowy.</w:t>
      </w:r>
    </w:p>
    <w:p w:rsidR="00EA1146" w:rsidRPr="00E12CE3" w:rsidRDefault="00EA1146" w:rsidP="00901A01">
      <w:pPr>
        <w:numPr>
          <w:ilvl w:val="0"/>
          <w:numId w:val="35"/>
        </w:numPr>
        <w:ind w:hanging="426"/>
        <w:jc w:val="both"/>
      </w:pPr>
      <w:r w:rsidRPr="00E12CE3">
        <w:t xml:space="preserve">Wykonawca, który powołuje się na rozwiązania równoważne opisywanym przez Zamawiającego, jest obowiązany wykazać, że oferowany przez niego przedmiot zamówienia jest dopuszczony do obrotu i stosowania </w:t>
      </w:r>
      <w:r w:rsidRPr="00E12CE3">
        <w:rPr>
          <w:b/>
        </w:rPr>
        <w:t xml:space="preserve">poprzez załączenie do oferty </w:t>
      </w:r>
      <w:r w:rsidRPr="00E12CE3">
        <w:t>dokumentów potwierdzających ten stan rzeczy wydanych przez podmioty niezależne które stanowią treść oferty i nie podlegają uzupełnieniu w trybie art. 26 ust.3 PZP .</w:t>
      </w:r>
    </w:p>
    <w:p w:rsidR="00EA1146" w:rsidRPr="00E12CE3" w:rsidRDefault="00EA1146" w:rsidP="00901A01">
      <w:pPr>
        <w:numPr>
          <w:ilvl w:val="0"/>
          <w:numId w:val="35"/>
        </w:numPr>
        <w:ind w:hanging="426"/>
        <w:jc w:val="both"/>
      </w:pPr>
      <w:r w:rsidRPr="00E12CE3">
        <w:t xml:space="preserve">Jeżeli Wykonawca powoła się na rozwiązania równoważne to, jest zobowiązany wykazać, że oferowany przez niego przedmiot zamówienia spełnia wymogi/parametry Zamawiającego </w:t>
      </w:r>
      <w:r w:rsidRPr="00E12CE3">
        <w:rPr>
          <w:b/>
        </w:rPr>
        <w:t xml:space="preserve">poprzez załączenie do oferty </w:t>
      </w:r>
      <w:r w:rsidRPr="00E12CE3">
        <w:t xml:space="preserve">dokumentów potwierdzających ten stan rzeczy wydanych przez </w:t>
      </w:r>
      <w:r w:rsidRPr="00E12CE3">
        <w:lastRenderedPageBreak/>
        <w:t>podmioty niezależne np. Ekspertyz Rzeczoznawczych, które stanowią treść oferty i nie podlegają uzupełnieniu w trybie art. 26 ust.3 PZP .</w:t>
      </w:r>
      <w:bookmarkStart w:id="0" w:name="_Toc465427496"/>
    </w:p>
    <w:p w:rsidR="00EA1146" w:rsidRPr="00E12CE3" w:rsidRDefault="00EA1146" w:rsidP="00BD45C8">
      <w:pPr>
        <w:numPr>
          <w:ilvl w:val="0"/>
          <w:numId w:val="35"/>
        </w:numPr>
        <w:spacing w:line="276" w:lineRule="auto"/>
        <w:ind w:hanging="426"/>
        <w:jc w:val="both"/>
      </w:pPr>
      <w:r w:rsidRPr="00E12CE3">
        <w:rPr>
          <w:b/>
        </w:rPr>
        <w:t>Uzasadnienie</w:t>
      </w:r>
      <w:r w:rsidRPr="00E12CE3">
        <w:t xml:space="preserve"> zastrzeżenia dokumentów stanowiących tajemnicę przedsiębiorstwa lub/i załączenie stosownych dokumentów/oświadczeń na tę okoliczność w przypadku zastrzeżenia tajemnicy przedsiębiorstwa - </w:t>
      </w:r>
      <w:r w:rsidRPr="00E12CE3">
        <w:rPr>
          <w:b/>
        </w:rPr>
        <w:t>należy złożyć wraz z ofertą</w:t>
      </w:r>
      <w:r w:rsidR="00302516" w:rsidRPr="00E12CE3">
        <w:rPr>
          <w:b/>
        </w:rPr>
        <w:t>.</w:t>
      </w:r>
    </w:p>
    <w:p w:rsidR="00EA1146" w:rsidRPr="00E12CE3" w:rsidRDefault="00EA1146" w:rsidP="00EA1146">
      <w:pPr>
        <w:spacing w:line="276" w:lineRule="auto"/>
        <w:ind w:left="66"/>
        <w:jc w:val="both"/>
      </w:pPr>
    </w:p>
    <w:p w:rsidR="00EA1146" w:rsidRPr="00E12CE3" w:rsidRDefault="00EA1146" w:rsidP="00C5473C">
      <w:pPr>
        <w:pStyle w:val="Akapitzlist"/>
        <w:numPr>
          <w:ilvl w:val="0"/>
          <w:numId w:val="51"/>
        </w:numPr>
        <w:tabs>
          <w:tab w:val="clear" w:pos="720"/>
          <w:tab w:val="num" w:pos="284"/>
        </w:tabs>
        <w:ind w:left="284" w:hanging="284"/>
        <w:jc w:val="both"/>
        <w:rPr>
          <w:rFonts w:ascii="Times New Roman" w:hAnsi="Times New Roman"/>
          <w:b/>
          <w:sz w:val="24"/>
          <w:szCs w:val="24"/>
          <w:u w:val="single"/>
        </w:rPr>
      </w:pPr>
      <w:r w:rsidRPr="00E12CE3">
        <w:rPr>
          <w:rFonts w:ascii="Times New Roman" w:hAnsi="Times New Roman"/>
          <w:b/>
          <w:sz w:val="24"/>
          <w:szCs w:val="24"/>
          <w:u w:val="single"/>
        </w:rPr>
        <w:t>FORMA DOKUMENTÓW</w:t>
      </w:r>
      <w:bookmarkEnd w:id="0"/>
    </w:p>
    <w:p w:rsidR="00EA1146" w:rsidRPr="00E12CE3" w:rsidRDefault="00EA1146" w:rsidP="00BD45C8">
      <w:pPr>
        <w:numPr>
          <w:ilvl w:val="1"/>
          <w:numId w:val="36"/>
        </w:numPr>
        <w:spacing w:line="276" w:lineRule="auto"/>
        <w:ind w:left="426" w:hanging="426"/>
        <w:jc w:val="both"/>
      </w:pPr>
      <w:r w:rsidRPr="00E12CE3">
        <w:t xml:space="preserve">Postępowanie jest prowadzone z zachowaniem formy pisemnej, </w:t>
      </w:r>
      <w:r w:rsidRPr="00E12CE3">
        <w:rPr>
          <w:bCs/>
        </w:rPr>
        <w:t xml:space="preserve">z zastrzeżeniem możliwości </w:t>
      </w:r>
      <w:r w:rsidRPr="00E12CE3">
        <w:rPr>
          <w:b/>
          <w:bCs/>
        </w:rPr>
        <w:t xml:space="preserve">porozumiewania </w:t>
      </w:r>
      <w:r w:rsidRPr="00E12CE3">
        <w:rPr>
          <w:bCs/>
        </w:rPr>
        <w:t>się Wykonawcy z Zamawiającym w formie faksu oraz w formie elektronicznej (poczta e-mail)</w:t>
      </w:r>
    </w:p>
    <w:p w:rsidR="00EA1146" w:rsidRPr="00E12CE3" w:rsidRDefault="00EA1146" w:rsidP="00BD45C8">
      <w:pPr>
        <w:numPr>
          <w:ilvl w:val="1"/>
          <w:numId w:val="36"/>
        </w:numPr>
        <w:spacing w:line="276" w:lineRule="auto"/>
        <w:ind w:left="426" w:hanging="426"/>
        <w:jc w:val="both"/>
      </w:pPr>
      <w:r w:rsidRPr="00E12CE3">
        <w:t>Wyłączna forma pisemna zastrzeżona jest:</w:t>
      </w:r>
    </w:p>
    <w:p w:rsidR="00EA1146" w:rsidRPr="00E12CE3" w:rsidRDefault="00EA1146" w:rsidP="00BD45C8">
      <w:pPr>
        <w:numPr>
          <w:ilvl w:val="2"/>
          <w:numId w:val="34"/>
        </w:numPr>
        <w:spacing w:line="276" w:lineRule="auto"/>
        <w:ind w:left="851" w:hanging="142"/>
        <w:jc w:val="both"/>
      </w:pPr>
      <w:r w:rsidRPr="00E12CE3">
        <w:t>dla złożenia oferty wraz z załącznikami,</w:t>
      </w:r>
    </w:p>
    <w:p w:rsidR="00EA1146" w:rsidRPr="00E12CE3" w:rsidRDefault="00EA1146" w:rsidP="00BD45C8">
      <w:pPr>
        <w:numPr>
          <w:ilvl w:val="2"/>
          <w:numId w:val="34"/>
        </w:numPr>
        <w:spacing w:line="276" w:lineRule="auto"/>
        <w:ind w:left="851" w:hanging="142"/>
        <w:jc w:val="both"/>
      </w:pPr>
      <w:r w:rsidRPr="00E12CE3">
        <w:t>dla oświadczeń i dokumentów składanych na wezwanie Zamawiającego.</w:t>
      </w:r>
    </w:p>
    <w:p w:rsidR="00EA1146" w:rsidRPr="00E12CE3" w:rsidRDefault="00EA1146" w:rsidP="00BD45C8">
      <w:pPr>
        <w:numPr>
          <w:ilvl w:val="0"/>
          <w:numId w:val="37"/>
        </w:numPr>
        <w:spacing w:line="276" w:lineRule="auto"/>
        <w:ind w:left="426" w:hanging="426"/>
        <w:jc w:val="both"/>
      </w:pPr>
      <w:r w:rsidRPr="00E12CE3">
        <w:rPr>
          <w:lang w:eastAsia="ar-SA"/>
        </w:rPr>
        <w:t xml:space="preserve">Oświadczenia, o których mowa w Rozporządzeniu Ministra Rozwoju z dnia 26 lipca 2016 r. (Dz. U. </w:t>
      </w:r>
      <w:r w:rsidR="00302516" w:rsidRPr="00E12CE3">
        <w:rPr>
          <w:lang w:eastAsia="ar-SA"/>
        </w:rPr>
        <w:t xml:space="preserve">z 2016, </w:t>
      </w:r>
      <w:r w:rsidRPr="00E12CE3">
        <w:rPr>
          <w:lang w:eastAsia="ar-SA"/>
        </w:rPr>
        <w:t>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w:t>
      </w:r>
      <w:r w:rsidR="00E12CE3">
        <w:rPr>
          <w:lang w:eastAsia="ar-SA"/>
        </w:rPr>
        <w:t>.</w:t>
      </w:r>
      <w:r w:rsidRPr="00E12CE3">
        <w:rPr>
          <w:lang w:eastAsia="ar-SA"/>
        </w:rPr>
        <w:t xml:space="preserve"> </w:t>
      </w:r>
    </w:p>
    <w:p w:rsidR="00EA1146" w:rsidRPr="00BF6528" w:rsidRDefault="00EA1146" w:rsidP="00BD45C8">
      <w:pPr>
        <w:numPr>
          <w:ilvl w:val="0"/>
          <w:numId w:val="37"/>
        </w:numPr>
        <w:spacing w:line="276" w:lineRule="auto"/>
        <w:ind w:left="426" w:hanging="426"/>
        <w:jc w:val="both"/>
      </w:pPr>
      <w:r w:rsidRPr="00E12CE3">
        <w:rPr>
          <w:lang w:eastAsia="ar-SA"/>
        </w:rPr>
        <w:t>Dokumenty, o których mowa w Rozporządzeniu Ministra Rozwoju z dnia 26 lipca 2016 r.</w:t>
      </w:r>
      <w:r w:rsidRPr="00BF6528">
        <w:rPr>
          <w:lang w:eastAsia="ar-SA"/>
        </w:rPr>
        <w:t xml:space="preserve">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r w:rsidR="00E12CE3">
        <w:t>.</w:t>
      </w:r>
    </w:p>
    <w:p w:rsidR="00EA1146" w:rsidRPr="00BF6528" w:rsidRDefault="00EA1146" w:rsidP="00BD45C8">
      <w:pPr>
        <w:numPr>
          <w:ilvl w:val="0"/>
          <w:numId w:val="37"/>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D45C8">
      <w:pPr>
        <w:numPr>
          <w:ilvl w:val="0"/>
          <w:numId w:val="37"/>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D45C8">
      <w:pPr>
        <w:numPr>
          <w:ilvl w:val="0"/>
          <w:numId w:val="37"/>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D45C8">
      <w:pPr>
        <w:numPr>
          <w:ilvl w:val="0"/>
          <w:numId w:val="37"/>
        </w:numPr>
        <w:spacing w:line="276" w:lineRule="auto"/>
        <w:ind w:left="426" w:hanging="426"/>
        <w:jc w:val="both"/>
      </w:pPr>
      <w:r w:rsidRPr="00BF6528">
        <w:lastRenderedPageBreak/>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D45C8">
      <w:pPr>
        <w:numPr>
          <w:ilvl w:val="0"/>
          <w:numId w:val="37"/>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BD45C8">
      <w:pPr>
        <w:numPr>
          <w:ilvl w:val="0"/>
          <w:numId w:val="37"/>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Pr="00F10C20"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A023B4" w:rsidRPr="00F10C20" w:rsidRDefault="00A023B4" w:rsidP="00DE50C3">
      <w:pPr>
        <w:spacing w:line="276" w:lineRule="auto"/>
        <w:jc w:val="both"/>
        <w:rPr>
          <w:b/>
        </w:rPr>
      </w:pPr>
    </w:p>
    <w:p w:rsidR="002D4693" w:rsidRPr="00684393" w:rsidRDefault="002D4693" w:rsidP="002D4693">
      <w:pPr>
        <w:spacing w:line="276" w:lineRule="auto"/>
        <w:jc w:val="both"/>
        <w:rPr>
          <w:b/>
          <w:u w:val="single"/>
        </w:rPr>
      </w:pPr>
      <w:r w:rsidRPr="00C45A55">
        <w:rPr>
          <w:b/>
          <w:u w:val="single"/>
        </w:rPr>
        <w:t>Określenie</w:t>
      </w:r>
      <w:r w:rsidRPr="00C45A55">
        <w:rPr>
          <w:u w:val="single"/>
        </w:rPr>
        <w:t xml:space="preserve"> </w:t>
      </w:r>
      <w:r w:rsidRPr="00C45A55">
        <w:rPr>
          <w:b/>
          <w:u w:val="single"/>
        </w:rPr>
        <w:t>przedmiotu</w:t>
      </w:r>
      <w:r w:rsidRPr="00C45A55">
        <w:rPr>
          <w:u w:val="single"/>
        </w:rPr>
        <w:t xml:space="preserve"> </w:t>
      </w:r>
      <w:r w:rsidRPr="00C45A55">
        <w:rPr>
          <w:b/>
          <w:u w:val="single"/>
        </w:rPr>
        <w:t>zamówienia</w:t>
      </w:r>
      <w:r>
        <w:rPr>
          <w:b/>
          <w:u w:val="single"/>
        </w:rPr>
        <w:t xml:space="preserve"> - </w:t>
      </w:r>
      <w:r>
        <w:rPr>
          <w:b/>
        </w:rPr>
        <w:t>d</w:t>
      </w:r>
      <w:r w:rsidRPr="00C45A55">
        <w:rPr>
          <w:b/>
        </w:rPr>
        <w:t xml:space="preserve">ostawa </w:t>
      </w:r>
      <w:r>
        <w:rPr>
          <w:b/>
        </w:rPr>
        <w:t xml:space="preserve">środków przeciwnowotworowych i immunosupresyjnych </w:t>
      </w:r>
      <w:r w:rsidRPr="00C80973">
        <w:t>według</w:t>
      </w:r>
      <w:r>
        <w:t xml:space="preserve"> pakietów 1 – 4, które</w:t>
      </w:r>
      <w:r w:rsidRPr="00D53659">
        <w:t xml:space="preserve"> został</w:t>
      </w:r>
      <w:r>
        <w:t>y szczegółowo opisane</w:t>
      </w:r>
      <w:r w:rsidRPr="00D53659">
        <w:t xml:space="preserve"> w </w:t>
      </w:r>
      <w:r>
        <w:t xml:space="preserve">załączniku </w:t>
      </w:r>
      <w:r w:rsidRPr="002D4693">
        <w:t>nr</w:t>
      </w:r>
      <w:r>
        <w:t> </w:t>
      </w:r>
      <w:r w:rsidRPr="002D4693">
        <w:t>2</w:t>
      </w:r>
      <w:r w:rsidRPr="00D53659">
        <w:t xml:space="preserve"> SIWZ</w:t>
      </w:r>
      <w:r>
        <w:t>.</w:t>
      </w:r>
    </w:p>
    <w:p w:rsidR="002D4693" w:rsidRPr="00C80973" w:rsidRDefault="002D4693" w:rsidP="002D4693">
      <w:pPr>
        <w:pStyle w:val="Tekstdymka"/>
        <w:rPr>
          <w:rFonts w:ascii="Times New Roman" w:hAnsi="Times New Roman"/>
          <w:b/>
          <w:sz w:val="24"/>
          <w:szCs w:val="24"/>
        </w:rPr>
      </w:pPr>
      <w:r w:rsidRPr="00587C11">
        <w:rPr>
          <w:rFonts w:ascii="Times New Roman" w:hAnsi="Times New Roman"/>
          <w:b/>
          <w:sz w:val="24"/>
          <w:szCs w:val="24"/>
        </w:rPr>
        <w:t>Kody CPV:</w:t>
      </w:r>
      <w:r>
        <w:rPr>
          <w:rFonts w:ascii="Times New Roman" w:hAnsi="Times New Roman"/>
          <w:b/>
          <w:sz w:val="24"/>
          <w:szCs w:val="24"/>
        </w:rPr>
        <w:t xml:space="preserve"> 33652100-6, 33652300-8.</w:t>
      </w:r>
    </w:p>
    <w:p w:rsidR="00A719AF" w:rsidRDefault="00A719AF" w:rsidP="009526F5">
      <w:pPr>
        <w:autoSpaceDE w:val="0"/>
        <w:autoSpaceDN w:val="0"/>
        <w:adjustRightInd w:val="0"/>
        <w:rPr>
          <w:b/>
        </w:rPr>
      </w:pPr>
    </w:p>
    <w:p w:rsidR="009A609A" w:rsidRDefault="009A609A" w:rsidP="009A609A">
      <w:pPr>
        <w:spacing w:line="276" w:lineRule="auto"/>
        <w:rPr>
          <w:b/>
          <w:u w:val="single"/>
        </w:rPr>
      </w:pPr>
      <w:r>
        <w:rPr>
          <w:b/>
        </w:rPr>
        <w:t xml:space="preserve">Rozdział VI.       </w:t>
      </w:r>
      <w:r>
        <w:rPr>
          <w:b/>
          <w:u w:val="single"/>
        </w:rPr>
        <w:t>WYMAGANY  TERMIN WYKONANIA UMOWY</w:t>
      </w:r>
    </w:p>
    <w:p w:rsidR="009A609A" w:rsidRDefault="009A609A" w:rsidP="009A609A">
      <w:pPr>
        <w:keepNext/>
        <w:spacing w:line="276" w:lineRule="auto"/>
        <w:outlineLvl w:val="8"/>
        <w:rPr>
          <w:szCs w:val="20"/>
        </w:rPr>
      </w:pPr>
    </w:p>
    <w:p w:rsidR="002D4693" w:rsidRPr="007478D7" w:rsidRDefault="002D4693" w:rsidP="002D4693">
      <w:pPr>
        <w:pStyle w:val="Bartek"/>
        <w:spacing w:line="276" w:lineRule="auto"/>
        <w:jc w:val="both"/>
        <w:rPr>
          <w:b/>
          <w:sz w:val="24"/>
          <w:szCs w:val="24"/>
        </w:rPr>
      </w:pPr>
      <w:r w:rsidRPr="00901A01">
        <w:rPr>
          <w:b/>
          <w:sz w:val="24"/>
          <w:szCs w:val="24"/>
        </w:rPr>
        <w:t>Realizacja</w:t>
      </w:r>
      <w:r w:rsidR="00901A01">
        <w:rPr>
          <w:sz w:val="24"/>
          <w:szCs w:val="24"/>
        </w:rPr>
        <w:t xml:space="preserve"> </w:t>
      </w:r>
      <w:r w:rsidR="00901A01" w:rsidRPr="00901A01">
        <w:rPr>
          <w:b/>
          <w:sz w:val="24"/>
          <w:szCs w:val="24"/>
        </w:rPr>
        <w:t>umowy</w:t>
      </w:r>
      <w:r w:rsidRPr="00901A01">
        <w:rPr>
          <w:sz w:val="24"/>
          <w:szCs w:val="24"/>
        </w:rPr>
        <w:t xml:space="preserve"> w okresie </w:t>
      </w:r>
      <w:r>
        <w:rPr>
          <w:b/>
          <w:sz w:val="24"/>
          <w:szCs w:val="24"/>
        </w:rPr>
        <w:t>6</w:t>
      </w:r>
      <w:r w:rsidRPr="007478D7">
        <w:rPr>
          <w:b/>
          <w:sz w:val="24"/>
          <w:szCs w:val="24"/>
        </w:rPr>
        <w:t xml:space="preserve"> miesięcy </w:t>
      </w:r>
      <w:r w:rsidRPr="00901A01">
        <w:rPr>
          <w:sz w:val="24"/>
          <w:szCs w:val="24"/>
        </w:rPr>
        <w:t>od daty zawarcia umowy.</w:t>
      </w:r>
    </w:p>
    <w:p w:rsidR="002D4693" w:rsidRPr="002D4693" w:rsidRDefault="002D4693" w:rsidP="002D4693">
      <w:pPr>
        <w:spacing w:line="276" w:lineRule="auto"/>
        <w:rPr>
          <w:b/>
          <w:u w:val="single"/>
        </w:rPr>
      </w:pPr>
      <w:r w:rsidRPr="00901A01">
        <w:rPr>
          <w:b/>
        </w:rPr>
        <w:t>Miejsce dostawy</w:t>
      </w:r>
      <w:r w:rsidRPr="00901A01">
        <w:t>:</w:t>
      </w:r>
      <w:r w:rsidRPr="002D4693">
        <w:rPr>
          <w:b/>
        </w:rPr>
        <w:t xml:space="preserve"> </w:t>
      </w:r>
      <w:r w:rsidRPr="002D4693">
        <w:t>4 Wojskowy Szpital Kliniczny z Polikliniką SP ZOZ, ul. Weigla 5, 50-981 Wrocław, Apteka Szpitalna</w:t>
      </w:r>
    </w:p>
    <w:p w:rsidR="001667F3" w:rsidRDefault="001667F3" w:rsidP="009A609A">
      <w:pPr>
        <w:keepNext/>
        <w:spacing w:line="276" w:lineRule="auto"/>
        <w:outlineLvl w:val="8"/>
        <w:rPr>
          <w:szCs w:val="20"/>
        </w:rPr>
      </w:pPr>
    </w:p>
    <w:p w:rsidR="009B48B3" w:rsidRDefault="009B48B3" w:rsidP="002270BC">
      <w:pPr>
        <w:ind w:left="1560" w:hanging="1560"/>
        <w:jc w:val="both"/>
        <w:rPr>
          <w:b/>
          <w:u w:val="single"/>
        </w:rPr>
      </w:pPr>
      <w:r w:rsidRPr="000D7AB1">
        <w:rPr>
          <w:b/>
        </w:rPr>
        <w:t>Rozdział V</w:t>
      </w:r>
      <w:r>
        <w:rPr>
          <w:b/>
        </w:rPr>
        <w:t>II</w:t>
      </w:r>
      <w:r w:rsidRPr="000D7AB1">
        <w:rPr>
          <w:b/>
        </w:rPr>
        <w:t>.</w:t>
      </w:r>
      <w:r w:rsidR="00AF1382">
        <w:rPr>
          <w:b/>
        </w:rPr>
        <w:t xml:space="preserve"> </w:t>
      </w:r>
      <w:r w:rsidRPr="000D7AB1">
        <w:rPr>
          <w:b/>
          <w:u w:val="single"/>
        </w:rPr>
        <w:t>OPIS KRYTERIÓW OCENY OFRT I SPOSÓB DOKONYWANIA ICH OCENY</w:t>
      </w:r>
    </w:p>
    <w:p w:rsidR="006D5CE7" w:rsidRPr="00A900D5" w:rsidRDefault="006D5CE7" w:rsidP="002270BC">
      <w:pPr>
        <w:ind w:left="1560" w:hanging="1560"/>
        <w:jc w:val="center"/>
        <w:rPr>
          <w:b/>
          <w:szCs w:val="28"/>
          <w:u w:val="single"/>
          <w:bdr w:val="single" w:sz="4" w:space="0" w:color="auto"/>
        </w:rPr>
      </w:pPr>
    </w:p>
    <w:p w:rsidR="00B71202" w:rsidRPr="00442B57" w:rsidRDefault="00B71202" w:rsidP="00B71202">
      <w:pPr>
        <w:jc w:val="both"/>
        <w:rPr>
          <w:sz w:val="10"/>
          <w:szCs w:val="10"/>
        </w:rPr>
      </w:pPr>
    </w:p>
    <w:p w:rsidR="002D4693" w:rsidRDefault="002D4693" w:rsidP="002D4693">
      <w:pPr>
        <w:jc w:val="both"/>
        <w:rPr>
          <w:b/>
        </w:rPr>
      </w:pPr>
      <w:r>
        <w:t xml:space="preserve">Przy wyborze oferty Zamawiający kierował się będzie jednym kryterium – </w:t>
      </w:r>
      <w:r>
        <w:rPr>
          <w:b/>
        </w:rPr>
        <w:t>cena (cena brutto pakietu).</w:t>
      </w:r>
    </w:p>
    <w:p w:rsidR="002D4693" w:rsidRDefault="002D4693" w:rsidP="002D4693">
      <w:pPr>
        <w:jc w:val="both"/>
      </w:pPr>
      <w:r>
        <w:t xml:space="preserve">Za najkorzystniejszą ofertę zostanie uznana ofertą z najniższą ceną. </w:t>
      </w:r>
    </w:p>
    <w:p w:rsidR="002D4693" w:rsidRDefault="002D4693" w:rsidP="002D4693">
      <w:pPr>
        <w:jc w:val="both"/>
        <w:rPr>
          <w:snapToGrid w:val="0"/>
        </w:rPr>
      </w:pPr>
      <w:r>
        <w:rPr>
          <w:snapToGrid w:val="0"/>
        </w:rPr>
        <w:t xml:space="preserve">Cena oferty zostanie przeliczona na wartości punktowe, uwzględniając wagę kryterium                         cena = 100% i stosując wzór: </w:t>
      </w:r>
    </w:p>
    <w:p w:rsidR="002D4693" w:rsidRDefault="002D4693" w:rsidP="002D4693">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56447248" r:id="rId10"/>
        </w:object>
      </w:r>
      <w:r>
        <w:t xml:space="preserve"> · 100 pkt. </w:t>
      </w:r>
    </w:p>
    <w:p w:rsidR="002D4693" w:rsidRDefault="002D4693" w:rsidP="002D4693">
      <w:pPr>
        <w:tabs>
          <w:tab w:val="left" w:pos="993"/>
        </w:tabs>
        <w:ind w:left="426"/>
        <w:jc w:val="both"/>
      </w:pPr>
      <w:r>
        <w:t>W</w:t>
      </w:r>
      <w:r>
        <w:tab/>
        <w:t>- waga kryterium</w:t>
      </w:r>
    </w:p>
    <w:p w:rsidR="002D4693" w:rsidRDefault="002D4693" w:rsidP="002D4693">
      <w:pPr>
        <w:tabs>
          <w:tab w:val="left" w:pos="993"/>
        </w:tabs>
        <w:ind w:left="426"/>
        <w:jc w:val="both"/>
      </w:pPr>
      <w:r>
        <w:t>C</w:t>
      </w:r>
      <w:r>
        <w:rPr>
          <w:vertAlign w:val="subscript"/>
        </w:rPr>
        <w:t>min</w:t>
      </w:r>
      <w:r>
        <w:rPr>
          <w:vertAlign w:val="subscript"/>
        </w:rPr>
        <w:tab/>
      </w:r>
      <w:r>
        <w:t>- cena minimalna w zbiorze ofert</w:t>
      </w:r>
    </w:p>
    <w:p w:rsidR="002D4693" w:rsidRDefault="002D4693" w:rsidP="002D4693">
      <w:pPr>
        <w:ind w:left="420"/>
        <w:jc w:val="both"/>
      </w:pPr>
      <w:r>
        <w:t>C</w:t>
      </w:r>
      <w:r>
        <w:rPr>
          <w:vertAlign w:val="subscript"/>
        </w:rPr>
        <w:t>n</w:t>
      </w:r>
      <w:r>
        <w:rPr>
          <w:vertAlign w:val="subscript"/>
        </w:rPr>
        <w:tab/>
        <w:t xml:space="preserve">      </w:t>
      </w:r>
      <w:r>
        <w:t>- cena danej oferty</w:t>
      </w:r>
    </w:p>
    <w:p w:rsidR="002D4693" w:rsidRDefault="002D4693" w:rsidP="002D4693">
      <w:pPr>
        <w:ind w:left="420"/>
        <w:jc w:val="both"/>
      </w:pPr>
    </w:p>
    <w:p w:rsidR="002D4693" w:rsidRDefault="002D4693" w:rsidP="002D4693">
      <w:pPr>
        <w:ind w:left="420"/>
        <w:jc w:val="both"/>
      </w:pPr>
    </w:p>
    <w:p w:rsidR="002D4693" w:rsidRDefault="002D4693" w:rsidP="00C5473C">
      <w:pPr>
        <w:numPr>
          <w:ilvl w:val="0"/>
          <w:numId w:val="52"/>
        </w:numPr>
        <w:tabs>
          <w:tab w:val="left" w:pos="709"/>
        </w:tabs>
        <w:jc w:val="both"/>
        <w:rPr>
          <w:b/>
          <w:u w:val="single"/>
        </w:rPr>
      </w:pPr>
      <w:r>
        <w:rPr>
          <w:b/>
          <w:u w:val="single"/>
        </w:rPr>
        <w:lastRenderedPageBreak/>
        <w:t>Zasady wyboru oferty i udzielenia zamówienia</w:t>
      </w:r>
    </w:p>
    <w:p w:rsidR="002D4693" w:rsidRDefault="002D4693" w:rsidP="002D4693">
      <w:pPr>
        <w:ind w:left="426"/>
        <w:jc w:val="both"/>
      </w:pPr>
    </w:p>
    <w:p w:rsidR="002D4693" w:rsidRDefault="002D4693" w:rsidP="002D4693">
      <w:pPr>
        <w:ind w:left="426"/>
        <w:jc w:val="both"/>
      </w:pPr>
      <w:r>
        <w:t>Zamawiający udzieli zamówienia Wykonawcy, którego oferta:</w:t>
      </w:r>
    </w:p>
    <w:p w:rsidR="002D4693" w:rsidRDefault="002D4693" w:rsidP="002D4693">
      <w:pPr>
        <w:numPr>
          <w:ilvl w:val="0"/>
          <w:numId w:val="12"/>
        </w:numPr>
        <w:ind w:left="709"/>
        <w:jc w:val="both"/>
      </w:pPr>
      <w:r>
        <w:t>odpowiada wszystkim wymaganiom przedstawionym w PZP,</w:t>
      </w:r>
    </w:p>
    <w:p w:rsidR="002D4693" w:rsidRDefault="002D4693" w:rsidP="002D4693">
      <w:pPr>
        <w:numPr>
          <w:ilvl w:val="0"/>
          <w:numId w:val="12"/>
        </w:numPr>
        <w:ind w:left="709"/>
        <w:jc w:val="both"/>
      </w:pPr>
      <w:r>
        <w:t xml:space="preserve">jest zgodna z treścią  SIWZ, </w:t>
      </w:r>
    </w:p>
    <w:p w:rsidR="002D4693" w:rsidRDefault="002D4693" w:rsidP="002D4693">
      <w:pPr>
        <w:numPr>
          <w:ilvl w:val="0"/>
          <w:numId w:val="12"/>
        </w:numPr>
        <w:ind w:left="709"/>
        <w:jc w:val="both"/>
      </w:pPr>
      <w:r>
        <w:t>została uznana za najkorzystniejszą w oparciu o podane kryterium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w:t>
      </w:r>
      <w:r w:rsidR="00DF5B00">
        <w:rPr>
          <w:b/>
        </w:rPr>
        <w:t>łącznik 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3F4E" w:rsidRDefault="004E3F4E" w:rsidP="004E3F4E">
      <w:pPr>
        <w:numPr>
          <w:ilvl w:val="0"/>
          <w:numId w:val="5"/>
        </w:numPr>
        <w:spacing w:line="276" w:lineRule="auto"/>
        <w:jc w:val="both"/>
      </w:pPr>
      <w:r>
        <w:t>Wynagrodzenie nie podlega waloryzacji.</w:t>
      </w:r>
    </w:p>
    <w:p w:rsidR="004E3F4E" w:rsidRPr="00012CF2" w:rsidRDefault="004E3F4E" w:rsidP="004E3F4E">
      <w:pPr>
        <w:numPr>
          <w:ilvl w:val="0"/>
          <w:numId w:val="5"/>
        </w:numPr>
        <w:spacing w:line="276" w:lineRule="auto"/>
        <w:jc w:val="both"/>
      </w:pPr>
      <w:r>
        <w:t>Zmiana siedziby Wykonawcy nie stanowi zmiany treści umowy i nie wymaga aneksu do umowy.</w:t>
      </w:r>
    </w:p>
    <w:p w:rsidR="00574F2E" w:rsidRDefault="00574F2E" w:rsidP="00A23585">
      <w:pPr>
        <w:spacing w:line="276" w:lineRule="auto"/>
        <w:jc w:val="both"/>
        <w:rPr>
          <w:b/>
        </w:rPr>
      </w:pPr>
    </w:p>
    <w:p w:rsidR="00A23585" w:rsidRDefault="00A23585" w:rsidP="00A23585">
      <w:pPr>
        <w:spacing w:line="276" w:lineRule="auto"/>
        <w:jc w:val="both"/>
        <w:rPr>
          <w:b/>
          <w:u w:val="single"/>
        </w:rPr>
      </w:pPr>
      <w:r w:rsidRPr="000D7AB1">
        <w:rPr>
          <w:b/>
        </w:rPr>
        <w:lastRenderedPageBreak/>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992C4C">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992C4C">
      <w:pPr>
        <w:numPr>
          <w:ilvl w:val="0"/>
          <w:numId w:val="20"/>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992C4C">
      <w:pPr>
        <w:numPr>
          <w:ilvl w:val="0"/>
          <w:numId w:val="20"/>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992C4C">
      <w:pPr>
        <w:numPr>
          <w:ilvl w:val="0"/>
          <w:numId w:val="19"/>
        </w:numPr>
        <w:spacing w:line="276" w:lineRule="auto"/>
        <w:jc w:val="both"/>
      </w:pPr>
      <w:r w:rsidRPr="0094336E">
        <w:t>koszty transportu krajowego i zagranicznego,</w:t>
      </w:r>
    </w:p>
    <w:p w:rsidR="00A23585" w:rsidRPr="0094336E" w:rsidRDefault="00A23585" w:rsidP="00992C4C">
      <w:pPr>
        <w:numPr>
          <w:ilvl w:val="0"/>
          <w:numId w:val="19"/>
        </w:numPr>
        <w:spacing w:line="276" w:lineRule="auto"/>
        <w:jc w:val="both"/>
      </w:pPr>
      <w:r w:rsidRPr="0094336E">
        <w:t>koszty ubezpieczenia towaru w kraju i za granicą,</w:t>
      </w:r>
    </w:p>
    <w:p w:rsidR="00A23585" w:rsidRPr="0094336E" w:rsidRDefault="00A23585" w:rsidP="00992C4C">
      <w:pPr>
        <w:numPr>
          <w:ilvl w:val="0"/>
          <w:numId w:val="19"/>
        </w:numPr>
        <w:spacing w:line="276" w:lineRule="auto"/>
        <w:jc w:val="both"/>
      </w:pPr>
      <w:r w:rsidRPr="0094336E">
        <w:t>opłat celnych i granicznych,</w:t>
      </w:r>
    </w:p>
    <w:p w:rsidR="00A23585" w:rsidRPr="007D62E1" w:rsidRDefault="00A23585" w:rsidP="00992C4C">
      <w:pPr>
        <w:numPr>
          <w:ilvl w:val="0"/>
          <w:numId w:val="21"/>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B1249D" w:rsidRPr="00574F2E" w:rsidRDefault="00A23585" w:rsidP="00A23585">
      <w:pPr>
        <w:spacing w:line="276" w:lineRule="auto"/>
        <w:jc w:val="both"/>
        <w:rPr>
          <w:b/>
          <w:sz w:val="22"/>
        </w:rPr>
      </w:pPr>
      <w:r w:rsidRPr="00574F2E">
        <w:rPr>
          <w:b/>
          <w:sz w:val="22"/>
        </w:rPr>
        <w:t>Błąd w obliczeniu ceny spowoduje odrzucenie oferty z zastrzeżeniem art. 87 ust. 2 pkt 2.  Błąd w obliczeniu ceny jest to błąd powstały w wyniku wszelkich działań matematycznych z zastrzeżeniem, że przyjmuje się, iż prawidłowo podano li</w:t>
      </w:r>
      <w:r w:rsidR="00ED5096">
        <w:rPr>
          <w:b/>
          <w:sz w:val="22"/>
        </w:rPr>
        <w:t>czbę jednostek miar (ilość),</w:t>
      </w:r>
      <w:r w:rsidRPr="00574F2E">
        <w:rPr>
          <w:b/>
          <w:sz w:val="22"/>
        </w:rPr>
        <w:t xml:space="preserve"> wartość jednostkową netto</w:t>
      </w:r>
      <w:r w:rsidR="00ED5096">
        <w:rPr>
          <w:b/>
          <w:sz w:val="22"/>
        </w:rPr>
        <w:t xml:space="preserve"> oraz stawkę podatku VAT</w:t>
      </w:r>
      <w:r w:rsidRPr="00574F2E">
        <w:rPr>
          <w:b/>
          <w:sz w:val="22"/>
        </w:rPr>
        <w:t>. Nieprawidłowe zastosowanie stawki podatku VAT nie jest omyłką rachunkową w obliczeniu ceny, którą można poprawić w trybie art. 87 ust. 2 pkt. 2 PZP i spowoduje sankcję zawartą w art. 89 ust. 1 pkt. 6.</w:t>
      </w:r>
    </w:p>
    <w:p w:rsidR="00A23585" w:rsidRPr="00B1249D" w:rsidRDefault="00A23585" w:rsidP="00A23585">
      <w:pPr>
        <w:pStyle w:val="NormalnyWeb"/>
        <w:spacing w:before="0" w:after="0" w:line="276" w:lineRule="auto"/>
        <w:ind w:firstLine="480"/>
      </w:pPr>
      <w:r w:rsidRPr="00B1249D">
        <w:rPr>
          <w:i/>
          <w:iCs/>
          <w:color w:val="auto"/>
        </w:rPr>
        <w:t xml:space="preserve">Jeżeli złożono ofertę, której wybór prowadziłby do powstania u </w:t>
      </w:r>
      <w:r w:rsidR="00F61371" w:rsidRPr="00B1249D">
        <w:rPr>
          <w:i/>
          <w:iCs/>
          <w:color w:val="auto"/>
        </w:rPr>
        <w:t>Z</w:t>
      </w:r>
      <w:r w:rsidRPr="00B1249D">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B1249D">
        <w:rPr>
          <w:i/>
          <w:iCs/>
          <w:color w:val="auto"/>
        </w:rPr>
        <w:t>Z</w:t>
      </w:r>
      <w:r w:rsidRPr="00B1249D">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B1249D">
        <w:rPr>
          <w:i/>
          <w:iCs/>
          <w:color w:val="auto"/>
        </w:rPr>
        <w:t>wskazując ich wartość bez kwoty podatku.</w:t>
      </w:r>
      <w:r w:rsidRPr="00B1249D">
        <w:rPr>
          <w:i/>
          <w:iCs/>
        </w:rPr>
        <w:t xml:space="preserve"> ich wartość </w:t>
      </w:r>
    </w:p>
    <w:p w:rsidR="00590FD9" w:rsidRPr="00B1249D" w:rsidRDefault="00A23585" w:rsidP="00F61371">
      <w:pPr>
        <w:spacing w:line="276" w:lineRule="auto"/>
        <w:ind w:firstLine="480"/>
        <w:jc w:val="both"/>
        <w:rPr>
          <w:b/>
        </w:rPr>
      </w:pPr>
      <w:r w:rsidRPr="00B1249D">
        <w:rPr>
          <w:i/>
          <w:iCs/>
        </w:rPr>
        <w:t xml:space="preserve">W przypadku, </w:t>
      </w:r>
      <w:r w:rsidR="00F61371" w:rsidRPr="00B1249D">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B1249D" w:rsidRDefault="00B1249D"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Pr="00EB5997" w:rsidRDefault="00A23585" w:rsidP="00FF121D">
      <w:pPr>
        <w:numPr>
          <w:ilvl w:val="0"/>
          <w:numId w:val="22"/>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w:t>
      </w:r>
      <w:r w:rsidR="00960FC8" w:rsidRPr="00EB5997">
        <w:lastRenderedPageBreak/>
        <w:t xml:space="preserve">złożyć do </w:t>
      </w:r>
      <w:r w:rsidR="00960FC8" w:rsidRPr="00862907">
        <w:t xml:space="preserve">dnia </w:t>
      </w:r>
      <w:r w:rsidR="00497C2F" w:rsidRPr="00497C2F">
        <w:rPr>
          <w:b/>
        </w:rPr>
        <w:t>2</w:t>
      </w:r>
      <w:r w:rsidR="00901A01">
        <w:rPr>
          <w:b/>
        </w:rPr>
        <w:t>4</w:t>
      </w:r>
      <w:r w:rsidR="00693CDD" w:rsidRPr="00497C2F">
        <w:rPr>
          <w:b/>
        </w:rPr>
        <w:t>.05</w:t>
      </w:r>
      <w:r w:rsidR="00C95D03" w:rsidRPr="00497C2F">
        <w:rPr>
          <w:b/>
        </w:rPr>
        <w:t>.</w:t>
      </w:r>
      <w:r w:rsidR="00064B25" w:rsidRPr="00862907">
        <w:rPr>
          <w:b/>
        </w:rPr>
        <w:t>2017</w:t>
      </w:r>
      <w:r w:rsidR="0037749D" w:rsidRPr="00862907">
        <w:rPr>
          <w:b/>
        </w:rPr>
        <w:t>r.</w:t>
      </w:r>
      <w:r w:rsidR="0037749D" w:rsidRPr="00862907">
        <w:t xml:space="preserve"> </w:t>
      </w:r>
      <w:r w:rsidRPr="00862907">
        <w:t>do</w:t>
      </w:r>
      <w:r w:rsidRPr="00EB5997">
        <w:t xml:space="preserve"> godz.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E17824" w:rsidRPr="00EB5997">
        <w:rPr>
          <w:b/>
        </w:rPr>
        <w:t xml:space="preserve"> (kancelaria)</w:t>
      </w:r>
      <w:r w:rsidRPr="00EB5997">
        <w:rPr>
          <w:b/>
        </w:rPr>
        <w:t>.</w:t>
      </w:r>
    </w:p>
    <w:p w:rsidR="00A23585" w:rsidRPr="00EB5997" w:rsidRDefault="00A23585" w:rsidP="00992C4C">
      <w:pPr>
        <w:numPr>
          <w:ilvl w:val="0"/>
          <w:numId w:val="22"/>
        </w:numPr>
        <w:spacing w:line="276" w:lineRule="auto"/>
        <w:ind w:left="426" w:hanging="426"/>
        <w:jc w:val="both"/>
      </w:pPr>
      <w:r w:rsidRPr="00EB5997">
        <w:t>Oferta powinna być złożona w sposób uniemożliwiający jej przypadkowe otwarcie.</w:t>
      </w:r>
    </w:p>
    <w:p w:rsidR="00A23585" w:rsidRPr="00EB5997" w:rsidRDefault="00A23585" w:rsidP="00992C4C">
      <w:pPr>
        <w:numPr>
          <w:ilvl w:val="0"/>
          <w:numId w:val="22"/>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992C4C">
      <w:pPr>
        <w:numPr>
          <w:ilvl w:val="0"/>
          <w:numId w:val="22"/>
        </w:numPr>
        <w:spacing w:line="276" w:lineRule="auto"/>
        <w:ind w:left="426" w:hanging="426"/>
        <w:jc w:val="both"/>
      </w:pPr>
      <w:r w:rsidRPr="00EB5997">
        <w:t>Oferta złożona po terminie zostanie zwrócona Wykonawcy zgodnie z art. 84 ust. 2 PZP.</w:t>
      </w:r>
    </w:p>
    <w:p w:rsidR="00901A01" w:rsidRDefault="00901A01" w:rsidP="00A23585">
      <w:pPr>
        <w:spacing w:line="276" w:lineRule="auto"/>
        <w:jc w:val="both"/>
        <w:rPr>
          <w:b/>
        </w:rPr>
      </w:pPr>
    </w:p>
    <w:p w:rsidR="00A23585" w:rsidRDefault="00A23585" w:rsidP="00A23585">
      <w:pPr>
        <w:spacing w:line="276" w:lineRule="auto"/>
        <w:jc w:val="both"/>
        <w:rPr>
          <w:b/>
        </w:rPr>
      </w:pPr>
      <w:r w:rsidRPr="00EB5997">
        <w:rPr>
          <w:b/>
        </w:rPr>
        <w:t>Przedłużenie terminu składania ofert dopuszczalne jest tylko przed jego upływem.</w:t>
      </w:r>
    </w:p>
    <w:p w:rsidR="006B27DC" w:rsidRDefault="006B27DC" w:rsidP="00A23585">
      <w:pPr>
        <w:spacing w:line="276" w:lineRule="auto"/>
        <w:jc w:val="center"/>
        <w:rPr>
          <w:b/>
        </w:rPr>
      </w:pPr>
    </w:p>
    <w:p w:rsidR="00A23585" w:rsidRPr="00B1249D" w:rsidRDefault="00A23585" w:rsidP="004112D9">
      <w:pPr>
        <w:spacing w:line="276" w:lineRule="auto"/>
        <w:rPr>
          <w:b/>
          <w:u w:val="single"/>
        </w:rPr>
      </w:pPr>
      <w:r w:rsidRPr="00B1249D">
        <w:rPr>
          <w:b/>
        </w:rPr>
        <w:t>Ro</w:t>
      </w:r>
      <w:r w:rsidR="004C3D85" w:rsidRPr="00B1249D">
        <w:rPr>
          <w:b/>
        </w:rPr>
        <w:t>zdział X</w:t>
      </w:r>
      <w:r w:rsidR="00392F7E" w:rsidRPr="00B1249D">
        <w:rPr>
          <w:b/>
        </w:rPr>
        <w:t>I</w:t>
      </w:r>
      <w:r w:rsidRPr="00B1249D">
        <w:rPr>
          <w:b/>
        </w:rPr>
        <w:t>.</w:t>
      </w:r>
      <w:r w:rsidR="00FD6FBB" w:rsidRPr="00B1249D">
        <w:rPr>
          <w:b/>
        </w:rPr>
        <w:tab/>
      </w:r>
      <w:r w:rsidRPr="00B1249D">
        <w:rPr>
          <w:b/>
          <w:u w:val="single"/>
        </w:rPr>
        <w:t>TRYB UDZIELANIA WYJAŚNIEŃ W</w:t>
      </w:r>
      <w:r w:rsidR="00B47A14" w:rsidRPr="00B1249D">
        <w:rPr>
          <w:b/>
          <w:u w:val="single"/>
        </w:rPr>
        <w:t xml:space="preserve"> SPRAWACH DOTYCZĄCYCH </w:t>
      </w:r>
      <w:r w:rsidRPr="00B1249D">
        <w:rPr>
          <w:b/>
          <w:u w:val="single"/>
        </w:rPr>
        <w:t>SPECYFIKACJI ISTOTNYCHWARUNKÓW ZAMÓWIENIA</w:t>
      </w:r>
    </w:p>
    <w:p w:rsidR="00752D9B" w:rsidRPr="00B1249D" w:rsidRDefault="00752D9B" w:rsidP="00A23585">
      <w:pPr>
        <w:spacing w:line="276" w:lineRule="auto"/>
        <w:jc w:val="center"/>
        <w:rPr>
          <w:b/>
          <w:u w:val="single"/>
        </w:rPr>
      </w:pP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Zamawiający nie zamierza zwołać zebrania Wykonawców.</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rPr>
          <w:color w:val="000000"/>
        </w:rPr>
        <w:t xml:space="preserve">Wykonawca może zwrócić się do </w:t>
      </w:r>
      <w:r w:rsidR="002A6688" w:rsidRPr="00B1249D">
        <w:rPr>
          <w:color w:val="000000"/>
        </w:rPr>
        <w:t>Z</w:t>
      </w:r>
      <w:r w:rsidRPr="00B1249D">
        <w:rPr>
          <w:color w:val="000000"/>
        </w:rPr>
        <w:t xml:space="preserve">amawiającego o wyjaśnienie treści SIWZ zgodnie z art. 38 PZP. </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 xml:space="preserve">Do kontaktu z Wykonawcami (od poniedziałku do piątku w godzinach pracy Zamawiającego 7:30 – 15:00) w sprawach jw. upoważnione są tylko niżej wymienione osoby i tylko pod podanymi numerami telefonów i faksów: </w:t>
      </w:r>
    </w:p>
    <w:p w:rsidR="00EB5997" w:rsidRPr="00B1249D" w:rsidRDefault="00901A01" w:rsidP="0092637A">
      <w:pPr>
        <w:numPr>
          <w:ilvl w:val="0"/>
          <w:numId w:val="23"/>
        </w:numPr>
        <w:spacing w:line="276" w:lineRule="auto"/>
        <w:ind w:left="567" w:hanging="283"/>
        <w:jc w:val="both"/>
      </w:pPr>
      <w:r>
        <w:rPr>
          <w:b/>
        </w:rPr>
        <w:t>Monika Krzysik</w:t>
      </w:r>
      <w:r w:rsidRPr="00FD6FBB">
        <w:t xml:space="preserve"> tel. 261 660</w:t>
      </w:r>
      <w:r>
        <w:t xml:space="preserve"> 524 </w:t>
      </w:r>
      <w:r w:rsidRPr="00FD6FBB">
        <w:rPr>
          <w:b/>
        </w:rPr>
        <w:t xml:space="preserve">– </w:t>
      </w:r>
      <w:r>
        <w:t>Apteka Szpitalna – w sprawach przedmiotu zamówienia;</w:t>
      </w:r>
    </w:p>
    <w:p w:rsidR="00EB5997" w:rsidRPr="00B1249D" w:rsidRDefault="00E4378F" w:rsidP="0092637A">
      <w:pPr>
        <w:numPr>
          <w:ilvl w:val="0"/>
          <w:numId w:val="23"/>
        </w:numPr>
        <w:spacing w:line="276" w:lineRule="auto"/>
        <w:ind w:left="567" w:hanging="283"/>
        <w:jc w:val="both"/>
      </w:pPr>
      <w:r w:rsidRPr="00B1249D">
        <w:rPr>
          <w:b/>
        </w:rPr>
        <w:t>Agnieszka Karpińska</w:t>
      </w:r>
      <w:r w:rsidR="00EB5997" w:rsidRPr="00B1249D">
        <w:rPr>
          <w:b/>
        </w:rPr>
        <w:t xml:space="preserve"> </w:t>
      </w:r>
      <w:r w:rsidR="00EB5997" w:rsidRPr="00B1249D">
        <w:t>tel. 261 660</w:t>
      </w:r>
      <w:r w:rsidRPr="00B1249D">
        <w:t> 119,</w:t>
      </w:r>
      <w:r w:rsidR="00EB5997" w:rsidRPr="00B1249D">
        <w:rPr>
          <w:b/>
        </w:rPr>
        <w:t xml:space="preserve"> Sekcja Zamówień Publicznych </w:t>
      </w:r>
      <w:r w:rsidR="00EB5997" w:rsidRPr="00B1249D">
        <w:t>(budynek Logistyki) pok. nr 16 - w sprawach formalnych;</w:t>
      </w:r>
    </w:p>
    <w:p w:rsidR="00AA0BBC" w:rsidRPr="00B1249D" w:rsidRDefault="00A23585" w:rsidP="0092637A">
      <w:pPr>
        <w:numPr>
          <w:ilvl w:val="0"/>
          <w:numId w:val="23"/>
        </w:numPr>
        <w:tabs>
          <w:tab w:val="num" w:pos="426"/>
        </w:tabs>
        <w:spacing w:line="276" w:lineRule="auto"/>
        <w:ind w:left="567" w:hanging="283"/>
        <w:jc w:val="both"/>
      </w:pPr>
      <w:r w:rsidRPr="00B1249D">
        <w:rPr>
          <w:b/>
        </w:rPr>
        <w:t xml:space="preserve">Fax: </w:t>
      </w:r>
      <w:r w:rsidRPr="00B1249D">
        <w:t>261 660</w:t>
      </w:r>
      <w:r w:rsidR="00877D70" w:rsidRPr="00B1249D">
        <w:t> </w:t>
      </w:r>
      <w:r w:rsidRPr="00B1249D">
        <w:t>119</w:t>
      </w:r>
      <w:r w:rsidR="00877D70" w:rsidRPr="00B1249D">
        <w:t>, 261 660 550</w:t>
      </w:r>
      <w:r w:rsidRPr="00B1249D">
        <w:t xml:space="preserve"> - Sekcja Zamówień Publicznych.</w:t>
      </w:r>
    </w:p>
    <w:p w:rsidR="00E4378F" w:rsidRPr="00B1249D" w:rsidRDefault="00EA1146" w:rsidP="0092637A">
      <w:pPr>
        <w:numPr>
          <w:ilvl w:val="0"/>
          <w:numId w:val="23"/>
        </w:numPr>
        <w:tabs>
          <w:tab w:val="num" w:pos="426"/>
        </w:tabs>
        <w:spacing w:line="276" w:lineRule="auto"/>
        <w:ind w:left="567" w:hanging="283"/>
        <w:jc w:val="both"/>
      </w:pPr>
      <w:r w:rsidRPr="00B1249D">
        <w:rPr>
          <w:b/>
        </w:rPr>
        <w:t>Poczta e-mail:</w:t>
      </w:r>
      <w:r w:rsidRPr="00B1249D">
        <w:t xml:space="preserve"> </w:t>
      </w:r>
      <w:r w:rsidR="00497C2F">
        <w:t>akarpinska</w:t>
      </w:r>
      <w:r w:rsidRPr="00B1249D">
        <w:t>@4wsk.pl</w:t>
      </w:r>
    </w:p>
    <w:p w:rsidR="00901A01" w:rsidRDefault="00901A01" w:rsidP="00EA1146">
      <w:pPr>
        <w:tabs>
          <w:tab w:val="left" w:pos="426"/>
        </w:tabs>
        <w:spacing w:line="276" w:lineRule="auto"/>
        <w:jc w:val="both"/>
        <w:rPr>
          <w:b/>
          <w:sz w:val="22"/>
          <w:u w:val="single"/>
        </w:rPr>
      </w:pPr>
    </w:p>
    <w:p w:rsidR="00EA1146" w:rsidRPr="00497C2F" w:rsidRDefault="00EA1146" w:rsidP="00EA1146">
      <w:pPr>
        <w:tabs>
          <w:tab w:val="left" w:pos="426"/>
        </w:tabs>
        <w:spacing w:line="276" w:lineRule="auto"/>
        <w:jc w:val="both"/>
        <w:rPr>
          <w:b/>
          <w:sz w:val="22"/>
          <w:u w:val="single"/>
        </w:rPr>
      </w:pPr>
      <w:r w:rsidRPr="00497C2F">
        <w:rPr>
          <w:b/>
          <w:sz w:val="22"/>
          <w:u w:val="single"/>
        </w:rPr>
        <w:t>Kontaktowanie się z Zamawiającym pod innym niż ww. numerami telefonów, faksów i poczty e-mail nie rodzi skutków prawnych określonych w PZP.</w:t>
      </w:r>
    </w:p>
    <w:p w:rsidR="00877D70" w:rsidRPr="00497C2F" w:rsidRDefault="00877D70" w:rsidP="00A23585">
      <w:pPr>
        <w:spacing w:line="276" w:lineRule="auto"/>
        <w:jc w:val="both"/>
        <w:rPr>
          <w:b/>
          <w:sz w:val="22"/>
        </w:rPr>
      </w:pPr>
    </w:p>
    <w:p w:rsidR="00A23585" w:rsidRPr="000D7AB1"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 xml:space="preserve">W razie zaoferowania przedmiotu zamówienia innego niż pierwotnie wyspecyfikowany a dopuszczonego przez Zamawiającego w wyniku wyjaśnień treści SIWZ czy w przypadku </w:t>
      </w:r>
      <w:r>
        <w:lastRenderedPageBreak/>
        <w:t>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Komisyjne otwarcie ofert nastąpi na posiedzeniu Komisji Przetargowej, które odbędzie się w 4 Wojskowym Szpitalu Klinicznym z Polikliniką SP ZOZ we Wrocławiu, ul. Weigla 5 w Sali Odpraw (budynek Logistyki</w:t>
      </w:r>
      <w:r w:rsidRPr="00862907">
        <w:rPr>
          <w:b/>
        </w:rPr>
        <w:t xml:space="preserve">) w dniu </w:t>
      </w:r>
      <w:r w:rsidR="00497C2F" w:rsidRPr="00497C2F">
        <w:rPr>
          <w:b/>
        </w:rPr>
        <w:t>2</w:t>
      </w:r>
      <w:r w:rsidR="00901A01">
        <w:rPr>
          <w:b/>
        </w:rPr>
        <w:t>4</w:t>
      </w:r>
      <w:r w:rsidR="00693CDD" w:rsidRPr="00497C2F">
        <w:rPr>
          <w:b/>
        </w:rPr>
        <w:t>.05</w:t>
      </w:r>
      <w:r w:rsidR="0012716B" w:rsidRPr="00497C2F">
        <w:rPr>
          <w:b/>
        </w:rPr>
        <w:t>.</w:t>
      </w:r>
      <w:r w:rsidR="00064B25" w:rsidRPr="00862907">
        <w:rPr>
          <w:b/>
        </w:rPr>
        <w:t>2017</w:t>
      </w:r>
      <w:r w:rsidR="0037749D" w:rsidRPr="00862907">
        <w:rPr>
          <w:b/>
        </w:rPr>
        <w:t>r.</w:t>
      </w:r>
      <w:r w:rsidR="0037749D" w:rsidRPr="00862907">
        <w:t xml:space="preserve"> </w:t>
      </w:r>
      <w:r w:rsidRPr="00862907">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992C4C">
      <w:pPr>
        <w:numPr>
          <w:ilvl w:val="0"/>
          <w:numId w:val="24"/>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992C4C">
      <w:pPr>
        <w:numPr>
          <w:ilvl w:val="0"/>
          <w:numId w:val="24"/>
        </w:numPr>
        <w:spacing w:line="276" w:lineRule="auto"/>
        <w:jc w:val="both"/>
      </w:pPr>
      <w:r w:rsidRPr="000D7AB1">
        <w:t>nazwa i adres Wykonawcy</w:t>
      </w:r>
      <w:r>
        <w:t>, którego oferta jest otwierana;</w:t>
      </w:r>
    </w:p>
    <w:p w:rsidR="00A23585" w:rsidRPr="003A4807" w:rsidRDefault="00A23585" w:rsidP="00992C4C">
      <w:pPr>
        <w:numPr>
          <w:ilvl w:val="0"/>
          <w:numId w:val="24"/>
        </w:numPr>
        <w:spacing w:line="276" w:lineRule="auto"/>
        <w:jc w:val="both"/>
      </w:pPr>
      <w:r w:rsidRPr="003A4807">
        <w:t>cena oferty, termin wykonania zamówienia;</w:t>
      </w:r>
    </w:p>
    <w:p w:rsidR="00A23585" w:rsidRPr="003A4807" w:rsidRDefault="00A23585" w:rsidP="00992C4C">
      <w:pPr>
        <w:numPr>
          <w:ilvl w:val="0"/>
          <w:numId w:val="24"/>
        </w:numPr>
        <w:spacing w:line="276" w:lineRule="auto"/>
        <w:jc w:val="both"/>
      </w:pPr>
      <w:r w:rsidRPr="003A4807">
        <w:t>okres ważności, warunki płatności zawarte w ofercie.</w:t>
      </w:r>
    </w:p>
    <w:p w:rsidR="00E4378F" w:rsidRDefault="00E4378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lastRenderedPageBreak/>
        <w:t xml:space="preserve">Zamawiający zbada czy oferta jest zgodna z treścią SIWZ, a następnie dokona oceny ofert spośród ofert nieodrzuconych </w:t>
      </w:r>
      <w:r w:rsidR="002F5228">
        <w:t>zgodnie z kryterium określonym w rozdziale VII.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497C2F">
      <w:pPr>
        <w:jc w:val="both"/>
        <w:rPr>
          <w:b/>
          <w:u w:val="single"/>
        </w:rPr>
      </w:pPr>
    </w:p>
    <w:p w:rsidR="00A23585" w:rsidRDefault="006C50A6" w:rsidP="00497C2F">
      <w:pPr>
        <w:numPr>
          <w:ilvl w:val="3"/>
          <w:numId w:val="2"/>
        </w:numPr>
        <w:tabs>
          <w:tab w:val="clear" w:pos="2880"/>
          <w:tab w:val="num" w:pos="426"/>
        </w:tabs>
        <w:ind w:left="425" w:hanging="357"/>
        <w:jc w:val="both"/>
      </w:pPr>
      <w:r>
        <w:t>Zamawiający informuje niezwłocznie wszystkich wykonawców o</w:t>
      </w:r>
      <w:r w:rsidR="00A23585" w:rsidRPr="00E93E0A">
        <w:t>:</w:t>
      </w:r>
    </w:p>
    <w:p w:rsidR="00A23585" w:rsidRDefault="00A23585" w:rsidP="00497C2F">
      <w:pPr>
        <w:numPr>
          <w:ilvl w:val="0"/>
          <w:numId w:val="25"/>
        </w:numPr>
        <w:ind w:left="426" w:hanging="284"/>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497C2F">
      <w:pPr>
        <w:numPr>
          <w:ilvl w:val="0"/>
          <w:numId w:val="25"/>
        </w:numPr>
        <w:ind w:left="426" w:hanging="284"/>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497C2F">
      <w:pPr>
        <w:numPr>
          <w:ilvl w:val="0"/>
          <w:numId w:val="25"/>
        </w:numPr>
        <w:ind w:left="426" w:hanging="284"/>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497C2F">
      <w:pPr>
        <w:numPr>
          <w:ilvl w:val="0"/>
          <w:numId w:val="25"/>
        </w:numPr>
        <w:ind w:left="426" w:hanging="284"/>
        <w:jc w:val="both"/>
      </w:pPr>
      <w:r>
        <w:t>Unieważnieniu postępowania – podając uzasadnienie fatyczne i prawne</w:t>
      </w:r>
      <w:r w:rsidR="002C642D">
        <w:t>.</w:t>
      </w:r>
    </w:p>
    <w:p w:rsidR="00A23585" w:rsidRDefault="0076027A" w:rsidP="00497C2F">
      <w:pPr>
        <w:numPr>
          <w:ilvl w:val="3"/>
          <w:numId w:val="2"/>
        </w:numPr>
        <w:tabs>
          <w:tab w:val="num" w:pos="426"/>
          <w:tab w:val="num" w:pos="709"/>
        </w:tabs>
        <w:ind w:left="426" w:hanging="357"/>
        <w:jc w:val="both"/>
      </w:pPr>
      <w:r>
        <w:lastRenderedPageBreak/>
        <w:t xml:space="preserve">Zamawiający udostępni informacje, o których mowa w ust. 1 pkt 1 i 4, na stronie </w:t>
      </w:r>
      <w:r w:rsidR="00715DBA">
        <w:t>i</w:t>
      </w:r>
      <w:r>
        <w:t>nternetowej.</w:t>
      </w:r>
    </w:p>
    <w:p w:rsidR="001249A6" w:rsidRDefault="001249A6" w:rsidP="00497C2F">
      <w:pPr>
        <w:numPr>
          <w:ilvl w:val="3"/>
          <w:numId w:val="2"/>
        </w:numPr>
        <w:tabs>
          <w:tab w:val="num" w:pos="426"/>
          <w:tab w:val="num" w:pos="709"/>
        </w:tabs>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497C2F">
      <w:pPr>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497C2F">
      <w:pPr>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4378F" w:rsidRDefault="00E4378F"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497C2F">
      <w:pPr>
        <w:jc w:val="both"/>
        <w:rPr>
          <w:b/>
          <w:u w:val="single"/>
        </w:rPr>
      </w:pPr>
    </w:p>
    <w:p w:rsidR="00A23585" w:rsidRPr="00320880" w:rsidRDefault="00A23585" w:rsidP="00497C2F">
      <w:pPr>
        <w:numPr>
          <w:ilvl w:val="0"/>
          <w:numId w:val="4"/>
        </w:numPr>
        <w:tabs>
          <w:tab w:val="clear" w:pos="360"/>
          <w:tab w:val="left" w:pos="426"/>
        </w:tabs>
        <w:ind w:left="426" w:hanging="426"/>
        <w:jc w:val="both"/>
      </w:pPr>
      <w:r w:rsidRPr="00320880">
        <w:t>Dokumentacja postępowania zostanie udostępniona wykonawcom w trybie przewidzianym w art. 96 PZP.</w:t>
      </w:r>
    </w:p>
    <w:p w:rsidR="00A23585" w:rsidRPr="00320880" w:rsidRDefault="00A23585" w:rsidP="00497C2F">
      <w:pPr>
        <w:numPr>
          <w:ilvl w:val="0"/>
          <w:numId w:val="4"/>
        </w:numPr>
        <w:tabs>
          <w:tab w:val="clear" w:pos="360"/>
          <w:tab w:val="left" w:pos="426"/>
        </w:tabs>
        <w:ind w:left="426" w:hanging="426"/>
        <w:jc w:val="both"/>
      </w:pPr>
      <w:r w:rsidRPr="00320880">
        <w:t>Zamawiający udostępni wskazane dokumenty na pisemny wniosek.</w:t>
      </w:r>
    </w:p>
    <w:p w:rsidR="00B13268" w:rsidRPr="00C43A53" w:rsidRDefault="00A23585" w:rsidP="00497C2F">
      <w:pPr>
        <w:numPr>
          <w:ilvl w:val="0"/>
          <w:numId w:val="4"/>
        </w:numPr>
        <w:tabs>
          <w:tab w:val="clear" w:pos="360"/>
          <w:tab w:val="left" w:pos="426"/>
        </w:tabs>
        <w:ind w:left="426" w:hanging="426"/>
        <w:jc w:val="both"/>
      </w:pPr>
      <w:r w:rsidRPr="00320880">
        <w:t>Zamawiający wyznacza termin, miejsce oraz zakres udostępnionych dokumentów</w:t>
      </w:r>
      <w:r w:rsidR="008F069E" w:rsidRPr="00320880">
        <w:t xml:space="preserve"> </w:t>
      </w:r>
      <w:r w:rsidRPr="00320880">
        <w:t xml:space="preserve">i </w:t>
      </w:r>
      <w:r w:rsidRPr="00C43A53">
        <w:t>informacji oraz osobę przy której obecności dokonana zostanie czynność przeglądani</w:t>
      </w:r>
      <w:r w:rsidR="00FE5865" w:rsidRPr="00C43A53">
        <w:t>a</w:t>
      </w:r>
    </w:p>
    <w:p w:rsidR="00BA6717" w:rsidRPr="0092637A" w:rsidRDefault="00BA6717" w:rsidP="00A23585">
      <w:pPr>
        <w:spacing w:line="276" w:lineRule="auto"/>
        <w:jc w:val="both"/>
        <w:rPr>
          <w:b/>
          <w:u w:val="single"/>
        </w:rPr>
      </w:pPr>
    </w:p>
    <w:p w:rsidR="00431FEC" w:rsidRPr="00497C2F" w:rsidRDefault="008F069E" w:rsidP="00A23585">
      <w:pPr>
        <w:spacing w:line="276" w:lineRule="auto"/>
        <w:jc w:val="both"/>
        <w:rPr>
          <w:b/>
          <w:sz w:val="20"/>
          <w:u w:val="single"/>
        </w:rPr>
      </w:pPr>
      <w:r w:rsidRPr="00497C2F">
        <w:rPr>
          <w:b/>
          <w:sz w:val="20"/>
          <w:u w:val="single"/>
        </w:rPr>
        <w:t>Załączniki do SIWZ,</w:t>
      </w:r>
      <w:r w:rsidR="002C7BDF" w:rsidRPr="00497C2F">
        <w:rPr>
          <w:b/>
          <w:sz w:val="20"/>
          <w:u w:val="single"/>
        </w:rPr>
        <w:t xml:space="preserve"> które Wykonawca jest zobowiązany złożyć w ofercie:</w:t>
      </w:r>
    </w:p>
    <w:p w:rsidR="0052047D" w:rsidRPr="00497C2F" w:rsidRDefault="0052047D" w:rsidP="00A23585">
      <w:pPr>
        <w:numPr>
          <w:ilvl w:val="0"/>
          <w:numId w:val="3"/>
        </w:numPr>
        <w:spacing w:line="276" w:lineRule="auto"/>
        <w:jc w:val="both"/>
        <w:rPr>
          <w:sz w:val="20"/>
        </w:rPr>
      </w:pPr>
      <w:r w:rsidRPr="00497C2F">
        <w:rPr>
          <w:sz w:val="20"/>
        </w:rPr>
        <w:t>Formularz ofertowy</w:t>
      </w:r>
      <w:r w:rsidR="00F167E9" w:rsidRPr="00497C2F">
        <w:rPr>
          <w:sz w:val="20"/>
        </w:rPr>
        <w:t xml:space="preserve"> –</w:t>
      </w:r>
      <w:r w:rsidRPr="00497C2F">
        <w:rPr>
          <w:sz w:val="20"/>
        </w:rPr>
        <w:t xml:space="preserve"> </w:t>
      </w:r>
      <w:r w:rsidR="006B27DC" w:rsidRPr="00497C2F">
        <w:rPr>
          <w:sz w:val="20"/>
        </w:rPr>
        <w:t>Z</w:t>
      </w:r>
      <w:r w:rsidRPr="00497C2F">
        <w:rPr>
          <w:sz w:val="20"/>
        </w:rPr>
        <w:t>ałącznik</w:t>
      </w:r>
      <w:r w:rsidR="00F167E9" w:rsidRPr="00497C2F">
        <w:rPr>
          <w:sz w:val="20"/>
        </w:rPr>
        <w:t xml:space="preserve"> </w:t>
      </w:r>
      <w:r w:rsidRPr="00497C2F">
        <w:rPr>
          <w:sz w:val="20"/>
        </w:rPr>
        <w:t>nr 1</w:t>
      </w:r>
      <w:r w:rsidR="00F46738" w:rsidRPr="00497C2F">
        <w:rPr>
          <w:sz w:val="20"/>
        </w:rPr>
        <w:t>do SIWZ</w:t>
      </w:r>
      <w:r w:rsidR="00A23585" w:rsidRPr="00497C2F">
        <w:rPr>
          <w:sz w:val="20"/>
        </w:rPr>
        <w:t>;</w:t>
      </w:r>
    </w:p>
    <w:p w:rsidR="00A31E73" w:rsidRPr="00497C2F" w:rsidRDefault="00A31E73" w:rsidP="00A31E73">
      <w:pPr>
        <w:numPr>
          <w:ilvl w:val="0"/>
          <w:numId w:val="3"/>
        </w:numPr>
        <w:spacing w:line="276" w:lineRule="auto"/>
        <w:jc w:val="both"/>
        <w:rPr>
          <w:sz w:val="20"/>
        </w:rPr>
      </w:pPr>
      <w:r w:rsidRPr="00497C2F">
        <w:rPr>
          <w:sz w:val="20"/>
        </w:rPr>
        <w:t xml:space="preserve">Zestawienie asortymentowo - cenowe przedmiotu zamówienia - </w:t>
      </w:r>
      <w:r w:rsidRPr="00497C2F">
        <w:rPr>
          <w:color w:val="000000"/>
          <w:sz w:val="20"/>
        </w:rPr>
        <w:t>Załącznik nr 2</w:t>
      </w:r>
      <w:r w:rsidR="00497C2F" w:rsidRPr="00497C2F">
        <w:rPr>
          <w:color w:val="000000"/>
          <w:sz w:val="20"/>
        </w:rPr>
        <w:t xml:space="preserve"> </w:t>
      </w:r>
      <w:r w:rsidRPr="00497C2F">
        <w:rPr>
          <w:color w:val="000000"/>
          <w:sz w:val="20"/>
        </w:rPr>
        <w:t>do SIWZ</w:t>
      </w:r>
    </w:p>
    <w:p w:rsidR="0052047D" w:rsidRPr="00901A01" w:rsidRDefault="0052047D" w:rsidP="00A23585">
      <w:pPr>
        <w:numPr>
          <w:ilvl w:val="0"/>
          <w:numId w:val="3"/>
        </w:numPr>
        <w:spacing w:line="276" w:lineRule="auto"/>
        <w:jc w:val="both"/>
        <w:rPr>
          <w:color w:val="000000"/>
          <w:sz w:val="20"/>
          <w:szCs w:val="20"/>
        </w:rPr>
      </w:pPr>
      <w:r w:rsidRPr="00901A01">
        <w:rPr>
          <w:color w:val="000000"/>
          <w:sz w:val="20"/>
          <w:szCs w:val="20"/>
        </w:rPr>
        <w:t>Wzór umowy</w:t>
      </w:r>
      <w:r w:rsidR="00A31E73" w:rsidRPr="00901A01">
        <w:rPr>
          <w:color w:val="000000"/>
          <w:sz w:val="20"/>
          <w:szCs w:val="20"/>
        </w:rPr>
        <w:t xml:space="preserve"> </w:t>
      </w:r>
      <w:r w:rsidR="006B27DC" w:rsidRPr="00901A01">
        <w:rPr>
          <w:color w:val="000000"/>
          <w:sz w:val="20"/>
          <w:szCs w:val="20"/>
        </w:rPr>
        <w:t xml:space="preserve">– Załącznik nr </w:t>
      </w:r>
      <w:r w:rsidR="00A31E73" w:rsidRPr="00901A01">
        <w:rPr>
          <w:color w:val="000000"/>
          <w:sz w:val="20"/>
          <w:szCs w:val="20"/>
        </w:rPr>
        <w:t>3</w:t>
      </w:r>
      <w:r w:rsidR="00F46738" w:rsidRPr="00901A01">
        <w:rPr>
          <w:color w:val="000000"/>
          <w:sz w:val="20"/>
          <w:szCs w:val="20"/>
        </w:rPr>
        <w:t xml:space="preserve"> do SIWZ</w:t>
      </w:r>
      <w:r w:rsidR="006A438F" w:rsidRPr="00901A01">
        <w:rPr>
          <w:color w:val="000000"/>
          <w:sz w:val="20"/>
          <w:szCs w:val="20"/>
        </w:rPr>
        <w:t xml:space="preserve"> </w:t>
      </w:r>
      <w:r w:rsidR="00F55E8C" w:rsidRPr="00901A01">
        <w:rPr>
          <w:color w:val="000000"/>
          <w:sz w:val="20"/>
          <w:szCs w:val="20"/>
        </w:rPr>
        <w:t>(zaleca się)</w:t>
      </w:r>
      <w:r w:rsidR="00A23585" w:rsidRPr="00901A01">
        <w:rPr>
          <w:color w:val="000000"/>
          <w:sz w:val="20"/>
          <w:szCs w:val="20"/>
        </w:rPr>
        <w:t>;</w:t>
      </w:r>
    </w:p>
    <w:p w:rsidR="00C43A53" w:rsidRPr="00901A01" w:rsidRDefault="00C43A53" w:rsidP="00C43A53">
      <w:pPr>
        <w:numPr>
          <w:ilvl w:val="0"/>
          <w:numId w:val="3"/>
        </w:numPr>
        <w:spacing w:line="276" w:lineRule="auto"/>
        <w:jc w:val="both"/>
        <w:rPr>
          <w:sz w:val="20"/>
          <w:szCs w:val="20"/>
        </w:rPr>
      </w:pPr>
      <w:r w:rsidRPr="00901A01">
        <w:rPr>
          <w:sz w:val="20"/>
          <w:szCs w:val="20"/>
        </w:rPr>
        <w:t xml:space="preserve">Oświadczenie o braku podstaw do wykluczenia z postępowania (wzór) – Załącznik nr </w:t>
      </w:r>
      <w:r w:rsidR="00A719AF" w:rsidRPr="00901A01">
        <w:rPr>
          <w:sz w:val="20"/>
          <w:szCs w:val="20"/>
        </w:rPr>
        <w:t>5</w:t>
      </w:r>
      <w:r w:rsidR="00F46738" w:rsidRPr="00901A01">
        <w:rPr>
          <w:sz w:val="20"/>
          <w:szCs w:val="20"/>
        </w:rPr>
        <w:t xml:space="preserve"> do SIWZ</w:t>
      </w:r>
      <w:r w:rsidRPr="00901A01">
        <w:rPr>
          <w:sz w:val="20"/>
          <w:szCs w:val="20"/>
        </w:rPr>
        <w:t>;</w:t>
      </w:r>
    </w:p>
    <w:p w:rsidR="00901A01" w:rsidRPr="00901A01" w:rsidRDefault="00901A01" w:rsidP="00901A01">
      <w:pPr>
        <w:numPr>
          <w:ilvl w:val="0"/>
          <w:numId w:val="3"/>
        </w:numPr>
        <w:spacing w:line="276" w:lineRule="auto"/>
        <w:jc w:val="both"/>
        <w:rPr>
          <w:sz w:val="20"/>
          <w:szCs w:val="20"/>
        </w:rPr>
      </w:pPr>
      <w:r w:rsidRPr="00901A01">
        <w:rPr>
          <w:sz w:val="20"/>
          <w:szCs w:val="20"/>
        </w:rPr>
        <w:t>Oświadczenie o spełnianiu warunków udziału (wzór) – Załącznik Nr 5</w:t>
      </w:r>
    </w:p>
    <w:p w:rsidR="00901A01" w:rsidRPr="00901A01" w:rsidRDefault="00901A01" w:rsidP="00901A01">
      <w:pPr>
        <w:numPr>
          <w:ilvl w:val="0"/>
          <w:numId w:val="3"/>
        </w:numPr>
        <w:spacing w:line="276" w:lineRule="auto"/>
        <w:jc w:val="both"/>
        <w:rPr>
          <w:sz w:val="20"/>
          <w:szCs w:val="20"/>
        </w:rPr>
      </w:pPr>
      <w:r w:rsidRPr="00901A01">
        <w:rPr>
          <w:sz w:val="20"/>
          <w:szCs w:val="20"/>
        </w:rPr>
        <w:t>Oświadczenie dot. przedmiotu zamówienia – Załącznik nr 7</w:t>
      </w:r>
    </w:p>
    <w:p w:rsidR="00672509" w:rsidRPr="00497C2F" w:rsidRDefault="00672509" w:rsidP="00672509">
      <w:pPr>
        <w:spacing w:line="276" w:lineRule="auto"/>
        <w:jc w:val="both"/>
        <w:rPr>
          <w:b/>
          <w:sz w:val="20"/>
          <w:u w:val="single"/>
        </w:rPr>
      </w:pPr>
      <w:r w:rsidRPr="00497C2F">
        <w:rPr>
          <w:b/>
          <w:sz w:val="20"/>
          <w:u w:val="single"/>
        </w:rPr>
        <w:t>Załączniki do SIWZ:</w:t>
      </w:r>
    </w:p>
    <w:p w:rsidR="002B3B00" w:rsidRPr="00497C2F" w:rsidRDefault="002B3B00" w:rsidP="002B3B00">
      <w:pPr>
        <w:numPr>
          <w:ilvl w:val="0"/>
          <w:numId w:val="3"/>
        </w:numPr>
        <w:spacing w:line="276" w:lineRule="auto"/>
        <w:jc w:val="both"/>
        <w:rPr>
          <w:sz w:val="20"/>
          <w:szCs w:val="18"/>
        </w:rPr>
      </w:pPr>
      <w:r w:rsidRPr="00497C2F">
        <w:rPr>
          <w:sz w:val="20"/>
        </w:rPr>
        <w:t xml:space="preserve">Oświadczenie o </w:t>
      </w:r>
      <w:r w:rsidRPr="00497C2F">
        <w:rPr>
          <w:sz w:val="20"/>
          <w:szCs w:val="18"/>
        </w:rPr>
        <w:t xml:space="preserve">przynależności do grup kapitałowych – (wzór) – Załącznik nr </w:t>
      </w:r>
      <w:r w:rsidR="00A719AF">
        <w:rPr>
          <w:sz w:val="20"/>
          <w:szCs w:val="18"/>
        </w:rPr>
        <w:t>4</w:t>
      </w:r>
      <w:r w:rsidR="00F46738" w:rsidRPr="00497C2F">
        <w:rPr>
          <w:sz w:val="20"/>
          <w:szCs w:val="18"/>
        </w:rPr>
        <w:t xml:space="preserve"> do SIWZ</w:t>
      </w:r>
    </w:p>
    <w:p w:rsidR="00497C2F" w:rsidRDefault="00497C2F" w:rsidP="00497C2F">
      <w:pPr>
        <w:spacing w:line="360" w:lineRule="auto"/>
        <w:jc w:val="both"/>
        <w:rPr>
          <w:b/>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9D16FE" w:rsidRDefault="009D16FE">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bookmarkStart w:id="1" w:name="_GoBack"/>
      <w:bookmarkEnd w:id="1"/>
      <w:r>
        <w:rPr>
          <w:b/>
          <w:sz w:val="24"/>
        </w:rPr>
        <w:lastRenderedPageBreak/>
        <w:t>Załącznik n</w:t>
      </w:r>
      <w:r w:rsidR="002C7BDF" w:rsidRPr="00684393">
        <w:rPr>
          <w:b/>
          <w:sz w:val="24"/>
        </w:rPr>
        <w:t>r 1</w:t>
      </w:r>
      <w:r w:rsidR="00137755">
        <w:rPr>
          <w:b/>
          <w:sz w:val="24"/>
        </w:rPr>
        <w:t xml:space="preserve"> do SIWZ</w:t>
      </w:r>
    </w:p>
    <w:p w:rsidR="00EA7E3C" w:rsidRPr="00684393" w:rsidRDefault="00EA7E3C" w:rsidP="00EA7E3C">
      <w:pPr>
        <w:pStyle w:val="Bartek"/>
        <w:rPr>
          <w:b/>
          <w:sz w:val="20"/>
        </w:rPr>
      </w:pPr>
    </w:p>
    <w:p w:rsidR="00EA7E3C" w:rsidRPr="00684393" w:rsidRDefault="00EA7E3C" w:rsidP="00EA7E3C">
      <w:pPr>
        <w:pStyle w:val="Bartek"/>
        <w:rPr>
          <w:i/>
          <w:sz w:val="20"/>
        </w:rPr>
      </w:pPr>
      <w:r w:rsidRPr="00684393">
        <w:rPr>
          <w:sz w:val="20"/>
        </w:rPr>
        <w:t>.................................</w:t>
      </w:r>
      <w:r>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EA7E3C" w:rsidRPr="00684393" w:rsidRDefault="00EA7E3C" w:rsidP="00EA7E3C">
      <w:pPr>
        <w:pStyle w:val="Bartek"/>
        <w:rPr>
          <w:i/>
          <w:sz w:val="18"/>
        </w:rPr>
      </w:pPr>
      <w:r w:rsidRPr="00652122">
        <w:rPr>
          <w:i/>
          <w:sz w:val="16"/>
          <w:szCs w:val="16"/>
        </w:rPr>
        <w:t xml:space="preserve">   (pieczęć adresowa firmy Wykonawcy)</w:t>
      </w:r>
      <w:r>
        <w:rPr>
          <w:i/>
          <w:sz w:val="16"/>
          <w:szCs w:val="16"/>
        </w:rPr>
        <w:t xml:space="preserve">                 </w:t>
      </w:r>
      <w:r w:rsidRPr="00684393">
        <w:rPr>
          <w:i/>
          <w:sz w:val="18"/>
        </w:rPr>
        <w:tab/>
      </w:r>
      <w:r w:rsidRPr="00684393">
        <w:rPr>
          <w:i/>
          <w:sz w:val="18"/>
        </w:rPr>
        <w:tab/>
      </w:r>
      <w:r w:rsidRPr="00684393">
        <w:rPr>
          <w:i/>
          <w:sz w:val="18"/>
        </w:rPr>
        <w:tab/>
      </w:r>
      <w:r w:rsidRPr="00684393">
        <w:rPr>
          <w:i/>
          <w:sz w:val="18"/>
        </w:rPr>
        <w:tab/>
      </w:r>
      <w:r w:rsidRPr="00652122">
        <w:rPr>
          <w:i/>
          <w:sz w:val="16"/>
          <w:szCs w:val="16"/>
        </w:rPr>
        <w:t xml:space="preserve">                   (Miejscowość)</w:t>
      </w:r>
    </w:p>
    <w:p w:rsidR="00EA7E3C" w:rsidRDefault="00EA7E3C" w:rsidP="00EA7E3C">
      <w:pPr>
        <w:pStyle w:val="Bartek"/>
        <w:jc w:val="center"/>
        <w:rPr>
          <w:b/>
          <w:sz w:val="24"/>
        </w:rPr>
      </w:pPr>
      <w:r w:rsidRPr="00684393">
        <w:rPr>
          <w:b/>
          <w:sz w:val="24"/>
        </w:rPr>
        <w:t>ZAMAWIAJĄCY:</w:t>
      </w:r>
    </w:p>
    <w:p w:rsidR="00EA7E3C" w:rsidRPr="00684393" w:rsidRDefault="00EA7E3C" w:rsidP="00EA7E3C">
      <w:pPr>
        <w:pStyle w:val="Bartek"/>
        <w:jc w:val="center"/>
        <w:rPr>
          <w:b/>
          <w:sz w:val="24"/>
        </w:rPr>
      </w:pPr>
    </w:p>
    <w:p w:rsidR="00EA7E3C" w:rsidRPr="00684393" w:rsidRDefault="00EA7E3C" w:rsidP="00EA7E3C">
      <w:pPr>
        <w:pStyle w:val="Tekstpodstawowy3"/>
      </w:pPr>
      <w:r w:rsidRPr="00684393">
        <w:t>4 Wojskowy Szpital Kliniczny z Polikliniką –</w:t>
      </w:r>
    </w:p>
    <w:p w:rsidR="00EA7E3C" w:rsidRPr="00684393" w:rsidRDefault="00EA7E3C" w:rsidP="00EA7E3C">
      <w:pPr>
        <w:pStyle w:val="Tekstpodstawowy3"/>
      </w:pPr>
      <w:r w:rsidRPr="00684393">
        <w:t xml:space="preserve">Samodzielny Publiczny Zakład Opieki Zdrowotnej  </w:t>
      </w:r>
    </w:p>
    <w:p w:rsidR="00EA7E3C" w:rsidRPr="00684393" w:rsidRDefault="00EA7E3C" w:rsidP="00EA7E3C">
      <w:pPr>
        <w:pStyle w:val="Tekstpodstawowy3"/>
        <w:rPr>
          <w:b/>
          <w:sz w:val="20"/>
        </w:rPr>
      </w:pPr>
      <w:r w:rsidRPr="00684393">
        <w:t>50-981 Wrocław, ul. R. Weigla 5</w:t>
      </w:r>
    </w:p>
    <w:p w:rsidR="00EA7E3C" w:rsidRDefault="00EA7E3C" w:rsidP="00EA7E3C">
      <w:pPr>
        <w:pStyle w:val="Bartek"/>
        <w:jc w:val="center"/>
        <w:rPr>
          <w:b/>
          <w:spacing w:val="60"/>
          <w:sz w:val="24"/>
        </w:rPr>
      </w:pPr>
      <w:r w:rsidRPr="00684393">
        <w:rPr>
          <w:b/>
          <w:spacing w:val="60"/>
          <w:sz w:val="24"/>
        </w:rPr>
        <w:t>OFERTA</w:t>
      </w:r>
    </w:p>
    <w:p w:rsidR="00EA7E3C" w:rsidRPr="00684393" w:rsidRDefault="00EA7E3C" w:rsidP="00EA7E3C">
      <w:pPr>
        <w:pStyle w:val="Bartek"/>
        <w:jc w:val="center"/>
        <w:rPr>
          <w:b/>
          <w:spacing w:val="60"/>
          <w:sz w:val="24"/>
        </w:rPr>
      </w:pPr>
      <w:r w:rsidRPr="00684393">
        <w:rPr>
          <w:b/>
          <w:spacing w:val="60"/>
          <w:sz w:val="24"/>
        </w:rPr>
        <w:t>Nawiązując do przetargu nieograniczonego na:</w:t>
      </w:r>
    </w:p>
    <w:p w:rsidR="00EA7E3C" w:rsidRDefault="00EA7E3C" w:rsidP="00EA7E3C">
      <w:pPr>
        <w:jc w:val="center"/>
        <w:rPr>
          <w:b/>
          <w:i/>
        </w:rPr>
      </w:pPr>
      <w:r w:rsidRPr="000F7348">
        <w:rPr>
          <w:b/>
          <w:i/>
        </w:rPr>
        <w:t xml:space="preserve">„Dostawa </w:t>
      </w:r>
      <w:r>
        <w:rPr>
          <w:b/>
          <w:i/>
        </w:rPr>
        <w:t>środków przeciwnowotworowych i</w:t>
      </w:r>
      <w:r w:rsidRPr="000F7348">
        <w:rPr>
          <w:b/>
          <w:i/>
        </w:rPr>
        <w:t xml:space="preserve"> immunosupresyjnych, </w:t>
      </w:r>
    </w:p>
    <w:p w:rsidR="00EA7E3C" w:rsidRPr="000F7348" w:rsidRDefault="00EA7E3C" w:rsidP="00EA7E3C">
      <w:pPr>
        <w:jc w:val="center"/>
        <w:rPr>
          <w:b/>
          <w:i/>
        </w:rPr>
      </w:pPr>
      <w:r w:rsidRPr="000F7348">
        <w:rPr>
          <w:b/>
          <w:i/>
        </w:rPr>
        <w:t xml:space="preserve">znak sprawy: </w:t>
      </w:r>
      <w:r w:rsidR="00A02FEC">
        <w:rPr>
          <w:b/>
          <w:i/>
        </w:rPr>
        <w:t>33/Med./2017</w:t>
      </w:r>
    </w:p>
    <w:p w:rsidR="00EA7E3C" w:rsidRDefault="00EA7E3C" w:rsidP="00EA7E3C">
      <w:pPr>
        <w:pStyle w:val="Bartek"/>
        <w:jc w:val="center"/>
        <w:rPr>
          <w:sz w:val="24"/>
        </w:rPr>
      </w:pPr>
      <w:r w:rsidRPr="00684393">
        <w:rPr>
          <w:sz w:val="24"/>
        </w:rPr>
        <w:t>niżej podpisani, reprezentujący:</w:t>
      </w:r>
    </w:p>
    <w:p w:rsidR="00EA7E3C" w:rsidRPr="00684393" w:rsidRDefault="00EA7E3C" w:rsidP="00EA7E3C">
      <w:pPr>
        <w:pStyle w:val="Bartek"/>
        <w:jc w:val="center"/>
        <w:rPr>
          <w:sz w:val="24"/>
        </w:rPr>
      </w:pPr>
    </w:p>
    <w:p w:rsidR="00EA7E3C" w:rsidRPr="00957654" w:rsidRDefault="00EA7E3C" w:rsidP="00EA7E3C">
      <w:pPr>
        <w:pStyle w:val="Bartek"/>
        <w:jc w:val="both"/>
        <w:rPr>
          <w:sz w:val="24"/>
          <w:szCs w:val="24"/>
        </w:rPr>
      </w:pPr>
      <w:r w:rsidRPr="00957654">
        <w:rPr>
          <w:sz w:val="24"/>
          <w:szCs w:val="24"/>
        </w:rPr>
        <w:t>Pełna nazwa Wykonawcy ……………………………………………………………………..</w:t>
      </w:r>
    </w:p>
    <w:p w:rsidR="00EA7E3C" w:rsidRPr="00957654" w:rsidRDefault="00EA7E3C" w:rsidP="00EA7E3C">
      <w:pPr>
        <w:pStyle w:val="Bartek"/>
        <w:jc w:val="both"/>
        <w:rPr>
          <w:sz w:val="24"/>
          <w:szCs w:val="24"/>
          <w:lang w:val="de-DE"/>
        </w:rPr>
      </w:pPr>
      <w:r w:rsidRPr="00957654">
        <w:rPr>
          <w:sz w:val="24"/>
          <w:szCs w:val="24"/>
          <w:lang w:val="de-DE"/>
        </w:rPr>
        <w:t>Adres…………………………………………………………………………………………….</w:t>
      </w:r>
    </w:p>
    <w:p w:rsidR="00EA7E3C" w:rsidRPr="00957654" w:rsidRDefault="00EA7E3C" w:rsidP="00EA7E3C">
      <w:pPr>
        <w:pStyle w:val="Bartek"/>
        <w:jc w:val="both"/>
        <w:rPr>
          <w:sz w:val="24"/>
          <w:szCs w:val="24"/>
          <w:lang w:val="de-DE"/>
        </w:rPr>
      </w:pPr>
      <w:r w:rsidRPr="00957654">
        <w:rPr>
          <w:sz w:val="24"/>
          <w:szCs w:val="24"/>
          <w:lang w:val="de-DE"/>
        </w:rPr>
        <w:t>NIP………………………………….                    REGON…………………………………….</w:t>
      </w:r>
    </w:p>
    <w:p w:rsidR="00EA7E3C" w:rsidRPr="00957654" w:rsidRDefault="00EA7E3C" w:rsidP="00EA7E3C">
      <w:pPr>
        <w:pStyle w:val="Bartek"/>
        <w:jc w:val="both"/>
        <w:rPr>
          <w:sz w:val="24"/>
          <w:szCs w:val="24"/>
          <w:lang w:val="de-DE"/>
        </w:rPr>
      </w:pPr>
      <w:r w:rsidRPr="00957654">
        <w:rPr>
          <w:sz w:val="24"/>
          <w:szCs w:val="24"/>
          <w:lang w:val="de-DE"/>
        </w:rPr>
        <w:t>Tel. ………………………………….                    Fax ………………………………………...</w:t>
      </w:r>
    </w:p>
    <w:p w:rsidR="00EA7E3C" w:rsidRPr="00957654" w:rsidRDefault="00EA7E3C" w:rsidP="00EA7E3C">
      <w:pPr>
        <w:pStyle w:val="Bartek"/>
        <w:rPr>
          <w:sz w:val="24"/>
          <w:szCs w:val="24"/>
          <w:lang w:val="de-DE"/>
        </w:rPr>
      </w:pPr>
      <w:r w:rsidRPr="00957654">
        <w:rPr>
          <w:sz w:val="24"/>
          <w:szCs w:val="24"/>
          <w:lang w:val="de-DE"/>
        </w:rPr>
        <w:t>Nr konta…………………………………………………………………………………………</w:t>
      </w:r>
    </w:p>
    <w:p w:rsidR="00EA7E3C" w:rsidRPr="00957654" w:rsidRDefault="00EA7E3C" w:rsidP="00EA7E3C">
      <w:pPr>
        <w:pStyle w:val="Bartek"/>
        <w:jc w:val="both"/>
        <w:rPr>
          <w:b/>
          <w:sz w:val="24"/>
          <w:szCs w:val="24"/>
        </w:rPr>
      </w:pPr>
      <w:r w:rsidRPr="00957654">
        <w:rPr>
          <w:sz w:val="24"/>
          <w:szCs w:val="24"/>
        </w:rPr>
        <w:t>składamy niniejszą ofertę</w:t>
      </w:r>
      <w:r w:rsidRPr="00957654">
        <w:rPr>
          <w:b/>
          <w:sz w:val="24"/>
          <w:szCs w:val="24"/>
        </w:rPr>
        <w:t>:</w:t>
      </w:r>
    </w:p>
    <w:p w:rsidR="00EA7E3C" w:rsidRDefault="00EA7E3C" w:rsidP="00EA7E3C">
      <w:pPr>
        <w:jc w:val="both"/>
      </w:pPr>
    </w:p>
    <w:p w:rsidR="00EA7E3C" w:rsidRPr="00A02FEC" w:rsidRDefault="00EA7E3C" w:rsidP="00C5473C">
      <w:pPr>
        <w:pStyle w:val="Akapitzlist"/>
        <w:numPr>
          <w:ilvl w:val="0"/>
          <w:numId w:val="53"/>
        </w:numPr>
        <w:tabs>
          <w:tab w:val="clear" w:pos="720"/>
          <w:tab w:val="num" w:pos="284"/>
        </w:tabs>
        <w:ind w:left="284" w:hanging="284"/>
        <w:jc w:val="both"/>
        <w:rPr>
          <w:rFonts w:ascii="Times New Roman" w:hAnsi="Times New Roman"/>
          <w:sz w:val="24"/>
        </w:rPr>
      </w:pPr>
      <w:r w:rsidRPr="00A02FEC">
        <w:rPr>
          <w:rFonts w:ascii="Times New Roman" w:hAnsi="Times New Roman"/>
        </w:rPr>
        <w:t xml:space="preserve">Oświadczamy, że oferujemy </w:t>
      </w:r>
      <w:r w:rsidRPr="00A02FEC">
        <w:rPr>
          <w:rFonts w:ascii="Times New Roman" w:hAnsi="Times New Roman"/>
          <w:b/>
        </w:rPr>
        <w:t xml:space="preserve">dostawę </w:t>
      </w:r>
      <w:r w:rsidR="00A02FEC" w:rsidRPr="00A02FEC">
        <w:rPr>
          <w:rFonts w:ascii="Times New Roman" w:hAnsi="Times New Roman"/>
          <w:b/>
        </w:rPr>
        <w:t>środków przeciwnowotworowych</w:t>
      </w:r>
      <w:r w:rsidRPr="00A02FEC">
        <w:rPr>
          <w:rFonts w:ascii="Times New Roman" w:hAnsi="Times New Roman"/>
          <w:b/>
        </w:rPr>
        <w:t xml:space="preserve"> </w:t>
      </w:r>
      <w:r w:rsidR="00A02FEC" w:rsidRPr="00A02FEC">
        <w:rPr>
          <w:rFonts w:ascii="Times New Roman" w:hAnsi="Times New Roman"/>
          <w:b/>
        </w:rPr>
        <w:t xml:space="preserve">i </w:t>
      </w:r>
      <w:r w:rsidRPr="00A02FEC">
        <w:rPr>
          <w:rFonts w:ascii="Times New Roman" w:hAnsi="Times New Roman"/>
          <w:b/>
        </w:rPr>
        <w:t xml:space="preserve">immunosupresyjnych </w:t>
      </w:r>
      <w:r w:rsidRPr="00A02FEC">
        <w:rPr>
          <w:rFonts w:ascii="Times New Roman" w:hAnsi="Times New Roman"/>
        </w:rPr>
        <w:t>zgodnie z wymogami zawartymi w SIWZ</w:t>
      </w:r>
      <w:r w:rsidRPr="00A02FEC">
        <w:rPr>
          <w:rFonts w:ascii="Times New Roman" w:hAnsi="Times New Roman"/>
          <w:i/>
        </w:rPr>
        <w:t xml:space="preserve"> </w:t>
      </w:r>
      <w:r w:rsidRPr="00A02FEC">
        <w:rPr>
          <w:rFonts w:ascii="Times New Roman" w:hAnsi="Times New Roman"/>
        </w:rPr>
        <w:t>oraz formularzem cenowym za</w:t>
      </w:r>
      <w:r w:rsidRPr="00A02FEC">
        <w:rPr>
          <w:rFonts w:ascii="Times New Roman" w:hAnsi="Times New Roman"/>
          <w:sz w:val="24"/>
        </w:rPr>
        <w:t xml:space="preserve">: </w:t>
      </w:r>
    </w:p>
    <w:p w:rsidR="00EA7E3C" w:rsidRPr="00A02FEC" w:rsidRDefault="00EA7E3C" w:rsidP="00EA7E3C">
      <w:pPr>
        <w:pStyle w:val="Bartek"/>
        <w:spacing w:line="276" w:lineRule="auto"/>
        <w:jc w:val="both"/>
        <w:rPr>
          <w:b/>
          <w:sz w:val="22"/>
          <w:szCs w:val="24"/>
        </w:rPr>
      </w:pPr>
      <w:r w:rsidRPr="00A02FEC">
        <w:rPr>
          <w:b/>
          <w:sz w:val="22"/>
          <w:szCs w:val="24"/>
        </w:rPr>
        <w:t>Pakiet 1:</w:t>
      </w:r>
    </w:p>
    <w:p w:rsidR="00EA7E3C" w:rsidRPr="00A02FEC" w:rsidRDefault="00EA7E3C" w:rsidP="00EA7E3C">
      <w:pPr>
        <w:pStyle w:val="Bartek"/>
        <w:spacing w:line="360" w:lineRule="atLeast"/>
        <w:jc w:val="both"/>
        <w:rPr>
          <w:sz w:val="22"/>
          <w:szCs w:val="24"/>
        </w:rPr>
      </w:pPr>
      <w:r w:rsidRPr="00A02FEC">
        <w:rPr>
          <w:b/>
          <w:sz w:val="22"/>
          <w:szCs w:val="24"/>
        </w:rPr>
        <w:t>wartość netto</w:t>
      </w:r>
      <w:r w:rsidRPr="00A02FEC">
        <w:rPr>
          <w:sz w:val="22"/>
          <w:szCs w:val="24"/>
        </w:rPr>
        <w:t xml:space="preserve">........................................zł  (słownie:…..……....………………………złotych)   </w:t>
      </w:r>
    </w:p>
    <w:p w:rsidR="00EA7E3C" w:rsidRPr="00A02FEC" w:rsidRDefault="00EA7E3C" w:rsidP="00EA7E3C">
      <w:pPr>
        <w:pStyle w:val="Bartek"/>
        <w:spacing w:line="360" w:lineRule="atLeast"/>
        <w:jc w:val="both"/>
        <w:rPr>
          <w:sz w:val="22"/>
          <w:szCs w:val="24"/>
        </w:rPr>
      </w:pPr>
      <w:r w:rsidRPr="00A02FEC">
        <w:rPr>
          <w:b/>
          <w:sz w:val="22"/>
          <w:szCs w:val="24"/>
        </w:rPr>
        <w:t>cena brutto</w:t>
      </w:r>
      <w:r w:rsidRPr="00A02FEC">
        <w:rPr>
          <w:sz w:val="22"/>
          <w:szCs w:val="24"/>
        </w:rPr>
        <w:t xml:space="preserve"> …………………………zł ( słownie:………………….………….....……złotych)</w:t>
      </w:r>
    </w:p>
    <w:p w:rsidR="00EA7E3C" w:rsidRPr="00A02FEC" w:rsidRDefault="00EA7E3C" w:rsidP="00EA7E3C">
      <w:pPr>
        <w:jc w:val="both"/>
        <w:rPr>
          <w:rFonts w:eastAsia="Calibri"/>
          <w:sz w:val="22"/>
          <w:lang w:eastAsia="en-US"/>
        </w:rPr>
      </w:pPr>
    </w:p>
    <w:p w:rsidR="00EA7E3C" w:rsidRPr="00A02FEC" w:rsidRDefault="00EA7E3C" w:rsidP="00EA7E3C">
      <w:pPr>
        <w:pStyle w:val="Bartek"/>
        <w:spacing w:line="276" w:lineRule="auto"/>
        <w:jc w:val="both"/>
        <w:rPr>
          <w:b/>
          <w:sz w:val="22"/>
          <w:szCs w:val="24"/>
        </w:rPr>
      </w:pPr>
      <w:r w:rsidRPr="00A02FEC">
        <w:rPr>
          <w:b/>
          <w:sz w:val="22"/>
          <w:szCs w:val="24"/>
        </w:rPr>
        <w:t>Pakiet 2:</w:t>
      </w:r>
    </w:p>
    <w:p w:rsidR="00EA7E3C" w:rsidRPr="00A02FEC" w:rsidRDefault="00EA7E3C" w:rsidP="00EA7E3C">
      <w:pPr>
        <w:pStyle w:val="Bartek"/>
        <w:spacing w:line="360" w:lineRule="atLeast"/>
        <w:jc w:val="both"/>
        <w:rPr>
          <w:sz w:val="22"/>
          <w:szCs w:val="24"/>
        </w:rPr>
      </w:pPr>
      <w:r w:rsidRPr="00A02FEC">
        <w:rPr>
          <w:b/>
          <w:sz w:val="22"/>
          <w:szCs w:val="24"/>
        </w:rPr>
        <w:t>wartość netto</w:t>
      </w:r>
      <w:r w:rsidRPr="00A02FEC">
        <w:rPr>
          <w:sz w:val="22"/>
          <w:szCs w:val="24"/>
        </w:rPr>
        <w:t xml:space="preserve">........................................zł  (słownie:…..……....………………………złotych)   </w:t>
      </w:r>
    </w:p>
    <w:p w:rsidR="00EA7E3C" w:rsidRPr="00A02FEC" w:rsidRDefault="00EA7E3C" w:rsidP="00EA7E3C">
      <w:pPr>
        <w:pStyle w:val="Bartek"/>
        <w:spacing w:line="360" w:lineRule="atLeast"/>
        <w:jc w:val="both"/>
        <w:rPr>
          <w:sz w:val="22"/>
          <w:szCs w:val="24"/>
        </w:rPr>
      </w:pPr>
      <w:r w:rsidRPr="00A02FEC">
        <w:rPr>
          <w:b/>
          <w:sz w:val="22"/>
          <w:szCs w:val="24"/>
        </w:rPr>
        <w:t>cena brutto</w:t>
      </w:r>
      <w:r w:rsidRPr="00A02FEC">
        <w:rPr>
          <w:sz w:val="22"/>
          <w:szCs w:val="24"/>
        </w:rPr>
        <w:t xml:space="preserve"> …………………………zł ( słownie:………………….………….....……złotych)</w:t>
      </w:r>
    </w:p>
    <w:p w:rsidR="00EA7E3C" w:rsidRPr="00A02FEC" w:rsidRDefault="00EA7E3C" w:rsidP="00EA7E3C">
      <w:pPr>
        <w:jc w:val="both"/>
        <w:rPr>
          <w:rFonts w:eastAsia="Calibri"/>
          <w:sz w:val="22"/>
          <w:lang w:eastAsia="en-US"/>
        </w:rPr>
      </w:pPr>
    </w:p>
    <w:p w:rsidR="00EA7E3C" w:rsidRPr="00A02FEC" w:rsidRDefault="00EA7E3C" w:rsidP="00EA7E3C">
      <w:pPr>
        <w:pStyle w:val="Bartek"/>
        <w:spacing w:line="276" w:lineRule="auto"/>
        <w:jc w:val="both"/>
        <w:rPr>
          <w:b/>
          <w:sz w:val="22"/>
          <w:szCs w:val="24"/>
        </w:rPr>
      </w:pPr>
      <w:r w:rsidRPr="00A02FEC">
        <w:rPr>
          <w:b/>
          <w:sz w:val="22"/>
          <w:szCs w:val="24"/>
        </w:rPr>
        <w:t>Pakiet 3:</w:t>
      </w:r>
    </w:p>
    <w:p w:rsidR="00EA7E3C" w:rsidRPr="00A02FEC" w:rsidRDefault="00EA7E3C" w:rsidP="00EA7E3C">
      <w:pPr>
        <w:pStyle w:val="Bartek"/>
        <w:spacing w:line="360" w:lineRule="atLeast"/>
        <w:jc w:val="both"/>
        <w:rPr>
          <w:sz w:val="22"/>
          <w:szCs w:val="24"/>
        </w:rPr>
      </w:pPr>
      <w:r w:rsidRPr="00A02FEC">
        <w:rPr>
          <w:b/>
          <w:sz w:val="22"/>
          <w:szCs w:val="24"/>
        </w:rPr>
        <w:t>wartość netto</w:t>
      </w:r>
      <w:r w:rsidRPr="00A02FEC">
        <w:rPr>
          <w:sz w:val="22"/>
          <w:szCs w:val="24"/>
        </w:rPr>
        <w:t xml:space="preserve">........................................zł  (słownie:…..……....………………………złotych)   </w:t>
      </w:r>
    </w:p>
    <w:p w:rsidR="00EA7E3C" w:rsidRPr="00A02FEC" w:rsidRDefault="00EA7E3C" w:rsidP="00EA7E3C">
      <w:pPr>
        <w:pStyle w:val="Bartek"/>
        <w:spacing w:line="360" w:lineRule="atLeast"/>
        <w:jc w:val="both"/>
        <w:rPr>
          <w:sz w:val="22"/>
          <w:szCs w:val="24"/>
        </w:rPr>
      </w:pPr>
      <w:r w:rsidRPr="00A02FEC">
        <w:rPr>
          <w:b/>
          <w:sz w:val="22"/>
          <w:szCs w:val="24"/>
        </w:rPr>
        <w:t>cena brutto</w:t>
      </w:r>
      <w:r w:rsidRPr="00A02FEC">
        <w:rPr>
          <w:sz w:val="22"/>
          <w:szCs w:val="24"/>
        </w:rPr>
        <w:t xml:space="preserve"> …………………………zł ( słownie:………………….………….....……złotych)</w:t>
      </w:r>
    </w:p>
    <w:p w:rsidR="00EA7E3C" w:rsidRPr="00A02FEC" w:rsidRDefault="00EA7E3C" w:rsidP="00EA7E3C">
      <w:pPr>
        <w:pStyle w:val="Bartek"/>
        <w:spacing w:line="276" w:lineRule="auto"/>
        <w:jc w:val="both"/>
        <w:rPr>
          <w:b/>
          <w:sz w:val="22"/>
          <w:szCs w:val="24"/>
        </w:rPr>
      </w:pPr>
    </w:p>
    <w:p w:rsidR="00EA7E3C" w:rsidRPr="00A02FEC" w:rsidRDefault="00EA7E3C" w:rsidP="00EA7E3C">
      <w:pPr>
        <w:pStyle w:val="Bartek"/>
        <w:spacing w:line="276" w:lineRule="auto"/>
        <w:jc w:val="both"/>
        <w:rPr>
          <w:b/>
          <w:sz w:val="22"/>
          <w:szCs w:val="24"/>
        </w:rPr>
      </w:pPr>
      <w:r w:rsidRPr="00A02FEC">
        <w:rPr>
          <w:b/>
          <w:sz w:val="22"/>
          <w:szCs w:val="24"/>
        </w:rPr>
        <w:t>Pakiet 4:</w:t>
      </w:r>
    </w:p>
    <w:p w:rsidR="00EA7E3C" w:rsidRPr="00A02FEC" w:rsidRDefault="00EA7E3C" w:rsidP="00EA7E3C">
      <w:pPr>
        <w:pStyle w:val="Bartek"/>
        <w:spacing w:line="360" w:lineRule="atLeast"/>
        <w:jc w:val="both"/>
        <w:rPr>
          <w:sz w:val="22"/>
          <w:szCs w:val="24"/>
        </w:rPr>
      </w:pPr>
      <w:r w:rsidRPr="00A02FEC">
        <w:rPr>
          <w:b/>
          <w:sz w:val="22"/>
          <w:szCs w:val="24"/>
        </w:rPr>
        <w:t>wartość netto</w:t>
      </w:r>
      <w:r w:rsidRPr="00A02FEC">
        <w:rPr>
          <w:sz w:val="22"/>
          <w:szCs w:val="24"/>
        </w:rPr>
        <w:t xml:space="preserve">........................................zł  (słownie:…..……....………………………złotych)   </w:t>
      </w:r>
    </w:p>
    <w:p w:rsidR="00EA7E3C" w:rsidRPr="00A02FEC" w:rsidRDefault="00EA7E3C" w:rsidP="00EA7E3C">
      <w:pPr>
        <w:pStyle w:val="Bartek"/>
        <w:spacing w:line="360" w:lineRule="atLeast"/>
        <w:jc w:val="both"/>
        <w:rPr>
          <w:sz w:val="22"/>
          <w:szCs w:val="24"/>
        </w:rPr>
      </w:pPr>
      <w:r w:rsidRPr="00A02FEC">
        <w:rPr>
          <w:b/>
          <w:sz w:val="22"/>
          <w:szCs w:val="24"/>
        </w:rPr>
        <w:t>cena brutto</w:t>
      </w:r>
      <w:r w:rsidRPr="00A02FEC">
        <w:rPr>
          <w:sz w:val="22"/>
          <w:szCs w:val="24"/>
        </w:rPr>
        <w:t xml:space="preserve"> …………………………zł ( słownie:………………….………….....……złotych)</w:t>
      </w:r>
    </w:p>
    <w:p w:rsidR="00EA7E3C" w:rsidRDefault="00EA7E3C" w:rsidP="00EA7E3C">
      <w:pPr>
        <w:jc w:val="both"/>
        <w:rPr>
          <w:rFonts w:eastAsia="Calibri"/>
          <w:highlight w:val="yellow"/>
          <w:lang w:eastAsia="en-US"/>
        </w:rPr>
      </w:pPr>
    </w:p>
    <w:p w:rsidR="00EA7E3C" w:rsidRPr="00A02FEC" w:rsidRDefault="00EA7E3C" w:rsidP="00C5473C">
      <w:pPr>
        <w:numPr>
          <w:ilvl w:val="0"/>
          <w:numId w:val="54"/>
        </w:numPr>
        <w:spacing w:line="276" w:lineRule="auto"/>
        <w:jc w:val="both"/>
        <w:rPr>
          <w:b/>
          <w:sz w:val="22"/>
        </w:rPr>
      </w:pPr>
      <w:r w:rsidRPr="00A02FEC">
        <w:rPr>
          <w:b/>
          <w:sz w:val="22"/>
        </w:rPr>
        <w:t>Ponadto oświadczamy, że:</w:t>
      </w:r>
    </w:p>
    <w:p w:rsidR="00EA7E3C" w:rsidRPr="00A02FEC" w:rsidRDefault="00EA7E3C" w:rsidP="00A02FEC">
      <w:pPr>
        <w:numPr>
          <w:ilvl w:val="0"/>
          <w:numId w:val="11"/>
        </w:numPr>
        <w:spacing w:line="276" w:lineRule="auto"/>
        <w:ind w:left="426" w:hanging="426"/>
        <w:jc w:val="both"/>
        <w:rPr>
          <w:b/>
          <w:sz w:val="22"/>
        </w:rPr>
      </w:pPr>
      <w:r w:rsidRPr="00A02FEC">
        <w:rPr>
          <w:sz w:val="22"/>
        </w:rPr>
        <w:t xml:space="preserve">akceptujemy wskazany w SIWZ czas związania ofertą - </w:t>
      </w:r>
      <w:r w:rsidRPr="00A02FEC">
        <w:rPr>
          <w:b/>
          <w:sz w:val="22"/>
        </w:rPr>
        <w:t xml:space="preserve"> 30 dni</w:t>
      </w:r>
      <w:r w:rsidRPr="00A02FEC">
        <w:rPr>
          <w:sz w:val="22"/>
        </w:rPr>
        <w:t>;</w:t>
      </w:r>
    </w:p>
    <w:p w:rsidR="00EA7E3C" w:rsidRPr="00A02FEC" w:rsidRDefault="00EA7E3C" w:rsidP="00A02FEC">
      <w:pPr>
        <w:numPr>
          <w:ilvl w:val="0"/>
          <w:numId w:val="11"/>
        </w:numPr>
        <w:spacing w:line="276" w:lineRule="auto"/>
        <w:ind w:left="426" w:hanging="426"/>
        <w:jc w:val="both"/>
        <w:rPr>
          <w:b/>
          <w:sz w:val="22"/>
        </w:rPr>
      </w:pPr>
      <w:r w:rsidRPr="00A02FEC">
        <w:rPr>
          <w:sz w:val="22"/>
        </w:rPr>
        <w:lastRenderedPageBreak/>
        <w:t>dostawy będące przedmiotem zamówienia wykonamy sami/z udziałem podwykonawców</w:t>
      </w:r>
      <w:r w:rsidRPr="00A02FEC">
        <w:rPr>
          <w:rStyle w:val="Odwoanieprzypisudolnego"/>
          <w:sz w:val="22"/>
        </w:rPr>
        <w:footnoteReference w:id="1"/>
      </w:r>
      <w:r w:rsidRPr="00A02FEC">
        <w:rPr>
          <w:sz w:val="22"/>
        </w:rPr>
        <w:t>;</w:t>
      </w:r>
    </w:p>
    <w:p w:rsidR="00EA7E3C" w:rsidRPr="00A02FEC" w:rsidRDefault="00EA7E3C" w:rsidP="00A02FEC">
      <w:pPr>
        <w:numPr>
          <w:ilvl w:val="0"/>
          <w:numId w:val="11"/>
        </w:numPr>
        <w:spacing w:line="276" w:lineRule="auto"/>
        <w:ind w:left="426" w:hanging="426"/>
        <w:jc w:val="both"/>
        <w:rPr>
          <w:b/>
          <w:sz w:val="22"/>
        </w:rPr>
      </w:pPr>
      <w:r w:rsidRPr="00A02FEC">
        <w:rPr>
          <w:sz w:val="22"/>
        </w:rPr>
        <w:t>powierzmy podwykonawcy wykonanie następujących części zamówienia …....... …............................................................................................... – wartość lub procentowa część zamówienia...............................................</w:t>
      </w:r>
      <w:r w:rsidRPr="00A02FEC">
        <w:rPr>
          <w:rStyle w:val="Odwoanieprzypisudolnego"/>
          <w:sz w:val="22"/>
        </w:rPr>
        <w:footnoteReference w:id="2"/>
      </w:r>
      <w:r w:rsidRPr="00A02FEC">
        <w:rPr>
          <w:sz w:val="22"/>
        </w:rPr>
        <w:t>;</w:t>
      </w:r>
    </w:p>
    <w:p w:rsidR="00EA7E3C" w:rsidRPr="00A02FEC" w:rsidRDefault="00EA7E3C" w:rsidP="00A02FEC">
      <w:pPr>
        <w:numPr>
          <w:ilvl w:val="0"/>
          <w:numId w:val="11"/>
        </w:numPr>
        <w:spacing w:line="276" w:lineRule="auto"/>
        <w:ind w:left="426" w:hanging="426"/>
        <w:rPr>
          <w:b/>
          <w:sz w:val="22"/>
        </w:rPr>
      </w:pPr>
      <w:r w:rsidRPr="00A02FEC">
        <w:rPr>
          <w:sz w:val="22"/>
        </w:rPr>
        <w:t>jesteśmy małym/średnim przedsiębiorcą: TAK/NIE</w:t>
      </w:r>
      <w:r w:rsidRPr="00A02FEC">
        <w:rPr>
          <w:rStyle w:val="Odwoanieprzypisudolnego"/>
          <w:sz w:val="22"/>
        </w:rPr>
        <w:footnoteReference w:id="3"/>
      </w:r>
    </w:p>
    <w:p w:rsidR="00EA7E3C" w:rsidRPr="00A02FEC" w:rsidRDefault="00EA7E3C" w:rsidP="00A02FEC">
      <w:pPr>
        <w:numPr>
          <w:ilvl w:val="0"/>
          <w:numId w:val="11"/>
        </w:numPr>
        <w:spacing w:line="276" w:lineRule="auto"/>
        <w:ind w:left="426" w:hanging="426"/>
        <w:rPr>
          <w:sz w:val="22"/>
        </w:rPr>
      </w:pPr>
      <w:r w:rsidRPr="00A02FEC">
        <w:rPr>
          <w:rStyle w:val="Odwoanieprzypisudolnego"/>
          <w:b/>
          <w:sz w:val="22"/>
        </w:rPr>
        <w:footnoteReference w:id="4"/>
      </w:r>
      <w:r w:rsidRPr="00A02FEC">
        <w:rPr>
          <w:sz w:val="22"/>
        </w:rPr>
        <w:t>Wybór mojej/naszej oferty:</w:t>
      </w:r>
    </w:p>
    <w:p w:rsidR="00EA7E3C" w:rsidRPr="00A02FEC" w:rsidRDefault="00EA7E3C" w:rsidP="00A02FEC">
      <w:pPr>
        <w:numPr>
          <w:ilvl w:val="0"/>
          <w:numId w:val="29"/>
        </w:numPr>
        <w:tabs>
          <w:tab w:val="left" w:pos="851"/>
        </w:tabs>
        <w:spacing w:line="276" w:lineRule="auto"/>
        <w:ind w:left="426" w:hanging="426"/>
        <w:jc w:val="both"/>
        <w:rPr>
          <w:sz w:val="22"/>
        </w:rPr>
      </w:pPr>
      <w:r w:rsidRPr="00A02FEC">
        <w:rPr>
          <w:b/>
          <w:sz w:val="22"/>
        </w:rPr>
        <w:t>będzie / nie będzie</w:t>
      </w:r>
      <w:r w:rsidRPr="00A02FEC">
        <w:rPr>
          <w:b/>
          <w:sz w:val="22"/>
          <w:vertAlign w:val="superscript"/>
        </w:rPr>
        <w:t>4</w:t>
      </w:r>
      <w:r w:rsidRPr="00A02FEC">
        <w:rPr>
          <w:sz w:val="22"/>
        </w:rPr>
        <w:t xml:space="preserve"> prowadził do powstania u Zamawiającego obowiązku podatkowego zgodnie z przepisami o podatku od towarów i usług.</w:t>
      </w:r>
    </w:p>
    <w:p w:rsidR="00EA7E3C" w:rsidRPr="00A02FEC" w:rsidRDefault="00EA7E3C" w:rsidP="00A02FEC">
      <w:pPr>
        <w:tabs>
          <w:tab w:val="left" w:pos="851"/>
        </w:tabs>
        <w:spacing w:line="276" w:lineRule="auto"/>
        <w:jc w:val="both"/>
        <w:rPr>
          <w:sz w:val="22"/>
        </w:rPr>
      </w:pPr>
      <w:r w:rsidRPr="00A02FEC">
        <w:rPr>
          <w:sz w:val="22"/>
        </w:rPr>
        <w:t xml:space="preserve">Jeżeli </w:t>
      </w:r>
      <w:r w:rsidRPr="00A02FEC">
        <w:rPr>
          <w:b/>
          <w:sz w:val="22"/>
        </w:rPr>
        <w:t xml:space="preserve">będzie </w:t>
      </w:r>
      <w:r w:rsidRPr="00A02FEC">
        <w:rPr>
          <w:sz w:val="22"/>
        </w:rPr>
        <w:t>prowadził do powstania u Zamawiającego obowiązku podatkowego, należy wypełnić:</w:t>
      </w:r>
    </w:p>
    <w:p w:rsidR="00EA7E3C" w:rsidRPr="00A02FEC" w:rsidRDefault="00EA7E3C" w:rsidP="00A02FEC">
      <w:pPr>
        <w:numPr>
          <w:ilvl w:val="0"/>
          <w:numId w:val="30"/>
        </w:numPr>
        <w:tabs>
          <w:tab w:val="left" w:pos="851"/>
        </w:tabs>
        <w:spacing w:line="276" w:lineRule="auto"/>
        <w:ind w:left="426" w:hanging="426"/>
        <w:jc w:val="both"/>
        <w:rPr>
          <w:sz w:val="22"/>
        </w:rPr>
      </w:pPr>
      <w:r w:rsidRPr="00A02FEC">
        <w:rPr>
          <w:sz w:val="22"/>
        </w:rPr>
        <w:t>wskazać nazwę (rodzaj) towaru lub usługi, których dostawa lub świadczenie będzie prowadzić do powstania takiego obowiązku podatkowego (nazwa, która znajdzie się później na fakturze): ..........................................................................................................,</w:t>
      </w:r>
    </w:p>
    <w:p w:rsidR="00EA7E3C" w:rsidRPr="00A02FEC" w:rsidRDefault="00EA7E3C" w:rsidP="00A02FEC">
      <w:pPr>
        <w:numPr>
          <w:ilvl w:val="0"/>
          <w:numId w:val="10"/>
        </w:numPr>
        <w:tabs>
          <w:tab w:val="left" w:pos="851"/>
        </w:tabs>
        <w:spacing w:line="276" w:lineRule="auto"/>
        <w:ind w:left="426" w:hanging="426"/>
        <w:jc w:val="both"/>
        <w:rPr>
          <w:sz w:val="22"/>
        </w:rPr>
      </w:pPr>
      <w:r w:rsidRPr="00A02FEC">
        <w:rPr>
          <w:sz w:val="22"/>
        </w:rPr>
        <w:t>wskazać wartości tego towaru lub usług bez kwoty podatku - wynosi ona: ......................................................................................................................................</w:t>
      </w:r>
    </w:p>
    <w:p w:rsidR="00EA7E3C" w:rsidRPr="00A02FEC" w:rsidRDefault="00EA7E3C" w:rsidP="00A02FEC">
      <w:pPr>
        <w:spacing w:line="276" w:lineRule="auto"/>
        <w:ind w:left="426"/>
        <w:jc w:val="both"/>
        <w:rPr>
          <w:sz w:val="22"/>
        </w:rPr>
      </w:pPr>
      <w:r w:rsidRPr="00A02FEC">
        <w:rPr>
          <w:sz w:val="22"/>
        </w:rPr>
        <w:t>Oświadczenie to nie zawiera stawki i kwoty podatku VAT jaki będzie musiał rozliczyć Zamawiający. Obie wartości ustali Zamawiający we własnym zakresie i rozliczy zgodnie z przepisami o podatku od towarów i usług.</w:t>
      </w:r>
    </w:p>
    <w:p w:rsidR="00EA7E3C" w:rsidRPr="00A02FEC" w:rsidRDefault="00EA7E3C" w:rsidP="00A02FEC">
      <w:pPr>
        <w:numPr>
          <w:ilvl w:val="0"/>
          <w:numId w:val="11"/>
        </w:numPr>
        <w:spacing w:line="276" w:lineRule="auto"/>
        <w:ind w:left="426" w:hanging="426"/>
        <w:jc w:val="both"/>
        <w:rPr>
          <w:b/>
          <w:sz w:val="22"/>
        </w:rPr>
      </w:pPr>
      <w:r w:rsidRPr="00A02FEC">
        <w:rPr>
          <w:sz w:val="22"/>
        </w:rPr>
        <w:t>akceptujemy zawarte w specyfikacji istotnych warunkach zamówienia projekty umowy (</w:t>
      </w:r>
      <w:r w:rsidRPr="00A02FEC">
        <w:rPr>
          <w:b/>
          <w:sz w:val="22"/>
        </w:rPr>
        <w:t xml:space="preserve">Załącznik </w:t>
      </w:r>
      <w:r w:rsidRPr="00A02FEC">
        <w:t>nr</w:t>
      </w:r>
      <w:r w:rsidR="00A02FEC">
        <w:t> </w:t>
      </w:r>
      <w:r w:rsidRPr="00A02FEC">
        <w:t>3</w:t>
      </w:r>
      <w:r w:rsidRPr="00A02FEC">
        <w:rPr>
          <w:b/>
          <w:sz w:val="22"/>
        </w:rPr>
        <w:t xml:space="preserve">) </w:t>
      </w:r>
      <w:r w:rsidRPr="00A02FEC">
        <w:rPr>
          <w:sz w:val="22"/>
        </w:rPr>
        <w:t>z uwzględnieniem modyfikacji jego treści (jeżeli wystąpiły);</w:t>
      </w:r>
    </w:p>
    <w:p w:rsidR="00EA7E3C" w:rsidRPr="00A02FEC" w:rsidRDefault="00EA7E3C" w:rsidP="00A02FEC">
      <w:pPr>
        <w:numPr>
          <w:ilvl w:val="0"/>
          <w:numId w:val="11"/>
        </w:numPr>
        <w:spacing w:line="276" w:lineRule="auto"/>
        <w:ind w:left="426" w:hanging="426"/>
        <w:jc w:val="both"/>
        <w:rPr>
          <w:b/>
          <w:sz w:val="22"/>
        </w:rPr>
      </w:pPr>
      <w:r w:rsidRPr="00A02FEC">
        <w:rPr>
          <w:sz w:val="22"/>
        </w:rPr>
        <w:t>zapoznaliśmy się z sytuacją finansowo-ekonomiczną Zamawiającego.</w:t>
      </w:r>
    </w:p>
    <w:p w:rsidR="00EA7E3C" w:rsidRPr="00A02FEC" w:rsidRDefault="00EA7E3C" w:rsidP="00C5473C">
      <w:pPr>
        <w:numPr>
          <w:ilvl w:val="0"/>
          <w:numId w:val="54"/>
        </w:numPr>
        <w:spacing w:line="276" w:lineRule="auto"/>
        <w:jc w:val="both"/>
        <w:rPr>
          <w:b/>
          <w:sz w:val="22"/>
        </w:rPr>
      </w:pPr>
      <w:r w:rsidRPr="00A02FEC">
        <w:rPr>
          <w:b/>
          <w:sz w:val="22"/>
        </w:rPr>
        <w:t>Ofertę niniejszą składamy na ……… kolejno ponumerowanych stronach.</w:t>
      </w:r>
    </w:p>
    <w:p w:rsidR="00EA7E3C" w:rsidRPr="00A02FEC" w:rsidRDefault="00EA7E3C" w:rsidP="00C5473C">
      <w:pPr>
        <w:numPr>
          <w:ilvl w:val="0"/>
          <w:numId w:val="54"/>
        </w:numPr>
        <w:spacing w:line="276" w:lineRule="auto"/>
        <w:jc w:val="both"/>
        <w:rPr>
          <w:b/>
          <w:sz w:val="22"/>
        </w:rPr>
      </w:pPr>
      <w:r w:rsidRPr="00A02FEC">
        <w:rPr>
          <w:b/>
          <w:sz w:val="22"/>
        </w:rPr>
        <w:t>Oświadczamy,</w:t>
      </w:r>
      <w:r w:rsidRPr="00A02FEC">
        <w:rPr>
          <w:sz w:val="22"/>
        </w:rPr>
        <w:t xml:space="preserve"> że wszystkie załączniki stanowią integralną część oferty.</w:t>
      </w:r>
    </w:p>
    <w:p w:rsidR="00EA7E3C" w:rsidRPr="00A02FEC" w:rsidRDefault="00EA7E3C" w:rsidP="00A02FEC">
      <w:pPr>
        <w:spacing w:line="276" w:lineRule="auto"/>
        <w:jc w:val="both"/>
        <w:rPr>
          <w:b/>
          <w:sz w:val="22"/>
        </w:rPr>
      </w:pPr>
    </w:p>
    <w:p w:rsidR="00EA7E3C" w:rsidRPr="00A02FEC" w:rsidRDefault="00EA7E3C" w:rsidP="00A02FEC">
      <w:pPr>
        <w:spacing w:line="276" w:lineRule="auto"/>
        <w:jc w:val="both"/>
        <w:rPr>
          <w:b/>
          <w:sz w:val="22"/>
        </w:rPr>
      </w:pPr>
      <w:r w:rsidRPr="00A02FEC">
        <w:rPr>
          <w:b/>
          <w:sz w:val="22"/>
        </w:rPr>
        <w:t>Pod groźbą odpowiedzialności karnej oświadczamy, iż wszystkie załączone do oferty dokumenty opisują stan faktyczny i prawny, aktualny na dzień otwarcia ofert (art. 297 ustawy z dnia 6 czerwca 1997r. Kodeks karny (t.j. Dz. U. z 1997r. Nr 88, poz. 553 z późn. zm.)).</w:t>
      </w:r>
    </w:p>
    <w:p w:rsidR="00EA7E3C" w:rsidRDefault="00EA7E3C" w:rsidP="00EA7E3C">
      <w:pPr>
        <w:pStyle w:val="Bartek"/>
        <w:ind w:right="71"/>
        <w:jc w:val="both"/>
        <w:rPr>
          <w:sz w:val="20"/>
        </w:rPr>
      </w:pPr>
      <w:r w:rsidRPr="00684393">
        <w:rPr>
          <w:sz w:val="20"/>
        </w:rPr>
        <w:t xml:space="preserve">      </w:t>
      </w:r>
    </w:p>
    <w:p w:rsidR="005F6B55" w:rsidRDefault="005F6B55" w:rsidP="00BE5CE3">
      <w:pPr>
        <w:pStyle w:val="Bartek"/>
        <w:ind w:right="71"/>
        <w:jc w:val="both"/>
        <w:rPr>
          <w:sz w:val="20"/>
        </w:rPr>
      </w:pP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1D16B0">
      <w:pPr>
        <w:ind w:left="5103"/>
        <w:jc w:val="center"/>
        <w:rPr>
          <w:sz w:val="16"/>
          <w:szCs w:val="16"/>
        </w:rPr>
      </w:pPr>
      <w:r w:rsidRPr="00AE3789">
        <w:rPr>
          <w:sz w:val="16"/>
          <w:szCs w:val="16"/>
        </w:rPr>
        <w:t>uprawniającym do występowania w obrocie prawnym lub posiadających pełnomocnictw</w:t>
      </w:r>
    </w:p>
    <w:p w:rsidR="001D16B0" w:rsidRDefault="001D16B0"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4E05A9" w:rsidRDefault="004E05A9" w:rsidP="001D16B0">
      <w:pPr>
        <w:pStyle w:val="Akapitzlist"/>
        <w:tabs>
          <w:tab w:val="left" w:pos="993"/>
        </w:tabs>
        <w:spacing w:after="0"/>
        <w:ind w:left="0"/>
        <w:jc w:val="both"/>
        <w:rPr>
          <w:rFonts w:ascii="Times New Roman" w:hAnsi="Times New Roman"/>
          <w:sz w:val="24"/>
          <w:szCs w:val="24"/>
        </w:rPr>
        <w:sectPr w:rsidR="004E05A9" w:rsidSect="006F58CD">
          <w:footerReference w:type="default" r:id="rId11"/>
          <w:pgSz w:w="12240" w:h="15840"/>
          <w:pgMar w:top="1418" w:right="1418" w:bottom="425" w:left="1418" w:header="709" w:footer="355" w:gutter="0"/>
          <w:cols w:space="708"/>
          <w:docGrid w:linePitch="326"/>
        </w:sectPr>
      </w:pPr>
    </w:p>
    <w:p w:rsidR="004E05A9" w:rsidRPr="008C11D1" w:rsidRDefault="004E05A9" w:rsidP="004E05A9">
      <w:pPr>
        <w:ind w:left="4248" w:firstLine="708"/>
        <w:jc w:val="right"/>
        <w:rPr>
          <w:b/>
        </w:rPr>
      </w:pPr>
      <w:r w:rsidRPr="00684393">
        <w:rPr>
          <w:b/>
          <w:sz w:val="18"/>
          <w:szCs w:val="18"/>
        </w:rPr>
        <w:lastRenderedPageBreak/>
        <w:t xml:space="preserve">       </w:t>
      </w:r>
      <w:r w:rsidRPr="008C11D1">
        <w:rPr>
          <w:b/>
        </w:rPr>
        <w:t xml:space="preserve">Załącznik nr </w:t>
      </w:r>
      <w:r>
        <w:rPr>
          <w:b/>
        </w:rPr>
        <w:t>2</w:t>
      </w:r>
    </w:p>
    <w:tbl>
      <w:tblPr>
        <w:tblW w:w="5000" w:type="pct"/>
        <w:tblCellMar>
          <w:left w:w="0" w:type="dxa"/>
          <w:right w:w="0" w:type="dxa"/>
        </w:tblCellMar>
        <w:tblLook w:val="04A0" w:firstRow="1" w:lastRow="0" w:firstColumn="1" w:lastColumn="0" w:noHBand="0" w:noVBand="1"/>
      </w:tblPr>
      <w:tblGrid>
        <w:gridCol w:w="13997"/>
      </w:tblGrid>
      <w:tr w:rsidR="004E05A9" w:rsidTr="00E14BB9">
        <w:trPr>
          <w:trHeight w:val="281"/>
        </w:trPr>
        <w:tc>
          <w:tcPr>
            <w:tcW w:w="5000" w:type="pct"/>
            <w:tcBorders>
              <w:top w:val="nil"/>
              <w:left w:val="nil"/>
              <w:bottom w:val="nil"/>
              <w:right w:val="nil"/>
            </w:tcBorders>
            <w:shd w:val="clear" w:color="auto" w:fill="auto"/>
            <w:tcMar>
              <w:top w:w="15" w:type="dxa"/>
              <w:left w:w="15" w:type="dxa"/>
              <w:bottom w:w="0" w:type="dxa"/>
              <w:right w:w="15" w:type="dxa"/>
            </w:tcMar>
            <w:vAlign w:val="center"/>
            <w:hideMark/>
          </w:tcPr>
          <w:p w:rsidR="004E05A9" w:rsidRDefault="004E05A9" w:rsidP="00E14BB9">
            <w:pPr>
              <w:jc w:val="center"/>
              <w:rPr>
                <w:sz w:val="20"/>
                <w:szCs w:val="20"/>
              </w:rPr>
            </w:pPr>
            <w:r w:rsidRPr="009C6BD6">
              <w:rPr>
                <w:b/>
                <w:sz w:val="28"/>
              </w:rPr>
              <w:t>Zestawienie asortymentowo-cenowe</w:t>
            </w:r>
          </w:p>
        </w:tc>
      </w:tr>
    </w:tbl>
    <w:p w:rsidR="004E05A9" w:rsidRPr="004E05A9" w:rsidRDefault="004E05A9" w:rsidP="004E05A9">
      <w:pPr>
        <w:pStyle w:val="Tekstpodstawowywcity"/>
        <w:ind w:left="0"/>
        <w:jc w:val="both"/>
        <w:rPr>
          <w:sz w:val="20"/>
          <w:szCs w:val="22"/>
        </w:rPr>
      </w:pPr>
      <w:r w:rsidRPr="004E05A9">
        <w:rPr>
          <w:sz w:val="20"/>
          <w:szCs w:val="20"/>
        </w:rPr>
        <w:t>„</w:t>
      </w:r>
      <w:r w:rsidRPr="004E05A9">
        <w:rPr>
          <w:sz w:val="20"/>
          <w:szCs w:val="22"/>
        </w:rPr>
        <w:t>Cena brutto (zł)”, będąca podstawą do wyliczenia punktów za cenę – otrzymujemy ze wzoru: „Wartość jednostkowa netto[z])” razy „Ilość” – daje „Wartość netto –[zł]”, z której to wartości liczymy podatek VAT i po dodaniu podatku VAT do wartości netto otrzymujemy „Cenę brutto[(zł]”.</w:t>
      </w:r>
    </w:p>
    <w:p w:rsidR="004E05A9" w:rsidRPr="004E05A9" w:rsidRDefault="004E05A9" w:rsidP="004E05A9">
      <w:pPr>
        <w:pStyle w:val="Tekstpodstawowywcity"/>
        <w:ind w:left="0"/>
        <w:jc w:val="both"/>
        <w:rPr>
          <w:sz w:val="18"/>
          <w:szCs w:val="22"/>
        </w:rPr>
      </w:pPr>
    </w:p>
    <w:tbl>
      <w:tblPr>
        <w:tblW w:w="5000" w:type="pct"/>
        <w:tblCellMar>
          <w:left w:w="70" w:type="dxa"/>
          <w:right w:w="70" w:type="dxa"/>
        </w:tblCellMar>
        <w:tblLook w:val="04A0" w:firstRow="1" w:lastRow="0" w:firstColumn="1" w:lastColumn="0" w:noHBand="0" w:noVBand="1"/>
      </w:tblPr>
      <w:tblGrid>
        <w:gridCol w:w="406"/>
        <w:gridCol w:w="1595"/>
        <w:gridCol w:w="1349"/>
        <w:gridCol w:w="1173"/>
        <w:gridCol w:w="700"/>
        <w:gridCol w:w="599"/>
        <w:gridCol w:w="1111"/>
        <w:gridCol w:w="1111"/>
        <w:gridCol w:w="480"/>
        <w:gridCol w:w="974"/>
        <w:gridCol w:w="994"/>
        <w:gridCol w:w="994"/>
        <w:gridCol w:w="991"/>
        <w:gridCol w:w="1520"/>
      </w:tblGrid>
      <w:tr w:rsidR="004E05A9" w:rsidRPr="004E05A9" w:rsidTr="003A2C9B">
        <w:trPr>
          <w:trHeight w:val="319"/>
        </w:trPr>
        <w:tc>
          <w:tcPr>
            <w:tcW w:w="145" w:type="pct"/>
            <w:tcBorders>
              <w:top w:val="nil"/>
              <w:left w:val="nil"/>
              <w:bottom w:val="nil"/>
              <w:right w:val="nil"/>
            </w:tcBorders>
            <w:shd w:val="clear" w:color="auto" w:fill="auto"/>
            <w:noWrap/>
            <w:vAlign w:val="center"/>
            <w:hideMark/>
          </w:tcPr>
          <w:p w:rsidR="004E05A9" w:rsidRPr="004E05A9" w:rsidRDefault="004E05A9" w:rsidP="004E05A9">
            <w:pPr>
              <w:rPr>
                <w:b/>
                <w:sz w:val="20"/>
                <w:szCs w:val="20"/>
              </w:rPr>
            </w:pPr>
          </w:p>
        </w:tc>
        <w:tc>
          <w:tcPr>
            <w:tcW w:w="570" w:type="pct"/>
            <w:tcBorders>
              <w:top w:val="nil"/>
              <w:left w:val="nil"/>
              <w:bottom w:val="nil"/>
              <w:right w:val="nil"/>
            </w:tcBorders>
            <w:shd w:val="clear" w:color="auto" w:fill="auto"/>
            <w:vAlign w:val="center"/>
            <w:hideMark/>
          </w:tcPr>
          <w:p w:rsidR="004E05A9" w:rsidRPr="004E05A9" w:rsidRDefault="004E05A9" w:rsidP="004E05A9">
            <w:pPr>
              <w:rPr>
                <w:b/>
                <w:sz w:val="20"/>
                <w:szCs w:val="20"/>
              </w:rPr>
            </w:pPr>
            <w:r w:rsidRPr="004E05A9">
              <w:rPr>
                <w:b/>
                <w:sz w:val="20"/>
                <w:szCs w:val="20"/>
              </w:rPr>
              <w:t>Pakiet 1</w:t>
            </w:r>
          </w:p>
        </w:tc>
        <w:tc>
          <w:tcPr>
            <w:tcW w:w="4285" w:type="pct"/>
            <w:gridSpan w:val="12"/>
            <w:tcBorders>
              <w:top w:val="nil"/>
              <w:left w:val="nil"/>
              <w:bottom w:val="single" w:sz="4" w:space="0" w:color="auto"/>
              <w:right w:val="nil"/>
            </w:tcBorders>
            <w:shd w:val="clear" w:color="auto" w:fill="auto"/>
            <w:vAlign w:val="center"/>
            <w:hideMark/>
          </w:tcPr>
          <w:p w:rsidR="004E05A9" w:rsidRPr="004E05A9" w:rsidRDefault="004E05A9" w:rsidP="004E05A9">
            <w:pPr>
              <w:rPr>
                <w:b/>
                <w:color w:val="000000"/>
                <w:sz w:val="20"/>
                <w:szCs w:val="20"/>
              </w:rPr>
            </w:pPr>
            <w:r w:rsidRPr="004E05A9">
              <w:rPr>
                <w:b/>
                <w:color w:val="000000"/>
                <w:sz w:val="20"/>
                <w:szCs w:val="20"/>
              </w:rPr>
              <w:t>WYMAGANE leki refundowane dostępne w ramach programu lekowego CPV 33652100-6 Środki przeciwnowotworowe</w:t>
            </w:r>
          </w:p>
        </w:tc>
      </w:tr>
      <w:tr w:rsidR="004E05A9" w:rsidRPr="004E05A9" w:rsidTr="003A2C9B">
        <w:trPr>
          <w:trHeight w:val="690"/>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Lp.</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nazwa </w:t>
            </w:r>
            <w:r w:rsidR="003A2C9B" w:rsidRPr="004E05A9">
              <w:rPr>
                <w:b/>
                <w:sz w:val="18"/>
                <w:szCs w:val="16"/>
              </w:rPr>
              <w:t>międzynarodowa</w:t>
            </w:r>
          </w:p>
        </w:tc>
        <w:tc>
          <w:tcPr>
            <w:tcW w:w="482"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postać farmaceut.</w:t>
            </w:r>
          </w:p>
        </w:tc>
        <w:tc>
          <w:tcPr>
            <w:tcW w:w="419"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dawka</w:t>
            </w:r>
          </w:p>
        </w:tc>
        <w:tc>
          <w:tcPr>
            <w:tcW w:w="250"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ilość w op. </w:t>
            </w:r>
          </w:p>
        </w:tc>
        <w:tc>
          <w:tcPr>
            <w:tcW w:w="214"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j.m.</w:t>
            </w:r>
          </w:p>
        </w:tc>
        <w:tc>
          <w:tcPr>
            <w:tcW w:w="397" w:type="pct"/>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wartość jednostkowa netto</w:t>
            </w:r>
          </w:p>
        </w:tc>
        <w:tc>
          <w:tcPr>
            <w:tcW w:w="397" w:type="pct"/>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cena jednostkowa brutto</w:t>
            </w:r>
          </w:p>
        </w:tc>
        <w:tc>
          <w:tcPr>
            <w:tcW w:w="171" w:type="pct"/>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ilość </w:t>
            </w:r>
          </w:p>
        </w:tc>
        <w:tc>
          <w:tcPr>
            <w:tcW w:w="348" w:type="pct"/>
            <w:tcBorders>
              <w:top w:val="nil"/>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wartość netto</w:t>
            </w:r>
          </w:p>
        </w:tc>
        <w:tc>
          <w:tcPr>
            <w:tcW w:w="355" w:type="pct"/>
            <w:tcBorders>
              <w:top w:val="nil"/>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cena brutto</w:t>
            </w:r>
          </w:p>
        </w:tc>
        <w:tc>
          <w:tcPr>
            <w:tcW w:w="355"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nazwa handlowa, ilość w op.</w:t>
            </w:r>
          </w:p>
        </w:tc>
        <w:tc>
          <w:tcPr>
            <w:tcW w:w="354"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Producent</w:t>
            </w:r>
          </w:p>
        </w:tc>
        <w:tc>
          <w:tcPr>
            <w:tcW w:w="544" w:type="pct"/>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Kod EAN </w:t>
            </w:r>
          </w:p>
        </w:tc>
      </w:tr>
      <w:tr w:rsidR="004E05A9" w:rsidRPr="004E05A9" w:rsidTr="003A2C9B">
        <w:trPr>
          <w:trHeight w:val="430"/>
        </w:trPr>
        <w:tc>
          <w:tcPr>
            <w:tcW w:w="145" w:type="pct"/>
            <w:tcBorders>
              <w:top w:val="nil"/>
              <w:left w:val="single" w:sz="4" w:space="0" w:color="000000"/>
              <w:bottom w:val="single" w:sz="4" w:space="0" w:color="000000"/>
              <w:right w:val="single" w:sz="4" w:space="0" w:color="000000"/>
            </w:tcBorders>
            <w:shd w:val="clear" w:color="auto" w:fill="auto"/>
            <w:vAlign w:val="center"/>
            <w:hideMark/>
          </w:tcPr>
          <w:p w:rsidR="004E05A9" w:rsidRPr="004E05A9" w:rsidRDefault="004E05A9" w:rsidP="004E05A9">
            <w:pPr>
              <w:jc w:val="right"/>
              <w:rPr>
                <w:color w:val="000000"/>
                <w:sz w:val="20"/>
                <w:szCs w:val="20"/>
              </w:rPr>
            </w:pPr>
            <w:r w:rsidRPr="004E05A9">
              <w:rPr>
                <w:color w:val="000000"/>
                <w:sz w:val="20"/>
                <w:szCs w:val="20"/>
              </w:rPr>
              <w:t>1</w:t>
            </w:r>
          </w:p>
        </w:tc>
        <w:tc>
          <w:tcPr>
            <w:tcW w:w="570" w:type="pct"/>
            <w:tcBorders>
              <w:top w:val="nil"/>
              <w:left w:val="nil"/>
              <w:bottom w:val="single" w:sz="4" w:space="0" w:color="000000"/>
              <w:right w:val="single" w:sz="4" w:space="0" w:color="000000"/>
            </w:tcBorders>
            <w:shd w:val="clear" w:color="auto" w:fill="auto"/>
            <w:vAlign w:val="center"/>
            <w:hideMark/>
          </w:tcPr>
          <w:p w:rsidR="004E05A9" w:rsidRPr="004E05A9" w:rsidRDefault="004E05A9" w:rsidP="004E05A9">
            <w:pPr>
              <w:rPr>
                <w:color w:val="000000"/>
                <w:sz w:val="20"/>
                <w:szCs w:val="20"/>
              </w:rPr>
            </w:pPr>
            <w:r w:rsidRPr="004E05A9">
              <w:rPr>
                <w:color w:val="000000"/>
                <w:sz w:val="20"/>
                <w:szCs w:val="20"/>
              </w:rPr>
              <w:t>A</w:t>
            </w:r>
            <w:r w:rsidR="00EA7E3C" w:rsidRPr="004E05A9">
              <w:rPr>
                <w:b/>
                <w:color w:val="000000"/>
                <w:sz w:val="20"/>
                <w:szCs w:val="20"/>
              </w:rPr>
              <w:t>XITINIBUM</w:t>
            </w:r>
          </w:p>
        </w:tc>
        <w:tc>
          <w:tcPr>
            <w:tcW w:w="482" w:type="pct"/>
            <w:tcBorders>
              <w:top w:val="nil"/>
              <w:left w:val="nil"/>
              <w:bottom w:val="single" w:sz="4" w:space="0" w:color="000000"/>
              <w:right w:val="single" w:sz="4" w:space="0" w:color="000000"/>
            </w:tcBorders>
            <w:shd w:val="clear" w:color="auto" w:fill="auto"/>
            <w:vAlign w:val="center"/>
            <w:hideMark/>
          </w:tcPr>
          <w:p w:rsidR="004E05A9" w:rsidRPr="004E05A9" w:rsidRDefault="004E05A9" w:rsidP="004E05A9">
            <w:pPr>
              <w:jc w:val="center"/>
              <w:rPr>
                <w:color w:val="000000"/>
                <w:sz w:val="20"/>
                <w:szCs w:val="20"/>
              </w:rPr>
            </w:pPr>
            <w:r w:rsidRPr="004E05A9">
              <w:rPr>
                <w:color w:val="000000"/>
                <w:sz w:val="20"/>
                <w:szCs w:val="20"/>
              </w:rPr>
              <w:t>tabl. powl.</w:t>
            </w:r>
          </w:p>
        </w:tc>
        <w:tc>
          <w:tcPr>
            <w:tcW w:w="419" w:type="pct"/>
            <w:tcBorders>
              <w:top w:val="nil"/>
              <w:left w:val="nil"/>
              <w:bottom w:val="single" w:sz="4" w:space="0" w:color="000000"/>
              <w:right w:val="single" w:sz="4" w:space="0" w:color="000000"/>
            </w:tcBorders>
            <w:shd w:val="clear" w:color="auto" w:fill="auto"/>
            <w:vAlign w:val="center"/>
            <w:hideMark/>
          </w:tcPr>
          <w:p w:rsidR="004E05A9" w:rsidRPr="004E05A9" w:rsidRDefault="004E05A9" w:rsidP="004E05A9">
            <w:pPr>
              <w:jc w:val="center"/>
              <w:rPr>
                <w:color w:val="000000"/>
                <w:sz w:val="20"/>
                <w:szCs w:val="20"/>
              </w:rPr>
            </w:pPr>
            <w:r w:rsidRPr="004E05A9">
              <w:rPr>
                <w:color w:val="000000"/>
                <w:sz w:val="20"/>
                <w:szCs w:val="20"/>
              </w:rPr>
              <w:t>5 mg</w:t>
            </w:r>
          </w:p>
        </w:tc>
        <w:tc>
          <w:tcPr>
            <w:tcW w:w="250" w:type="pct"/>
            <w:tcBorders>
              <w:top w:val="nil"/>
              <w:left w:val="nil"/>
              <w:bottom w:val="single" w:sz="4" w:space="0" w:color="000000"/>
              <w:right w:val="single" w:sz="4" w:space="0" w:color="000000"/>
            </w:tcBorders>
            <w:shd w:val="clear" w:color="auto" w:fill="auto"/>
            <w:vAlign w:val="center"/>
            <w:hideMark/>
          </w:tcPr>
          <w:p w:rsidR="004E05A9" w:rsidRPr="004E05A9" w:rsidRDefault="004E05A9" w:rsidP="004E05A9">
            <w:pPr>
              <w:jc w:val="center"/>
              <w:rPr>
                <w:color w:val="000000"/>
                <w:sz w:val="20"/>
                <w:szCs w:val="20"/>
              </w:rPr>
            </w:pPr>
            <w:r w:rsidRPr="004E05A9">
              <w:rPr>
                <w:color w:val="000000"/>
                <w:sz w:val="20"/>
                <w:szCs w:val="20"/>
              </w:rPr>
              <w:t>56</w:t>
            </w:r>
          </w:p>
        </w:tc>
        <w:tc>
          <w:tcPr>
            <w:tcW w:w="214" w:type="pct"/>
            <w:tcBorders>
              <w:top w:val="nil"/>
              <w:left w:val="nil"/>
              <w:bottom w:val="single" w:sz="4" w:space="0" w:color="000000"/>
              <w:right w:val="nil"/>
            </w:tcBorders>
            <w:shd w:val="clear" w:color="auto" w:fill="auto"/>
            <w:vAlign w:val="center"/>
            <w:hideMark/>
          </w:tcPr>
          <w:p w:rsidR="004E05A9" w:rsidRPr="004E05A9" w:rsidRDefault="004E05A9" w:rsidP="004E05A9">
            <w:pPr>
              <w:jc w:val="center"/>
              <w:rPr>
                <w:color w:val="000000"/>
                <w:sz w:val="20"/>
                <w:szCs w:val="20"/>
              </w:rPr>
            </w:pPr>
            <w:r w:rsidRPr="004E05A9">
              <w:rPr>
                <w:color w:val="000000"/>
                <w:sz w:val="20"/>
                <w:szCs w:val="20"/>
              </w:rPr>
              <w:t>op.</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05A9" w:rsidRPr="004E05A9" w:rsidRDefault="004E05A9" w:rsidP="004E05A9">
            <w:pPr>
              <w:jc w:val="center"/>
              <w:rPr>
                <w:sz w:val="20"/>
                <w:szCs w:val="16"/>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4E05A9" w:rsidRPr="004E05A9" w:rsidRDefault="004E05A9" w:rsidP="004E05A9">
            <w:pPr>
              <w:jc w:val="center"/>
              <w:rPr>
                <w:sz w:val="20"/>
                <w:szCs w:val="16"/>
              </w:rPr>
            </w:pPr>
          </w:p>
        </w:tc>
        <w:tc>
          <w:tcPr>
            <w:tcW w:w="171" w:type="pct"/>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bCs/>
                <w:sz w:val="20"/>
                <w:szCs w:val="20"/>
              </w:rPr>
            </w:pPr>
            <w:r w:rsidRPr="004E05A9">
              <w:rPr>
                <w:b/>
                <w:bCs/>
                <w:sz w:val="20"/>
                <w:szCs w:val="20"/>
              </w:rPr>
              <w:t>6</w:t>
            </w:r>
          </w:p>
        </w:tc>
        <w:tc>
          <w:tcPr>
            <w:tcW w:w="348" w:type="pct"/>
            <w:tcBorders>
              <w:top w:val="single" w:sz="4" w:space="0" w:color="000000"/>
              <w:left w:val="nil"/>
              <w:bottom w:val="single" w:sz="4" w:space="0" w:color="000000"/>
              <w:right w:val="single" w:sz="4" w:space="0" w:color="000000"/>
            </w:tcBorders>
            <w:shd w:val="clear" w:color="auto" w:fill="auto"/>
            <w:vAlign w:val="center"/>
          </w:tcPr>
          <w:p w:rsidR="004E05A9" w:rsidRPr="004E05A9" w:rsidRDefault="004E05A9" w:rsidP="004E05A9">
            <w:pPr>
              <w:jc w:val="center"/>
              <w:rPr>
                <w:sz w:val="20"/>
                <w:szCs w:val="16"/>
              </w:rPr>
            </w:pPr>
          </w:p>
        </w:tc>
        <w:tc>
          <w:tcPr>
            <w:tcW w:w="355" w:type="pct"/>
            <w:tcBorders>
              <w:top w:val="single" w:sz="4" w:space="0" w:color="000000"/>
              <w:left w:val="nil"/>
              <w:bottom w:val="single" w:sz="4" w:space="0" w:color="000000"/>
              <w:right w:val="single" w:sz="4" w:space="0" w:color="000000"/>
            </w:tcBorders>
            <w:shd w:val="clear" w:color="auto" w:fill="auto"/>
            <w:vAlign w:val="center"/>
          </w:tcPr>
          <w:p w:rsidR="004E05A9" w:rsidRPr="004E05A9" w:rsidRDefault="004E05A9" w:rsidP="004E05A9">
            <w:pPr>
              <w:jc w:val="center"/>
              <w:rPr>
                <w:sz w:val="20"/>
                <w:szCs w:val="16"/>
              </w:rPr>
            </w:pPr>
          </w:p>
        </w:tc>
        <w:tc>
          <w:tcPr>
            <w:tcW w:w="355" w:type="pct"/>
            <w:tcBorders>
              <w:top w:val="nil"/>
              <w:left w:val="nil"/>
              <w:bottom w:val="single" w:sz="4" w:space="0" w:color="000000"/>
              <w:right w:val="nil"/>
            </w:tcBorders>
            <w:shd w:val="clear" w:color="auto" w:fill="auto"/>
            <w:vAlign w:val="center"/>
          </w:tcPr>
          <w:p w:rsidR="004E05A9" w:rsidRPr="004E05A9" w:rsidRDefault="004E05A9" w:rsidP="004E05A9">
            <w:pPr>
              <w:jc w:val="center"/>
              <w:rPr>
                <w:sz w:val="20"/>
                <w:szCs w:val="16"/>
              </w:rPr>
            </w:pPr>
          </w:p>
        </w:tc>
        <w:tc>
          <w:tcPr>
            <w:tcW w:w="354" w:type="pct"/>
            <w:tcBorders>
              <w:top w:val="nil"/>
              <w:left w:val="single" w:sz="4" w:space="0" w:color="000000"/>
              <w:bottom w:val="single" w:sz="4" w:space="0" w:color="000000"/>
              <w:right w:val="single" w:sz="4" w:space="0" w:color="000000"/>
            </w:tcBorders>
            <w:shd w:val="clear" w:color="auto" w:fill="auto"/>
            <w:vAlign w:val="center"/>
            <w:hideMark/>
          </w:tcPr>
          <w:p w:rsidR="004E05A9" w:rsidRPr="004E05A9" w:rsidRDefault="004E05A9" w:rsidP="004E05A9">
            <w:pPr>
              <w:rPr>
                <w:sz w:val="20"/>
                <w:szCs w:val="16"/>
              </w:rPr>
            </w:pPr>
            <w:r w:rsidRPr="004E05A9">
              <w:rPr>
                <w:sz w:val="20"/>
                <w:szCs w:val="16"/>
              </w:rPr>
              <w:t> </w:t>
            </w:r>
          </w:p>
        </w:tc>
        <w:tc>
          <w:tcPr>
            <w:tcW w:w="544" w:type="pct"/>
            <w:tcBorders>
              <w:top w:val="nil"/>
              <w:left w:val="nil"/>
              <w:bottom w:val="single" w:sz="4" w:space="0" w:color="000000"/>
              <w:right w:val="single" w:sz="4" w:space="0" w:color="000000"/>
            </w:tcBorders>
            <w:shd w:val="clear" w:color="auto" w:fill="auto"/>
            <w:noWrap/>
            <w:vAlign w:val="center"/>
            <w:hideMark/>
          </w:tcPr>
          <w:p w:rsidR="004E05A9" w:rsidRPr="004E05A9" w:rsidRDefault="004E05A9" w:rsidP="004E05A9">
            <w:pPr>
              <w:rPr>
                <w:sz w:val="20"/>
                <w:szCs w:val="16"/>
              </w:rPr>
            </w:pPr>
            <w:r w:rsidRPr="004E05A9">
              <w:rPr>
                <w:sz w:val="20"/>
                <w:szCs w:val="16"/>
              </w:rPr>
              <w:t> </w:t>
            </w:r>
          </w:p>
        </w:tc>
      </w:tr>
      <w:tr w:rsidR="003A2C9B" w:rsidRPr="004E05A9" w:rsidTr="003A2C9B">
        <w:trPr>
          <w:trHeight w:val="345"/>
        </w:trPr>
        <w:tc>
          <w:tcPr>
            <w:tcW w:w="3044" w:type="pct"/>
            <w:gridSpan w:val="9"/>
            <w:tcBorders>
              <w:top w:val="nil"/>
              <w:left w:val="single" w:sz="4" w:space="0" w:color="000000"/>
              <w:bottom w:val="single" w:sz="4" w:space="0" w:color="000000"/>
              <w:right w:val="single" w:sz="4" w:space="0" w:color="000000"/>
            </w:tcBorders>
            <w:shd w:val="clear" w:color="auto" w:fill="auto"/>
            <w:vAlign w:val="center"/>
            <w:hideMark/>
          </w:tcPr>
          <w:p w:rsidR="004E05A9" w:rsidRPr="004E05A9" w:rsidRDefault="004E05A9" w:rsidP="004E05A9">
            <w:pPr>
              <w:jc w:val="right"/>
              <w:rPr>
                <w:b/>
                <w:sz w:val="20"/>
                <w:szCs w:val="20"/>
              </w:rPr>
            </w:pPr>
            <w:r w:rsidRPr="003A2C9B">
              <w:rPr>
                <w:b/>
                <w:sz w:val="20"/>
                <w:szCs w:val="20"/>
              </w:rPr>
              <w:t>Razem pakiet nr 1:</w:t>
            </w:r>
          </w:p>
        </w:tc>
        <w:tc>
          <w:tcPr>
            <w:tcW w:w="348" w:type="pct"/>
            <w:tcBorders>
              <w:top w:val="nil"/>
              <w:left w:val="nil"/>
              <w:bottom w:val="single" w:sz="4" w:space="0" w:color="000000"/>
              <w:right w:val="single" w:sz="4" w:space="0" w:color="000000"/>
            </w:tcBorders>
            <w:shd w:val="clear" w:color="auto" w:fill="auto"/>
            <w:vAlign w:val="center"/>
          </w:tcPr>
          <w:p w:rsidR="004E05A9" w:rsidRPr="004E05A9" w:rsidRDefault="004E05A9" w:rsidP="004E05A9">
            <w:pPr>
              <w:jc w:val="center"/>
              <w:rPr>
                <w:b/>
                <w:bCs/>
                <w:sz w:val="16"/>
                <w:szCs w:val="16"/>
              </w:rPr>
            </w:pPr>
          </w:p>
        </w:tc>
        <w:tc>
          <w:tcPr>
            <w:tcW w:w="355" w:type="pct"/>
            <w:tcBorders>
              <w:top w:val="nil"/>
              <w:left w:val="nil"/>
              <w:bottom w:val="single" w:sz="4" w:space="0" w:color="000000"/>
              <w:right w:val="single" w:sz="4" w:space="0" w:color="000000"/>
            </w:tcBorders>
            <w:shd w:val="clear" w:color="auto" w:fill="auto"/>
            <w:vAlign w:val="center"/>
          </w:tcPr>
          <w:p w:rsidR="004E05A9" w:rsidRPr="004E05A9" w:rsidRDefault="004E05A9" w:rsidP="004E05A9">
            <w:pPr>
              <w:jc w:val="center"/>
              <w:rPr>
                <w:b/>
                <w:bCs/>
                <w:sz w:val="16"/>
                <w:szCs w:val="16"/>
              </w:rPr>
            </w:pPr>
          </w:p>
        </w:tc>
        <w:tc>
          <w:tcPr>
            <w:tcW w:w="355" w:type="pct"/>
            <w:tcBorders>
              <w:top w:val="nil"/>
              <w:left w:val="nil"/>
              <w:bottom w:val="single" w:sz="4" w:space="0" w:color="000000"/>
              <w:right w:val="nil"/>
            </w:tcBorders>
            <w:shd w:val="clear" w:color="auto" w:fill="auto"/>
            <w:vAlign w:val="center"/>
          </w:tcPr>
          <w:p w:rsidR="004E05A9" w:rsidRPr="004E05A9" w:rsidRDefault="004E05A9" w:rsidP="004E05A9">
            <w:pPr>
              <w:jc w:val="center"/>
              <w:rPr>
                <w:sz w:val="16"/>
                <w:szCs w:val="16"/>
              </w:rPr>
            </w:pPr>
          </w:p>
        </w:tc>
        <w:tc>
          <w:tcPr>
            <w:tcW w:w="354" w:type="pct"/>
            <w:tcBorders>
              <w:top w:val="nil"/>
              <w:left w:val="single" w:sz="4" w:space="0" w:color="000000"/>
              <w:bottom w:val="single" w:sz="4" w:space="0" w:color="000000"/>
              <w:right w:val="single" w:sz="4" w:space="0" w:color="000000"/>
            </w:tcBorders>
            <w:shd w:val="clear" w:color="auto" w:fill="auto"/>
            <w:vAlign w:val="center"/>
            <w:hideMark/>
          </w:tcPr>
          <w:p w:rsidR="004E05A9" w:rsidRPr="004E05A9" w:rsidRDefault="004E05A9" w:rsidP="004E05A9">
            <w:pPr>
              <w:rPr>
                <w:sz w:val="16"/>
                <w:szCs w:val="16"/>
              </w:rPr>
            </w:pPr>
            <w:r w:rsidRPr="004E05A9">
              <w:rPr>
                <w:sz w:val="16"/>
                <w:szCs w:val="16"/>
              </w:rPr>
              <w:t> </w:t>
            </w:r>
          </w:p>
        </w:tc>
        <w:tc>
          <w:tcPr>
            <w:tcW w:w="544" w:type="pct"/>
            <w:tcBorders>
              <w:top w:val="nil"/>
              <w:left w:val="nil"/>
              <w:bottom w:val="single" w:sz="4" w:space="0" w:color="000000"/>
              <w:right w:val="single" w:sz="4" w:space="0" w:color="000000"/>
            </w:tcBorders>
            <w:shd w:val="clear" w:color="auto" w:fill="auto"/>
            <w:noWrap/>
            <w:vAlign w:val="center"/>
            <w:hideMark/>
          </w:tcPr>
          <w:p w:rsidR="004E05A9" w:rsidRPr="004E05A9" w:rsidRDefault="004E05A9" w:rsidP="004E05A9">
            <w:pPr>
              <w:rPr>
                <w:sz w:val="16"/>
                <w:szCs w:val="16"/>
              </w:rPr>
            </w:pPr>
            <w:r w:rsidRPr="004E05A9">
              <w:rPr>
                <w:sz w:val="16"/>
                <w:szCs w:val="16"/>
              </w:rPr>
              <w:t> </w:t>
            </w:r>
          </w:p>
        </w:tc>
      </w:tr>
    </w:tbl>
    <w:p w:rsidR="004E05A9" w:rsidRDefault="004E05A9" w:rsidP="004E05A9">
      <w:pPr>
        <w:pStyle w:val="Bartek"/>
        <w:ind w:right="71"/>
        <w:jc w:val="both"/>
        <w:rPr>
          <w:sz w:val="20"/>
        </w:rPr>
      </w:pPr>
    </w:p>
    <w:p w:rsidR="004E05A9" w:rsidRDefault="004E05A9" w:rsidP="004E05A9">
      <w:pPr>
        <w:pStyle w:val="Bartek"/>
        <w:ind w:right="71"/>
        <w:rPr>
          <w:sz w:val="20"/>
        </w:rPr>
      </w:pPr>
    </w:p>
    <w:p w:rsidR="004E05A9" w:rsidRDefault="004E05A9" w:rsidP="004E05A9">
      <w:pPr>
        <w:pStyle w:val="Bartek"/>
        <w:ind w:right="71"/>
        <w:rPr>
          <w:sz w:val="20"/>
        </w:rPr>
      </w:pPr>
    </w:p>
    <w:p w:rsidR="004E05A9" w:rsidRPr="00684393" w:rsidRDefault="004E05A9" w:rsidP="004E05A9">
      <w:pPr>
        <w:pStyle w:val="Bartek"/>
        <w:ind w:right="71"/>
        <w:rPr>
          <w:b/>
          <w:sz w:val="24"/>
        </w:rPr>
      </w:pPr>
      <w:r w:rsidRPr="00684393">
        <w:rPr>
          <w:sz w:val="20"/>
        </w:rPr>
        <w:t xml:space="preserve">………dnia……………                            </w:t>
      </w:r>
      <w:r>
        <w:rPr>
          <w:sz w:val="20"/>
        </w:rPr>
        <w:tab/>
        <w:t xml:space="preserve">                                                                                                                                               </w:t>
      </w:r>
      <w:r w:rsidRPr="00684393">
        <w:rPr>
          <w:sz w:val="20"/>
        </w:rPr>
        <w:t>...............................................................</w:t>
      </w:r>
    </w:p>
    <w:p w:rsidR="004E05A9" w:rsidRPr="004E05A9" w:rsidRDefault="004E05A9" w:rsidP="004E05A9">
      <w:pPr>
        <w:pStyle w:val="Bartek"/>
        <w:jc w:val="right"/>
        <w:rPr>
          <w:sz w:val="16"/>
        </w:rPr>
      </w:pPr>
      <w:r w:rsidRPr="004E05A9">
        <w:rPr>
          <w:sz w:val="16"/>
        </w:rPr>
        <w:t xml:space="preserve">                                                                                                                     (podpis i  pieczęć  osób wskazanych w dokumencie</w:t>
      </w:r>
    </w:p>
    <w:p w:rsidR="004E05A9" w:rsidRPr="004E05A9" w:rsidRDefault="004E05A9" w:rsidP="004E05A9">
      <w:pPr>
        <w:jc w:val="right"/>
        <w:rPr>
          <w:sz w:val="16"/>
          <w:szCs w:val="18"/>
        </w:rPr>
      </w:pPr>
      <w:r w:rsidRPr="004E05A9">
        <w:rPr>
          <w:sz w:val="16"/>
          <w:szCs w:val="18"/>
        </w:rPr>
        <w:t xml:space="preserve">                                                                                                                   uprawniającym do występowania w obrocie prawnym</w:t>
      </w:r>
    </w:p>
    <w:p w:rsidR="004E05A9" w:rsidRDefault="004E05A9" w:rsidP="004E05A9">
      <w:pPr>
        <w:jc w:val="center"/>
        <w:rPr>
          <w:sz w:val="20"/>
        </w:rPr>
      </w:pPr>
      <w:r w:rsidRPr="004E05A9">
        <w:rPr>
          <w:sz w:val="16"/>
          <w:szCs w:val="18"/>
        </w:rPr>
        <w:t xml:space="preserve">                                                                                                                                                                                                                             </w:t>
      </w:r>
      <w:r>
        <w:rPr>
          <w:sz w:val="16"/>
          <w:szCs w:val="18"/>
        </w:rPr>
        <w:t xml:space="preserve">                                              </w:t>
      </w:r>
      <w:r w:rsidRPr="004E05A9">
        <w:rPr>
          <w:sz w:val="16"/>
          <w:szCs w:val="18"/>
        </w:rPr>
        <w:t xml:space="preserve"> lub posiadających pełnomocnictwo</w:t>
      </w:r>
      <w:r w:rsidRPr="00684393">
        <w:rPr>
          <w:sz w:val="18"/>
          <w:szCs w:val="18"/>
        </w:rPr>
        <w:t>)</w:t>
      </w:r>
    </w:p>
    <w:p w:rsidR="004E05A9" w:rsidRDefault="004E05A9" w:rsidP="004E05A9">
      <w:pPr>
        <w:pStyle w:val="Bartek"/>
        <w:ind w:right="71"/>
        <w:jc w:val="right"/>
        <w:rPr>
          <w:sz w:val="20"/>
        </w:rPr>
      </w:pPr>
    </w:p>
    <w:tbl>
      <w:tblPr>
        <w:tblW w:w="14034" w:type="dxa"/>
        <w:tblCellMar>
          <w:left w:w="70" w:type="dxa"/>
          <w:right w:w="70" w:type="dxa"/>
        </w:tblCellMar>
        <w:tblLook w:val="04A0" w:firstRow="1" w:lastRow="0" w:firstColumn="1" w:lastColumn="0" w:noHBand="0" w:noVBand="1"/>
      </w:tblPr>
      <w:tblGrid>
        <w:gridCol w:w="406"/>
        <w:gridCol w:w="1619"/>
        <w:gridCol w:w="1324"/>
        <w:gridCol w:w="1130"/>
        <w:gridCol w:w="697"/>
        <w:gridCol w:w="603"/>
        <w:gridCol w:w="1111"/>
        <w:gridCol w:w="1174"/>
        <w:gridCol w:w="480"/>
        <w:gridCol w:w="963"/>
        <w:gridCol w:w="985"/>
        <w:gridCol w:w="991"/>
        <w:gridCol w:w="991"/>
        <w:gridCol w:w="1560"/>
      </w:tblGrid>
      <w:tr w:rsidR="004E05A9" w:rsidRPr="004E05A9" w:rsidTr="003A2C9B">
        <w:trPr>
          <w:trHeight w:val="547"/>
        </w:trPr>
        <w:tc>
          <w:tcPr>
            <w:tcW w:w="406" w:type="dxa"/>
            <w:tcBorders>
              <w:top w:val="nil"/>
              <w:left w:val="nil"/>
              <w:bottom w:val="nil"/>
              <w:right w:val="nil"/>
            </w:tcBorders>
            <w:shd w:val="clear" w:color="auto" w:fill="auto"/>
            <w:noWrap/>
            <w:vAlign w:val="center"/>
            <w:hideMark/>
          </w:tcPr>
          <w:p w:rsidR="004E05A9" w:rsidRPr="004E05A9" w:rsidRDefault="004E05A9" w:rsidP="004E05A9">
            <w:pPr>
              <w:rPr>
                <w:b/>
                <w:sz w:val="20"/>
                <w:szCs w:val="20"/>
              </w:rPr>
            </w:pPr>
          </w:p>
        </w:tc>
        <w:tc>
          <w:tcPr>
            <w:tcW w:w="1582" w:type="dxa"/>
            <w:tcBorders>
              <w:top w:val="nil"/>
              <w:left w:val="nil"/>
              <w:bottom w:val="nil"/>
              <w:right w:val="nil"/>
            </w:tcBorders>
            <w:shd w:val="clear" w:color="auto" w:fill="auto"/>
            <w:vAlign w:val="center"/>
            <w:hideMark/>
          </w:tcPr>
          <w:p w:rsidR="004E05A9" w:rsidRPr="004E05A9" w:rsidRDefault="004E05A9" w:rsidP="004E05A9">
            <w:pPr>
              <w:rPr>
                <w:b/>
                <w:sz w:val="20"/>
                <w:szCs w:val="20"/>
              </w:rPr>
            </w:pPr>
            <w:r w:rsidRPr="004E05A9">
              <w:rPr>
                <w:b/>
                <w:sz w:val="20"/>
                <w:szCs w:val="20"/>
              </w:rPr>
              <w:t>Pakiet 2</w:t>
            </w:r>
          </w:p>
        </w:tc>
        <w:tc>
          <w:tcPr>
            <w:tcW w:w="12046" w:type="dxa"/>
            <w:gridSpan w:val="12"/>
            <w:tcBorders>
              <w:top w:val="nil"/>
              <w:left w:val="nil"/>
              <w:bottom w:val="single" w:sz="4" w:space="0" w:color="auto"/>
              <w:right w:val="nil"/>
            </w:tcBorders>
            <w:shd w:val="clear" w:color="auto" w:fill="auto"/>
            <w:vAlign w:val="center"/>
            <w:hideMark/>
          </w:tcPr>
          <w:p w:rsidR="004E05A9" w:rsidRPr="004E05A9" w:rsidRDefault="004E05A9" w:rsidP="004E05A9">
            <w:pPr>
              <w:rPr>
                <w:b/>
                <w:color w:val="000000"/>
                <w:sz w:val="20"/>
                <w:szCs w:val="16"/>
              </w:rPr>
            </w:pPr>
            <w:r w:rsidRPr="004E05A9">
              <w:rPr>
                <w:b/>
                <w:color w:val="000000"/>
                <w:sz w:val="20"/>
                <w:szCs w:val="16"/>
              </w:rPr>
              <w:t>WYMAGANE leki refundowane dostępne w ramach programu lekowego CPV 33652100-6 Środki przeciwnowotworowe</w:t>
            </w:r>
          </w:p>
        </w:tc>
      </w:tr>
      <w:tr w:rsidR="003A2C9B" w:rsidRPr="003A2C9B" w:rsidTr="003A2C9B">
        <w:trPr>
          <w:trHeight w:val="630"/>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Lp.</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nazwa </w:t>
            </w:r>
            <w:r w:rsidR="003A2C9B" w:rsidRPr="004E05A9">
              <w:rPr>
                <w:b/>
                <w:sz w:val="18"/>
                <w:szCs w:val="16"/>
              </w:rPr>
              <w:t>międzynarodowa</w:t>
            </w:r>
          </w:p>
        </w:tc>
        <w:tc>
          <w:tcPr>
            <w:tcW w:w="1331" w:type="dxa"/>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postać farmaceut.</w:t>
            </w:r>
          </w:p>
        </w:tc>
        <w:tc>
          <w:tcPr>
            <w:tcW w:w="1139" w:type="dxa"/>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dawka</w:t>
            </w:r>
          </w:p>
        </w:tc>
        <w:tc>
          <w:tcPr>
            <w:tcW w:w="701" w:type="dxa"/>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ilość w op. </w:t>
            </w:r>
          </w:p>
        </w:tc>
        <w:tc>
          <w:tcPr>
            <w:tcW w:w="606" w:type="dxa"/>
            <w:tcBorders>
              <w:top w:val="nil"/>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j.m.</w:t>
            </w:r>
          </w:p>
        </w:tc>
        <w:tc>
          <w:tcPr>
            <w:tcW w:w="1111" w:type="dxa"/>
            <w:tcBorders>
              <w:top w:val="nil"/>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wartość jednostkowa netto</w:t>
            </w:r>
          </w:p>
        </w:tc>
        <w:tc>
          <w:tcPr>
            <w:tcW w:w="1175" w:type="dxa"/>
            <w:tcBorders>
              <w:top w:val="nil"/>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cena jednostkowa brutto</w:t>
            </w:r>
          </w:p>
        </w:tc>
        <w:tc>
          <w:tcPr>
            <w:tcW w:w="480" w:type="dxa"/>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ilość </w:t>
            </w:r>
          </w:p>
        </w:tc>
        <w:tc>
          <w:tcPr>
            <w:tcW w:w="967" w:type="dxa"/>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wartość netto</w:t>
            </w:r>
          </w:p>
        </w:tc>
        <w:tc>
          <w:tcPr>
            <w:tcW w:w="992" w:type="dxa"/>
            <w:tcBorders>
              <w:top w:val="single" w:sz="4" w:space="0" w:color="000000"/>
              <w:left w:val="nil"/>
              <w:bottom w:val="nil"/>
              <w:right w:val="single" w:sz="4" w:space="0" w:color="000000"/>
            </w:tcBorders>
            <w:shd w:val="clear" w:color="auto" w:fill="auto"/>
            <w:vAlign w:val="center"/>
            <w:hideMark/>
          </w:tcPr>
          <w:p w:rsidR="004E05A9" w:rsidRPr="004E05A9" w:rsidRDefault="004E05A9" w:rsidP="004E05A9">
            <w:pPr>
              <w:jc w:val="center"/>
              <w:rPr>
                <w:b/>
                <w:sz w:val="18"/>
                <w:szCs w:val="16"/>
              </w:rPr>
            </w:pPr>
            <w:r w:rsidRPr="004E05A9">
              <w:rPr>
                <w:b/>
                <w:sz w:val="18"/>
                <w:szCs w:val="16"/>
              </w:rPr>
              <w:t>cena brutto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nazwa handlowa, ilość w op.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Producent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E05A9" w:rsidRPr="004E05A9" w:rsidRDefault="004E05A9" w:rsidP="004E05A9">
            <w:pPr>
              <w:jc w:val="center"/>
              <w:rPr>
                <w:b/>
                <w:sz w:val="18"/>
                <w:szCs w:val="16"/>
              </w:rPr>
            </w:pPr>
            <w:r w:rsidRPr="004E05A9">
              <w:rPr>
                <w:b/>
                <w:sz w:val="18"/>
                <w:szCs w:val="16"/>
              </w:rPr>
              <w:t xml:space="preserve">Kod EAN </w:t>
            </w:r>
          </w:p>
        </w:tc>
      </w:tr>
      <w:tr w:rsidR="003A2C9B" w:rsidRPr="004E05A9" w:rsidTr="003A2C9B">
        <w:trPr>
          <w:trHeight w:val="483"/>
        </w:trPr>
        <w:tc>
          <w:tcPr>
            <w:tcW w:w="406" w:type="dxa"/>
            <w:tcBorders>
              <w:top w:val="nil"/>
              <w:left w:val="single" w:sz="4" w:space="0" w:color="auto"/>
              <w:bottom w:val="single" w:sz="4" w:space="0" w:color="auto"/>
              <w:right w:val="single" w:sz="4" w:space="0" w:color="auto"/>
            </w:tcBorders>
            <w:shd w:val="clear" w:color="auto" w:fill="auto"/>
            <w:vAlign w:val="center"/>
            <w:hideMark/>
          </w:tcPr>
          <w:p w:rsidR="004E05A9" w:rsidRPr="004E05A9" w:rsidRDefault="004E05A9" w:rsidP="004E05A9">
            <w:pPr>
              <w:jc w:val="right"/>
              <w:rPr>
                <w:color w:val="000000"/>
                <w:sz w:val="20"/>
                <w:szCs w:val="20"/>
              </w:rPr>
            </w:pPr>
            <w:r w:rsidRPr="004E05A9">
              <w:rPr>
                <w:color w:val="000000"/>
                <w:sz w:val="20"/>
                <w:szCs w:val="20"/>
              </w:rPr>
              <w:t>1</w:t>
            </w:r>
          </w:p>
        </w:tc>
        <w:tc>
          <w:tcPr>
            <w:tcW w:w="1582" w:type="dxa"/>
            <w:tcBorders>
              <w:top w:val="nil"/>
              <w:left w:val="nil"/>
              <w:bottom w:val="single" w:sz="4" w:space="0" w:color="auto"/>
              <w:right w:val="single" w:sz="4" w:space="0" w:color="auto"/>
            </w:tcBorders>
            <w:shd w:val="clear" w:color="auto" w:fill="auto"/>
            <w:vAlign w:val="center"/>
            <w:hideMark/>
          </w:tcPr>
          <w:p w:rsidR="004E05A9" w:rsidRPr="004E05A9" w:rsidRDefault="00EA7E3C" w:rsidP="004E05A9">
            <w:pPr>
              <w:rPr>
                <w:b/>
                <w:color w:val="000000"/>
                <w:sz w:val="20"/>
                <w:szCs w:val="20"/>
              </w:rPr>
            </w:pPr>
            <w:r w:rsidRPr="004E05A9">
              <w:rPr>
                <w:b/>
                <w:color w:val="000000"/>
                <w:sz w:val="20"/>
                <w:szCs w:val="20"/>
              </w:rPr>
              <w:t>KOBIMETYNIB</w:t>
            </w:r>
          </w:p>
        </w:tc>
        <w:tc>
          <w:tcPr>
            <w:tcW w:w="1331" w:type="dxa"/>
            <w:tcBorders>
              <w:top w:val="nil"/>
              <w:left w:val="nil"/>
              <w:bottom w:val="single" w:sz="4" w:space="0" w:color="auto"/>
              <w:right w:val="single" w:sz="4" w:space="0" w:color="auto"/>
            </w:tcBorders>
            <w:shd w:val="clear" w:color="auto" w:fill="auto"/>
            <w:vAlign w:val="center"/>
            <w:hideMark/>
          </w:tcPr>
          <w:p w:rsidR="004E05A9" w:rsidRPr="004E05A9" w:rsidRDefault="004E05A9" w:rsidP="003A2C9B">
            <w:pPr>
              <w:jc w:val="center"/>
              <w:rPr>
                <w:color w:val="000000"/>
                <w:sz w:val="20"/>
                <w:szCs w:val="20"/>
              </w:rPr>
            </w:pPr>
            <w:r w:rsidRPr="004E05A9">
              <w:rPr>
                <w:color w:val="000000"/>
                <w:sz w:val="20"/>
                <w:szCs w:val="20"/>
              </w:rPr>
              <w:t>tabl. powl.</w:t>
            </w:r>
          </w:p>
        </w:tc>
        <w:tc>
          <w:tcPr>
            <w:tcW w:w="1139" w:type="dxa"/>
            <w:tcBorders>
              <w:top w:val="nil"/>
              <w:left w:val="nil"/>
              <w:bottom w:val="single" w:sz="4" w:space="0" w:color="auto"/>
              <w:right w:val="single" w:sz="4" w:space="0" w:color="000000"/>
            </w:tcBorders>
            <w:shd w:val="clear" w:color="auto" w:fill="auto"/>
            <w:vAlign w:val="center"/>
            <w:hideMark/>
          </w:tcPr>
          <w:p w:rsidR="004E05A9" w:rsidRPr="004E05A9" w:rsidRDefault="004E05A9" w:rsidP="003A2C9B">
            <w:pPr>
              <w:jc w:val="center"/>
              <w:rPr>
                <w:color w:val="000000"/>
                <w:sz w:val="20"/>
                <w:szCs w:val="20"/>
              </w:rPr>
            </w:pPr>
            <w:r w:rsidRPr="004E05A9">
              <w:rPr>
                <w:color w:val="000000"/>
                <w:sz w:val="20"/>
                <w:szCs w:val="20"/>
              </w:rPr>
              <w:t>20 mg</w:t>
            </w:r>
          </w:p>
        </w:tc>
        <w:tc>
          <w:tcPr>
            <w:tcW w:w="701" w:type="dxa"/>
            <w:tcBorders>
              <w:top w:val="nil"/>
              <w:left w:val="nil"/>
              <w:bottom w:val="single" w:sz="4" w:space="0" w:color="auto"/>
              <w:right w:val="single" w:sz="4" w:space="0" w:color="000000"/>
            </w:tcBorders>
            <w:shd w:val="clear" w:color="auto" w:fill="auto"/>
            <w:vAlign w:val="center"/>
            <w:hideMark/>
          </w:tcPr>
          <w:p w:rsidR="004E05A9" w:rsidRPr="004E05A9" w:rsidRDefault="004E05A9" w:rsidP="003A2C9B">
            <w:pPr>
              <w:jc w:val="center"/>
              <w:rPr>
                <w:color w:val="000000"/>
                <w:sz w:val="20"/>
                <w:szCs w:val="20"/>
              </w:rPr>
            </w:pPr>
            <w:r w:rsidRPr="004E05A9">
              <w:rPr>
                <w:color w:val="000000"/>
                <w:sz w:val="20"/>
                <w:szCs w:val="20"/>
              </w:rPr>
              <w:t>63</w:t>
            </w:r>
          </w:p>
        </w:tc>
        <w:tc>
          <w:tcPr>
            <w:tcW w:w="606" w:type="dxa"/>
            <w:tcBorders>
              <w:top w:val="nil"/>
              <w:left w:val="nil"/>
              <w:bottom w:val="single" w:sz="4" w:space="0" w:color="auto"/>
              <w:right w:val="single" w:sz="4" w:space="0" w:color="000000"/>
            </w:tcBorders>
            <w:shd w:val="clear" w:color="auto" w:fill="auto"/>
            <w:vAlign w:val="center"/>
            <w:hideMark/>
          </w:tcPr>
          <w:p w:rsidR="004E05A9" w:rsidRPr="004E05A9" w:rsidRDefault="004E05A9" w:rsidP="003A2C9B">
            <w:pPr>
              <w:jc w:val="center"/>
              <w:rPr>
                <w:color w:val="000000"/>
                <w:sz w:val="20"/>
                <w:szCs w:val="20"/>
              </w:rPr>
            </w:pPr>
            <w:r w:rsidRPr="004E05A9">
              <w:rPr>
                <w:color w:val="000000"/>
                <w:sz w:val="20"/>
                <w:szCs w:val="20"/>
              </w:rPr>
              <w:t>op.</w:t>
            </w:r>
          </w:p>
        </w:tc>
        <w:tc>
          <w:tcPr>
            <w:tcW w:w="1111" w:type="dxa"/>
            <w:tcBorders>
              <w:top w:val="single" w:sz="4" w:space="0" w:color="000000"/>
              <w:left w:val="nil"/>
              <w:bottom w:val="single" w:sz="4" w:space="0" w:color="auto"/>
              <w:right w:val="single" w:sz="4" w:space="0" w:color="000000"/>
            </w:tcBorders>
            <w:shd w:val="clear" w:color="auto" w:fill="auto"/>
            <w:noWrap/>
            <w:vAlign w:val="center"/>
          </w:tcPr>
          <w:p w:rsidR="004E05A9" w:rsidRPr="004E05A9" w:rsidRDefault="004E05A9" w:rsidP="003A2C9B">
            <w:pPr>
              <w:jc w:val="center"/>
              <w:rPr>
                <w:sz w:val="16"/>
                <w:szCs w:val="16"/>
              </w:rPr>
            </w:pPr>
          </w:p>
        </w:tc>
        <w:tc>
          <w:tcPr>
            <w:tcW w:w="1175" w:type="dxa"/>
            <w:tcBorders>
              <w:top w:val="single" w:sz="4" w:space="0" w:color="000000"/>
              <w:left w:val="nil"/>
              <w:bottom w:val="single" w:sz="4" w:space="0" w:color="auto"/>
              <w:right w:val="single" w:sz="4" w:space="0" w:color="000000"/>
            </w:tcBorders>
            <w:shd w:val="clear" w:color="auto" w:fill="auto"/>
            <w:vAlign w:val="center"/>
          </w:tcPr>
          <w:p w:rsidR="004E05A9" w:rsidRPr="004E05A9" w:rsidRDefault="004E05A9" w:rsidP="003A2C9B">
            <w:pPr>
              <w:jc w:val="center"/>
              <w:rPr>
                <w:color w:val="000000"/>
                <w:sz w:val="16"/>
                <w:szCs w:val="16"/>
              </w:rPr>
            </w:pPr>
          </w:p>
        </w:tc>
        <w:tc>
          <w:tcPr>
            <w:tcW w:w="480" w:type="dxa"/>
            <w:tcBorders>
              <w:top w:val="single" w:sz="4" w:space="0" w:color="000000"/>
              <w:left w:val="nil"/>
              <w:bottom w:val="single" w:sz="4" w:space="0" w:color="auto"/>
              <w:right w:val="single" w:sz="4" w:space="0" w:color="000000"/>
            </w:tcBorders>
            <w:shd w:val="clear" w:color="auto" w:fill="auto"/>
            <w:vAlign w:val="center"/>
            <w:hideMark/>
          </w:tcPr>
          <w:p w:rsidR="004E05A9" w:rsidRPr="004E05A9" w:rsidRDefault="004E05A9" w:rsidP="003A2C9B">
            <w:pPr>
              <w:jc w:val="center"/>
              <w:rPr>
                <w:b/>
                <w:bCs/>
                <w:color w:val="000000"/>
                <w:sz w:val="20"/>
                <w:szCs w:val="20"/>
              </w:rPr>
            </w:pPr>
            <w:r w:rsidRPr="004E05A9">
              <w:rPr>
                <w:b/>
                <w:bCs/>
                <w:color w:val="000000"/>
                <w:sz w:val="20"/>
                <w:szCs w:val="20"/>
              </w:rPr>
              <w:t>6</w:t>
            </w:r>
          </w:p>
        </w:tc>
        <w:tc>
          <w:tcPr>
            <w:tcW w:w="967" w:type="dxa"/>
            <w:tcBorders>
              <w:top w:val="single" w:sz="4" w:space="0" w:color="000000"/>
              <w:left w:val="nil"/>
              <w:bottom w:val="single" w:sz="4" w:space="0" w:color="auto"/>
              <w:right w:val="single" w:sz="4" w:space="0" w:color="000000"/>
            </w:tcBorders>
            <w:shd w:val="clear" w:color="auto" w:fill="auto"/>
            <w:vAlign w:val="center"/>
          </w:tcPr>
          <w:p w:rsidR="004E05A9" w:rsidRPr="004E05A9" w:rsidRDefault="004E05A9" w:rsidP="003A2C9B">
            <w:pPr>
              <w:jc w:val="center"/>
              <w:rPr>
                <w:sz w:val="16"/>
                <w:szCs w:val="16"/>
              </w:rPr>
            </w:pPr>
          </w:p>
        </w:tc>
        <w:tc>
          <w:tcPr>
            <w:tcW w:w="992" w:type="dxa"/>
            <w:tcBorders>
              <w:top w:val="single" w:sz="4" w:space="0" w:color="000000"/>
              <w:left w:val="nil"/>
              <w:bottom w:val="single" w:sz="4" w:space="0" w:color="auto"/>
              <w:right w:val="single" w:sz="4" w:space="0" w:color="000000"/>
            </w:tcBorders>
            <w:shd w:val="clear" w:color="auto" w:fill="auto"/>
            <w:vAlign w:val="center"/>
          </w:tcPr>
          <w:p w:rsidR="004E05A9" w:rsidRPr="004E05A9" w:rsidRDefault="004E05A9" w:rsidP="003A2C9B">
            <w:pPr>
              <w:jc w:val="center"/>
              <w:rPr>
                <w:sz w:val="16"/>
                <w:szCs w:val="16"/>
              </w:rPr>
            </w:pPr>
          </w:p>
        </w:tc>
        <w:tc>
          <w:tcPr>
            <w:tcW w:w="992" w:type="dxa"/>
            <w:tcBorders>
              <w:top w:val="nil"/>
              <w:left w:val="nil"/>
              <w:bottom w:val="single" w:sz="4" w:space="0" w:color="auto"/>
              <w:right w:val="nil"/>
            </w:tcBorders>
            <w:shd w:val="clear" w:color="auto" w:fill="auto"/>
            <w:vAlign w:val="center"/>
          </w:tcPr>
          <w:p w:rsidR="004E05A9" w:rsidRPr="004E05A9" w:rsidRDefault="004E05A9" w:rsidP="003A2C9B">
            <w:pPr>
              <w:jc w:val="center"/>
              <w:rPr>
                <w:sz w:val="16"/>
                <w:szCs w:val="16"/>
              </w:rPr>
            </w:pPr>
          </w:p>
        </w:tc>
        <w:tc>
          <w:tcPr>
            <w:tcW w:w="992" w:type="dxa"/>
            <w:tcBorders>
              <w:top w:val="nil"/>
              <w:left w:val="single" w:sz="4" w:space="0" w:color="000000"/>
              <w:bottom w:val="single" w:sz="4" w:space="0" w:color="auto"/>
              <w:right w:val="single" w:sz="4" w:space="0" w:color="000000"/>
            </w:tcBorders>
            <w:shd w:val="clear" w:color="auto" w:fill="auto"/>
            <w:vAlign w:val="center"/>
            <w:hideMark/>
          </w:tcPr>
          <w:p w:rsidR="004E05A9" w:rsidRPr="004E05A9" w:rsidRDefault="004E05A9" w:rsidP="004E05A9">
            <w:pPr>
              <w:rPr>
                <w:sz w:val="16"/>
                <w:szCs w:val="16"/>
              </w:rPr>
            </w:pPr>
            <w:r w:rsidRPr="004E05A9">
              <w:rPr>
                <w:sz w:val="16"/>
                <w:szCs w:val="16"/>
              </w:rPr>
              <w:t> </w:t>
            </w:r>
          </w:p>
        </w:tc>
        <w:tc>
          <w:tcPr>
            <w:tcW w:w="1560" w:type="dxa"/>
            <w:tcBorders>
              <w:top w:val="nil"/>
              <w:left w:val="nil"/>
              <w:bottom w:val="single" w:sz="4" w:space="0" w:color="auto"/>
              <w:right w:val="single" w:sz="4" w:space="0" w:color="000000"/>
            </w:tcBorders>
            <w:shd w:val="clear" w:color="auto" w:fill="auto"/>
            <w:noWrap/>
            <w:vAlign w:val="center"/>
            <w:hideMark/>
          </w:tcPr>
          <w:p w:rsidR="004E05A9" w:rsidRPr="004E05A9" w:rsidRDefault="004E05A9" w:rsidP="004E05A9">
            <w:pPr>
              <w:rPr>
                <w:sz w:val="16"/>
                <w:szCs w:val="16"/>
              </w:rPr>
            </w:pPr>
            <w:r w:rsidRPr="004E05A9">
              <w:rPr>
                <w:sz w:val="16"/>
                <w:szCs w:val="16"/>
              </w:rPr>
              <w:t> </w:t>
            </w:r>
          </w:p>
        </w:tc>
      </w:tr>
      <w:tr w:rsidR="003A2C9B" w:rsidRPr="004E05A9" w:rsidTr="003A2C9B">
        <w:trPr>
          <w:trHeight w:val="359"/>
        </w:trPr>
        <w:tc>
          <w:tcPr>
            <w:tcW w:w="85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2C9B" w:rsidRPr="004E05A9" w:rsidRDefault="003A2C9B" w:rsidP="003A2C9B">
            <w:pPr>
              <w:jc w:val="right"/>
              <w:rPr>
                <w:sz w:val="20"/>
                <w:szCs w:val="20"/>
              </w:rPr>
            </w:pPr>
            <w:r w:rsidRPr="003A2C9B">
              <w:rPr>
                <w:b/>
                <w:sz w:val="20"/>
                <w:szCs w:val="20"/>
              </w:rPr>
              <w:t xml:space="preserve">Razem pakiet nr </w:t>
            </w:r>
            <w:r>
              <w:rPr>
                <w:b/>
                <w:sz w:val="20"/>
                <w:szCs w:val="20"/>
              </w:rPr>
              <w:t>2</w:t>
            </w:r>
            <w:r w:rsidRPr="003A2C9B">
              <w:rPr>
                <w:b/>
                <w:sz w:val="20"/>
                <w:szCs w:val="20"/>
              </w:rPr>
              <w:t>:</w:t>
            </w:r>
          </w:p>
        </w:tc>
        <w:tc>
          <w:tcPr>
            <w:tcW w:w="967" w:type="dxa"/>
            <w:tcBorders>
              <w:top w:val="single" w:sz="4" w:space="0" w:color="auto"/>
              <w:left w:val="nil"/>
              <w:bottom w:val="single" w:sz="4" w:space="0" w:color="auto"/>
              <w:right w:val="single" w:sz="4" w:space="0" w:color="auto"/>
            </w:tcBorders>
            <w:shd w:val="clear" w:color="auto" w:fill="auto"/>
            <w:vAlign w:val="center"/>
          </w:tcPr>
          <w:p w:rsidR="003A2C9B" w:rsidRPr="004E05A9" w:rsidRDefault="003A2C9B" w:rsidP="003A2C9B">
            <w:pPr>
              <w:jc w:val="center"/>
              <w:rPr>
                <w:b/>
                <w:bCs/>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A2C9B" w:rsidRPr="004E05A9" w:rsidRDefault="003A2C9B" w:rsidP="003A2C9B">
            <w:pPr>
              <w:jc w:val="center"/>
              <w:rPr>
                <w:b/>
                <w:bCs/>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A2C9B" w:rsidRPr="004E05A9" w:rsidRDefault="003A2C9B" w:rsidP="003A2C9B">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2C9B" w:rsidRPr="004E05A9" w:rsidRDefault="003A2C9B" w:rsidP="004E05A9">
            <w:pPr>
              <w:jc w:val="right"/>
              <w:rPr>
                <w:sz w:val="16"/>
                <w:szCs w:val="16"/>
              </w:rPr>
            </w:pPr>
            <w:r w:rsidRPr="004E05A9">
              <w:rPr>
                <w:sz w:val="16"/>
                <w:szCs w:val="16"/>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A2C9B" w:rsidRPr="004E05A9" w:rsidRDefault="003A2C9B" w:rsidP="004E05A9">
            <w:pPr>
              <w:rPr>
                <w:sz w:val="16"/>
                <w:szCs w:val="16"/>
              </w:rPr>
            </w:pPr>
            <w:r w:rsidRPr="004E05A9">
              <w:rPr>
                <w:sz w:val="16"/>
                <w:szCs w:val="16"/>
              </w:rPr>
              <w:t> </w:t>
            </w:r>
          </w:p>
        </w:tc>
      </w:tr>
    </w:tbl>
    <w:p w:rsidR="004E05A9" w:rsidRDefault="004E05A9" w:rsidP="004E05A9">
      <w:pPr>
        <w:pStyle w:val="Bartek"/>
        <w:ind w:right="71"/>
        <w:jc w:val="both"/>
        <w:rPr>
          <w:sz w:val="20"/>
        </w:rPr>
      </w:pPr>
    </w:p>
    <w:p w:rsidR="003A2C9B" w:rsidRDefault="003A2C9B" w:rsidP="003A2C9B">
      <w:pPr>
        <w:pStyle w:val="Bartek"/>
        <w:ind w:right="71"/>
        <w:rPr>
          <w:sz w:val="20"/>
        </w:rPr>
      </w:pPr>
    </w:p>
    <w:p w:rsidR="003A2C9B" w:rsidRDefault="003A2C9B" w:rsidP="003A2C9B">
      <w:pPr>
        <w:pStyle w:val="Bartek"/>
        <w:ind w:right="71"/>
        <w:rPr>
          <w:sz w:val="20"/>
        </w:rPr>
      </w:pPr>
    </w:p>
    <w:p w:rsidR="004E05A9" w:rsidRPr="00684393" w:rsidRDefault="004E05A9" w:rsidP="003A2C9B">
      <w:pPr>
        <w:pStyle w:val="Bartek"/>
        <w:ind w:right="71"/>
        <w:rPr>
          <w:b/>
          <w:sz w:val="24"/>
        </w:rPr>
      </w:pPr>
      <w:r w:rsidRPr="00684393">
        <w:rPr>
          <w:sz w:val="20"/>
        </w:rPr>
        <w:t xml:space="preserve">………dnia……………                            </w:t>
      </w:r>
      <w:r>
        <w:rPr>
          <w:sz w:val="20"/>
        </w:rPr>
        <w:tab/>
        <w:t xml:space="preserve">                                    </w:t>
      </w:r>
      <w:r w:rsidR="003A2C9B">
        <w:rPr>
          <w:sz w:val="20"/>
        </w:rPr>
        <w:t xml:space="preserve">                                                                                                       </w:t>
      </w:r>
      <w:r>
        <w:rPr>
          <w:sz w:val="20"/>
        </w:rPr>
        <w:t xml:space="preserve">    </w:t>
      </w:r>
      <w:r w:rsidRPr="00684393">
        <w:rPr>
          <w:sz w:val="20"/>
        </w:rPr>
        <w:t>...............................................................</w:t>
      </w:r>
    </w:p>
    <w:p w:rsidR="004E05A9" w:rsidRPr="003A2C9B" w:rsidRDefault="004E05A9" w:rsidP="003A2C9B">
      <w:pPr>
        <w:pStyle w:val="Bartek"/>
        <w:jc w:val="right"/>
        <w:rPr>
          <w:sz w:val="16"/>
        </w:rPr>
      </w:pPr>
      <w:r w:rsidRPr="003A2C9B">
        <w:rPr>
          <w:sz w:val="16"/>
        </w:rPr>
        <w:t xml:space="preserve">                                                                                                                     (podpis i  pieczęć  osób wskazanych w dokumencie</w:t>
      </w:r>
    </w:p>
    <w:p w:rsidR="004E05A9" w:rsidRPr="003A2C9B" w:rsidRDefault="004E05A9" w:rsidP="003A2C9B">
      <w:pPr>
        <w:jc w:val="right"/>
        <w:rPr>
          <w:sz w:val="16"/>
          <w:szCs w:val="18"/>
        </w:rPr>
      </w:pPr>
      <w:r w:rsidRPr="003A2C9B">
        <w:rPr>
          <w:sz w:val="16"/>
          <w:szCs w:val="18"/>
        </w:rPr>
        <w:t xml:space="preserve">                                                                                                                   uprawniającym do występowania w obrocie prawnym</w:t>
      </w:r>
    </w:p>
    <w:p w:rsidR="004E05A9" w:rsidRPr="003A2C9B" w:rsidRDefault="003A2C9B" w:rsidP="003A2C9B">
      <w:pPr>
        <w:jc w:val="center"/>
        <w:rPr>
          <w:sz w:val="18"/>
        </w:rPr>
      </w:pPr>
      <w:r>
        <w:rPr>
          <w:sz w:val="16"/>
          <w:szCs w:val="18"/>
        </w:rPr>
        <w:t xml:space="preserve">                                                                                                                                                                                                                                                                          </w:t>
      </w:r>
      <w:r w:rsidR="004E05A9" w:rsidRPr="003A2C9B">
        <w:rPr>
          <w:sz w:val="16"/>
          <w:szCs w:val="18"/>
        </w:rPr>
        <w:t xml:space="preserve">  lub posiadających pełnomocnictwo) </w:t>
      </w:r>
      <w:r w:rsidR="004E05A9" w:rsidRPr="003A2C9B">
        <w:rPr>
          <w:b/>
          <w:sz w:val="16"/>
          <w:szCs w:val="18"/>
        </w:rPr>
        <w:t xml:space="preserve">   </w:t>
      </w:r>
    </w:p>
    <w:p w:rsidR="004E05A9" w:rsidRDefault="004E05A9" w:rsidP="003A2C9B">
      <w:pPr>
        <w:pStyle w:val="Bartek"/>
        <w:ind w:right="71"/>
        <w:jc w:val="right"/>
        <w:rPr>
          <w:sz w:val="20"/>
        </w:rPr>
      </w:pPr>
    </w:p>
    <w:p w:rsidR="004E05A9" w:rsidRDefault="004E05A9" w:rsidP="004E05A9">
      <w:pPr>
        <w:pStyle w:val="Bartek"/>
        <w:ind w:right="71"/>
        <w:jc w:val="both"/>
        <w:rPr>
          <w:sz w:val="20"/>
        </w:rPr>
      </w:pPr>
    </w:p>
    <w:tbl>
      <w:tblPr>
        <w:tblW w:w="13700" w:type="dxa"/>
        <w:tblCellMar>
          <w:left w:w="70" w:type="dxa"/>
          <w:right w:w="70" w:type="dxa"/>
        </w:tblCellMar>
        <w:tblLook w:val="04A0" w:firstRow="1" w:lastRow="0" w:firstColumn="1" w:lastColumn="0" w:noHBand="0" w:noVBand="1"/>
      </w:tblPr>
      <w:tblGrid>
        <w:gridCol w:w="406"/>
        <w:gridCol w:w="1577"/>
        <w:gridCol w:w="1092"/>
        <w:gridCol w:w="698"/>
        <w:gridCol w:w="777"/>
        <w:gridCol w:w="656"/>
        <w:gridCol w:w="1165"/>
        <w:gridCol w:w="1130"/>
        <w:gridCol w:w="552"/>
        <w:gridCol w:w="1069"/>
        <w:gridCol w:w="1051"/>
        <w:gridCol w:w="1220"/>
        <w:gridCol w:w="940"/>
        <w:gridCol w:w="1367"/>
      </w:tblGrid>
      <w:tr w:rsidR="003A2C9B" w:rsidRPr="003A2C9B" w:rsidTr="00EA7E3C">
        <w:trPr>
          <w:trHeight w:val="420"/>
        </w:trPr>
        <w:tc>
          <w:tcPr>
            <w:tcW w:w="406" w:type="dxa"/>
            <w:tcBorders>
              <w:top w:val="nil"/>
              <w:left w:val="nil"/>
              <w:bottom w:val="nil"/>
              <w:right w:val="nil"/>
            </w:tcBorders>
            <w:shd w:val="clear" w:color="auto" w:fill="auto"/>
            <w:noWrap/>
            <w:vAlign w:val="center"/>
            <w:hideMark/>
          </w:tcPr>
          <w:p w:rsidR="003A2C9B" w:rsidRPr="003A2C9B" w:rsidRDefault="003A2C9B" w:rsidP="003A2C9B">
            <w:pPr>
              <w:rPr>
                <w:b/>
                <w:sz w:val="20"/>
                <w:szCs w:val="20"/>
              </w:rPr>
            </w:pPr>
          </w:p>
        </w:tc>
        <w:tc>
          <w:tcPr>
            <w:tcW w:w="1592" w:type="dxa"/>
            <w:tcBorders>
              <w:top w:val="nil"/>
              <w:left w:val="nil"/>
              <w:bottom w:val="nil"/>
              <w:right w:val="nil"/>
            </w:tcBorders>
            <w:shd w:val="clear" w:color="auto" w:fill="auto"/>
            <w:vAlign w:val="center"/>
            <w:hideMark/>
          </w:tcPr>
          <w:p w:rsidR="003A2C9B" w:rsidRPr="003A2C9B" w:rsidRDefault="003A2C9B" w:rsidP="003A2C9B">
            <w:pPr>
              <w:rPr>
                <w:b/>
                <w:sz w:val="20"/>
                <w:szCs w:val="20"/>
              </w:rPr>
            </w:pPr>
            <w:r w:rsidRPr="003A2C9B">
              <w:rPr>
                <w:b/>
                <w:sz w:val="20"/>
                <w:szCs w:val="20"/>
              </w:rPr>
              <w:t>Pakiet 3</w:t>
            </w:r>
          </w:p>
        </w:tc>
        <w:tc>
          <w:tcPr>
            <w:tcW w:w="11702" w:type="dxa"/>
            <w:gridSpan w:val="12"/>
            <w:tcBorders>
              <w:top w:val="nil"/>
              <w:left w:val="nil"/>
              <w:bottom w:val="single" w:sz="4" w:space="0" w:color="auto"/>
              <w:right w:val="nil"/>
            </w:tcBorders>
            <w:shd w:val="clear" w:color="auto" w:fill="auto"/>
            <w:vAlign w:val="center"/>
            <w:hideMark/>
          </w:tcPr>
          <w:p w:rsidR="003A2C9B" w:rsidRPr="003A2C9B" w:rsidRDefault="003A2C9B" w:rsidP="003A2C9B">
            <w:pPr>
              <w:rPr>
                <w:b/>
                <w:color w:val="000000"/>
                <w:sz w:val="20"/>
                <w:szCs w:val="16"/>
              </w:rPr>
            </w:pPr>
            <w:r w:rsidRPr="003A2C9B">
              <w:rPr>
                <w:b/>
                <w:color w:val="000000"/>
                <w:sz w:val="20"/>
                <w:szCs w:val="16"/>
              </w:rPr>
              <w:t xml:space="preserve">WYMAGANE leki refundowane dostępne w ramach programu lekowego  CPV  33652300-8 Środki immunosuresyjne </w:t>
            </w:r>
          </w:p>
        </w:tc>
      </w:tr>
      <w:tr w:rsidR="00EA7E3C" w:rsidRPr="003A2C9B" w:rsidTr="00EA7E3C">
        <w:trPr>
          <w:trHeight w:val="675"/>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Lp.</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nazwa międzynarodowa</w:t>
            </w:r>
          </w:p>
        </w:tc>
        <w:tc>
          <w:tcPr>
            <w:tcW w:w="1114"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postać farmaceut.</w:t>
            </w:r>
          </w:p>
        </w:tc>
        <w:tc>
          <w:tcPr>
            <w:tcW w:w="707"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dawka</w:t>
            </w:r>
          </w:p>
        </w:tc>
        <w:tc>
          <w:tcPr>
            <w:tcW w:w="834"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ilość w op. </w:t>
            </w:r>
          </w:p>
        </w:tc>
        <w:tc>
          <w:tcPr>
            <w:tcW w:w="697"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j.m.</w:t>
            </w:r>
          </w:p>
        </w:tc>
        <w:tc>
          <w:tcPr>
            <w:tcW w:w="1165" w:type="dxa"/>
            <w:tcBorders>
              <w:top w:val="nil"/>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wartość jednostkowa netto</w:t>
            </w:r>
          </w:p>
        </w:tc>
        <w:tc>
          <w:tcPr>
            <w:tcW w:w="1134" w:type="dxa"/>
            <w:tcBorders>
              <w:top w:val="nil"/>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cena jednostkowa brutto</w:t>
            </w:r>
          </w:p>
        </w:tc>
        <w:tc>
          <w:tcPr>
            <w:tcW w:w="566"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ilość </w:t>
            </w:r>
          </w:p>
        </w:tc>
        <w:tc>
          <w:tcPr>
            <w:tcW w:w="1132"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wartość netto</w:t>
            </w:r>
          </w:p>
        </w:tc>
        <w:tc>
          <w:tcPr>
            <w:tcW w:w="1131"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cena brutto</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nazwa handlowa, ilość w op.</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Producent</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Kod EAN </w:t>
            </w:r>
          </w:p>
        </w:tc>
      </w:tr>
      <w:tr w:rsidR="00EA7E3C" w:rsidRPr="003A2C9B" w:rsidTr="00EA7E3C">
        <w:trPr>
          <w:trHeight w:val="581"/>
        </w:trPr>
        <w:tc>
          <w:tcPr>
            <w:tcW w:w="406" w:type="dxa"/>
            <w:tcBorders>
              <w:top w:val="nil"/>
              <w:left w:val="single" w:sz="4" w:space="0" w:color="auto"/>
              <w:bottom w:val="single" w:sz="4" w:space="0" w:color="auto"/>
              <w:right w:val="single" w:sz="4" w:space="0" w:color="auto"/>
            </w:tcBorders>
            <w:shd w:val="clear" w:color="auto" w:fill="auto"/>
            <w:vAlign w:val="center"/>
            <w:hideMark/>
          </w:tcPr>
          <w:p w:rsidR="003A2C9B" w:rsidRPr="003A2C9B" w:rsidRDefault="003A2C9B" w:rsidP="003A2C9B">
            <w:pPr>
              <w:jc w:val="right"/>
              <w:rPr>
                <w:color w:val="000000"/>
                <w:sz w:val="20"/>
                <w:szCs w:val="20"/>
              </w:rPr>
            </w:pPr>
            <w:r w:rsidRPr="003A2C9B">
              <w:rPr>
                <w:color w:val="000000"/>
                <w:sz w:val="20"/>
                <w:szCs w:val="20"/>
              </w:rPr>
              <w:t>1</w:t>
            </w:r>
          </w:p>
        </w:tc>
        <w:tc>
          <w:tcPr>
            <w:tcW w:w="1592"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rPr>
                <w:b/>
                <w:color w:val="000000"/>
                <w:sz w:val="20"/>
                <w:szCs w:val="20"/>
              </w:rPr>
            </w:pPr>
            <w:r w:rsidRPr="003A2C9B">
              <w:rPr>
                <w:b/>
                <w:color w:val="000000"/>
                <w:sz w:val="20"/>
                <w:szCs w:val="20"/>
              </w:rPr>
              <w:t>FINGOLIMOD</w:t>
            </w:r>
          </w:p>
        </w:tc>
        <w:tc>
          <w:tcPr>
            <w:tcW w:w="1114"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color w:val="000000"/>
                <w:sz w:val="20"/>
                <w:szCs w:val="20"/>
              </w:rPr>
            </w:pPr>
            <w:r w:rsidRPr="003A2C9B">
              <w:rPr>
                <w:color w:val="000000"/>
                <w:sz w:val="20"/>
                <w:szCs w:val="20"/>
              </w:rPr>
              <w:t>kaps.</w:t>
            </w:r>
          </w:p>
        </w:tc>
        <w:tc>
          <w:tcPr>
            <w:tcW w:w="707"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3A2C9B">
            <w:pPr>
              <w:jc w:val="center"/>
              <w:rPr>
                <w:color w:val="000000"/>
                <w:sz w:val="20"/>
                <w:szCs w:val="20"/>
              </w:rPr>
            </w:pPr>
            <w:r w:rsidRPr="003A2C9B">
              <w:rPr>
                <w:color w:val="000000"/>
                <w:sz w:val="20"/>
                <w:szCs w:val="20"/>
              </w:rPr>
              <w:t>1 mg</w:t>
            </w:r>
          </w:p>
        </w:tc>
        <w:tc>
          <w:tcPr>
            <w:tcW w:w="834"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3A2C9B">
            <w:pPr>
              <w:jc w:val="center"/>
              <w:rPr>
                <w:color w:val="000000"/>
                <w:sz w:val="20"/>
                <w:szCs w:val="20"/>
              </w:rPr>
            </w:pPr>
            <w:r w:rsidRPr="003A2C9B">
              <w:rPr>
                <w:color w:val="000000"/>
                <w:sz w:val="20"/>
                <w:szCs w:val="20"/>
              </w:rPr>
              <w:t>28</w:t>
            </w:r>
          </w:p>
        </w:tc>
        <w:tc>
          <w:tcPr>
            <w:tcW w:w="697"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3A2C9B">
            <w:pPr>
              <w:jc w:val="center"/>
              <w:rPr>
                <w:color w:val="000000"/>
                <w:sz w:val="20"/>
                <w:szCs w:val="20"/>
              </w:rPr>
            </w:pPr>
            <w:r w:rsidRPr="003A2C9B">
              <w:rPr>
                <w:color w:val="000000"/>
                <w:sz w:val="20"/>
                <w:szCs w:val="20"/>
              </w:rPr>
              <w:t>op.</w:t>
            </w:r>
          </w:p>
        </w:tc>
        <w:tc>
          <w:tcPr>
            <w:tcW w:w="1165" w:type="dxa"/>
            <w:tcBorders>
              <w:top w:val="single" w:sz="4" w:space="0" w:color="000000"/>
              <w:left w:val="nil"/>
              <w:bottom w:val="single" w:sz="4" w:space="0" w:color="auto"/>
              <w:right w:val="single" w:sz="4" w:space="0" w:color="000000"/>
            </w:tcBorders>
            <w:shd w:val="clear" w:color="auto" w:fill="auto"/>
            <w:noWrap/>
            <w:vAlign w:val="center"/>
          </w:tcPr>
          <w:p w:rsidR="003A2C9B" w:rsidRPr="003A2C9B" w:rsidRDefault="003A2C9B" w:rsidP="003A2C9B">
            <w:pPr>
              <w:jc w:val="center"/>
              <w:rPr>
                <w:sz w:val="16"/>
                <w:szCs w:val="16"/>
              </w:rPr>
            </w:pPr>
          </w:p>
        </w:tc>
        <w:tc>
          <w:tcPr>
            <w:tcW w:w="1134" w:type="dxa"/>
            <w:tcBorders>
              <w:top w:val="single" w:sz="4" w:space="0" w:color="000000"/>
              <w:left w:val="nil"/>
              <w:bottom w:val="single" w:sz="4" w:space="0" w:color="auto"/>
              <w:right w:val="single" w:sz="4" w:space="0" w:color="000000"/>
            </w:tcBorders>
            <w:shd w:val="clear" w:color="auto" w:fill="auto"/>
            <w:vAlign w:val="center"/>
          </w:tcPr>
          <w:p w:rsidR="003A2C9B" w:rsidRPr="003A2C9B" w:rsidRDefault="003A2C9B" w:rsidP="003A2C9B">
            <w:pPr>
              <w:jc w:val="center"/>
              <w:rPr>
                <w:color w:val="000000"/>
                <w:sz w:val="16"/>
                <w:szCs w:val="16"/>
              </w:rPr>
            </w:pPr>
          </w:p>
        </w:tc>
        <w:tc>
          <w:tcPr>
            <w:tcW w:w="566" w:type="dxa"/>
            <w:tcBorders>
              <w:top w:val="single" w:sz="4" w:space="0" w:color="000000"/>
              <w:left w:val="nil"/>
              <w:bottom w:val="single" w:sz="4" w:space="0" w:color="auto"/>
              <w:right w:val="single" w:sz="4" w:space="0" w:color="000000"/>
            </w:tcBorders>
            <w:shd w:val="clear" w:color="auto" w:fill="auto"/>
            <w:vAlign w:val="center"/>
            <w:hideMark/>
          </w:tcPr>
          <w:p w:rsidR="003A2C9B" w:rsidRPr="003A2C9B" w:rsidRDefault="003A2C9B" w:rsidP="003A2C9B">
            <w:pPr>
              <w:jc w:val="center"/>
              <w:rPr>
                <w:b/>
                <w:bCs/>
                <w:color w:val="000000"/>
                <w:sz w:val="20"/>
                <w:szCs w:val="20"/>
              </w:rPr>
            </w:pPr>
            <w:r w:rsidRPr="003A2C9B">
              <w:rPr>
                <w:b/>
                <w:bCs/>
                <w:color w:val="000000"/>
                <w:sz w:val="20"/>
                <w:szCs w:val="20"/>
              </w:rPr>
              <w:t>12</w:t>
            </w:r>
          </w:p>
        </w:tc>
        <w:tc>
          <w:tcPr>
            <w:tcW w:w="1132" w:type="dxa"/>
            <w:tcBorders>
              <w:top w:val="single" w:sz="4" w:space="0" w:color="000000"/>
              <w:left w:val="nil"/>
              <w:bottom w:val="single" w:sz="4" w:space="0" w:color="000000"/>
              <w:right w:val="single" w:sz="4" w:space="0" w:color="000000"/>
            </w:tcBorders>
            <w:shd w:val="clear" w:color="auto" w:fill="auto"/>
            <w:vAlign w:val="center"/>
          </w:tcPr>
          <w:p w:rsidR="003A2C9B" w:rsidRPr="003A2C9B" w:rsidRDefault="003A2C9B" w:rsidP="003A2C9B">
            <w:pPr>
              <w:jc w:val="center"/>
              <w:rPr>
                <w:sz w:val="16"/>
                <w:szCs w:val="16"/>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rsidR="003A2C9B" w:rsidRPr="003A2C9B" w:rsidRDefault="003A2C9B" w:rsidP="003A2C9B">
            <w:pPr>
              <w:jc w:val="center"/>
              <w:rPr>
                <w:sz w:val="16"/>
                <w:szCs w:val="16"/>
              </w:rPr>
            </w:pPr>
          </w:p>
        </w:tc>
        <w:tc>
          <w:tcPr>
            <w:tcW w:w="1274" w:type="dxa"/>
            <w:tcBorders>
              <w:top w:val="nil"/>
              <w:left w:val="nil"/>
              <w:bottom w:val="single" w:sz="4" w:space="0" w:color="000000"/>
              <w:right w:val="nil"/>
            </w:tcBorders>
            <w:shd w:val="clear" w:color="auto" w:fill="auto"/>
            <w:vAlign w:val="center"/>
            <w:hideMark/>
          </w:tcPr>
          <w:p w:rsidR="003A2C9B" w:rsidRPr="003A2C9B" w:rsidRDefault="003A2C9B" w:rsidP="003A2C9B">
            <w:pPr>
              <w:jc w:val="center"/>
              <w:rPr>
                <w:sz w:val="16"/>
                <w:szCs w:val="16"/>
              </w:rPr>
            </w:pPr>
          </w:p>
        </w:tc>
        <w:tc>
          <w:tcPr>
            <w:tcW w:w="581" w:type="dxa"/>
            <w:tcBorders>
              <w:top w:val="nil"/>
              <w:left w:val="single" w:sz="4" w:space="0" w:color="000000"/>
              <w:bottom w:val="single" w:sz="4" w:space="0" w:color="000000"/>
              <w:right w:val="single" w:sz="4" w:space="0" w:color="000000"/>
            </w:tcBorders>
            <w:shd w:val="clear" w:color="auto" w:fill="auto"/>
            <w:vAlign w:val="center"/>
            <w:hideMark/>
          </w:tcPr>
          <w:p w:rsidR="003A2C9B" w:rsidRPr="003A2C9B" w:rsidRDefault="003A2C9B" w:rsidP="003A2C9B">
            <w:pPr>
              <w:rPr>
                <w:sz w:val="16"/>
                <w:szCs w:val="16"/>
              </w:rPr>
            </w:pPr>
            <w:r w:rsidRPr="003A2C9B">
              <w:rPr>
                <w:sz w:val="16"/>
                <w:szCs w:val="16"/>
              </w:rPr>
              <w:t> </w:t>
            </w:r>
          </w:p>
        </w:tc>
        <w:tc>
          <w:tcPr>
            <w:tcW w:w="1367" w:type="dxa"/>
            <w:tcBorders>
              <w:top w:val="nil"/>
              <w:left w:val="nil"/>
              <w:bottom w:val="single" w:sz="4" w:space="0" w:color="000000"/>
              <w:right w:val="single" w:sz="4" w:space="0" w:color="000000"/>
            </w:tcBorders>
            <w:shd w:val="clear" w:color="auto" w:fill="auto"/>
            <w:noWrap/>
            <w:vAlign w:val="center"/>
            <w:hideMark/>
          </w:tcPr>
          <w:p w:rsidR="003A2C9B" w:rsidRPr="003A2C9B" w:rsidRDefault="003A2C9B" w:rsidP="003A2C9B">
            <w:pPr>
              <w:rPr>
                <w:sz w:val="16"/>
                <w:szCs w:val="16"/>
              </w:rPr>
            </w:pPr>
            <w:r w:rsidRPr="003A2C9B">
              <w:rPr>
                <w:sz w:val="16"/>
                <w:szCs w:val="16"/>
              </w:rPr>
              <w:t> </w:t>
            </w:r>
          </w:p>
        </w:tc>
      </w:tr>
      <w:tr w:rsidR="003A2C9B" w:rsidRPr="003A2C9B" w:rsidTr="00EA7E3C">
        <w:trPr>
          <w:trHeight w:val="255"/>
        </w:trPr>
        <w:tc>
          <w:tcPr>
            <w:tcW w:w="821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2C9B" w:rsidRPr="003A2C9B" w:rsidRDefault="003A2C9B" w:rsidP="003A2C9B">
            <w:pPr>
              <w:jc w:val="right"/>
              <w:rPr>
                <w:sz w:val="20"/>
                <w:szCs w:val="20"/>
              </w:rPr>
            </w:pPr>
            <w:r w:rsidRPr="003A2C9B">
              <w:rPr>
                <w:b/>
                <w:sz w:val="20"/>
                <w:szCs w:val="20"/>
              </w:rPr>
              <w:t xml:space="preserve">Razem pakiet nr </w:t>
            </w:r>
            <w:r>
              <w:rPr>
                <w:b/>
                <w:sz w:val="20"/>
                <w:szCs w:val="20"/>
              </w:rPr>
              <w:t>3</w:t>
            </w:r>
            <w:r w:rsidRPr="003A2C9B">
              <w:rPr>
                <w:b/>
                <w:sz w:val="20"/>
                <w:szCs w:val="20"/>
              </w:rPr>
              <w:t>:</w:t>
            </w:r>
          </w:p>
        </w:tc>
        <w:tc>
          <w:tcPr>
            <w:tcW w:w="1132" w:type="dxa"/>
            <w:tcBorders>
              <w:top w:val="nil"/>
              <w:left w:val="nil"/>
              <w:bottom w:val="single" w:sz="4" w:space="0" w:color="auto"/>
              <w:right w:val="single" w:sz="4" w:space="0" w:color="auto"/>
            </w:tcBorders>
            <w:shd w:val="clear" w:color="auto" w:fill="auto"/>
            <w:vAlign w:val="center"/>
          </w:tcPr>
          <w:p w:rsidR="003A2C9B" w:rsidRPr="003A2C9B" w:rsidRDefault="003A2C9B" w:rsidP="003A2C9B">
            <w:pPr>
              <w:jc w:val="center"/>
              <w:rPr>
                <w:b/>
                <w:bCs/>
                <w:sz w:val="16"/>
                <w:szCs w:val="16"/>
              </w:rPr>
            </w:pPr>
          </w:p>
        </w:tc>
        <w:tc>
          <w:tcPr>
            <w:tcW w:w="1131" w:type="dxa"/>
            <w:tcBorders>
              <w:top w:val="nil"/>
              <w:left w:val="nil"/>
              <w:bottom w:val="single" w:sz="4" w:space="0" w:color="auto"/>
              <w:right w:val="single" w:sz="4" w:space="0" w:color="auto"/>
            </w:tcBorders>
            <w:shd w:val="clear" w:color="auto" w:fill="auto"/>
            <w:vAlign w:val="center"/>
          </w:tcPr>
          <w:p w:rsidR="003A2C9B" w:rsidRPr="003A2C9B" w:rsidRDefault="003A2C9B" w:rsidP="003A2C9B">
            <w:pPr>
              <w:jc w:val="center"/>
              <w:rPr>
                <w:b/>
                <w:bCs/>
                <w:sz w:val="16"/>
                <w:szCs w:val="16"/>
              </w:rPr>
            </w:pPr>
          </w:p>
        </w:tc>
        <w:tc>
          <w:tcPr>
            <w:tcW w:w="1274"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sz w:val="16"/>
                <w:szCs w:val="16"/>
              </w:rPr>
            </w:pPr>
          </w:p>
        </w:tc>
        <w:tc>
          <w:tcPr>
            <w:tcW w:w="581"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right"/>
              <w:rPr>
                <w:sz w:val="16"/>
                <w:szCs w:val="16"/>
              </w:rPr>
            </w:pPr>
            <w:r w:rsidRPr="003A2C9B">
              <w:rPr>
                <w:sz w:val="16"/>
                <w:szCs w:val="16"/>
              </w:rPr>
              <w:t> </w:t>
            </w:r>
          </w:p>
        </w:tc>
        <w:tc>
          <w:tcPr>
            <w:tcW w:w="1367" w:type="dxa"/>
            <w:tcBorders>
              <w:top w:val="nil"/>
              <w:left w:val="nil"/>
              <w:bottom w:val="single" w:sz="4" w:space="0" w:color="auto"/>
              <w:right w:val="single" w:sz="4" w:space="0" w:color="auto"/>
            </w:tcBorders>
            <w:shd w:val="clear" w:color="auto" w:fill="auto"/>
            <w:noWrap/>
            <w:vAlign w:val="center"/>
            <w:hideMark/>
          </w:tcPr>
          <w:p w:rsidR="003A2C9B" w:rsidRPr="003A2C9B" w:rsidRDefault="003A2C9B" w:rsidP="003A2C9B">
            <w:pPr>
              <w:rPr>
                <w:sz w:val="16"/>
                <w:szCs w:val="16"/>
              </w:rPr>
            </w:pPr>
            <w:r w:rsidRPr="003A2C9B">
              <w:rPr>
                <w:sz w:val="16"/>
                <w:szCs w:val="16"/>
              </w:rPr>
              <w:t> </w:t>
            </w:r>
          </w:p>
        </w:tc>
      </w:tr>
    </w:tbl>
    <w:p w:rsidR="004E05A9" w:rsidRDefault="004E05A9" w:rsidP="004E05A9">
      <w:pPr>
        <w:pStyle w:val="Bartek"/>
        <w:ind w:right="71"/>
        <w:jc w:val="both"/>
        <w:rPr>
          <w:sz w:val="20"/>
        </w:rPr>
      </w:pPr>
    </w:p>
    <w:p w:rsidR="004E05A9" w:rsidRDefault="004E05A9" w:rsidP="004E05A9">
      <w:pPr>
        <w:pStyle w:val="Bartek"/>
        <w:ind w:right="71"/>
        <w:jc w:val="both"/>
        <w:rPr>
          <w:sz w:val="20"/>
        </w:rPr>
      </w:pPr>
    </w:p>
    <w:p w:rsidR="004E05A9" w:rsidRDefault="004E05A9" w:rsidP="004E05A9">
      <w:pPr>
        <w:pStyle w:val="Bartek"/>
        <w:ind w:right="71"/>
        <w:jc w:val="both"/>
        <w:rPr>
          <w:sz w:val="20"/>
        </w:rPr>
      </w:pPr>
    </w:p>
    <w:p w:rsidR="003A2C9B" w:rsidRPr="00684393" w:rsidRDefault="003A2C9B" w:rsidP="003A2C9B">
      <w:pPr>
        <w:pStyle w:val="Bartek"/>
        <w:ind w:right="71"/>
        <w:rPr>
          <w:b/>
          <w:sz w:val="24"/>
        </w:rPr>
      </w:pPr>
      <w:r w:rsidRPr="00684393">
        <w:rPr>
          <w:sz w:val="20"/>
        </w:rPr>
        <w:t xml:space="preserve">………dnia……………                            </w:t>
      </w:r>
      <w:r>
        <w:rPr>
          <w:sz w:val="20"/>
        </w:rPr>
        <w:tab/>
        <w:t xml:space="preserve">                                                                                                                                               </w:t>
      </w:r>
      <w:r w:rsidRPr="00684393">
        <w:rPr>
          <w:sz w:val="20"/>
        </w:rPr>
        <w:t>...............................................................</w:t>
      </w:r>
    </w:p>
    <w:p w:rsidR="003A2C9B" w:rsidRPr="003A2C9B" w:rsidRDefault="003A2C9B" w:rsidP="003A2C9B">
      <w:pPr>
        <w:pStyle w:val="Bartek"/>
        <w:jc w:val="right"/>
        <w:rPr>
          <w:sz w:val="16"/>
        </w:rPr>
      </w:pPr>
      <w:r w:rsidRPr="003A2C9B">
        <w:rPr>
          <w:sz w:val="16"/>
        </w:rPr>
        <w:t xml:space="preserve">                                                                                                                     (podpis i  pieczęć  osób wskazanych w dokumencie</w:t>
      </w:r>
    </w:p>
    <w:p w:rsidR="003A2C9B" w:rsidRPr="003A2C9B" w:rsidRDefault="003A2C9B" w:rsidP="003A2C9B">
      <w:pPr>
        <w:jc w:val="right"/>
        <w:rPr>
          <w:sz w:val="16"/>
          <w:szCs w:val="18"/>
        </w:rPr>
      </w:pPr>
      <w:r w:rsidRPr="003A2C9B">
        <w:rPr>
          <w:sz w:val="16"/>
          <w:szCs w:val="18"/>
        </w:rPr>
        <w:t xml:space="preserve">                                                                                                                   uprawniającym do występowania w obrocie prawnym</w:t>
      </w:r>
    </w:p>
    <w:p w:rsidR="003A2C9B" w:rsidRPr="003A2C9B" w:rsidRDefault="003A2C9B" w:rsidP="003A2C9B">
      <w:pPr>
        <w:jc w:val="center"/>
        <w:rPr>
          <w:sz w:val="18"/>
        </w:rPr>
      </w:pPr>
      <w:r>
        <w:rPr>
          <w:sz w:val="16"/>
          <w:szCs w:val="18"/>
        </w:rPr>
        <w:t xml:space="preserve">                                                                                                                                                                                                                                                                          </w:t>
      </w:r>
      <w:r w:rsidRPr="003A2C9B">
        <w:rPr>
          <w:sz w:val="16"/>
          <w:szCs w:val="18"/>
        </w:rPr>
        <w:t xml:space="preserve">  lub posiadających pełnomocnictwo) </w:t>
      </w:r>
      <w:r w:rsidRPr="003A2C9B">
        <w:rPr>
          <w:b/>
          <w:sz w:val="16"/>
          <w:szCs w:val="18"/>
        </w:rPr>
        <w:t xml:space="preserve">   </w:t>
      </w:r>
    </w:p>
    <w:p w:rsidR="004E05A9" w:rsidRDefault="004E05A9" w:rsidP="004E05A9">
      <w:pPr>
        <w:rPr>
          <w:b/>
          <w:sz w:val="18"/>
          <w:szCs w:val="18"/>
        </w:rPr>
      </w:pPr>
    </w:p>
    <w:tbl>
      <w:tblPr>
        <w:tblW w:w="13700" w:type="dxa"/>
        <w:tblCellMar>
          <w:left w:w="70" w:type="dxa"/>
          <w:right w:w="70" w:type="dxa"/>
        </w:tblCellMar>
        <w:tblLook w:val="04A0" w:firstRow="1" w:lastRow="0" w:firstColumn="1" w:lastColumn="0" w:noHBand="0" w:noVBand="1"/>
      </w:tblPr>
      <w:tblGrid>
        <w:gridCol w:w="407"/>
        <w:gridCol w:w="1579"/>
        <w:gridCol w:w="1108"/>
        <w:gridCol w:w="704"/>
        <w:gridCol w:w="689"/>
        <w:gridCol w:w="556"/>
        <w:gridCol w:w="1134"/>
        <w:gridCol w:w="1111"/>
        <w:gridCol w:w="612"/>
        <w:gridCol w:w="1116"/>
        <w:gridCol w:w="1110"/>
        <w:gridCol w:w="1125"/>
        <w:gridCol w:w="940"/>
        <w:gridCol w:w="1509"/>
      </w:tblGrid>
      <w:tr w:rsidR="003A2C9B" w:rsidRPr="003A2C9B" w:rsidTr="00EA7E3C">
        <w:trPr>
          <w:trHeight w:val="735"/>
        </w:trPr>
        <w:tc>
          <w:tcPr>
            <w:tcW w:w="406" w:type="dxa"/>
            <w:tcBorders>
              <w:top w:val="nil"/>
              <w:left w:val="nil"/>
              <w:bottom w:val="nil"/>
              <w:right w:val="nil"/>
            </w:tcBorders>
            <w:shd w:val="clear" w:color="auto" w:fill="auto"/>
            <w:noWrap/>
            <w:vAlign w:val="center"/>
            <w:hideMark/>
          </w:tcPr>
          <w:p w:rsidR="003A2C9B" w:rsidRPr="003A2C9B" w:rsidRDefault="003A2C9B" w:rsidP="003A2C9B">
            <w:pPr>
              <w:rPr>
                <w:b/>
                <w:sz w:val="20"/>
                <w:szCs w:val="20"/>
              </w:rPr>
            </w:pPr>
          </w:p>
        </w:tc>
        <w:tc>
          <w:tcPr>
            <w:tcW w:w="1585" w:type="dxa"/>
            <w:tcBorders>
              <w:top w:val="nil"/>
              <w:left w:val="nil"/>
              <w:bottom w:val="nil"/>
              <w:right w:val="nil"/>
            </w:tcBorders>
            <w:shd w:val="clear" w:color="auto" w:fill="auto"/>
            <w:vAlign w:val="center"/>
            <w:hideMark/>
          </w:tcPr>
          <w:p w:rsidR="003A2C9B" w:rsidRPr="003A2C9B" w:rsidRDefault="003A2C9B" w:rsidP="003A2C9B">
            <w:pPr>
              <w:rPr>
                <w:b/>
                <w:sz w:val="20"/>
                <w:szCs w:val="20"/>
              </w:rPr>
            </w:pPr>
            <w:r w:rsidRPr="003A2C9B">
              <w:rPr>
                <w:b/>
                <w:sz w:val="20"/>
                <w:szCs w:val="20"/>
              </w:rPr>
              <w:t>Pakiet 4</w:t>
            </w:r>
          </w:p>
        </w:tc>
        <w:tc>
          <w:tcPr>
            <w:tcW w:w="11709" w:type="dxa"/>
            <w:gridSpan w:val="12"/>
            <w:tcBorders>
              <w:top w:val="nil"/>
              <w:left w:val="nil"/>
              <w:bottom w:val="single" w:sz="4" w:space="0" w:color="auto"/>
              <w:right w:val="nil"/>
            </w:tcBorders>
            <w:shd w:val="clear" w:color="auto" w:fill="auto"/>
            <w:vAlign w:val="center"/>
            <w:hideMark/>
          </w:tcPr>
          <w:p w:rsidR="003A2C9B" w:rsidRPr="003A2C9B" w:rsidRDefault="003A2C9B" w:rsidP="003A2C9B">
            <w:pPr>
              <w:rPr>
                <w:b/>
                <w:color w:val="000000"/>
                <w:sz w:val="20"/>
                <w:szCs w:val="16"/>
              </w:rPr>
            </w:pPr>
            <w:r w:rsidRPr="003A2C9B">
              <w:rPr>
                <w:b/>
                <w:color w:val="000000"/>
                <w:sz w:val="20"/>
                <w:szCs w:val="16"/>
              </w:rPr>
              <w:t>WYMAGANE Leki refundowane stosowane w ramach chemioterapii CPV 33652100-6 Środki przeciwnowotworowe</w:t>
            </w:r>
          </w:p>
        </w:tc>
      </w:tr>
      <w:tr w:rsidR="00EA7E3C" w:rsidRPr="003A2C9B" w:rsidTr="00EA7E3C">
        <w:trPr>
          <w:trHeight w:val="675"/>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Lp.</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nazwa międzynarodowa</w:t>
            </w:r>
          </w:p>
        </w:tc>
        <w:tc>
          <w:tcPr>
            <w:tcW w:w="1115"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postać farmaceut.</w:t>
            </w:r>
          </w:p>
        </w:tc>
        <w:tc>
          <w:tcPr>
            <w:tcW w:w="707"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dawka</w:t>
            </w:r>
          </w:p>
        </w:tc>
        <w:tc>
          <w:tcPr>
            <w:tcW w:w="699"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ilość w op. </w:t>
            </w:r>
          </w:p>
        </w:tc>
        <w:tc>
          <w:tcPr>
            <w:tcW w:w="562"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j.m.</w:t>
            </w:r>
          </w:p>
        </w:tc>
        <w:tc>
          <w:tcPr>
            <w:tcW w:w="1134" w:type="dxa"/>
            <w:tcBorders>
              <w:top w:val="nil"/>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wartość jednostkowa netto</w:t>
            </w:r>
          </w:p>
        </w:tc>
        <w:tc>
          <w:tcPr>
            <w:tcW w:w="1111" w:type="dxa"/>
            <w:tcBorders>
              <w:top w:val="nil"/>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cena jednostkowa brutto</w:t>
            </w:r>
          </w:p>
        </w:tc>
        <w:tc>
          <w:tcPr>
            <w:tcW w:w="619"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ilość </w:t>
            </w:r>
          </w:p>
        </w:tc>
        <w:tc>
          <w:tcPr>
            <w:tcW w:w="1134"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wartość netto</w:t>
            </w:r>
          </w:p>
        </w:tc>
        <w:tc>
          <w:tcPr>
            <w:tcW w:w="1134" w:type="dxa"/>
            <w:tcBorders>
              <w:top w:val="single" w:sz="4" w:space="0" w:color="000000"/>
              <w:left w:val="nil"/>
              <w:bottom w:val="nil"/>
              <w:right w:val="single" w:sz="4" w:space="0" w:color="000000"/>
            </w:tcBorders>
            <w:shd w:val="clear" w:color="auto" w:fill="auto"/>
            <w:vAlign w:val="center"/>
            <w:hideMark/>
          </w:tcPr>
          <w:p w:rsidR="003A2C9B" w:rsidRPr="003A2C9B" w:rsidRDefault="003A2C9B" w:rsidP="003A2C9B">
            <w:pPr>
              <w:jc w:val="center"/>
              <w:rPr>
                <w:b/>
                <w:sz w:val="18"/>
                <w:szCs w:val="16"/>
              </w:rPr>
            </w:pPr>
            <w:r w:rsidRPr="003A2C9B">
              <w:rPr>
                <w:b/>
                <w:sz w:val="18"/>
                <w:szCs w:val="16"/>
              </w:rPr>
              <w:t>cena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nazwa handlowa, ilość w op.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Producent</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3A2C9B" w:rsidRPr="003A2C9B" w:rsidRDefault="003A2C9B" w:rsidP="003A2C9B">
            <w:pPr>
              <w:jc w:val="center"/>
              <w:rPr>
                <w:b/>
                <w:sz w:val="18"/>
                <w:szCs w:val="16"/>
              </w:rPr>
            </w:pPr>
            <w:r w:rsidRPr="003A2C9B">
              <w:rPr>
                <w:b/>
                <w:sz w:val="18"/>
                <w:szCs w:val="16"/>
              </w:rPr>
              <w:t xml:space="preserve">Kod EAN </w:t>
            </w:r>
          </w:p>
        </w:tc>
      </w:tr>
      <w:tr w:rsidR="00EA7E3C" w:rsidRPr="003A2C9B" w:rsidTr="00EA7E3C">
        <w:trPr>
          <w:trHeight w:val="580"/>
        </w:trPr>
        <w:tc>
          <w:tcPr>
            <w:tcW w:w="406" w:type="dxa"/>
            <w:tcBorders>
              <w:top w:val="nil"/>
              <w:left w:val="single" w:sz="4" w:space="0" w:color="auto"/>
              <w:bottom w:val="single" w:sz="4" w:space="0" w:color="auto"/>
              <w:right w:val="single" w:sz="4" w:space="0" w:color="auto"/>
            </w:tcBorders>
            <w:shd w:val="clear" w:color="auto" w:fill="auto"/>
            <w:vAlign w:val="center"/>
            <w:hideMark/>
          </w:tcPr>
          <w:p w:rsidR="003A2C9B" w:rsidRPr="003A2C9B" w:rsidRDefault="003A2C9B" w:rsidP="003A2C9B">
            <w:pPr>
              <w:jc w:val="right"/>
              <w:rPr>
                <w:color w:val="000000"/>
                <w:sz w:val="20"/>
                <w:szCs w:val="20"/>
              </w:rPr>
            </w:pPr>
            <w:r w:rsidRPr="003A2C9B">
              <w:rPr>
                <w:color w:val="000000"/>
                <w:sz w:val="20"/>
                <w:szCs w:val="20"/>
              </w:rPr>
              <w:t>1</w:t>
            </w:r>
          </w:p>
        </w:tc>
        <w:tc>
          <w:tcPr>
            <w:tcW w:w="1585"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rPr>
                <w:b/>
                <w:color w:val="000000"/>
                <w:sz w:val="20"/>
                <w:szCs w:val="20"/>
              </w:rPr>
            </w:pPr>
            <w:r w:rsidRPr="003A2C9B">
              <w:rPr>
                <w:b/>
                <w:color w:val="000000"/>
                <w:sz w:val="20"/>
                <w:szCs w:val="20"/>
              </w:rPr>
              <w:t>MITOTANE</w:t>
            </w:r>
          </w:p>
        </w:tc>
        <w:tc>
          <w:tcPr>
            <w:tcW w:w="1115"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EA7E3C">
            <w:pPr>
              <w:jc w:val="center"/>
              <w:rPr>
                <w:color w:val="000000"/>
                <w:sz w:val="20"/>
                <w:szCs w:val="20"/>
              </w:rPr>
            </w:pPr>
            <w:r w:rsidRPr="003A2C9B">
              <w:rPr>
                <w:color w:val="000000"/>
                <w:sz w:val="20"/>
                <w:szCs w:val="20"/>
              </w:rPr>
              <w:t>TABL.</w:t>
            </w:r>
          </w:p>
        </w:tc>
        <w:tc>
          <w:tcPr>
            <w:tcW w:w="707"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EA7E3C">
            <w:pPr>
              <w:jc w:val="center"/>
              <w:rPr>
                <w:color w:val="000000"/>
                <w:sz w:val="20"/>
                <w:szCs w:val="20"/>
              </w:rPr>
            </w:pPr>
            <w:r w:rsidRPr="003A2C9B">
              <w:rPr>
                <w:color w:val="000000"/>
                <w:sz w:val="20"/>
                <w:szCs w:val="20"/>
              </w:rPr>
              <w:t>0,5 g</w:t>
            </w:r>
          </w:p>
        </w:tc>
        <w:tc>
          <w:tcPr>
            <w:tcW w:w="699"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EA7E3C">
            <w:pPr>
              <w:jc w:val="center"/>
              <w:rPr>
                <w:color w:val="000000"/>
                <w:sz w:val="20"/>
                <w:szCs w:val="20"/>
              </w:rPr>
            </w:pPr>
            <w:r w:rsidRPr="003A2C9B">
              <w:rPr>
                <w:color w:val="000000"/>
                <w:sz w:val="20"/>
                <w:szCs w:val="20"/>
              </w:rPr>
              <w:t>100</w:t>
            </w:r>
          </w:p>
        </w:tc>
        <w:tc>
          <w:tcPr>
            <w:tcW w:w="562" w:type="dxa"/>
            <w:tcBorders>
              <w:top w:val="nil"/>
              <w:left w:val="nil"/>
              <w:bottom w:val="single" w:sz="4" w:space="0" w:color="auto"/>
              <w:right w:val="single" w:sz="4" w:space="0" w:color="000000"/>
            </w:tcBorders>
            <w:shd w:val="clear" w:color="auto" w:fill="auto"/>
            <w:vAlign w:val="center"/>
            <w:hideMark/>
          </w:tcPr>
          <w:p w:rsidR="003A2C9B" w:rsidRPr="003A2C9B" w:rsidRDefault="003A2C9B" w:rsidP="00EA7E3C">
            <w:pPr>
              <w:jc w:val="center"/>
              <w:rPr>
                <w:color w:val="000000"/>
                <w:sz w:val="20"/>
                <w:szCs w:val="20"/>
              </w:rPr>
            </w:pPr>
            <w:r w:rsidRPr="003A2C9B">
              <w:rPr>
                <w:color w:val="000000"/>
                <w:sz w:val="20"/>
                <w:szCs w:val="20"/>
              </w:rPr>
              <w:t>op.</w:t>
            </w:r>
          </w:p>
        </w:tc>
        <w:tc>
          <w:tcPr>
            <w:tcW w:w="1134" w:type="dxa"/>
            <w:tcBorders>
              <w:top w:val="single" w:sz="4" w:space="0" w:color="000000"/>
              <w:left w:val="nil"/>
              <w:bottom w:val="single" w:sz="4" w:space="0" w:color="auto"/>
              <w:right w:val="single" w:sz="4" w:space="0" w:color="000000"/>
            </w:tcBorders>
            <w:shd w:val="clear" w:color="auto" w:fill="auto"/>
            <w:noWrap/>
            <w:vAlign w:val="center"/>
          </w:tcPr>
          <w:p w:rsidR="003A2C9B" w:rsidRPr="003A2C9B" w:rsidRDefault="003A2C9B" w:rsidP="00EA7E3C">
            <w:pPr>
              <w:jc w:val="center"/>
              <w:rPr>
                <w:sz w:val="16"/>
                <w:szCs w:val="16"/>
              </w:rPr>
            </w:pPr>
          </w:p>
        </w:tc>
        <w:tc>
          <w:tcPr>
            <w:tcW w:w="1111" w:type="dxa"/>
            <w:tcBorders>
              <w:top w:val="single" w:sz="4" w:space="0" w:color="000000"/>
              <w:left w:val="nil"/>
              <w:bottom w:val="single" w:sz="4" w:space="0" w:color="auto"/>
              <w:right w:val="single" w:sz="4" w:space="0" w:color="000000"/>
            </w:tcBorders>
            <w:shd w:val="clear" w:color="auto" w:fill="auto"/>
            <w:vAlign w:val="center"/>
          </w:tcPr>
          <w:p w:rsidR="003A2C9B" w:rsidRPr="003A2C9B" w:rsidRDefault="003A2C9B" w:rsidP="00EA7E3C">
            <w:pPr>
              <w:jc w:val="center"/>
              <w:rPr>
                <w:color w:val="000000"/>
                <w:sz w:val="16"/>
                <w:szCs w:val="16"/>
              </w:rPr>
            </w:pPr>
          </w:p>
        </w:tc>
        <w:tc>
          <w:tcPr>
            <w:tcW w:w="619" w:type="dxa"/>
            <w:tcBorders>
              <w:top w:val="single" w:sz="4" w:space="0" w:color="000000"/>
              <w:left w:val="nil"/>
              <w:bottom w:val="single" w:sz="4" w:space="0" w:color="auto"/>
              <w:right w:val="single" w:sz="4" w:space="0" w:color="000000"/>
            </w:tcBorders>
            <w:shd w:val="clear" w:color="auto" w:fill="auto"/>
            <w:vAlign w:val="center"/>
            <w:hideMark/>
          </w:tcPr>
          <w:p w:rsidR="003A2C9B" w:rsidRPr="003A2C9B" w:rsidRDefault="003A2C9B" w:rsidP="00EA7E3C">
            <w:pPr>
              <w:jc w:val="center"/>
              <w:rPr>
                <w:b/>
                <w:bCs/>
                <w:color w:val="000000"/>
                <w:sz w:val="20"/>
                <w:szCs w:val="20"/>
              </w:rPr>
            </w:pPr>
            <w:r w:rsidRPr="003A2C9B">
              <w:rPr>
                <w:b/>
                <w:bCs/>
                <w:color w:val="000000"/>
                <w:sz w:val="20"/>
                <w:szCs w:val="20"/>
              </w:rPr>
              <w:t>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3A2C9B" w:rsidRPr="003A2C9B" w:rsidRDefault="003A2C9B" w:rsidP="00EA7E3C">
            <w:pPr>
              <w:jc w:val="center"/>
              <w:rPr>
                <w:sz w:val="16"/>
                <w:szCs w:val="1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3A2C9B" w:rsidRPr="003A2C9B" w:rsidRDefault="003A2C9B" w:rsidP="00EA7E3C">
            <w:pPr>
              <w:jc w:val="center"/>
              <w:rPr>
                <w:sz w:val="16"/>
                <w:szCs w:val="16"/>
              </w:rPr>
            </w:pPr>
          </w:p>
        </w:tc>
        <w:tc>
          <w:tcPr>
            <w:tcW w:w="1134" w:type="dxa"/>
            <w:tcBorders>
              <w:top w:val="nil"/>
              <w:left w:val="nil"/>
              <w:bottom w:val="single" w:sz="4" w:space="0" w:color="000000"/>
              <w:right w:val="nil"/>
            </w:tcBorders>
            <w:shd w:val="clear" w:color="auto" w:fill="auto"/>
            <w:vAlign w:val="center"/>
            <w:hideMark/>
          </w:tcPr>
          <w:p w:rsidR="003A2C9B" w:rsidRPr="003A2C9B" w:rsidRDefault="003A2C9B" w:rsidP="00EA7E3C">
            <w:pPr>
              <w:jc w:val="center"/>
              <w:rPr>
                <w:sz w:val="16"/>
                <w:szCs w:val="16"/>
              </w:rPr>
            </w:pP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A2C9B" w:rsidRPr="003A2C9B" w:rsidRDefault="003A2C9B" w:rsidP="00EA7E3C">
            <w:pPr>
              <w:jc w:val="center"/>
              <w:rPr>
                <w:sz w:val="16"/>
                <w:szCs w:val="16"/>
              </w:rPr>
            </w:pPr>
          </w:p>
        </w:tc>
        <w:tc>
          <w:tcPr>
            <w:tcW w:w="1509" w:type="dxa"/>
            <w:tcBorders>
              <w:top w:val="nil"/>
              <w:left w:val="nil"/>
              <w:bottom w:val="single" w:sz="4" w:space="0" w:color="000000"/>
              <w:right w:val="single" w:sz="4" w:space="0" w:color="000000"/>
            </w:tcBorders>
            <w:shd w:val="clear" w:color="auto" w:fill="auto"/>
            <w:noWrap/>
            <w:vAlign w:val="center"/>
            <w:hideMark/>
          </w:tcPr>
          <w:p w:rsidR="003A2C9B" w:rsidRPr="003A2C9B" w:rsidRDefault="003A2C9B" w:rsidP="003A2C9B">
            <w:pPr>
              <w:rPr>
                <w:sz w:val="16"/>
                <w:szCs w:val="16"/>
              </w:rPr>
            </w:pPr>
            <w:r w:rsidRPr="003A2C9B">
              <w:rPr>
                <w:sz w:val="16"/>
                <w:szCs w:val="16"/>
              </w:rPr>
              <w:t> </w:t>
            </w:r>
          </w:p>
        </w:tc>
      </w:tr>
      <w:tr w:rsidR="003A2C9B" w:rsidRPr="003A2C9B" w:rsidTr="00EA7E3C">
        <w:trPr>
          <w:trHeight w:val="255"/>
        </w:trPr>
        <w:tc>
          <w:tcPr>
            <w:tcW w:w="79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A2C9B" w:rsidRPr="003A2C9B" w:rsidRDefault="00EA7E3C" w:rsidP="00EA7E3C">
            <w:pPr>
              <w:jc w:val="right"/>
              <w:rPr>
                <w:sz w:val="20"/>
                <w:szCs w:val="20"/>
              </w:rPr>
            </w:pPr>
            <w:r w:rsidRPr="003A2C9B">
              <w:rPr>
                <w:b/>
                <w:sz w:val="20"/>
                <w:szCs w:val="20"/>
              </w:rPr>
              <w:t xml:space="preserve">Razem pakiet nr </w:t>
            </w:r>
            <w:r>
              <w:rPr>
                <w:b/>
                <w:sz w:val="20"/>
                <w:szCs w:val="20"/>
              </w:rPr>
              <w:t>4</w:t>
            </w:r>
            <w:r w:rsidRPr="003A2C9B">
              <w:rPr>
                <w:b/>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3A2C9B" w:rsidRPr="003A2C9B" w:rsidRDefault="003A2C9B" w:rsidP="00EA7E3C">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tcPr>
          <w:p w:rsidR="003A2C9B" w:rsidRPr="003A2C9B" w:rsidRDefault="003A2C9B" w:rsidP="00EA7E3C">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EA7E3C">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3A2C9B" w:rsidRPr="003A2C9B" w:rsidRDefault="003A2C9B" w:rsidP="003A2C9B">
            <w:pPr>
              <w:jc w:val="right"/>
              <w:rPr>
                <w:sz w:val="16"/>
                <w:szCs w:val="16"/>
              </w:rPr>
            </w:pPr>
            <w:r w:rsidRPr="003A2C9B">
              <w:rPr>
                <w:sz w:val="16"/>
                <w:szCs w:val="16"/>
              </w:rPr>
              <w:t> </w:t>
            </w:r>
          </w:p>
        </w:tc>
        <w:tc>
          <w:tcPr>
            <w:tcW w:w="1509" w:type="dxa"/>
            <w:tcBorders>
              <w:top w:val="nil"/>
              <w:left w:val="nil"/>
              <w:bottom w:val="single" w:sz="4" w:space="0" w:color="auto"/>
              <w:right w:val="single" w:sz="4" w:space="0" w:color="auto"/>
            </w:tcBorders>
            <w:shd w:val="clear" w:color="auto" w:fill="auto"/>
            <w:noWrap/>
            <w:vAlign w:val="center"/>
            <w:hideMark/>
          </w:tcPr>
          <w:p w:rsidR="003A2C9B" w:rsidRPr="003A2C9B" w:rsidRDefault="003A2C9B" w:rsidP="003A2C9B">
            <w:pPr>
              <w:rPr>
                <w:sz w:val="16"/>
                <w:szCs w:val="16"/>
              </w:rPr>
            </w:pPr>
            <w:r w:rsidRPr="003A2C9B">
              <w:rPr>
                <w:sz w:val="16"/>
                <w:szCs w:val="16"/>
              </w:rPr>
              <w:t> </w:t>
            </w:r>
          </w:p>
        </w:tc>
      </w:tr>
    </w:tbl>
    <w:p w:rsidR="004E05A9" w:rsidRDefault="004E05A9" w:rsidP="004E05A9">
      <w:pPr>
        <w:rPr>
          <w:b/>
          <w:sz w:val="18"/>
          <w:szCs w:val="18"/>
        </w:rPr>
      </w:pPr>
    </w:p>
    <w:p w:rsidR="004E05A9" w:rsidRDefault="004E05A9" w:rsidP="004E05A9">
      <w:pPr>
        <w:rPr>
          <w:b/>
          <w:sz w:val="18"/>
          <w:szCs w:val="18"/>
        </w:rPr>
      </w:pPr>
    </w:p>
    <w:p w:rsidR="004E05A9" w:rsidRDefault="004E05A9" w:rsidP="004E05A9">
      <w:pPr>
        <w:rPr>
          <w:b/>
          <w:sz w:val="18"/>
          <w:szCs w:val="18"/>
        </w:rPr>
      </w:pPr>
    </w:p>
    <w:p w:rsidR="004E05A9" w:rsidRDefault="004E05A9" w:rsidP="004E05A9">
      <w:pPr>
        <w:rPr>
          <w:b/>
          <w:sz w:val="18"/>
          <w:szCs w:val="18"/>
        </w:rPr>
      </w:pPr>
    </w:p>
    <w:p w:rsidR="003A2C9B" w:rsidRPr="00684393" w:rsidRDefault="003A2C9B" w:rsidP="003A2C9B">
      <w:pPr>
        <w:pStyle w:val="Bartek"/>
        <w:ind w:right="71"/>
        <w:rPr>
          <w:b/>
          <w:sz w:val="24"/>
        </w:rPr>
      </w:pPr>
      <w:r w:rsidRPr="00684393">
        <w:rPr>
          <w:sz w:val="20"/>
        </w:rPr>
        <w:t xml:space="preserve">………dnia……………                            </w:t>
      </w:r>
      <w:r>
        <w:rPr>
          <w:sz w:val="20"/>
        </w:rPr>
        <w:tab/>
        <w:t xml:space="preserve">                                                                                                                                               </w:t>
      </w:r>
      <w:r w:rsidRPr="00684393">
        <w:rPr>
          <w:sz w:val="20"/>
        </w:rPr>
        <w:t>...............................................................</w:t>
      </w:r>
    </w:p>
    <w:p w:rsidR="003A2C9B" w:rsidRPr="003A2C9B" w:rsidRDefault="003A2C9B" w:rsidP="003A2C9B">
      <w:pPr>
        <w:pStyle w:val="Bartek"/>
        <w:jc w:val="right"/>
        <w:rPr>
          <w:sz w:val="16"/>
        </w:rPr>
      </w:pPr>
      <w:r w:rsidRPr="003A2C9B">
        <w:rPr>
          <w:sz w:val="16"/>
        </w:rPr>
        <w:t xml:space="preserve">                                                                                                                     (podpis i  pieczęć  osób wskazanych w dokumencie</w:t>
      </w:r>
    </w:p>
    <w:p w:rsidR="003A2C9B" w:rsidRPr="003A2C9B" w:rsidRDefault="003A2C9B" w:rsidP="003A2C9B">
      <w:pPr>
        <w:jc w:val="right"/>
        <w:rPr>
          <w:sz w:val="16"/>
          <w:szCs w:val="18"/>
        </w:rPr>
      </w:pPr>
      <w:r w:rsidRPr="003A2C9B">
        <w:rPr>
          <w:sz w:val="16"/>
          <w:szCs w:val="18"/>
        </w:rPr>
        <w:t xml:space="preserve">                                                                                                                   uprawniającym do występowania w obrocie prawnym</w:t>
      </w:r>
    </w:p>
    <w:p w:rsidR="003A2C9B" w:rsidRPr="003A2C9B" w:rsidRDefault="003A2C9B" w:rsidP="003A2C9B">
      <w:pPr>
        <w:jc w:val="center"/>
        <w:rPr>
          <w:sz w:val="18"/>
        </w:rPr>
      </w:pPr>
      <w:r>
        <w:rPr>
          <w:sz w:val="16"/>
          <w:szCs w:val="18"/>
        </w:rPr>
        <w:t xml:space="preserve">                                                                                                                                                                                                                                                                          </w:t>
      </w:r>
      <w:r w:rsidRPr="003A2C9B">
        <w:rPr>
          <w:sz w:val="16"/>
          <w:szCs w:val="18"/>
        </w:rPr>
        <w:t xml:space="preserve">  lub posiadających pełnomocnictwo) </w:t>
      </w:r>
      <w:r w:rsidRPr="003A2C9B">
        <w:rPr>
          <w:b/>
          <w:sz w:val="16"/>
          <w:szCs w:val="18"/>
        </w:rPr>
        <w:t xml:space="preserve">   </w:t>
      </w:r>
    </w:p>
    <w:p w:rsidR="004E05A9" w:rsidRDefault="004E05A9" w:rsidP="004E05A9">
      <w:pPr>
        <w:rPr>
          <w:b/>
          <w:sz w:val="18"/>
          <w:szCs w:val="18"/>
        </w:rPr>
      </w:pPr>
    </w:p>
    <w:p w:rsidR="004E05A9" w:rsidRDefault="004E05A9" w:rsidP="004E05A9">
      <w:pPr>
        <w:rPr>
          <w:b/>
          <w:sz w:val="18"/>
          <w:szCs w:val="18"/>
        </w:rPr>
      </w:pPr>
    </w:p>
    <w:p w:rsidR="004E05A9" w:rsidRDefault="004E05A9" w:rsidP="00F43A17">
      <w:pPr>
        <w:spacing w:line="276" w:lineRule="auto"/>
        <w:ind w:left="7227"/>
        <w:jc w:val="center"/>
        <w:rPr>
          <w:b/>
          <w:color w:val="000000"/>
        </w:rPr>
        <w:sectPr w:rsidR="004E05A9" w:rsidSect="004E05A9">
          <w:pgSz w:w="15840" w:h="12240" w:orient="landscape"/>
          <w:pgMar w:top="1418" w:right="1418" w:bottom="1418" w:left="425" w:header="709" w:footer="355" w:gutter="0"/>
          <w:cols w:space="708"/>
          <w:docGrid w:linePitch="326"/>
        </w:sectPr>
      </w:pPr>
    </w:p>
    <w:p w:rsidR="00F43A17" w:rsidRDefault="00F43A17" w:rsidP="00F43A17">
      <w:pPr>
        <w:spacing w:line="276" w:lineRule="auto"/>
        <w:ind w:left="7227"/>
        <w:jc w:val="center"/>
        <w:rPr>
          <w:b/>
          <w:color w:val="000000"/>
        </w:rPr>
      </w:pPr>
      <w:r>
        <w:rPr>
          <w:b/>
          <w:color w:val="000000"/>
        </w:rPr>
        <w:lastRenderedPageBreak/>
        <w:t>Załącznik nr 3</w:t>
      </w:r>
    </w:p>
    <w:p w:rsidR="00F43A17" w:rsidRDefault="00F43A17" w:rsidP="00F43A17">
      <w:pPr>
        <w:spacing w:line="276" w:lineRule="auto"/>
        <w:ind w:left="7227"/>
        <w:jc w:val="center"/>
        <w:rPr>
          <w:b/>
          <w:color w:val="000000"/>
        </w:rPr>
      </w:pPr>
    </w:p>
    <w:p w:rsidR="00F43A17" w:rsidRPr="00A02FEC" w:rsidRDefault="00F43A17" w:rsidP="00F43A17">
      <w:pPr>
        <w:spacing w:line="276" w:lineRule="auto"/>
        <w:jc w:val="center"/>
        <w:rPr>
          <w:i/>
          <w:sz w:val="20"/>
        </w:rPr>
      </w:pPr>
      <w:r w:rsidRPr="00A02FEC">
        <w:rPr>
          <w:b/>
          <w:i/>
          <w:sz w:val="22"/>
        </w:rPr>
        <w:t>Wzór umowy</w:t>
      </w:r>
      <w:r w:rsidRPr="00A02FEC">
        <w:rPr>
          <w:i/>
          <w:sz w:val="22"/>
        </w:rPr>
        <w:t xml:space="preserve"> </w:t>
      </w:r>
      <w:r w:rsidRPr="00A02FEC">
        <w:rPr>
          <w:i/>
          <w:sz w:val="20"/>
        </w:rPr>
        <w:t>( proszę wypełnić miejsca wypunktowane z wyjątkiem numer</w:t>
      </w:r>
      <w:r w:rsidR="003F6598" w:rsidRPr="00A02FEC">
        <w:rPr>
          <w:i/>
          <w:sz w:val="20"/>
        </w:rPr>
        <w:t>u umowy, daty jej zawarcia i §3</w:t>
      </w:r>
      <w:r w:rsidRPr="00A02FEC">
        <w:rPr>
          <w:i/>
          <w:sz w:val="20"/>
        </w:rPr>
        <w:t xml:space="preserve"> ust. 3 )</w:t>
      </w:r>
    </w:p>
    <w:p w:rsidR="00A02FEC" w:rsidRDefault="00A02FEC" w:rsidP="00A02FEC">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p>
    <w:p w:rsidR="00A02FEC" w:rsidRPr="00821C5A" w:rsidRDefault="00A02FEC" w:rsidP="00A02FEC">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 ..…/33/Med./2017</w:t>
      </w:r>
    </w:p>
    <w:p w:rsidR="00A02FEC" w:rsidRPr="00821C5A" w:rsidRDefault="00A02FEC" w:rsidP="00A02FEC">
      <w:pPr>
        <w:spacing w:line="276" w:lineRule="auto"/>
      </w:pPr>
    </w:p>
    <w:p w:rsidR="00A02FEC" w:rsidRPr="00821C5A" w:rsidRDefault="00A02FEC" w:rsidP="00A02FEC">
      <w:pPr>
        <w:spacing w:line="276" w:lineRule="auto"/>
        <w:jc w:val="both"/>
      </w:pPr>
      <w:r w:rsidRPr="00821C5A">
        <w:t xml:space="preserve">zawarta w dniu  </w:t>
      </w:r>
      <w:r>
        <w:rPr>
          <w:b/>
        </w:rPr>
        <w:t>…….……2017</w:t>
      </w:r>
      <w:r w:rsidRPr="00821C5A">
        <w:rPr>
          <w:b/>
        </w:rPr>
        <w:t>r.</w:t>
      </w:r>
      <w:r w:rsidRPr="00821C5A">
        <w:t xml:space="preserve"> we Wrocławiu pomiędzy:</w:t>
      </w:r>
    </w:p>
    <w:p w:rsidR="00A02FEC" w:rsidRPr="00821C5A" w:rsidRDefault="00A02FEC" w:rsidP="00A02FEC">
      <w:pPr>
        <w:pStyle w:val="Tekstpodstawowywcity1"/>
        <w:spacing w:line="276" w:lineRule="auto"/>
        <w:ind w:left="0"/>
        <w:jc w:val="both"/>
        <w:rPr>
          <w:rFonts w:ascii="Times New Roman" w:hAnsi="Times New Roman"/>
          <w:b/>
          <w:sz w:val="24"/>
          <w:szCs w:val="24"/>
        </w:rPr>
      </w:pPr>
      <w:r w:rsidRPr="00821C5A">
        <w:rPr>
          <w:rFonts w:ascii="Times New Roman" w:hAnsi="Times New Roman"/>
          <w:b/>
          <w:sz w:val="24"/>
          <w:szCs w:val="24"/>
        </w:rPr>
        <w:t xml:space="preserve">4 Wojskowym Szpitalem Klinicznym z Polikliniką Samodzielnym Publicznym Zakładem Opieki Zdrowotnej we Wrocławiu </w:t>
      </w:r>
      <w:r w:rsidRPr="00821C5A">
        <w:rPr>
          <w:rFonts w:ascii="Times New Roman" w:hAnsi="Times New Roman"/>
          <w:sz w:val="24"/>
          <w:szCs w:val="24"/>
        </w:rPr>
        <w:t xml:space="preserve">z siedzibą 50-981 Wrocław, ul. Weigla 5, </w:t>
      </w:r>
      <w:r w:rsidRPr="00821C5A">
        <w:rPr>
          <w:rFonts w:ascii="Times New Roman" w:hAnsi="Times New Roman"/>
          <w:b/>
          <w:sz w:val="24"/>
          <w:szCs w:val="24"/>
        </w:rPr>
        <w:t>REGON</w:t>
      </w:r>
      <w:r w:rsidRPr="00821C5A">
        <w:rPr>
          <w:rFonts w:ascii="Times New Roman" w:hAnsi="Times New Roman"/>
          <w:sz w:val="24"/>
          <w:szCs w:val="24"/>
        </w:rPr>
        <w:t xml:space="preserve"> 930090240, </w:t>
      </w:r>
      <w:r w:rsidRPr="00821C5A">
        <w:rPr>
          <w:rFonts w:ascii="Times New Roman" w:hAnsi="Times New Roman"/>
          <w:b/>
          <w:sz w:val="24"/>
          <w:szCs w:val="24"/>
        </w:rPr>
        <w:t>NIP</w:t>
      </w:r>
      <w:r w:rsidRPr="00821C5A">
        <w:rPr>
          <w:rFonts w:ascii="Times New Roman" w:hAnsi="Times New Roman"/>
          <w:sz w:val="24"/>
          <w:szCs w:val="24"/>
        </w:rPr>
        <w:t xml:space="preserve"> 899-22-28-956, zarejestrowanym w Sądzie Rejonowym dla Wrocławia – Fabrycznej, VI Wydział Gospodarczy, nr </w:t>
      </w:r>
      <w:r w:rsidRPr="00821C5A">
        <w:rPr>
          <w:rFonts w:ascii="Times New Roman" w:hAnsi="Times New Roman"/>
          <w:b/>
          <w:sz w:val="24"/>
          <w:szCs w:val="24"/>
        </w:rPr>
        <w:t>KRS</w:t>
      </w:r>
      <w:r w:rsidRPr="00821C5A">
        <w:rPr>
          <w:rFonts w:ascii="Times New Roman" w:hAnsi="Times New Roman"/>
          <w:sz w:val="24"/>
          <w:szCs w:val="24"/>
        </w:rPr>
        <w:t xml:space="preserve">: 0000016478 reprezentowanym przez: </w:t>
      </w:r>
      <w:r w:rsidRPr="00821C5A">
        <w:rPr>
          <w:rFonts w:ascii="Times New Roman" w:hAnsi="Times New Roman"/>
          <w:b/>
          <w:sz w:val="24"/>
          <w:szCs w:val="24"/>
        </w:rPr>
        <w:t>Komendanta - płk lek. Wojciecha TAŃSKIEGO</w:t>
      </w:r>
      <w:r w:rsidRPr="00821C5A">
        <w:rPr>
          <w:rFonts w:ascii="Times New Roman" w:hAnsi="Times New Roman"/>
          <w:sz w:val="24"/>
          <w:szCs w:val="24"/>
        </w:rPr>
        <w:t xml:space="preserve"> </w:t>
      </w:r>
    </w:p>
    <w:p w:rsidR="00A02FEC" w:rsidRPr="00821C5A" w:rsidRDefault="00A02FEC" w:rsidP="00A02FEC">
      <w:pPr>
        <w:tabs>
          <w:tab w:val="num" w:pos="360"/>
        </w:tabs>
        <w:spacing w:line="276" w:lineRule="auto"/>
        <w:jc w:val="both"/>
      </w:pPr>
      <w:r w:rsidRPr="00821C5A">
        <w:t xml:space="preserve">zwanym w treści umowy </w:t>
      </w:r>
      <w:r w:rsidRPr="00821C5A">
        <w:rPr>
          <w:b/>
        </w:rPr>
        <w:t>ZAMAWIAJĄCYM</w:t>
      </w:r>
      <w:r w:rsidRPr="00821C5A">
        <w:t>,</w:t>
      </w:r>
    </w:p>
    <w:p w:rsidR="00A02FEC" w:rsidRPr="00821C5A" w:rsidRDefault="00A02FEC" w:rsidP="00A02FEC">
      <w:pPr>
        <w:spacing w:line="276" w:lineRule="auto"/>
        <w:jc w:val="both"/>
      </w:pPr>
      <w:r w:rsidRPr="00821C5A">
        <w:t>a</w:t>
      </w:r>
    </w:p>
    <w:p w:rsidR="00A02FEC" w:rsidRPr="00821C5A" w:rsidRDefault="00A02FEC" w:rsidP="00A02FEC">
      <w:pPr>
        <w:spacing w:line="276" w:lineRule="auto"/>
        <w:jc w:val="both"/>
        <w:rPr>
          <w:b/>
        </w:rPr>
      </w:pPr>
      <w:r w:rsidRPr="00821C5A">
        <w:rPr>
          <w:b/>
        </w:rPr>
        <w:t xml:space="preserve">………………………. </w:t>
      </w:r>
      <w:r w:rsidRPr="00821C5A">
        <w:t xml:space="preserve">z siedzibą  ………………., </w:t>
      </w:r>
      <w:r w:rsidRPr="00821C5A">
        <w:rPr>
          <w:b/>
        </w:rPr>
        <w:t>REGON</w:t>
      </w:r>
      <w:r w:rsidRPr="00821C5A">
        <w:t xml:space="preserve"> …………, </w:t>
      </w:r>
      <w:r w:rsidRPr="00821C5A">
        <w:rPr>
          <w:b/>
        </w:rPr>
        <w:t>NIP</w:t>
      </w:r>
      <w:r w:rsidRPr="00821C5A">
        <w:t xml:space="preserve"> ………………..</w:t>
      </w:r>
      <w:r w:rsidRPr="00821C5A">
        <w:rPr>
          <w:b/>
        </w:rPr>
        <w:t xml:space="preserve"> </w:t>
      </w:r>
      <w:r w:rsidRPr="00821C5A">
        <w:t xml:space="preserve">reprezentowanym przez: </w:t>
      </w:r>
      <w:r w:rsidRPr="00821C5A">
        <w:rPr>
          <w:b/>
        </w:rPr>
        <w:t>………………………………………………….</w:t>
      </w:r>
    </w:p>
    <w:p w:rsidR="00A02FEC" w:rsidRPr="00821C5A" w:rsidRDefault="00A02FEC" w:rsidP="00A02FEC">
      <w:pPr>
        <w:tabs>
          <w:tab w:val="num" w:pos="2880"/>
        </w:tabs>
        <w:spacing w:line="276" w:lineRule="auto"/>
        <w:jc w:val="both"/>
      </w:pPr>
      <w:r w:rsidRPr="00821C5A">
        <w:t xml:space="preserve">zwanym w treści umowy </w:t>
      </w:r>
      <w:r w:rsidRPr="00821C5A">
        <w:rPr>
          <w:b/>
        </w:rPr>
        <w:t>WYKONAWCĄ.</w:t>
      </w:r>
    </w:p>
    <w:p w:rsidR="00A02FEC" w:rsidRPr="00821C5A" w:rsidRDefault="00A02FEC" w:rsidP="00A02FEC">
      <w:pPr>
        <w:tabs>
          <w:tab w:val="num" w:pos="2880"/>
        </w:tabs>
        <w:spacing w:line="276" w:lineRule="auto"/>
        <w:jc w:val="both"/>
      </w:pPr>
    </w:p>
    <w:p w:rsidR="00A02FEC" w:rsidRPr="00821C5A" w:rsidRDefault="00A02FEC" w:rsidP="00A02FEC">
      <w:pPr>
        <w:ind w:firstLine="708"/>
        <w:jc w:val="both"/>
      </w:pPr>
    </w:p>
    <w:p w:rsidR="00A02FEC" w:rsidRPr="00821C5A" w:rsidRDefault="00A02FEC" w:rsidP="00A02FEC">
      <w:pPr>
        <w:ind w:firstLine="708"/>
        <w:jc w:val="both"/>
        <w:rPr>
          <w:b/>
        </w:rPr>
      </w:pPr>
      <w:r w:rsidRPr="00821C5A">
        <w:t>Niniejsza umowa jest następstwem przeprowadzonego postępowania w trybie przetargu nieograniczonego zgodnie z ustawą z dnia 29 stycznia 2004r. Prawo zamówień publicznych (t.j. Dz. U. z 2015r., poz. 2164 z późn. zm.) - dalej ustawa Prawo zamówień publicznych, o wartości poniżej 135 000 EURO. Umowę będzie uznawało się za zawartą w dacie wymienionej we wstępie umowy.</w:t>
      </w:r>
    </w:p>
    <w:p w:rsidR="00A02FEC" w:rsidRPr="00821C5A" w:rsidRDefault="00A02FEC" w:rsidP="00A02FEC">
      <w:pPr>
        <w:jc w:val="center"/>
        <w:rPr>
          <w:b/>
        </w:rPr>
      </w:pPr>
      <w:r w:rsidRPr="00821C5A">
        <w:rPr>
          <w:b/>
        </w:rPr>
        <w:t>§ 1</w:t>
      </w:r>
    </w:p>
    <w:p w:rsidR="00A02FEC" w:rsidRPr="00821C5A" w:rsidRDefault="00A02FEC" w:rsidP="00A02FEC">
      <w:pPr>
        <w:jc w:val="center"/>
        <w:rPr>
          <w:b/>
          <w:u w:val="single"/>
        </w:rPr>
      </w:pPr>
      <w:r w:rsidRPr="00821C5A">
        <w:rPr>
          <w:b/>
          <w:u w:val="single"/>
        </w:rPr>
        <w:t>Przedmiot umowy</w:t>
      </w:r>
    </w:p>
    <w:p w:rsidR="00A02FEC" w:rsidRPr="00821C5A" w:rsidRDefault="00A02FEC" w:rsidP="00A02FEC">
      <w:pPr>
        <w:jc w:val="center"/>
        <w:rPr>
          <w:b/>
        </w:rPr>
      </w:pPr>
    </w:p>
    <w:p w:rsidR="00A02FEC" w:rsidRPr="00821C5A" w:rsidRDefault="00A02FEC" w:rsidP="00C5473C">
      <w:pPr>
        <w:numPr>
          <w:ilvl w:val="0"/>
          <w:numId w:val="58"/>
        </w:numPr>
        <w:jc w:val="both"/>
      </w:pPr>
      <w:r w:rsidRPr="00821C5A">
        <w:t xml:space="preserve">Zamawiający zamawia, a Wykonawca przyjmuje do realizacji sprzedaż i dostawę do miejsca wskazanego przez Zamawiającego </w:t>
      </w:r>
      <w:r>
        <w:rPr>
          <w:b/>
          <w:sz w:val="22"/>
          <w:szCs w:val="22"/>
        </w:rPr>
        <w:t>środków przeciwnowotworowych / immunosupresyjnych</w:t>
      </w:r>
      <w:r w:rsidRPr="00821C5A">
        <w:rPr>
          <w:b/>
        </w:rPr>
        <w:t xml:space="preserve"> </w:t>
      </w:r>
      <w:r w:rsidRPr="00821C5A">
        <w:t>w obrębie</w:t>
      </w:r>
      <w:r w:rsidRPr="00821C5A">
        <w:rPr>
          <w:b/>
        </w:rPr>
        <w:t xml:space="preserve"> pakietów nr</w:t>
      </w:r>
      <w:r>
        <w:rPr>
          <w:b/>
        </w:rPr>
        <w:t xml:space="preserve"> …</w:t>
      </w:r>
      <w:r w:rsidR="00E13581">
        <w:rPr>
          <w:b/>
        </w:rPr>
        <w:t>….</w:t>
      </w:r>
      <w:r w:rsidRPr="00821C5A">
        <w:rPr>
          <w:b/>
        </w:rPr>
        <w:t xml:space="preserve"> </w:t>
      </w:r>
      <w:r w:rsidRPr="00821C5A">
        <w:t>wyszczególnionego/nych w </w:t>
      </w:r>
      <w:r w:rsidRPr="00821C5A">
        <w:rPr>
          <w:b/>
        </w:rPr>
        <w:t>§13</w:t>
      </w:r>
      <w:r w:rsidRPr="00821C5A">
        <w:t xml:space="preserve">, zwany dalej przedmiotem umowy lub towarem. </w:t>
      </w:r>
    </w:p>
    <w:p w:rsidR="00A02FEC" w:rsidRPr="00821C5A" w:rsidRDefault="00A02FEC" w:rsidP="00C5473C">
      <w:pPr>
        <w:numPr>
          <w:ilvl w:val="0"/>
          <w:numId w:val="58"/>
        </w:numPr>
        <w:jc w:val="both"/>
      </w:pPr>
      <w:r w:rsidRPr="00821C5A">
        <w:t xml:space="preserve">Wykonawca zobowiązuje się dostarczyć do siedziby Zamawiającego zamówiony pisemnie towar własnym środkiem transportu i na koszt własny w terminie </w:t>
      </w:r>
      <w:r w:rsidRPr="00821C5A">
        <w:rPr>
          <w:b/>
        </w:rPr>
        <w:t>48 godzin</w:t>
      </w:r>
      <w:r w:rsidRPr="00821C5A">
        <w:t>,</w:t>
      </w:r>
      <w:r w:rsidRPr="00821C5A">
        <w:rPr>
          <w:b/>
        </w:rPr>
        <w:t xml:space="preserve"> </w:t>
      </w:r>
      <w:r w:rsidRPr="00821C5A">
        <w:t xml:space="preserve">od otrzymania każdorazowego zamówienia faxem na numer </w:t>
      </w:r>
      <w:r w:rsidRPr="00821C5A">
        <w:rPr>
          <w:b/>
        </w:rPr>
        <w:t>……………….</w:t>
      </w:r>
      <w:r w:rsidR="00450ABC">
        <w:rPr>
          <w:b/>
        </w:rPr>
        <w:t xml:space="preserve"> </w:t>
      </w:r>
      <w:r w:rsidRPr="00821C5A">
        <w:rPr>
          <w:b/>
        </w:rPr>
        <w:t>lub e-mailem na adres:……………………..</w:t>
      </w:r>
      <w:r w:rsidR="00450ABC">
        <w:rPr>
          <w:b/>
        </w:rPr>
        <w:t xml:space="preserve">, </w:t>
      </w:r>
      <w:r w:rsidR="00450ABC" w:rsidRPr="00450ABC">
        <w:t>potwierdzonego telefonicznie na nr</w:t>
      </w:r>
      <w:r w:rsidR="00450ABC">
        <w:rPr>
          <w:b/>
        </w:rPr>
        <w:t xml:space="preserve"> …………………..</w:t>
      </w:r>
    </w:p>
    <w:p w:rsidR="00A02FEC" w:rsidRPr="00821C5A" w:rsidRDefault="00A02FEC" w:rsidP="00C5473C">
      <w:pPr>
        <w:numPr>
          <w:ilvl w:val="0"/>
          <w:numId w:val="58"/>
        </w:numPr>
        <w:jc w:val="both"/>
      </w:pPr>
      <w:r w:rsidRPr="00821C5A">
        <w:t>Osoby uprawnione do składania zamówień drogą telefoniczną: Szef Wydziału Zaopatrzenia Medycznego – ppłk mgr farm. Grzegorz Jędrzejczyk tel. 261 660 525, Zastępca Kierownika Apteki – mgr farm. Grażyna Wojtczak tel. 261 660 </w:t>
      </w:r>
      <w:r w:rsidRPr="006A1A48">
        <w:t>878</w:t>
      </w:r>
      <w:r w:rsidRPr="00821C5A">
        <w:t xml:space="preserve"> oraz dr n. farm. Monika Krzysik, tel. 261 660 524, mgr farm. Anna Duszyńska tel. 261 660 464.</w:t>
      </w:r>
    </w:p>
    <w:p w:rsidR="00A02FEC" w:rsidRPr="00821C5A" w:rsidRDefault="00A02FEC" w:rsidP="00C5473C">
      <w:pPr>
        <w:numPr>
          <w:ilvl w:val="0"/>
          <w:numId w:val="58"/>
        </w:numPr>
        <w:jc w:val="both"/>
      </w:pPr>
      <w:r w:rsidRPr="00821C5A">
        <w:t>Wykonawca dostarczy każdorazowo wraz z fakturą jej wersję elektroniczną w formacie DATA-FARM lub PDF na płycie CD lub  na adres e-mail: apteka.dostawy@4wsk.pl.</w:t>
      </w:r>
    </w:p>
    <w:p w:rsidR="00A02FEC" w:rsidRPr="00821C5A" w:rsidRDefault="00A02FEC" w:rsidP="00C5473C">
      <w:pPr>
        <w:numPr>
          <w:ilvl w:val="0"/>
          <w:numId w:val="58"/>
        </w:numPr>
        <w:jc w:val="both"/>
      </w:pPr>
      <w:r w:rsidRPr="00821C5A">
        <w:t xml:space="preserve">Przekazanie </w:t>
      </w:r>
      <w:r w:rsidR="00F50262">
        <w:t xml:space="preserve">towaru objętego poszczególnym zamówieniem będzie następowało w momencie jego wydania upoważnionemu do odbioru pracownikowi Zamawiającego i zostanie </w:t>
      </w:r>
      <w:r w:rsidR="00F50262">
        <w:lastRenderedPageBreak/>
        <w:t xml:space="preserve">potwierdzone jego podpisem i pieczątką na dowodzie wydania </w:t>
      </w:r>
      <w:r w:rsidR="00E14BB9">
        <w:t xml:space="preserve">co będzie podstawą do wystawienia </w:t>
      </w:r>
      <w:r w:rsidR="00F50262">
        <w:t>faktury</w:t>
      </w:r>
      <w:r w:rsidRPr="00821C5A">
        <w:t>. Wykaz osób upoważnionych do odbioru towaru:</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mgr farm Grażyna Wojtczak</w:t>
      </w:r>
    </w:p>
    <w:p w:rsidR="00A02FEC"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dr n. farm Monika Krzysik</w:t>
      </w:r>
    </w:p>
    <w:p w:rsidR="00F50262" w:rsidRPr="00821C5A" w:rsidRDefault="00F50262" w:rsidP="00C5473C">
      <w:pPr>
        <w:pStyle w:val="Akapitzlist"/>
        <w:numPr>
          <w:ilvl w:val="0"/>
          <w:numId w:val="61"/>
        </w:numPr>
        <w:tabs>
          <w:tab w:val="left" w:pos="851"/>
        </w:tabs>
        <w:spacing w:after="0"/>
        <w:ind w:firstLine="66"/>
        <w:rPr>
          <w:rFonts w:ascii="Times New Roman" w:hAnsi="Times New Roman"/>
          <w:sz w:val="24"/>
          <w:szCs w:val="24"/>
        </w:rPr>
      </w:pPr>
      <w:r>
        <w:rPr>
          <w:rFonts w:ascii="Times New Roman" w:hAnsi="Times New Roman"/>
          <w:sz w:val="24"/>
          <w:szCs w:val="24"/>
        </w:rPr>
        <w:t>mgr farm. Beata Struzik</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mgr farm Anna Duszyńska</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tech. farm Stanisława Mazur</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tech. farm Barbara Ziółek</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tech. farm Adam Klekowski</w:t>
      </w:r>
    </w:p>
    <w:p w:rsidR="00A02FEC" w:rsidRPr="00821C5A" w:rsidRDefault="00A02FEC" w:rsidP="00C5473C">
      <w:pPr>
        <w:pStyle w:val="Akapitzlist"/>
        <w:numPr>
          <w:ilvl w:val="0"/>
          <w:numId w:val="61"/>
        </w:numPr>
        <w:tabs>
          <w:tab w:val="left" w:pos="851"/>
        </w:tabs>
        <w:spacing w:after="0"/>
        <w:ind w:firstLine="66"/>
        <w:rPr>
          <w:rFonts w:ascii="Times New Roman" w:hAnsi="Times New Roman"/>
          <w:sz w:val="24"/>
          <w:szCs w:val="24"/>
        </w:rPr>
      </w:pPr>
      <w:r w:rsidRPr="00821C5A">
        <w:rPr>
          <w:rFonts w:ascii="Times New Roman" w:hAnsi="Times New Roman"/>
          <w:sz w:val="24"/>
          <w:szCs w:val="24"/>
        </w:rPr>
        <w:t>tech. farm Agnieszka Przybył</w:t>
      </w:r>
    </w:p>
    <w:p w:rsidR="00A02FEC" w:rsidRPr="00821C5A" w:rsidRDefault="00A02FEC" w:rsidP="00C5473C">
      <w:pPr>
        <w:numPr>
          <w:ilvl w:val="0"/>
          <w:numId w:val="61"/>
        </w:numPr>
        <w:tabs>
          <w:tab w:val="left" w:pos="851"/>
        </w:tabs>
        <w:ind w:firstLine="66"/>
        <w:jc w:val="both"/>
      </w:pPr>
      <w:r w:rsidRPr="00821C5A">
        <w:t>tech. farm Ewa Kępa- Ciszak</w:t>
      </w:r>
    </w:p>
    <w:p w:rsidR="00A02FEC" w:rsidRPr="00821C5A" w:rsidRDefault="00A02FEC" w:rsidP="00C5473C">
      <w:pPr>
        <w:numPr>
          <w:ilvl w:val="0"/>
          <w:numId w:val="58"/>
        </w:numPr>
        <w:jc w:val="both"/>
      </w:pPr>
      <w:r w:rsidRPr="00821C5A">
        <w:t xml:space="preserve">Zamawiający ma prawo do składania zamówień bez ograniczeń co do ilości, asortymentu </w:t>
      </w:r>
      <w:r w:rsidRPr="00821C5A">
        <w:br/>
        <w:t>i cykliczności dostaw w ramach umowy.</w:t>
      </w:r>
    </w:p>
    <w:p w:rsidR="00A02FEC" w:rsidRPr="00821C5A" w:rsidRDefault="00A02FEC" w:rsidP="00C5473C">
      <w:pPr>
        <w:numPr>
          <w:ilvl w:val="0"/>
          <w:numId w:val="58"/>
        </w:numPr>
        <w:jc w:val="both"/>
      </w:pPr>
      <w:r w:rsidRPr="00821C5A">
        <w:t xml:space="preserve">Wykonawca zobowiązuje się do elastycznego reagowania na zwiększone lub zmniejszone potrzeby Zamawiającego. </w:t>
      </w:r>
    </w:p>
    <w:p w:rsidR="00A02FEC" w:rsidRPr="00821C5A" w:rsidRDefault="00A02FEC" w:rsidP="00C5473C">
      <w:pPr>
        <w:numPr>
          <w:ilvl w:val="0"/>
          <w:numId w:val="58"/>
        </w:numPr>
        <w:jc w:val="both"/>
      </w:pPr>
      <w:r w:rsidRPr="00821C5A">
        <w:t>Uwzględniając, że zgodnie z ustawą z dnia 12.05.2011r. o refundacji leków, środków spożywczych specjalnego przeznaczenia żywieniowego oraz wyrobów medycznych (Dz. U. z 2015r. poz. 345 z późn. zm.)</w:t>
      </w:r>
      <w:r w:rsidRPr="00821C5A">
        <w:rPr>
          <w:color w:val="FF0000"/>
        </w:rPr>
        <w:t xml:space="preserve"> </w:t>
      </w:r>
      <w:r w:rsidRPr="00821C5A">
        <w:t>Zamawiający jest zobowiązany nabywać leki i wyroby medyczne po cenie nie wyższej niż urzędowa zastrzega się:</w:t>
      </w:r>
    </w:p>
    <w:p w:rsidR="00A02FEC" w:rsidRPr="00821C5A" w:rsidRDefault="00A02FEC" w:rsidP="00C5473C">
      <w:pPr>
        <w:numPr>
          <w:ilvl w:val="0"/>
          <w:numId w:val="59"/>
        </w:numPr>
        <w:tabs>
          <w:tab w:val="left" w:pos="851"/>
        </w:tabs>
        <w:ind w:left="851" w:hanging="425"/>
        <w:jc w:val="both"/>
      </w:pPr>
      <w:r w:rsidRPr="00821C5A">
        <w:t>w przypadku wzrostu ceny urzędowej, której maksymalna wysokość przekroczy ceny wynikające z umowy, obowiązuje cena umowna,</w:t>
      </w:r>
    </w:p>
    <w:p w:rsidR="00A02FEC" w:rsidRPr="00821C5A" w:rsidRDefault="00A02FEC" w:rsidP="00C5473C">
      <w:pPr>
        <w:numPr>
          <w:ilvl w:val="0"/>
          <w:numId w:val="59"/>
        </w:numPr>
        <w:tabs>
          <w:tab w:val="left" w:pos="851"/>
        </w:tabs>
        <w:ind w:left="851" w:hanging="425"/>
        <w:jc w:val="both"/>
      </w:pPr>
      <w:r w:rsidRPr="00821C5A">
        <w:t>w przypadku obniżenia ceny urzędowej w ten sposób, że jej wysokość maksymalna będzie niższa od ceny wynikającej z umowy obowiązuje wprowadzona cena urzędowa.</w:t>
      </w:r>
    </w:p>
    <w:p w:rsidR="00A02FEC" w:rsidRPr="00821C5A" w:rsidRDefault="00A02FEC" w:rsidP="00C5473C">
      <w:pPr>
        <w:numPr>
          <w:ilvl w:val="0"/>
          <w:numId w:val="58"/>
        </w:numPr>
        <w:jc w:val="both"/>
      </w:pPr>
      <w:r w:rsidRPr="00821C5A">
        <w:t xml:space="preserve">Zamawiający zastrzega sobie prawo do sprawdzenia towaru w zakresie jego wad widocznych i złożenia reklamacji ilościowych i jakościowych w terminie 7 dni od daty jego dostarczenia. Towar niekompletny, uszkodzony lub z terminem gwarancji niezgodnym z §5 ust. 1 Wykonawca zobowiązany jest wymienić na własny koszt w terminie 2 dni od daty powiadomienia go o zastrzeżeniach drogą telefoniczną pod nr </w:t>
      </w:r>
      <w:r w:rsidRPr="00821C5A">
        <w:rPr>
          <w:b/>
        </w:rPr>
        <w:t>……………</w:t>
      </w:r>
      <w:r w:rsidRPr="00821C5A">
        <w:t xml:space="preserve"> i fax </w:t>
      </w:r>
      <w:r w:rsidRPr="00821C5A">
        <w:rPr>
          <w:b/>
        </w:rPr>
        <w:t>…………………</w:t>
      </w:r>
    </w:p>
    <w:p w:rsidR="00A02FEC" w:rsidRPr="00821C5A" w:rsidRDefault="00A02FEC" w:rsidP="00C5473C">
      <w:pPr>
        <w:numPr>
          <w:ilvl w:val="0"/>
          <w:numId w:val="58"/>
        </w:numPr>
        <w:jc w:val="both"/>
      </w:pPr>
      <w:r w:rsidRPr="00821C5A">
        <w:t xml:space="preserve">Zamawiający składa reklamacje drogą telefoniczną podając numer faktury i potwierdza je faxem z tego dnia </w:t>
      </w:r>
    </w:p>
    <w:p w:rsidR="00A02FEC" w:rsidRPr="00821C5A" w:rsidRDefault="00A02FEC" w:rsidP="00C5473C">
      <w:pPr>
        <w:numPr>
          <w:ilvl w:val="0"/>
          <w:numId w:val="58"/>
        </w:numPr>
        <w:jc w:val="both"/>
      </w:pPr>
      <w:r w:rsidRPr="00821C5A">
        <w:t xml:space="preserve">Jeżeli Wykonawca nie wymieni zareklamowanego towaru w terminie określonym w ust. 9 to jest zobowiązany wystawić w terminie 3 dni od upływu wskazanego w ust. 9 terminu fakturę korygującą </w:t>
      </w:r>
    </w:p>
    <w:p w:rsidR="00A02FEC" w:rsidRPr="00821C5A" w:rsidRDefault="00A02FEC" w:rsidP="00C5473C">
      <w:pPr>
        <w:numPr>
          <w:ilvl w:val="0"/>
          <w:numId w:val="58"/>
        </w:numPr>
        <w:jc w:val="both"/>
      </w:pPr>
      <w:r w:rsidRPr="00821C5A">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02FEC" w:rsidRPr="00821C5A" w:rsidRDefault="00A02FEC" w:rsidP="00C5473C">
      <w:pPr>
        <w:numPr>
          <w:ilvl w:val="0"/>
          <w:numId w:val="58"/>
        </w:numPr>
        <w:jc w:val="both"/>
      </w:pPr>
      <w:r w:rsidRPr="00821C5A">
        <w:rPr>
          <w:color w:val="000000"/>
        </w:rPr>
        <w:t xml:space="preserve">Wykonawca zobowiązuje się nie korzystać z prawa do wstrzymywania dostaw na podstawie art. 552 k.c. lub jakiegokolwiek innego tytułu prawnego.  </w:t>
      </w:r>
    </w:p>
    <w:p w:rsidR="00A02FEC" w:rsidRPr="00821C5A" w:rsidRDefault="00A02FEC" w:rsidP="00C5473C">
      <w:pPr>
        <w:numPr>
          <w:ilvl w:val="0"/>
          <w:numId w:val="58"/>
        </w:numPr>
        <w:jc w:val="both"/>
      </w:pPr>
      <w:r w:rsidRPr="00821C5A">
        <w:t xml:space="preserve">Na żądanie Zamawiającego Wykonawca zobowiązuje się do dostarczenia dokumentów, o których mowa w Rozdziale IV pkt. 2 SIWZ. Dokumenty, te Wykonawca dostarczy w terminie 3 dni od wezwania drogą telefoniczną pod nr </w:t>
      </w:r>
      <w:r w:rsidRPr="00821C5A">
        <w:rPr>
          <w:b/>
        </w:rPr>
        <w:t>………………</w:t>
      </w:r>
      <w:r w:rsidRPr="00821C5A">
        <w:t xml:space="preserve"> i fax </w:t>
      </w:r>
      <w:r w:rsidRPr="00821C5A">
        <w:rPr>
          <w:b/>
        </w:rPr>
        <w:t>…………….</w:t>
      </w:r>
      <w:r w:rsidRPr="00821C5A">
        <w:t xml:space="preserve"> </w:t>
      </w:r>
      <w:r w:rsidRPr="00821C5A">
        <w:rPr>
          <w:color w:val="000000"/>
        </w:rPr>
        <w:t xml:space="preserve">pod </w:t>
      </w:r>
      <w:r w:rsidRPr="00821C5A">
        <w:rPr>
          <w:color w:val="000000"/>
        </w:rPr>
        <w:lastRenderedPageBreak/>
        <w:t>rygorem możliwości naliczania kar umownych i możliwości odstąpienia od umowy z przyczyn leżących po stronie Wykonawcy.</w:t>
      </w:r>
    </w:p>
    <w:p w:rsidR="00A02FEC" w:rsidRPr="00821C5A" w:rsidRDefault="00A02FEC" w:rsidP="00A02FEC">
      <w:pPr>
        <w:jc w:val="center"/>
        <w:rPr>
          <w:b/>
        </w:rPr>
      </w:pPr>
      <w:r w:rsidRPr="00821C5A">
        <w:rPr>
          <w:b/>
        </w:rPr>
        <w:t>§ 2</w:t>
      </w:r>
    </w:p>
    <w:p w:rsidR="00A02FEC" w:rsidRPr="00821C5A" w:rsidRDefault="00A02FEC" w:rsidP="00A02FEC">
      <w:pPr>
        <w:jc w:val="center"/>
        <w:rPr>
          <w:b/>
          <w:u w:val="single"/>
        </w:rPr>
      </w:pPr>
      <w:r w:rsidRPr="00821C5A">
        <w:rPr>
          <w:b/>
          <w:u w:val="single"/>
        </w:rPr>
        <w:t>Prawo opcji</w:t>
      </w:r>
    </w:p>
    <w:p w:rsidR="00A02FEC" w:rsidRPr="00821C5A" w:rsidRDefault="00A02FEC" w:rsidP="00A02FEC">
      <w:pPr>
        <w:jc w:val="center"/>
        <w:rPr>
          <w:b/>
          <w:u w:val="single"/>
        </w:rPr>
      </w:pPr>
    </w:p>
    <w:p w:rsidR="00A02FEC" w:rsidRPr="00821C5A" w:rsidRDefault="00A02FEC" w:rsidP="00C5473C">
      <w:pPr>
        <w:numPr>
          <w:ilvl w:val="0"/>
          <w:numId w:val="63"/>
        </w:numPr>
        <w:ind w:left="426" w:hanging="426"/>
        <w:contextualSpacing/>
        <w:jc w:val="both"/>
        <w:rPr>
          <w:rFonts w:eastAsia="Calibri"/>
          <w:lang w:eastAsia="en-US"/>
        </w:rPr>
      </w:pPr>
      <w:r w:rsidRPr="00821C5A">
        <w:rPr>
          <w:rFonts w:eastAsia="Calibri"/>
          <w:lang w:eastAsia="en-US"/>
        </w:rPr>
        <w:t>Wykonawcy nie przysługują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A02FEC" w:rsidRPr="00821C5A" w:rsidRDefault="00A02FEC" w:rsidP="00C5473C">
      <w:pPr>
        <w:numPr>
          <w:ilvl w:val="0"/>
          <w:numId w:val="63"/>
        </w:numPr>
        <w:ind w:left="426"/>
        <w:jc w:val="both"/>
      </w:pPr>
      <w:r w:rsidRPr="00821C5A">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A02FEC" w:rsidRPr="00821C5A" w:rsidRDefault="00A02FEC" w:rsidP="00C5473C">
      <w:pPr>
        <w:numPr>
          <w:ilvl w:val="0"/>
          <w:numId w:val="63"/>
        </w:numPr>
        <w:ind w:left="426"/>
        <w:jc w:val="both"/>
      </w:pPr>
      <w:r w:rsidRPr="00821C5A">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A02FEC" w:rsidRPr="00821C5A" w:rsidRDefault="00A02FEC" w:rsidP="00A02FEC">
      <w:pPr>
        <w:jc w:val="center"/>
        <w:rPr>
          <w:b/>
        </w:rPr>
      </w:pPr>
      <w:r w:rsidRPr="00821C5A">
        <w:rPr>
          <w:b/>
        </w:rPr>
        <w:t>§ 3</w:t>
      </w:r>
    </w:p>
    <w:p w:rsidR="00A02FEC" w:rsidRPr="00821C5A" w:rsidRDefault="00A02FEC" w:rsidP="00A02FEC">
      <w:pPr>
        <w:jc w:val="center"/>
        <w:rPr>
          <w:b/>
          <w:u w:val="single"/>
        </w:rPr>
      </w:pPr>
      <w:r w:rsidRPr="00821C5A">
        <w:rPr>
          <w:b/>
          <w:u w:val="single"/>
        </w:rPr>
        <w:t>Dostawa</w:t>
      </w:r>
    </w:p>
    <w:p w:rsidR="00A02FEC" w:rsidRPr="00821C5A" w:rsidRDefault="00A02FEC" w:rsidP="00A02FEC">
      <w:pPr>
        <w:jc w:val="center"/>
        <w:rPr>
          <w:b/>
          <w:u w:val="single"/>
        </w:rPr>
      </w:pPr>
    </w:p>
    <w:p w:rsidR="00A02FEC" w:rsidRPr="00821C5A" w:rsidRDefault="00A02FEC" w:rsidP="00C5473C">
      <w:pPr>
        <w:numPr>
          <w:ilvl w:val="0"/>
          <w:numId w:val="47"/>
        </w:numPr>
        <w:jc w:val="both"/>
      </w:pPr>
      <w:r w:rsidRPr="00821C5A">
        <w:t>Ryzyko przypadkowej utraty lub uszkodzenia towaru przechodzi na Zamawiającego z chwilą dostarczenia go do miejsca wskazanego w Rozdziale VI SIWZ i przejęcia go przez Zamawiającego wg §1 ust. 5.</w:t>
      </w:r>
    </w:p>
    <w:p w:rsidR="00A02FEC" w:rsidRPr="00821C5A" w:rsidRDefault="00A02FEC" w:rsidP="00C5473C">
      <w:pPr>
        <w:numPr>
          <w:ilvl w:val="0"/>
          <w:numId w:val="47"/>
        </w:numPr>
        <w:jc w:val="both"/>
      </w:pPr>
      <w:r w:rsidRPr="00821C5A">
        <w:t>Wykonawca realizuje przedmiot umowy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A02FEC" w:rsidRPr="00821C5A" w:rsidRDefault="00A02FEC" w:rsidP="00A02FEC">
      <w:pPr>
        <w:jc w:val="center"/>
        <w:rPr>
          <w:b/>
        </w:rPr>
      </w:pPr>
    </w:p>
    <w:p w:rsidR="00A02FEC" w:rsidRPr="00821C5A" w:rsidRDefault="00A02FEC" w:rsidP="00A02FEC">
      <w:pPr>
        <w:jc w:val="center"/>
        <w:rPr>
          <w:b/>
        </w:rPr>
      </w:pPr>
      <w:r w:rsidRPr="00821C5A">
        <w:rPr>
          <w:b/>
        </w:rPr>
        <w:t>§ 4</w:t>
      </w:r>
    </w:p>
    <w:p w:rsidR="00A02FEC" w:rsidRPr="00821C5A" w:rsidRDefault="00A02FEC" w:rsidP="00A02FEC">
      <w:pPr>
        <w:jc w:val="center"/>
        <w:rPr>
          <w:b/>
          <w:u w:val="single"/>
        </w:rPr>
      </w:pPr>
      <w:r w:rsidRPr="00821C5A">
        <w:rPr>
          <w:b/>
          <w:u w:val="single"/>
        </w:rPr>
        <w:t>Warunki płatności</w:t>
      </w:r>
    </w:p>
    <w:p w:rsidR="00A02FEC" w:rsidRPr="00821C5A" w:rsidRDefault="00A02FEC" w:rsidP="00A02FEC">
      <w:pPr>
        <w:jc w:val="center"/>
        <w:rPr>
          <w:b/>
          <w:u w:val="single"/>
        </w:rPr>
      </w:pPr>
    </w:p>
    <w:p w:rsidR="00A02FEC" w:rsidRPr="00821C5A" w:rsidRDefault="00A02FEC" w:rsidP="00C5473C">
      <w:pPr>
        <w:numPr>
          <w:ilvl w:val="0"/>
          <w:numId w:val="48"/>
        </w:numPr>
        <w:jc w:val="both"/>
      </w:pPr>
      <w:r w:rsidRPr="00821C5A">
        <w:t>Zamawiający za dostarczony i odebrany towar zapłaci Wykonawcy cenę obliczoną zgodnie z cennikiem podanym w §13.</w:t>
      </w:r>
    </w:p>
    <w:p w:rsidR="00A02FEC" w:rsidRPr="00821C5A" w:rsidRDefault="00A02FEC" w:rsidP="00C5473C">
      <w:pPr>
        <w:numPr>
          <w:ilvl w:val="0"/>
          <w:numId w:val="48"/>
        </w:numPr>
        <w:jc w:val="both"/>
      </w:pPr>
      <w:r w:rsidRPr="00821C5A">
        <w:t xml:space="preserve">Zapłata za dostarczony towar nastąpi na podstawie wystawionej faktury po przekazaniu towaru wg §1 pkt 5, przelewem na konto </w:t>
      </w:r>
      <w:r w:rsidRPr="00821C5A">
        <w:rPr>
          <w:b/>
        </w:rPr>
        <w:t xml:space="preserve">……………………………….. </w:t>
      </w:r>
      <w:r w:rsidRPr="00821C5A">
        <w:t xml:space="preserve">w terminie </w:t>
      </w:r>
      <w:r w:rsidRPr="00821C5A">
        <w:rPr>
          <w:b/>
        </w:rPr>
        <w:t>60 dni</w:t>
      </w:r>
      <w:r w:rsidRPr="00821C5A">
        <w:t xml:space="preserve"> od daty przyjęcia faktury przez Zamawiającego. Wykonawca zobowiązany jest umieścić datę zamówienia na fakturze VAT.</w:t>
      </w:r>
    </w:p>
    <w:p w:rsidR="00A02FEC" w:rsidRPr="00821C5A" w:rsidRDefault="00A02FEC" w:rsidP="00C5473C">
      <w:pPr>
        <w:numPr>
          <w:ilvl w:val="0"/>
          <w:numId w:val="48"/>
        </w:numPr>
        <w:jc w:val="both"/>
      </w:pPr>
      <w:r w:rsidRPr="00821C5A">
        <w:t xml:space="preserve">Łączna wartość netto umowy wynosi: </w:t>
      </w:r>
      <w:r>
        <w:rPr>
          <w:b/>
        </w:rPr>
        <w:t>……</w:t>
      </w:r>
      <w:r w:rsidRPr="00821C5A">
        <w:rPr>
          <w:b/>
        </w:rPr>
        <w:t>……</w:t>
      </w:r>
      <w:r>
        <w:rPr>
          <w:b/>
        </w:rPr>
        <w:t>zł</w:t>
      </w:r>
      <w:r w:rsidRPr="00821C5A">
        <w:t xml:space="preserve"> (słownie: </w:t>
      </w:r>
      <w:r>
        <w:t>…………… złotych</w:t>
      </w:r>
      <w:r w:rsidRPr="005474EC">
        <w:t>, …./100</w:t>
      </w:r>
      <w:r w:rsidRPr="00821C5A">
        <w:t>), łączna cena brutto (wartość netto powiększona o podatek VAT naliczony zgodnie z obowiązującymi przepisami) wynosi</w:t>
      </w:r>
      <w:r>
        <w:t xml:space="preserve">: </w:t>
      </w:r>
      <w:r w:rsidRPr="00BF2D00">
        <w:rPr>
          <w:b/>
        </w:rPr>
        <w:t>………….</w:t>
      </w:r>
      <w:r w:rsidRPr="00821C5A">
        <w:rPr>
          <w:b/>
        </w:rPr>
        <w:t>zł</w:t>
      </w:r>
      <w:r w:rsidRPr="00821C5A">
        <w:t xml:space="preserve"> (słownie:</w:t>
      </w:r>
      <w:r>
        <w:t xml:space="preserve"> ………………złotych</w:t>
      </w:r>
      <w:r w:rsidRPr="005474EC">
        <w:t>, …./100</w:t>
      </w:r>
      <w:r w:rsidRPr="00821C5A">
        <w:t xml:space="preserve">).  </w:t>
      </w:r>
    </w:p>
    <w:p w:rsidR="00A02FEC" w:rsidRPr="00821C5A" w:rsidRDefault="00A02FEC" w:rsidP="00C5473C">
      <w:pPr>
        <w:numPr>
          <w:ilvl w:val="0"/>
          <w:numId w:val="48"/>
        </w:numPr>
        <w:jc w:val="both"/>
      </w:pPr>
      <w:r w:rsidRPr="00821C5A">
        <w:t xml:space="preserve">Urzędowa stawka podatku VAT obowiązuje z mocy prawa. </w:t>
      </w:r>
    </w:p>
    <w:p w:rsidR="00A02FEC" w:rsidRPr="00821C5A" w:rsidRDefault="00A02FEC" w:rsidP="00C5473C">
      <w:pPr>
        <w:numPr>
          <w:ilvl w:val="0"/>
          <w:numId w:val="48"/>
        </w:numPr>
        <w:jc w:val="both"/>
      </w:pPr>
      <w:r w:rsidRPr="00821C5A">
        <w:t>Wykonawca gwarantuje, że wartości netto nie wzrosną przez okres trwania umowy.</w:t>
      </w:r>
    </w:p>
    <w:p w:rsidR="00A02FEC" w:rsidRPr="00821C5A" w:rsidRDefault="00A02FEC" w:rsidP="00C5473C">
      <w:pPr>
        <w:numPr>
          <w:ilvl w:val="0"/>
          <w:numId w:val="48"/>
        </w:numPr>
        <w:jc w:val="both"/>
      </w:pPr>
      <w:r w:rsidRPr="00821C5A">
        <w:lastRenderedPageBreak/>
        <w:t>Od należności nie uiszczonych w terminie ustalonym przez strony, Wykonawca może na podstawie art. 8 ustawy z dnia 8 marca 2013r. o terminach zapłaty w transakcjach handlowych (t.j. Dz.U. z 2016 poz. 684), naliczać odsetki ustawowe za opóźnienie w transakcjach handlowych – odsetki w wysokości równej sumie stopy referencyjnej Narodowego banku Polskiego i ośmiu punktów procentowych.</w:t>
      </w:r>
    </w:p>
    <w:p w:rsidR="00A02FEC" w:rsidRPr="00821C5A" w:rsidRDefault="00A02FEC" w:rsidP="00C5473C">
      <w:pPr>
        <w:numPr>
          <w:ilvl w:val="0"/>
          <w:numId w:val="48"/>
        </w:numPr>
        <w:jc w:val="both"/>
      </w:pPr>
      <w:r w:rsidRPr="00821C5A">
        <w:t xml:space="preserve">Za datę zapłaty strony uznają dzień obciążenia rachunku bankowego Zamawiającego.  </w:t>
      </w:r>
    </w:p>
    <w:p w:rsidR="00A02FEC" w:rsidRPr="00821C5A" w:rsidRDefault="00A02FEC" w:rsidP="00A02FEC">
      <w:pPr>
        <w:pStyle w:val="Legenda"/>
        <w:jc w:val="center"/>
        <w:rPr>
          <w:sz w:val="24"/>
          <w:szCs w:val="24"/>
        </w:rPr>
      </w:pPr>
    </w:p>
    <w:p w:rsidR="00A02FEC" w:rsidRPr="00821C5A" w:rsidRDefault="00A02FEC" w:rsidP="00A02FEC">
      <w:pPr>
        <w:pStyle w:val="Legenda"/>
        <w:jc w:val="center"/>
        <w:rPr>
          <w:sz w:val="24"/>
          <w:szCs w:val="24"/>
        </w:rPr>
      </w:pPr>
      <w:r w:rsidRPr="00821C5A">
        <w:rPr>
          <w:sz w:val="24"/>
          <w:szCs w:val="24"/>
        </w:rPr>
        <w:t>§ 5</w:t>
      </w:r>
    </w:p>
    <w:p w:rsidR="00A02FEC" w:rsidRPr="00821C5A" w:rsidRDefault="00A02FEC" w:rsidP="00A02FEC">
      <w:pPr>
        <w:pStyle w:val="Legenda"/>
        <w:jc w:val="center"/>
        <w:rPr>
          <w:sz w:val="24"/>
          <w:szCs w:val="24"/>
          <w:u w:val="single"/>
        </w:rPr>
      </w:pPr>
      <w:r w:rsidRPr="00821C5A">
        <w:rPr>
          <w:sz w:val="24"/>
          <w:szCs w:val="24"/>
          <w:u w:val="single"/>
        </w:rPr>
        <w:t>Gwarancja</w:t>
      </w:r>
    </w:p>
    <w:p w:rsidR="00A02FEC" w:rsidRPr="00821C5A" w:rsidRDefault="00A02FEC" w:rsidP="00A02FEC"/>
    <w:p w:rsidR="00A02FEC" w:rsidRPr="00821C5A" w:rsidRDefault="00A02FEC" w:rsidP="00C5473C">
      <w:pPr>
        <w:numPr>
          <w:ilvl w:val="0"/>
          <w:numId w:val="55"/>
        </w:numPr>
        <w:jc w:val="both"/>
      </w:pPr>
      <w:r w:rsidRPr="00821C5A">
        <w:t>Wykonawca udziela Zamawiającemu gwarancji, jakości i trwałości dostarczanego towaru na okres ważności:</w:t>
      </w:r>
      <w:r w:rsidRPr="00821C5A">
        <w:rPr>
          <w:b/>
        </w:rPr>
        <w:t xml:space="preserve"> </w:t>
      </w:r>
      <w:r>
        <w:rPr>
          <w:b/>
        </w:rPr>
        <w:t>………… (min. 12 miesięcy)</w:t>
      </w:r>
      <w:r w:rsidRPr="00821C5A">
        <w:t>,</w:t>
      </w:r>
      <w:r w:rsidRPr="00821C5A">
        <w:rPr>
          <w:b/>
        </w:rPr>
        <w:t xml:space="preserve"> </w:t>
      </w:r>
      <w:r w:rsidRPr="00821C5A">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A02FEC" w:rsidRPr="00821C5A" w:rsidRDefault="00A02FEC" w:rsidP="00C5473C">
      <w:pPr>
        <w:numPr>
          <w:ilvl w:val="0"/>
          <w:numId w:val="55"/>
        </w:numPr>
        <w:jc w:val="both"/>
      </w:pPr>
      <w:r w:rsidRPr="00821C5A">
        <w:t>Wykonawca przyjmuje na siebie obowiązek wymiany towaru na nowy w przypadku ujawnienia się wady w terminie gwarancji i rękojmi.</w:t>
      </w:r>
    </w:p>
    <w:p w:rsidR="00A02FEC" w:rsidRPr="00821C5A" w:rsidRDefault="00A02FEC" w:rsidP="00C5473C">
      <w:pPr>
        <w:numPr>
          <w:ilvl w:val="0"/>
          <w:numId w:val="55"/>
        </w:numPr>
        <w:jc w:val="both"/>
      </w:pPr>
      <w:r w:rsidRPr="00821C5A">
        <w:t xml:space="preserve">W ramach gwarancji i rękojmi Wykonawca zobowiązany jest wymienić zakwestionowany towar, o którym mowa w ust. 2 i §1 ust. 9 w terminie 2 dni od daty wezwania faxem na nr tel. </w:t>
      </w:r>
      <w:r w:rsidRPr="00821C5A">
        <w:rPr>
          <w:b/>
        </w:rPr>
        <w:t>…………….</w:t>
      </w:r>
    </w:p>
    <w:p w:rsidR="00A02FEC" w:rsidRPr="00821C5A" w:rsidRDefault="00A02FEC" w:rsidP="00C5473C">
      <w:pPr>
        <w:numPr>
          <w:ilvl w:val="0"/>
          <w:numId w:val="55"/>
        </w:numPr>
        <w:jc w:val="both"/>
      </w:pPr>
      <w:r w:rsidRPr="00821C5A">
        <w:t xml:space="preserve">Niniejsza umowa stanowi dokument gwarancyjny w rozumieniu przepisów kodeksu cywilnego. </w:t>
      </w:r>
    </w:p>
    <w:p w:rsidR="00A02FEC" w:rsidRPr="00821C5A" w:rsidRDefault="00A02FEC" w:rsidP="00C5473C">
      <w:pPr>
        <w:numPr>
          <w:ilvl w:val="0"/>
          <w:numId w:val="55"/>
        </w:numPr>
        <w:jc w:val="both"/>
      </w:pPr>
      <w:r w:rsidRPr="00821C5A">
        <w:t xml:space="preserve">W sprawach nieuregulowanych umową, do gwarancji stosuje się przepisy art. 577 i następnych Kodeksu Cywilnego </w:t>
      </w:r>
    </w:p>
    <w:p w:rsidR="00A02FEC" w:rsidRPr="00821C5A" w:rsidRDefault="00A02FEC" w:rsidP="00C5473C">
      <w:pPr>
        <w:numPr>
          <w:ilvl w:val="0"/>
          <w:numId w:val="55"/>
        </w:numPr>
        <w:jc w:val="both"/>
      </w:pPr>
      <w:r w:rsidRPr="00821C5A">
        <w:t xml:space="preserve">Do odpowiedzialności dostawcy z tytułu rękojmi w terminie udzielonej ważności stosuje się przepisy Kodeksu Cywilnego. </w:t>
      </w:r>
    </w:p>
    <w:p w:rsidR="00A02FEC" w:rsidRPr="00821C5A" w:rsidRDefault="00A02FEC" w:rsidP="00A02FEC">
      <w:pPr>
        <w:pStyle w:val="xl38"/>
        <w:spacing w:before="0" w:after="0"/>
        <w:rPr>
          <w:b/>
        </w:rPr>
      </w:pPr>
      <w:r w:rsidRPr="00821C5A">
        <w:rPr>
          <w:b/>
        </w:rPr>
        <w:t>§ 6</w:t>
      </w:r>
    </w:p>
    <w:p w:rsidR="00A02FEC" w:rsidRPr="00821C5A" w:rsidRDefault="00A02FEC" w:rsidP="00A02FEC">
      <w:pPr>
        <w:pStyle w:val="xl38"/>
        <w:spacing w:before="0" w:after="0"/>
        <w:rPr>
          <w:b/>
        </w:rPr>
      </w:pPr>
    </w:p>
    <w:p w:rsidR="00A02FEC" w:rsidRPr="00821C5A" w:rsidRDefault="00A02FEC" w:rsidP="00C5473C">
      <w:pPr>
        <w:pStyle w:val="Akapitzlist"/>
        <w:numPr>
          <w:ilvl w:val="0"/>
          <w:numId w:val="57"/>
        </w:numPr>
        <w:spacing w:after="0" w:line="240" w:lineRule="auto"/>
        <w:jc w:val="both"/>
        <w:rPr>
          <w:rFonts w:ascii="Times New Roman" w:hAnsi="Times New Roman"/>
          <w:sz w:val="24"/>
          <w:szCs w:val="24"/>
        </w:rPr>
      </w:pPr>
      <w:r w:rsidRPr="00821C5A">
        <w:rPr>
          <w:rFonts w:ascii="Times New Roman" w:hAnsi="Times New Roman"/>
          <w:sz w:val="24"/>
          <w:szCs w:val="24"/>
        </w:rPr>
        <w:t xml:space="preserve">Niniejsza umowa obowiązuje w okresie </w:t>
      </w:r>
      <w:r w:rsidR="00450ABC">
        <w:rPr>
          <w:rFonts w:ascii="Times New Roman" w:hAnsi="Times New Roman"/>
          <w:b/>
          <w:sz w:val="24"/>
          <w:szCs w:val="24"/>
        </w:rPr>
        <w:t>6</w:t>
      </w:r>
      <w:r w:rsidRPr="00821C5A">
        <w:rPr>
          <w:rFonts w:ascii="Times New Roman" w:hAnsi="Times New Roman"/>
          <w:b/>
          <w:sz w:val="24"/>
          <w:szCs w:val="24"/>
        </w:rPr>
        <w:t xml:space="preserve"> miesięcy</w:t>
      </w:r>
      <w:r w:rsidRPr="00821C5A">
        <w:rPr>
          <w:rFonts w:ascii="Times New Roman" w:hAnsi="Times New Roman"/>
          <w:sz w:val="24"/>
          <w:szCs w:val="24"/>
        </w:rPr>
        <w:t xml:space="preserve"> od daty jej zawarcia lub do czasu wyczerpania wartości umowy w zależności, która z tych przesłanek nastąpi wcześniej.</w:t>
      </w:r>
      <w:r w:rsidRPr="00821C5A">
        <w:rPr>
          <w:rFonts w:ascii="Times New Roman" w:hAnsi="Times New Roman"/>
          <w:b/>
          <w:sz w:val="24"/>
          <w:szCs w:val="24"/>
        </w:rPr>
        <w:t xml:space="preserve"> </w:t>
      </w:r>
    </w:p>
    <w:p w:rsidR="00A02FEC" w:rsidRPr="00821C5A" w:rsidRDefault="00A02FEC" w:rsidP="00C5473C">
      <w:pPr>
        <w:pStyle w:val="Akapitzlist"/>
        <w:numPr>
          <w:ilvl w:val="0"/>
          <w:numId w:val="57"/>
        </w:numPr>
        <w:spacing w:after="0" w:line="240" w:lineRule="auto"/>
        <w:jc w:val="both"/>
        <w:rPr>
          <w:rFonts w:ascii="Times New Roman" w:hAnsi="Times New Roman"/>
          <w:sz w:val="24"/>
          <w:szCs w:val="24"/>
        </w:rPr>
      </w:pPr>
      <w:r w:rsidRPr="00821C5A">
        <w:rPr>
          <w:rFonts w:ascii="Times New Roman" w:hAnsi="Times New Roman"/>
          <w:sz w:val="24"/>
          <w:szCs w:val="24"/>
        </w:rPr>
        <w:t>Zamawiający może odstąpić od umowy w terminie do 30 dni od wystąpienia okoliczności będących podstawą do odstąpienia, jeżeli Wykonawca w szczególności:</w:t>
      </w:r>
    </w:p>
    <w:p w:rsidR="00A02FEC" w:rsidRPr="00821C5A" w:rsidRDefault="00A02FEC" w:rsidP="00C5473C">
      <w:pPr>
        <w:pStyle w:val="Akapitzlist"/>
        <w:numPr>
          <w:ilvl w:val="0"/>
          <w:numId w:val="62"/>
        </w:numPr>
        <w:spacing w:after="0" w:line="240" w:lineRule="auto"/>
        <w:jc w:val="both"/>
        <w:rPr>
          <w:rFonts w:ascii="Times New Roman" w:hAnsi="Times New Roman"/>
          <w:sz w:val="24"/>
          <w:szCs w:val="24"/>
        </w:rPr>
      </w:pPr>
      <w:r w:rsidRPr="00821C5A">
        <w:rPr>
          <w:rFonts w:ascii="Times New Roman" w:hAnsi="Times New Roman"/>
          <w:color w:val="000000"/>
          <w:sz w:val="24"/>
          <w:szCs w:val="24"/>
        </w:rPr>
        <w:t>przekroczy terminy</w:t>
      </w:r>
      <w:r w:rsidRPr="00821C5A">
        <w:rPr>
          <w:rFonts w:ascii="Times New Roman" w:hAnsi="Times New Roman"/>
          <w:sz w:val="24"/>
          <w:szCs w:val="24"/>
        </w:rPr>
        <w:t xml:space="preserve"> realizacji przedmiotu </w:t>
      </w:r>
      <w:r w:rsidRPr="00821C5A">
        <w:rPr>
          <w:rFonts w:ascii="Times New Roman" w:hAnsi="Times New Roman"/>
          <w:color w:val="000000"/>
          <w:sz w:val="24"/>
          <w:szCs w:val="24"/>
        </w:rPr>
        <w:t xml:space="preserve">umowy wynikające z §1 ust. 2 o </w:t>
      </w:r>
      <w:r>
        <w:rPr>
          <w:rFonts w:ascii="Times New Roman" w:hAnsi="Times New Roman"/>
          <w:color w:val="000000"/>
          <w:sz w:val="24"/>
          <w:szCs w:val="24"/>
        </w:rPr>
        <w:t>48 godzin</w:t>
      </w:r>
      <w:r w:rsidRPr="00821C5A">
        <w:rPr>
          <w:rFonts w:ascii="Times New Roman" w:hAnsi="Times New Roman"/>
          <w:color w:val="000000"/>
          <w:sz w:val="24"/>
          <w:szCs w:val="24"/>
        </w:rPr>
        <w:t xml:space="preserve">, </w:t>
      </w:r>
    </w:p>
    <w:p w:rsidR="00A02FEC" w:rsidRPr="00821C5A" w:rsidRDefault="00A02FEC" w:rsidP="00C5473C">
      <w:pPr>
        <w:pStyle w:val="Akapitzlist"/>
        <w:numPr>
          <w:ilvl w:val="0"/>
          <w:numId w:val="62"/>
        </w:numPr>
        <w:spacing w:after="0" w:line="240" w:lineRule="auto"/>
        <w:jc w:val="both"/>
        <w:rPr>
          <w:rFonts w:ascii="Times New Roman" w:hAnsi="Times New Roman"/>
          <w:sz w:val="24"/>
          <w:szCs w:val="24"/>
        </w:rPr>
      </w:pPr>
      <w:r w:rsidRPr="00821C5A">
        <w:rPr>
          <w:rFonts w:ascii="Times New Roman" w:hAnsi="Times New Roman"/>
          <w:color w:val="000000"/>
          <w:sz w:val="24"/>
          <w:szCs w:val="24"/>
        </w:rPr>
        <w:t>przekroczy terminy</w:t>
      </w:r>
      <w:r>
        <w:rPr>
          <w:rFonts w:ascii="Times New Roman" w:hAnsi="Times New Roman"/>
          <w:color w:val="000000"/>
          <w:sz w:val="24"/>
          <w:szCs w:val="24"/>
        </w:rPr>
        <w:t>,</w:t>
      </w:r>
      <w:r w:rsidRPr="00821C5A">
        <w:rPr>
          <w:rFonts w:ascii="Times New Roman" w:hAnsi="Times New Roman"/>
          <w:color w:val="000000"/>
          <w:sz w:val="24"/>
          <w:szCs w:val="24"/>
        </w:rPr>
        <w:t xml:space="preserve"> o których mowa w §5 ust. 3 o 7 dni, </w:t>
      </w:r>
    </w:p>
    <w:p w:rsidR="00A02FEC" w:rsidRPr="00821C5A" w:rsidRDefault="00A02FEC" w:rsidP="00C5473C">
      <w:pPr>
        <w:pStyle w:val="Akapitzlist"/>
        <w:numPr>
          <w:ilvl w:val="0"/>
          <w:numId w:val="62"/>
        </w:numPr>
        <w:spacing w:after="0" w:line="240" w:lineRule="auto"/>
        <w:jc w:val="both"/>
        <w:rPr>
          <w:rFonts w:ascii="Times New Roman" w:hAnsi="Times New Roman"/>
          <w:sz w:val="24"/>
          <w:szCs w:val="24"/>
        </w:rPr>
      </w:pPr>
      <w:r w:rsidRPr="00821C5A">
        <w:rPr>
          <w:rFonts w:ascii="Times New Roman" w:hAnsi="Times New Roman"/>
          <w:color w:val="000000"/>
          <w:sz w:val="24"/>
          <w:szCs w:val="24"/>
        </w:rPr>
        <w:t>wykonuje przedmiot umowy w sposób niezgodny z</w:t>
      </w:r>
      <w:r w:rsidRPr="00821C5A">
        <w:rPr>
          <w:rFonts w:ascii="Times New Roman" w:hAnsi="Times New Roman"/>
          <w:sz w:val="24"/>
          <w:szCs w:val="24"/>
        </w:rPr>
        <w:t xml:space="preserve"> umową lub normami i warunkami prawem określonymi.  </w:t>
      </w:r>
    </w:p>
    <w:p w:rsidR="00A02FEC" w:rsidRPr="00821C5A" w:rsidRDefault="00A02FEC" w:rsidP="00C5473C">
      <w:pPr>
        <w:pStyle w:val="Akapitzlist"/>
        <w:numPr>
          <w:ilvl w:val="0"/>
          <w:numId w:val="57"/>
        </w:numPr>
        <w:spacing w:after="0" w:line="240" w:lineRule="auto"/>
        <w:jc w:val="both"/>
        <w:rPr>
          <w:rFonts w:ascii="Times New Roman" w:hAnsi="Times New Roman"/>
          <w:sz w:val="24"/>
          <w:szCs w:val="24"/>
        </w:rPr>
      </w:pPr>
      <w:r w:rsidRPr="00821C5A">
        <w:rPr>
          <w:rFonts w:ascii="Times New Roman" w:hAnsi="Times New Roman"/>
          <w:sz w:val="24"/>
          <w:szCs w:val="24"/>
        </w:rPr>
        <w:t>Zamawiający zastrzega sobie prawo do natychmiastowego rozwiązania niniejszej umowy, jeżeli Wykonawca nie dostarczy dokumentów, o których mowa w  Rozdz. IV pkt. 2 SIWZ w terminie 3 dni od otrzymania pisemnego wezwania od Zamawiającego. Powyższe może spowodować zastosowanie sankcji zakreślonych w §8 ust. 1 pkt. 3).</w:t>
      </w:r>
    </w:p>
    <w:p w:rsidR="00A02FEC" w:rsidRPr="00821C5A" w:rsidRDefault="00A02FEC" w:rsidP="00A02FEC">
      <w:pPr>
        <w:jc w:val="center"/>
        <w:rPr>
          <w:b/>
        </w:rPr>
      </w:pPr>
    </w:p>
    <w:p w:rsidR="00A02FEC" w:rsidRDefault="00A02FEC" w:rsidP="00A02FEC">
      <w:pPr>
        <w:jc w:val="center"/>
        <w:rPr>
          <w:b/>
        </w:rPr>
      </w:pPr>
      <w:r w:rsidRPr="00821C5A">
        <w:rPr>
          <w:b/>
        </w:rPr>
        <w:t>§ 7</w:t>
      </w:r>
    </w:p>
    <w:p w:rsidR="00A02FEC" w:rsidRPr="00821C5A" w:rsidRDefault="00A02FEC" w:rsidP="00A02FEC">
      <w:pPr>
        <w:jc w:val="center"/>
        <w:rPr>
          <w:b/>
        </w:rPr>
      </w:pPr>
    </w:p>
    <w:p w:rsidR="00A02FEC" w:rsidRPr="00821C5A" w:rsidRDefault="00A02FEC" w:rsidP="00C5473C">
      <w:pPr>
        <w:pStyle w:val="Akapitzlist"/>
        <w:numPr>
          <w:ilvl w:val="0"/>
          <w:numId w:val="56"/>
        </w:numPr>
        <w:spacing w:after="0" w:line="240" w:lineRule="auto"/>
        <w:jc w:val="both"/>
        <w:rPr>
          <w:rFonts w:ascii="Times New Roman" w:hAnsi="Times New Roman"/>
          <w:sz w:val="24"/>
          <w:szCs w:val="24"/>
        </w:rPr>
      </w:pPr>
      <w:r w:rsidRPr="00821C5A">
        <w:rPr>
          <w:rFonts w:ascii="Times New Roman" w:hAnsi="Times New Roman"/>
          <w:sz w:val="24"/>
          <w:szCs w:val="24"/>
        </w:rPr>
        <w:t>W przypadku, gdy Wykonawca nie dostarczy zamówionych towarów w terminie określonym w §1 ust. 2, §5 ust. 3 niniejszej umowy, Zamawiający zastrzega sobie prawo zakup tego towaru  u innych dostawców.</w:t>
      </w:r>
    </w:p>
    <w:p w:rsidR="00A02FEC" w:rsidRPr="00821C5A" w:rsidRDefault="00A02FEC" w:rsidP="00C5473C">
      <w:pPr>
        <w:pStyle w:val="Akapitzlist"/>
        <w:numPr>
          <w:ilvl w:val="0"/>
          <w:numId w:val="56"/>
        </w:numPr>
        <w:spacing w:after="0" w:line="240" w:lineRule="auto"/>
        <w:jc w:val="both"/>
        <w:rPr>
          <w:rFonts w:ascii="Times New Roman" w:hAnsi="Times New Roman"/>
          <w:sz w:val="24"/>
          <w:szCs w:val="24"/>
        </w:rPr>
      </w:pPr>
      <w:r w:rsidRPr="00821C5A">
        <w:rPr>
          <w:rFonts w:ascii="Times New Roman" w:hAnsi="Times New Roman"/>
          <w:sz w:val="24"/>
          <w:szCs w:val="24"/>
        </w:rPr>
        <w:lastRenderedPageBreak/>
        <w:t>W przypadku, gdy Zamawiający zapłaci za towar zakupiony w trybie określonym w ust. 1 cenę wyższą niż wynika z cennika zawartego w §13 niniejszej umowy Wykonawca na żądanie Zamawiającego, zwróci mu wynikającą z różnicy kwot cenę w terminie 14 dni od daty wezwania.</w:t>
      </w:r>
    </w:p>
    <w:p w:rsidR="00A02FEC" w:rsidRPr="00821C5A" w:rsidRDefault="00A02FEC" w:rsidP="00C5473C">
      <w:pPr>
        <w:pStyle w:val="Akapitzlist"/>
        <w:numPr>
          <w:ilvl w:val="0"/>
          <w:numId w:val="56"/>
        </w:numPr>
        <w:spacing w:after="0" w:line="240" w:lineRule="auto"/>
        <w:jc w:val="both"/>
        <w:rPr>
          <w:rFonts w:ascii="Times New Roman" w:hAnsi="Times New Roman"/>
          <w:sz w:val="24"/>
          <w:szCs w:val="24"/>
        </w:rPr>
      </w:pPr>
      <w:r w:rsidRPr="00821C5A">
        <w:rPr>
          <w:rFonts w:ascii="Times New Roman" w:hAnsi="Times New Roman"/>
          <w:sz w:val="24"/>
          <w:szCs w:val="24"/>
        </w:rPr>
        <w:t xml:space="preserve">Zamawiający zobowiązany jest udokumentować wykonawcy koszt poniesiony na zakup towaru dokonanego w trybie określonym w ust. 1. </w:t>
      </w:r>
    </w:p>
    <w:p w:rsidR="00A02FEC" w:rsidRPr="00821C5A" w:rsidRDefault="00A02FEC" w:rsidP="00C5473C">
      <w:pPr>
        <w:pStyle w:val="Akapitzlist"/>
        <w:numPr>
          <w:ilvl w:val="0"/>
          <w:numId w:val="56"/>
        </w:numPr>
        <w:spacing w:after="0" w:line="240" w:lineRule="auto"/>
        <w:jc w:val="both"/>
        <w:rPr>
          <w:rFonts w:ascii="Times New Roman" w:hAnsi="Times New Roman"/>
          <w:sz w:val="24"/>
          <w:szCs w:val="24"/>
        </w:rPr>
      </w:pPr>
      <w:r w:rsidRPr="00821C5A">
        <w:rPr>
          <w:rFonts w:ascii="Times New Roman" w:hAnsi="Times New Roman"/>
          <w:sz w:val="24"/>
          <w:szCs w:val="24"/>
        </w:rPr>
        <w:t>Cena za towar kupiony w trybie wykonawstwa zastępczego zostanie odjęta od ceny brutto pakietu.</w:t>
      </w:r>
    </w:p>
    <w:p w:rsidR="00A02FEC" w:rsidRPr="00821C5A" w:rsidRDefault="00A02FEC" w:rsidP="00A02FEC">
      <w:pPr>
        <w:jc w:val="center"/>
        <w:rPr>
          <w:b/>
        </w:rPr>
      </w:pPr>
      <w:r w:rsidRPr="00821C5A">
        <w:rPr>
          <w:b/>
        </w:rPr>
        <w:t>§ 8</w:t>
      </w:r>
    </w:p>
    <w:p w:rsidR="00A02FEC" w:rsidRPr="00821C5A" w:rsidRDefault="00A02FEC" w:rsidP="00A02FEC">
      <w:pPr>
        <w:jc w:val="center"/>
        <w:rPr>
          <w:b/>
          <w:u w:val="single"/>
        </w:rPr>
      </w:pPr>
      <w:r w:rsidRPr="00821C5A">
        <w:rPr>
          <w:b/>
          <w:u w:val="single"/>
        </w:rPr>
        <w:t>Kary umowne</w:t>
      </w:r>
    </w:p>
    <w:p w:rsidR="00A02FEC" w:rsidRPr="00821C5A" w:rsidRDefault="00A02FEC" w:rsidP="00A02FEC">
      <w:pPr>
        <w:jc w:val="center"/>
        <w:rPr>
          <w:b/>
          <w:u w:val="single"/>
        </w:rPr>
      </w:pPr>
    </w:p>
    <w:p w:rsidR="00A02FEC" w:rsidRPr="00821C5A" w:rsidRDefault="00A02FEC" w:rsidP="00C5473C">
      <w:pPr>
        <w:numPr>
          <w:ilvl w:val="0"/>
          <w:numId w:val="49"/>
        </w:numPr>
        <w:jc w:val="both"/>
      </w:pPr>
      <w:r w:rsidRPr="00821C5A">
        <w:t>W razie nie wykonania lub nienależytego wykonania umowy Wykonawca zobowiązuje się zapłacić Zamawiającemu karę:</w:t>
      </w:r>
    </w:p>
    <w:p w:rsidR="00A02FEC" w:rsidRPr="00821C5A" w:rsidRDefault="00A02FEC" w:rsidP="00C5473C">
      <w:pPr>
        <w:numPr>
          <w:ilvl w:val="0"/>
          <w:numId w:val="60"/>
        </w:numPr>
        <w:ind w:left="567" w:hanging="283"/>
        <w:jc w:val="both"/>
      </w:pPr>
      <w:r w:rsidRPr="00821C5A">
        <w:t>w wysokości 0,02% ceny brutto gwarantowanej części pakietu w przypadku opóźnienia w wykonaniu dostawy za każdą godzinę opóźnienia licząc od chwili upływu terminu określonego w §1 ust. 2 do godziny ostatecznego przyjęcia bez zastrzeżeń przez Zamawiającego zamawianego towaru. W przypadku wykonawstwa zastępczego, o którym mowa w §7, termin ostatecznego przyjęcia będzie oznaczał godzinę otrzymania towaru od podmiotu, któremu Zamawiający powierzył wykonawstwo zastępcze.</w:t>
      </w:r>
    </w:p>
    <w:p w:rsidR="00A02FEC" w:rsidRPr="00821C5A" w:rsidRDefault="00A02FEC" w:rsidP="00C5473C">
      <w:pPr>
        <w:numPr>
          <w:ilvl w:val="0"/>
          <w:numId w:val="60"/>
        </w:numPr>
        <w:ind w:left="567" w:hanging="283"/>
        <w:jc w:val="both"/>
      </w:pPr>
      <w:r w:rsidRPr="00821C5A">
        <w:t>w wysokości 0,5% ceny brutto gwarantowanej części pakietu w przypadku opóźnienia w wykonaniu dostaw reklamacyjnych za każdy dzień opóźnienia licząc od daty upływu terminu, o których mowa w §5 ust. 3 do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A02FEC" w:rsidRPr="00821C5A" w:rsidRDefault="00A02FEC" w:rsidP="00C5473C">
      <w:pPr>
        <w:numPr>
          <w:ilvl w:val="0"/>
          <w:numId w:val="60"/>
        </w:numPr>
        <w:ind w:left="567" w:hanging="283"/>
        <w:jc w:val="both"/>
      </w:pPr>
      <w:r w:rsidRPr="00821C5A">
        <w:t xml:space="preserve">w wysokości 5% ceny brutto gwarantowanej części pakietu, w przypadku rozwiązania umowy z przyczyn leżących po stronie Wykonawcy. </w:t>
      </w:r>
    </w:p>
    <w:p w:rsidR="00A02FEC" w:rsidRPr="00821C5A" w:rsidRDefault="00A02FEC" w:rsidP="00C5473C">
      <w:pPr>
        <w:numPr>
          <w:ilvl w:val="0"/>
          <w:numId w:val="49"/>
        </w:numPr>
        <w:jc w:val="both"/>
      </w:pPr>
      <w:r w:rsidRPr="00821C5A">
        <w:t xml:space="preserve">Zamawiający może dochodzić odszkodowania przewyższającego kary umowne. </w:t>
      </w:r>
    </w:p>
    <w:p w:rsidR="00A02FEC" w:rsidRPr="00821C5A" w:rsidRDefault="00A02FEC" w:rsidP="00A02FEC">
      <w:pPr>
        <w:pStyle w:val="xl38"/>
        <w:spacing w:before="0" w:after="0"/>
        <w:rPr>
          <w:b/>
        </w:rPr>
      </w:pPr>
    </w:p>
    <w:p w:rsidR="00A02FEC" w:rsidRPr="00821C5A" w:rsidRDefault="00A02FEC" w:rsidP="00A02FEC">
      <w:pPr>
        <w:pStyle w:val="xl38"/>
        <w:spacing w:before="0" w:after="0"/>
        <w:rPr>
          <w:b/>
        </w:rPr>
      </w:pPr>
      <w:r w:rsidRPr="00821C5A">
        <w:rPr>
          <w:b/>
        </w:rPr>
        <w:t>§ 9</w:t>
      </w:r>
    </w:p>
    <w:p w:rsidR="00A02FEC" w:rsidRPr="00821C5A" w:rsidRDefault="00A02FEC" w:rsidP="00A02FEC">
      <w:pPr>
        <w:pStyle w:val="xl38"/>
        <w:spacing w:before="0" w:after="0"/>
        <w:rPr>
          <w:b/>
        </w:rPr>
      </w:pPr>
    </w:p>
    <w:p w:rsidR="00A02FEC" w:rsidRPr="00821C5A" w:rsidRDefault="00A02FEC" w:rsidP="00A02FEC">
      <w:pPr>
        <w:jc w:val="both"/>
      </w:pPr>
      <w:r w:rsidRPr="00821C5A">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(t.j. Dz.U. z 2015r. poz. 618) ma zastosowanie. </w:t>
      </w:r>
    </w:p>
    <w:p w:rsidR="00A02FEC" w:rsidRDefault="00A02FEC" w:rsidP="00A02FEC">
      <w:pPr>
        <w:pStyle w:val="Legenda"/>
        <w:jc w:val="center"/>
        <w:rPr>
          <w:sz w:val="24"/>
          <w:szCs w:val="24"/>
        </w:rPr>
      </w:pPr>
      <w:r w:rsidRPr="00821C5A">
        <w:rPr>
          <w:sz w:val="24"/>
          <w:szCs w:val="24"/>
        </w:rPr>
        <w:t xml:space="preserve"> </w:t>
      </w:r>
    </w:p>
    <w:p w:rsidR="00A02FEC" w:rsidRPr="00821C5A" w:rsidRDefault="00A02FEC" w:rsidP="00A02FEC">
      <w:pPr>
        <w:pStyle w:val="Legenda"/>
        <w:jc w:val="center"/>
        <w:rPr>
          <w:sz w:val="24"/>
          <w:szCs w:val="24"/>
        </w:rPr>
      </w:pPr>
      <w:r w:rsidRPr="00821C5A">
        <w:rPr>
          <w:sz w:val="24"/>
          <w:szCs w:val="24"/>
        </w:rPr>
        <w:t>10</w:t>
      </w:r>
    </w:p>
    <w:p w:rsidR="00A02FEC" w:rsidRPr="00821C5A" w:rsidRDefault="00A02FEC" w:rsidP="00A02FEC">
      <w:pPr>
        <w:pStyle w:val="Legenda"/>
        <w:jc w:val="center"/>
        <w:rPr>
          <w:sz w:val="24"/>
          <w:szCs w:val="24"/>
          <w:u w:val="single"/>
        </w:rPr>
      </w:pPr>
      <w:r w:rsidRPr="00821C5A">
        <w:rPr>
          <w:sz w:val="24"/>
          <w:szCs w:val="24"/>
          <w:u w:val="single"/>
        </w:rPr>
        <w:t>Zmiana umowy</w:t>
      </w:r>
    </w:p>
    <w:p w:rsidR="00A02FEC" w:rsidRPr="00821C5A" w:rsidRDefault="00A02FEC" w:rsidP="00A02FEC"/>
    <w:p w:rsidR="00A02FEC" w:rsidRPr="00821C5A" w:rsidRDefault="00A02FEC" w:rsidP="00C5473C">
      <w:pPr>
        <w:numPr>
          <w:ilvl w:val="0"/>
          <w:numId w:val="45"/>
        </w:numPr>
        <w:jc w:val="both"/>
      </w:pPr>
      <w:r w:rsidRPr="00821C5A">
        <w:t xml:space="preserve">Zmiana umowy może nastąpić za zgodą obu stron w przypadkach ściśle określonych w SIWZ w formie aneksu. </w:t>
      </w:r>
    </w:p>
    <w:p w:rsidR="00A02FEC" w:rsidRPr="00821C5A" w:rsidRDefault="00A02FEC" w:rsidP="00C5473C">
      <w:pPr>
        <w:numPr>
          <w:ilvl w:val="0"/>
          <w:numId w:val="45"/>
        </w:numPr>
        <w:jc w:val="both"/>
      </w:pPr>
      <w:r w:rsidRPr="00821C5A">
        <w:t>Wszelkie zmiany umowy wymagają dla swojej ważności formy pisemnej.</w:t>
      </w:r>
    </w:p>
    <w:p w:rsidR="00A02FEC" w:rsidRPr="00821C5A" w:rsidRDefault="00A02FEC" w:rsidP="00A02FEC">
      <w:pPr>
        <w:pStyle w:val="Legenda"/>
        <w:rPr>
          <w:sz w:val="24"/>
          <w:szCs w:val="24"/>
        </w:rPr>
      </w:pPr>
    </w:p>
    <w:p w:rsidR="00450ABC" w:rsidRDefault="00450ABC" w:rsidP="00A02FEC">
      <w:pPr>
        <w:pStyle w:val="Legenda"/>
        <w:jc w:val="center"/>
        <w:rPr>
          <w:sz w:val="24"/>
          <w:szCs w:val="24"/>
        </w:rPr>
      </w:pPr>
    </w:p>
    <w:p w:rsidR="00450ABC" w:rsidRDefault="00450ABC" w:rsidP="00A02FEC">
      <w:pPr>
        <w:pStyle w:val="Legenda"/>
        <w:jc w:val="center"/>
        <w:rPr>
          <w:sz w:val="24"/>
          <w:szCs w:val="24"/>
        </w:rPr>
      </w:pPr>
    </w:p>
    <w:p w:rsidR="00A02FEC" w:rsidRPr="00821C5A" w:rsidRDefault="00A02FEC" w:rsidP="00A02FEC">
      <w:pPr>
        <w:pStyle w:val="Legenda"/>
        <w:jc w:val="center"/>
        <w:rPr>
          <w:sz w:val="24"/>
          <w:szCs w:val="24"/>
        </w:rPr>
      </w:pPr>
      <w:r w:rsidRPr="00821C5A">
        <w:rPr>
          <w:sz w:val="24"/>
          <w:szCs w:val="24"/>
        </w:rPr>
        <w:t>§ 11</w:t>
      </w:r>
    </w:p>
    <w:p w:rsidR="00A02FEC" w:rsidRPr="00821C5A" w:rsidRDefault="00A02FEC" w:rsidP="00A02FEC">
      <w:pPr>
        <w:pStyle w:val="Legenda"/>
        <w:jc w:val="center"/>
        <w:rPr>
          <w:sz w:val="24"/>
          <w:szCs w:val="24"/>
          <w:u w:val="single"/>
        </w:rPr>
      </w:pPr>
      <w:r w:rsidRPr="00821C5A">
        <w:rPr>
          <w:sz w:val="24"/>
          <w:szCs w:val="24"/>
          <w:u w:val="single"/>
        </w:rPr>
        <w:t>Postępowanie polubowne</w:t>
      </w:r>
    </w:p>
    <w:p w:rsidR="00A02FEC" w:rsidRPr="00821C5A" w:rsidRDefault="00A02FEC" w:rsidP="00A02FEC"/>
    <w:p w:rsidR="00A02FEC" w:rsidRPr="00821C5A" w:rsidRDefault="00A02FEC" w:rsidP="00C5473C">
      <w:pPr>
        <w:numPr>
          <w:ilvl w:val="0"/>
          <w:numId w:val="46"/>
        </w:numPr>
        <w:jc w:val="both"/>
      </w:pPr>
      <w:r w:rsidRPr="00821C5A">
        <w:t xml:space="preserve">Wszelkie spory strony zobowiązują się załatwić w pierwszej kolejności polubownie. </w:t>
      </w:r>
    </w:p>
    <w:p w:rsidR="00A02FEC" w:rsidRPr="00821C5A" w:rsidRDefault="00A02FEC" w:rsidP="00C5473C">
      <w:pPr>
        <w:numPr>
          <w:ilvl w:val="0"/>
          <w:numId w:val="46"/>
        </w:numPr>
        <w:jc w:val="both"/>
      </w:pPr>
      <w:r w:rsidRPr="00821C5A">
        <w:t xml:space="preserve">Do rozstrzygania sporów Sądowych strony ustalają właściwość Sądu siedziby Zamawiającego. </w:t>
      </w:r>
    </w:p>
    <w:p w:rsidR="00A02FEC" w:rsidRDefault="00A02FEC" w:rsidP="00A02FEC">
      <w:pPr>
        <w:jc w:val="center"/>
        <w:rPr>
          <w:b/>
        </w:rPr>
      </w:pPr>
    </w:p>
    <w:p w:rsidR="00A02FEC" w:rsidRPr="00821C5A" w:rsidRDefault="00A02FEC" w:rsidP="00A02FEC">
      <w:pPr>
        <w:jc w:val="center"/>
        <w:rPr>
          <w:b/>
        </w:rPr>
      </w:pPr>
      <w:r w:rsidRPr="00821C5A">
        <w:rPr>
          <w:b/>
        </w:rPr>
        <w:t>§ 12</w:t>
      </w:r>
    </w:p>
    <w:p w:rsidR="00A02FEC" w:rsidRPr="00821C5A" w:rsidRDefault="00A02FEC" w:rsidP="00A02FEC">
      <w:pPr>
        <w:jc w:val="center"/>
        <w:rPr>
          <w:b/>
          <w:u w:val="single"/>
        </w:rPr>
      </w:pPr>
      <w:r w:rsidRPr="00821C5A">
        <w:rPr>
          <w:b/>
          <w:u w:val="single"/>
        </w:rPr>
        <w:t>Pozostałe postanowienia</w:t>
      </w:r>
    </w:p>
    <w:p w:rsidR="00A02FEC" w:rsidRPr="00821C5A" w:rsidRDefault="00A02FEC" w:rsidP="00A02FEC">
      <w:pPr>
        <w:jc w:val="center"/>
        <w:rPr>
          <w:b/>
          <w:u w:val="single"/>
        </w:rPr>
      </w:pPr>
    </w:p>
    <w:p w:rsidR="00A02FEC" w:rsidRPr="00821C5A" w:rsidRDefault="00A02FEC" w:rsidP="00C5473C">
      <w:pPr>
        <w:pStyle w:val="Tekstpodstawowywcity"/>
        <w:numPr>
          <w:ilvl w:val="0"/>
          <w:numId w:val="44"/>
        </w:numPr>
        <w:spacing w:after="0"/>
        <w:ind w:left="357" w:hanging="357"/>
        <w:jc w:val="both"/>
      </w:pPr>
      <w:r w:rsidRPr="00821C5A">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dnia 29.01.2004r Prawo zamówień publicznych, ustawy z dnia 23.04.1964r Kodeks Cywilny oraz innych obowiązujących aktów prawnych</w:t>
      </w:r>
    </w:p>
    <w:p w:rsidR="00A02FEC" w:rsidRPr="00821C5A" w:rsidRDefault="00A02FEC" w:rsidP="00C5473C">
      <w:pPr>
        <w:pStyle w:val="Tekstpodstawowywcity"/>
        <w:numPr>
          <w:ilvl w:val="0"/>
          <w:numId w:val="44"/>
        </w:numPr>
        <w:spacing w:after="0"/>
        <w:ind w:left="357" w:hanging="357"/>
        <w:jc w:val="both"/>
      </w:pPr>
      <w:r w:rsidRPr="00821C5A">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A02FEC" w:rsidRPr="00821C5A" w:rsidRDefault="00A02FEC" w:rsidP="00A02FEC">
      <w:pPr>
        <w:pStyle w:val="Tekstpodstawowywcity"/>
        <w:spacing w:after="0"/>
        <w:ind w:left="357"/>
        <w:jc w:val="center"/>
        <w:rPr>
          <w:b/>
        </w:rPr>
      </w:pPr>
    </w:p>
    <w:p w:rsidR="00A02FEC" w:rsidRPr="00821C5A" w:rsidRDefault="00A02FEC" w:rsidP="00A02FEC">
      <w:pPr>
        <w:pStyle w:val="Tekstpodstawowywcity"/>
        <w:spacing w:after="0"/>
        <w:ind w:left="357"/>
        <w:jc w:val="center"/>
        <w:rPr>
          <w:b/>
        </w:rPr>
      </w:pPr>
      <w:r w:rsidRPr="00821C5A">
        <w:rPr>
          <w:b/>
        </w:rPr>
        <w:t>§ 13</w:t>
      </w:r>
    </w:p>
    <w:p w:rsidR="00A02FEC" w:rsidRPr="00821C5A" w:rsidRDefault="00A02FEC" w:rsidP="00A02FEC">
      <w:pPr>
        <w:jc w:val="both"/>
        <w:rPr>
          <w:color w:val="000000"/>
        </w:rPr>
      </w:pPr>
    </w:p>
    <w:p w:rsidR="00A02FEC" w:rsidRPr="00821C5A" w:rsidRDefault="00A02FEC" w:rsidP="00A02FEC">
      <w:pPr>
        <w:pStyle w:val="Tekstpodstawowywcity"/>
        <w:spacing w:after="0"/>
        <w:ind w:left="0"/>
        <w:jc w:val="both"/>
        <w:rPr>
          <w:b/>
        </w:rPr>
      </w:pPr>
      <w:r w:rsidRPr="00821C5A">
        <w:t>Zestawienie stanowiące w SIWZ załącznik nr 2 wypełnione przez Wykonawcę w ofercie zostanie wklejone do tego paragrafu zgodnie z danymi z oferty.</w:t>
      </w:r>
    </w:p>
    <w:p w:rsidR="00A02FEC" w:rsidRPr="00821C5A" w:rsidRDefault="00A02FEC" w:rsidP="00A02FEC">
      <w:pPr>
        <w:pStyle w:val="Tekstpodstawowywcity"/>
        <w:spacing w:after="0"/>
        <w:ind w:left="357"/>
        <w:jc w:val="both"/>
        <w:rPr>
          <w:b/>
        </w:rPr>
      </w:pPr>
    </w:p>
    <w:p w:rsidR="00A02FEC" w:rsidRPr="00821C5A" w:rsidRDefault="00A02FEC" w:rsidP="00A02FEC">
      <w:pPr>
        <w:pStyle w:val="Tekstpodstawowywcity"/>
        <w:spacing w:after="0"/>
        <w:ind w:left="357"/>
        <w:jc w:val="center"/>
        <w:rPr>
          <w:b/>
        </w:rPr>
      </w:pPr>
      <w:r w:rsidRPr="00821C5A">
        <w:rPr>
          <w:b/>
        </w:rPr>
        <w:t>§ 14</w:t>
      </w:r>
    </w:p>
    <w:p w:rsidR="00A02FEC" w:rsidRPr="00821C5A" w:rsidRDefault="00A02FEC" w:rsidP="00A02FEC">
      <w:pPr>
        <w:pStyle w:val="Tekstpodstawowywcity"/>
        <w:spacing w:after="0"/>
        <w:ind w:left="357"/>
        <w:jc w:val="center"/>
        <w:rPr>
          <w:b/>
        </w:rPr>
      </w:pPr>
    </w:p>
    <w:p w:rsidR="00A02FEC" w:rsidRPr="00821C5A" w:rsidRDefault="00A02FEC" w:rsidP="00A02FEC">
      <w:pPr>
        <w:pStyle w:val="Tekstpodstawowywcity"/>
        <w:spacing w:after="0"/>
        <w:ind w:left="0"/>
      </w:pPr>
      <w:r w:rsidRPr="00821C5A">
        <w:t>Umowę sporządzono w dwóch jednobrzmiących egzemplarzach, po jednym dla każdej ze Stron.</w:t>
      </w:r>
    </w:p>
    <w:p w:rsidR="00F43A17" w:rsidRPr="003033C9" w:rsidRDefault="00F43A17" w:rsidP="00F43A17">
      <w:pPr>
        <w:jc w:val="center"/>
        <w:rPr>
          <w:b/>
        </w:rPr>
      </w:pPr>
    </w:p>
    <w:p w:rsidR="00EA7E3C" w:rsidRDefault="00EA7E3C" w:rsidP="00F43A17">
      <w:pPr>
        <w:spacing w:after="120"/>
        <w:jc w:val="both"/>
        <w:rPr>
          <w:i/>
          <w:color w:val="000000"/>
          <w:sz w:val="18"/>
          <w:szCs w:val="18"/>
        </w:rPr>
      </w:pPr>
    </w:p>
    <w:p w:rsidR="00F43A17" w:rsidRPr="00D22D29" w:rsidRDefault="00F43A17" w:rsidP="00F43A17">
      <w:pPr>
        <w:spacing w:after="120"/>
        <w:jc w:val="both"/>
        <w:rPr>
          <w:i/>
          <w:color w:val="000000"/>
          <w:sz w:val="18"/>
          <w:szCs w:val="18"/>
        </w:rPr>
      </w:pPr>
      <w:r w:rsidRPr="00285575">
        <w:rPr>
          <w:i/>
          <w:color w:val="000000"/>
          <w:sz w:val="18"/>
          <w:szCs w:val="18"/>
        </w:rPr>
        <w:t>W przypadku wyboru mojej oferty w trybie przetargu nieo</w:t>
      </w:r>
      <w:r>
        <w:rPr>
          <w:i/>
          <w:color w:val="000000"/>
          <w:sz w:val="18"/>
          <w:szCs w:val="18"/>
        </w:rPr>
        <w:t xml:space="preserve">graniczonego nr postępowania </w:t>
      </w:r>
      <w:r w:rsidR="00EA7E3C">
        <w:rPr>
          <w:i/>
          <w:color w:val="000000"/>
          <w:sz w:val="18"/>
          <w:szCs w:val="18"/>
        </w:rPr>
        <w:t>33/Med./</w:t>
      </w:r>
      <w:r>
        <w:rPr>
          <w:i/>
          <w:color w:val="000000"/>
          <w:sz w:val="18"/>
          <w:szCs w:val="18"/>
        </w:rPr>
        <w:t>201</w:t>
      </w:r>
      <w:r w:rsidR="005E74E4">
        <w:rPr>
          <w:i/>
          <w:color w:val="000000"/>
          <w:sz w:val="18"/>
          <w:szCs w:val="18"/>
        </w:rPr>
        <w:t>7</w:t>
      </w:r>
      <w:r w:rsidRPr="00285575">
        <w:rPr>
          <w:i/>
          <w:color w:val="000000"/>
          <w:sz w:val="18"/>
          <w:szCs w:val="18"/>
        </w:rPr>
        <w:t>, zobowiązuję się podpisać z Zamawiającym umowę wg powyższego wzoru.</w:t>
      </w:r>
    </w:p>
    <w:p w:rsidR="003F6598" w:rsidRDefault="003F6598" w:rsidP="00F43A17">
      <w:pPr>
        <w:spacing w:line="360" w:lineRule="atLeast"/>
        <w:ind w:firstLine="708"/>
        <w:rPr>
          <w:color w:val="000000"/>
          <w:sz w:val="18"/>
          <w:szCs w:val="20"/>
        </w:rPr>
      </w:pPr>
    </w:p>
    <w:p w:rsidR="00F43A17" w:rsidRPr="00285575" w:rsidRDefault="00F43A17" w:rsidP="00F43A17">
      <w:pPr>
        <w:spacing w:line="360" w:lineRule="atLeast"/>
        <w:ind w:firstLine="708"/>
        <w:rPr>
          <w:color w:val="000000"/>
          <w:sz w:val="18"/>
          <w:szCs w:val="20"/>
        </w:rPr>
      </w:pPr>
      <w:r w:rsidRPr="00285575">
        <w:rPr>
          <w:color w:val="000000"/>
          <w:sz w:val="18"/>
          <w:szCs w:val="20"/>
        </w:rPr>
        <w:t>……………….…dnia……………                              ………...............................................................................</w:t>
      </w:r>
    </w:p>
    <w:p w:rsidR="00F43A17" w:rsidRPr="00EA7E3C" w:rsidRDefault="00F43A17" w:rsidP="00F43A17">
      <w:pPr>
        <w:rPr>
          <w:sz w:val="18"/>
          <w:szCs w:val="20"/>
        </w:rPr>
      </w:pPr>
      <w:r w:rsidRPr="00EA7E3C">
        <w:rPr>
          <w:b/>
          <w:sz w:val="18"/>
          <w:szCs w:val="20"/>
        </w:rPr>
        <w:t xml:space="preserve">                                                                                         </w:t>
      </w:r>
      <w:r w:rsidR="00EA7E3C">
        <w:rPr>
          <w:b/>
          <w:sz w:val="18"/>
          <w:szCs w:val="20"/>
        </w:rPr>
        <w:t xml:space="preserve">                   </w:t>
      </w:r>
      <w:r w:rsidRPr="00EA7E3C">
        <w:rPr>
          <w:b/>
          <w:sz w:val="18"/>
          <w:szCs w:val="20"/>
        </w:rPr>
        <w:t xml:space="preserve">  </w:t>
      </w:r>
      <w:r w:rsidRPr="00EA7E3C">
        <w:rPr>
          <w:sz w:val="18"/>
          <w:szCs w:val="20"/>
        </w:rPr>
        <w:t>podpis i  pieczęć  osób wskazanych w dokumencie</w:t>
      </w:r>
    </w:p>
    <w:p w:rsidR="00F43A17" w:rsidRPr="00EA7E3C" w:rsidRDefault="00F43A17" w:rsidP="00F43A17">
      <w:pPr>
        <w:rPr>
          <w:sz w:val="18"/>
          <w:szCs w:val="20"/>
        </w:rPr>
      </w:pPr>
      <w:r w:rsidRPr="00EA7E3C">
        <w:rPr>
          <w:sz w:val="18"/>
          <w:szCs w:val="20"/>
        </w:rPr>
        <w:t xml:space="preserve">                                                                                   </w:t>
      </w:r>
      <w:r w:rsidR="00EA7E3C">
        <w:rPr>
          <w:sz w:val="18"/>
          <w:szCs w:val="20"/>
        </w:rPr>
        <w:t xml:space="preserve">                    </w:t>
      </w:r>
      <w:r w:rsidRPr="00EA7E3C">
        <w:rPr>
          <w:sz w:val="18"/>
          <w:szCs w:val="20"/>
        </w:rPr>
        <w:t xml:space="preserve">   uprawniającym do występowania w obrocie prawny lub</w:t>
      </w:r>
    </w:p>
    <w:p w:rsidR="00F43A17" w:rsidRPr="00EA7E3C" w:rsidRDefault="00F43A17" w:rsidP="00F43A17">
      <w:pPr>
        <w:rPr>
          <w:sz w:val="18"/>
          <w:szCs w:val="20"/>
        </w:rPr>
      </w:pPr>
      <w:r w:rsidRPr="00EA7E3C">
        <w:rPr>
          <w:sz w:val="18"/>
          <w:szCs w:val="20"/>
        </w:rPr>
        <w:t xml:space="preserve">                                                                                                           </w:t>
      </w:r>
      <w:r w:rsidR="00EA7E3C">
        <w:rPr>
          <w:sz w:val="18"/>
          <w:szCs w:val="20"/>
        </w:rPr>
        <w:t xml:space="preserve">                   </w:t>
      </w:r>
      <w:r w:rsidRPr="00EA7E3C">
        <w:rPr>
          <w:sz w:val="18"/>
          <w:szCs w:val="20"/>
        </w:rPr>
        <w:t xml:space="preserve">  posiadają pełnomocnictwo  </w:t>
      </w:r>
    </w:p>
    <w:p w:rsidR="00F43A17" w:rsidRDefault="00F43A17" w:rsidP="00F43A17">
      <w:pPr>
        <w:pStyle w:val="Nagwek"/>
        <w:tabs>
          <w:tab w:val="clear" w:pos="4536"/>
          <w:tab w:val="clear" w:pos="9072"/>
        </w:tabs>
        <w:ind w:left="1416" w:firstLine="708"/>
        <w:jc w:val="right"/>
        <w:rPr>
          <w:b/>
          <w:snapToGrid w:val="0"/>
          <w:sz w:val="24"/>
          <w:szCs w:val="24"/>
        </w:rPr>
      </w:pPr>
    </w:p>
    <w:p w:rsidR="00EF0E73" w:rsidRDefault="00EF0E73" w:rsidP="001D16B0">
      <w:pPr>
        <w:pStyle w:val="Akapitzlist"/>
        <w:tabs>
          <w:tab w:val="left" w:pos="993"/>
        </w:tabs>
        <w:spacing w:after="0"/>
        <w:ind w:left="0"/>
        <w:jc w:val="both"/>
        <w:rPr>
          <w:rFonts w:ascii="Times New Roman" w:hAnsi="Times New Roman"/>
          <w:sz w:val="24"/>
          <w:szCs w:val="24"/>
        </w:rPr>
      </w:pPr>
    </w:p>
    <w:p w:rsidR="00E34746" w:rsidRDefault="00E34746" w:rsidP="00CD5254">
      <w:pPr>
        <w:spacing w:line="276" w:lineRule="auto"/>
        <w:jc w:val="right"/>
        <w:rPr>
          <w:b/>
          <w:snapToGrid w:val="0"/>
          <w:sz w:val="22"/>
          <w:szCs w:val="22"/>
        </w:rPr>
      </w:pPr>
    </w:p>
    <w:p w:rsidR="008E32CD" w:rsidRDefault="008E32CD" w:rsidP="00CD5254">
      <w:pPr>
        <w:spacing w:line="276" w:lineRule="auto"/>
        <w:jc w:val="right"/>
        <w:rPr>
          <w:b/>
          <w:snapToGrid w:val="0"/>
          <w:sz w:val="22"/>
          <w:szCs w:val="22"/>
        </w:rPr>
        <w:sectPr w:rsidR="008E32CD" w:rsidSect="00F43A17">
          <w:pgSz w:w="12240" w:h="15840"/>
          <w:pgMar w:top="1418" w:right="1418" w:bottom="425" w:left="1418" w:header="709" w:footer="355" w:gutter="0"/>
          <w:cols w:space="708"/>
          <w:docGrid w:linePitch="326"/>
        </w:sectPr>
      </w:pPr>
    </w:p>
    <w:p w:rsidR="00B93BC8" w:rsidRPr="001F097A" w:rsidRDefault="00B93BC8" w:rsidP="00B93BC8">
      <w:pPr>
        <w:jc w:val="center"/>
        <w:rPr>
          <w:b/>
          <w:sz w:val="18"/>
          <w:szCs w:val="18"/>
          <w:highlight w:val="yellow"/>
        </w:rPr>
      </w:pPr>
    </w:p>
    <w:p w:rsidR="003F0E4B" w:rsidRPr="00E56A0E" w:rsidRDefault="00A719AF" w:rsidP="003F0E4B">
      <w:pPr>
        <w:spacing w:line="288" w:lineRule="auto"/>
        <w:jc w:val="right"/>
        <w:textAlignment w:val="top"/>
        <w:rPr>
          <w:b/>
        </w:rPr>
      </w:pPr>
      <w:r>
        <w:rPr>
          <w:b/>
        </w:rPr>
        <w:t>Załącznik nr 4</w:t>
      </w:r>
      <w:r w:rsidR="00137755">
        <w:rPr>
          <w:b/>
        </w:rPr>
        <w:t xml:space="preserve"> do SIWZ</w:t>
      </w:r>
    </w:p>
    <w:p w:rsidR="003F0E4B" w:rsidRPr="00E56A0E" w:rsidRDefault="003F0E4B"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6A0884" w:rsidRDefault="009250DA" w:rsidP="006A0884">
      <w:pPr>
        <w:jc w:val="both"/>
        <w:rPr>
          <w:b/>
          <w:i/>
        </w:rPr>
      </w:pPr>
      <w:r w:rsidRPr="009250DA">
        <w:rPr>
          <w:b/>
          <w:i/>
          <w:sz w:val="22"/>
          <w:szCs w:val="22"/>
        </w:rPr>
        <w:t xml:space="preserve">dotyczy: </w:t>
      </w:r>
      <w:r>
        <w:rPr>
          <w:b/>
          <w:i/>
          <w:sz w:val="22"/>
          <w:szCs w:val="22"/>
        </w:rPr>
        <w:t>Postępowania</w:t>
      </w:r>
      <w:r w:rsidRPr="009250DA">
        <w:rPr>
          <w:b/>
          <w:i/>
          <w:sz w:val="22"/>
          <w:szCs w:val="22"/>
        </w:rPr>
        <w:t xml:space="preserve"> na </w:t>
      </w:r>
      <w:r w:rsidR="00BF35F6" w:rsidRPr="00BF35F6">
        <w:rPr>
          <w:b/>
          <w:i/>
          <w:sz w:val="22"/>
          <w:szCs w:val="22"/>
        </w:rPr>
        <w:t xml:space="preserve">dostawę </w:t>
      </w:r>
      <w:r w:rsidR="006A0884">
        <w:rPr>
          <w:b/>
          <w:i/>
        </w:rPr>
        <w:t>środków przeciwnowotworowych i</w:t>
      </w:r>
      <w:r w:rsidR="006A0884" w:rsidRPr="000F7348">
        <w:rPr>
          <w:b/>
          <w:i/>
        </w:rPr>
        <w:t xml:space="preserve"> immunosupresyjnych, </w:t>
      </w:r>
    </w:p>
    <w:p w:rsidR="009250DA" w:rsidRPr="009250DA" w:rsidRDefault="006A0884" w:rsidP="006A0884">
      <w:pPr>
        <w:jc w:val="both"/>
        <w:rPr>
          <w:b/>
          <w:i/>
          <w:sz w:val="22"/>
          <w:szCs w:val="22"/>
        </w:rPr>
      </w:pPr>
      <w:r w:rsidRPr="000F7348">
        <w:rPr>
          <w:b/>
          <w:i/>
        </w:rPr>
        <w:t xml:space="preserve">znak sprawy: </w:t>
      </w:r>
      <w:r>
        <w:rPr>
          <w:b/>
          <w:i/>
        </w:rPr>
        <w:t>33/Med./2017</w:t>
      </w:r>
    </w:p>
    <w:p w:rsidR="00E56A0E" w:rsidRDefault="00E56A0E" w:rsidP="006A0884">
      <w:pPr>
        <w:spacing w:line="288" w:lineRule="auto"/>
        <w:jc w:val="both"/>
        <w:textAlignment w:val="top"/>
        <w:rPr>
          <w:b/>
        </w:rPr>
      </w:pPr>
    </w:p>
    <w:p w:rsidR="00E56A0E" w:rsidRDefault="00E56A0E" w:rsidP="00E56A0E">
      <w:pPr>
        <w:spacing w:line="288" w:lineRule="auto"/>
        <w:jc w:val="center"/>
        <w:textAlignment w:val="top"/>
      </w:pPr>
    </w:p>
    <w:p w:rsidR="00E56A0E" w:rsidRDefault="00E56A0E" w:rsidP="006A0884">
      <w:pPr>
        <w:spacing w:line="276" w:lineRule="auto"/>
        <w:ind w:left="-284" w:firstLine="284"/>
        <w:jc w:val="both"/>
        <w:textAlignment w:val="top"/>
      </w:pPr>
      <w:r>
        <w:t>Oświadczamy, że należymy / nie należymy</w:t>
      </w:r>
      <w:r>
        <w:rPr>
          <w:vertAlign w:val="superscript"/>
        </w:rPr>
        <w:footnoteReference w:id="5"/>
      </w:r>
      <w:r>
        <w:t xml:space="preserve"> do grupy kapitałowej,  o której mowa w art. 24 ust. 1 pkt. 23 ustawy z dnia 29 stycznia 2004 r. Prawo zamówień publicznych (tj. Dz.U. z 2015r., poz. 2164 ze zm.)</w:t>
      </w:r>
    </w:p>
    <w:p w:rsidR="00E56A0E" w:rsidRDefault="00E56A0E" w:rsidP="006A0884">
      <w:pPr>
        <w:spacing w:line="276" w:lineRule="auto"/>
        <w:ind w:left="-284" w:firstLine="284"/>
        <w:jc w:val="both"/>
        <w:textAlignment w:val="top"/>
      </w:pPr>
      <w:r>
        <w:t>W przypadku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B93BC8" w:rsidRDefault="003F0E4B" w:rsidP="00DB5F32">
      <w:pPr>
        <w:spacing w:line="288" w:lineRule="auto"/>
        <w:jc w:val="right"/>
        <w:textAlignment w:val="top"/>
        <w:rPr>
          <w:b/>
          <w:color w:val="000000"/>
        </w:rPr>
      </w:pPr>
      <w:r w:rsidRPr="00F57B48">
        <w:rPr>
          <w:b/>
          <w:color w:val="000000"/>
        </w:rPr>
        <w:lastRenderedPageBreak/>
        <w:t>Z</w:t>
      </w:r>
      <w:r w:rsidR="006A438F" w:rsidRPr="00F57B48">
        <w:rPr>
          <w:b/>
          <w:color w:val="000000"/>
        </w:rPr>
        <w:t xml:space="preserve">ałącznik nr </w:t>
      </w:r>
      <w:r w:rsidR="00A719AF">
        <w:rPr>
          <w:b/>
          <w:color w:val="000000"/>
        </w:rPr>
        <w:t>5</w:t>
      </w:r>
      <w:r w:rsidR="00137755">
        <w:rPr>
          <w:b/>
          <w:color w:val="000000"/>
        </w:rPr>
        <w:t xml:space="preserve"> do SIWZ</w:t>
      </w:r>
    </w:p>
    <w:p w:rsidR="00DB5F32" w:rsidRPr="00DB5F32" w:rsidRDefault="00DB5F32" w:rsidP="00DB5F32">
      <w:pPr>
        <w:spacing w:line="288" w:lineRule="auto"/>
        <w:jc w:val="right"/>
        <w:textAlignment w:val="top"/>
        <w:rPr>
          <w:b/>
          <w:color w:val="000000"/>
        </w:rPr>
      </w:pPr>
    </w:p>
    <w:p w:rsidR="006A438F" w:rsidRPr="00F57B48" w:rsidRDefault="00B93BC8" w:rsidP="00A719AF">
      <w:pPr>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A719AF" w:rsidRDefault="00A719AF" w:rsidP="00A0769F">
      <w:pPr>
        <w:spacing w:after="120" w:line="360" w:lineRule="auto"/>
        <w:jc w:val="center"/>
        <w:rPr>
          <w:b/>
          <w:u w:val="single"/>
        </w:rPr>
      </w:pPr>
    </w:p>
    <w:p w:rsidR="00A0769F" w:rsidRPr="00F57B48" w:rsidRDefault="00A719A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Pr="00F57B48" w:rsidRDefault="00A0769F" w:rsidP="00A0769F">
      <w:pPr>
        <w:spacing w:before="120" w:line="360" w:lineRule="auto"/>
        <w:jc w:val="center"/>
        <w:rPr>
          <w:b/>
          <w:u w:val="single"/>
        </w:rPr>
      </w:pPr>
      <w:r w:rsidRPr="00F57B48">
        <w:rPr>
          <w:b/>
          <w:u w:val="single"/>
        </w:rPr>
        <w:t>DOTYCZĄCE PRZESŁANEK WYKLUCZENIA Z POSTĘPOWANIA</w:t>
      </w:r>
    </w:p>
    <w:p w:rsidR="00A0769F" w:rsidRPr="00F57B48" w:rsidRDefault="00A0769F" w:rsidP="00A0769F">
      <w:pPr>
        <w:spacing w:line="360" w:lineRule="auto"/>
        <w:jc w:val="both"/>
        <w:rPr>
          <w:sz w:val="21"/>
          <w:szCs w:val="21"/>
        </w:rPr>
      </w:pPr>
    </w:p>
    <w:p w:rsidR="00A0769F" w:rsidRPr="006A0884" w:rsidRDefault="00A0769F" w:rsidP="006A0884">
      <w:pPr>
        <w:ind w:firstLine="709"/>
        <w:jc w:val="both"/>
        <w:rPr>
          <w:b/>
          <w:i/>
          <w:sz w:val="22"/>
          <w:szCs w:val="22"/>
        </w:rPr>
      </w:pPr>
      <w:r w:rsidRPr="006A0884">
        <w:rPr>
          <w:sz w:val="22"/>
          <w:szCs w:val="22"/>
        </w:rPr>
        <w:t>Na potrzeby postępowania o udz</w:t>
      </w:r>
      <w:r w:rsidR="0001290D" w:rsidRPr="006A0884">
        <w:rPr>
          <w:sz w:val="22"/>
          <w:szCs w:val="22"/>
        </w:rPr>
        <w:t>ielenie zamówienia publicznego</w:t>
      </w:r>
      <w:r w:rsidR="00F10F46" w:rsidRPr="006A0884">
        <w:rPr>
          <w:sz w:val="22"/>
          <w:szCs w:val="22"/>
        </w:rPr>
        <w:t xml:space="preserve"> na</w:t>
      </w:r>
      <w:r w:rsidR="0001290D" w:rsidRPr="006A0884">
        <w:rPr>
          <w:sz w:val="22"/>
          <w:szCs w:val="22"/>
        </w:rPr>
        <w:t xml:space="preserve"> </w:t>
      </w:r>
      <w:r w:rsidR="006D0436" w:rsidRPr="006A0884">
        <w:rPr>
          <w:sz w:val="22"/>
          <w:szCs w:val="22"/>
        </w:rPr>
        <w:t>„</w:t>
      </w:r>
      <w:r w:rsidR="00BF35F6" w:rsidRPr="006A0884">
        <w:rPr>
          <w:b/>
          <w:sz w:val="22"/>
          <w:szCs w:val="22"/>
        </w:rPr>
        <w:t xml:space="preserve">Dostawę </w:t>
      </w:r>
      <w:r w:rsidR="006A0884" w:rsidRPr="006A0884">
        <w:rPr>
          <w:b/>
          <w:sz w:val="22"/>
          <w:szCs w:val="22"/>
        </w:rPr>
        <w:t>środków przeciwnowotworowych i immunosupresyjnych, znak sprawy: 33/Med./2017</w:t>
      </w:r>
      <w:r w:rsidR="006D0436" w:rsidRPr="006A0884">
        <w:rPr>
          <w:sz w:val="22"/>
          <w:szCs w:val="22"/>
        </w:rPr>
        <w:t>” prowadzonego przez 4 Wojskowy Szpital Kliniczny z Polikliniką SP ZOZ, ul. Weigla 5, 50-981 Wrocław</w:t>
      </w:r>
      <w:r w:rsidRPr="006A0884">
        <w:rPr>
          <w:i/>
          <w:sz w:val="22"/>
          <w:szCs w:val="22"/>
        </w:rPr>
        <w:t xml:space="preserve">, </w:t>
      </w:r>
      <w:r w:rsidRPr="006A0884">
        <w:rPr>
          <w:sz w:val="22"/>
          <w:szCs w:val="22"/>
        </w:rPr>
        <w:t>oświadczam, co następuje:</w:t>
      </w:r>
    </w:p>
    <w:p w:rsidR="00137755" w:rsidRPr="006A0884" w:rsidRDefault="00137755" w:rsidP="00A719AF">
      <w:pPr>
        <w:spacing w:line="360" w:lineRule="auto"/>
        <w:rPr>
          <w:b/>
          <w:sz w:val="22"/>
          <w:szCs w:val="22"/>
        </w:rPr>
      </w:pPr>
    </w:p>
    <w:p w:rsidR="00A0769F" w:rsidRPr="00F57B48" w:rsidRDefault="00A0769F" w:rsidP="00A719AF">
      <w:pPr>
        <w:spacing w:line="360" w:lineRule="auto"/>
        <w:jc w:val="center"/>
        <w:rPr>
          <w:b/>
          <w:sz w:val="21"/>
          <w:szCs w:val="21"/>
        </w:rPr>
      </w:pPr>
      <w:r w:rsidRPr="00A719AF">
        <w:rPr>
          <w:b/>
          <w:sz w:val="21"/>
          <w:szCs w:val="21"/>
          <w:highlight w:val="lightGray"/>
        </w:rPr>
        <w:t>OŚWIADCZENIA DOTYCZĄCE WYKONAWCY</w:t>
      </w:r>
      <w:r w:rsidRPr="00F57B48">
        <w:rPr>
          <w:b/>
          <w:sz w:val="21"/>
          <w:szCs w:val="21"/>
        </w:rPr>
        <w:t>:</w:t>
      </w:r>
    </w:p>
    <w:p w:rsidR="00A0769F" w:rsidRPr="00F57B48" w:rsidRDefault="00A0769F" w:rsidP="00A0769F">
      <w:pPr>
        <w:pStyle w:val="Akapitzlist"/>
        <w:spacing w:after="0" w:line="360" w:lineRule="auto"/>
        <w:jc w:val="both"/>
        <w:rPr>
          <w:rFonts w:ascii="Times New Roman" w:hAnsi="Times New Roman"/>
        </w:rPr>
      </w:pPr>
    </w:p>
    <w:p w:rsidR="00A0769F" w:rsidRPr="00A719AF" w:rsidRDefault="00A0769F" w:rsidP="00A719AF">
      <w:pPr>
        <w:spacing w:line="360" w:lineRule="auto"/>
        <w:jc w:val="both"/>
        <w:rPr>
          <w:sz w:val="21"/>
          <w:szCs w:val="21"/>
        </w:rPr>
      </w:pPr>
      <w:r w:rsidRPr="00A719AF">
        <w:rPr>
          <w:sz w:val="21"/>
          <w:szCs w:val="21"/>
        </w:rPr>
        <w:t>Oświadczam, że nie podlegam wykluczeniu z postępowania na</w:t>
      </w:r>
      <w:r w:rsidR="00A719AF">
        <w:rPr>
          <w:sz w:val="21"/>
          <w:szCs w:val="21"/>
        </w:rPr>
        <w:t xml:space="preserve"> podstawie </w:t>
      </w:r>
      <w:r w:rsidR="009250DA" w:rsidRPr="00A719AF">
        <w:rPr>
          <w:sz w:val="21"/>
          <w:szCs w:val="21"/>
        </w:rPr>
        <w:t>art. 24 ust 1 pkt 13</w:t>
      </w:r>
      <w:r w:rsidRPr="00A719AF">
        <w:rPr>
          <w:sz w:val="21"/>
          <w:szCs w:val="21"/>
        </w:rPr>
        <w:t>-23 ustawy Pzp.</w:t>
      </w:r>
    </w:p>
    <w:p w:rsidR="00A0769F" w:rsidRPr="00A719AF" w:rsidRDefault="00A0769F" w:rsidP="00A719AF">
      <w:pPr>
        <w:spacing w:line="360" w:lineRule="auto"/>
        <w:jc w:val="both"/>
        <w:rPr>
          <w:sz w:val="20"/>
          <w:szCs w:val="20"/>
        </w:rPr>
      </w:pPr>
      <w:r w:rsidRPr="00A719AF">
        <w:rPr>
          <w:sz w:val="21"/>
          <w:szCs w:val="21"/>
        </w:rPr>
        <w:t>Oświadczam, że nie podlegam wykluczen</w:t>
      </w:r>
      <w:r w:rsidR="00A719AF">
        <w:rPr>
          <w:sz w:val="21"/>
          <w:szCs w:val="21"/>
        </w:rPr>
        <w:t xml:space="preserve">iu z postępowania na podstawie </w:t>
      </w:r>
      <w:r w:rsidRPr="00A719AF">
        <w:rPr>
          <w:sz w:val="21"/>
          <w:szCs w:val="21"/>
        </w:rPr>
        <w:t>art. 24 ust. 5 pkt 1</w:t>
      </w:r>
      <w:r w:rsidR="00BF35F6" w:rsidRPr="00A719AF">
        <w:rPr>
          <w:sz w:val="21"/>
          <w:szCs w:val="21"/>
        </w:rPr>
        <w:t xml:space="preserve"> i 8</w:t>
      </w:r>
      <w:r w:rsidR="00A719AF">
        <w:rPr>
          <w:sz w:val="21"/>
          <w:szCs w:val="21"/>
        </w:rPr>
        <w:t xml:space="preserve"> </w:t>
      </w:r>
      <w:r w:rsidRPr="00A719AF">
        <w:rPr>
          <w:sz w:val="21"/>
          <w:szCs w:val="21"/>
        </w:rPr>
        <w:t>ustawy Pzp</w:t>
      </w:r>
      <w:r w:rsidRPr="00A719AF">
        <w:rPr>
          <w:sz w:val="20"/>
          <w:szCs w:val="20"/>
        </w:rPr>
        <w:t xml:space="preserve">  </w:t>
      </w:r>
      <w:r w:rsidRPr="00A719AF">
        <w:rPr>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Default="00EA446F" w:rsidP="00A0769F">
      <w:pPr>
        <w:jc w:val="both"/>
      </w:pPr>
    </w:p>
    <w:p w:rsidR="00A719AF" w:rsidRPr="00F57B48" w:rsidRDefault="00A719A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A0769F">
      <w:pPr>
        <w:spacing w:line="360" w:lineRule="auto"/>
        <w:jc w:val="both"/>
        <w:rPr>
          <w:sz w:val="18"/>
          <w:szCs w:val="18"/>
        </w:rPr>
      </w:pPr>
    </w:p>
    <w:p w:rsidR="00A0769F" w:rsidRPr="00F57B48" w:rsidRDefault="00A0769F" w:rsidP="00DB5F32">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Pr="00F57B48">
        <w:rPr>
          <w:sz w:val="20"/>
          <w:szCs w:val="20"/>
        </w:rPr>
        <w:t xml:space="preserve"> </w:t>
      </w:r>
      <w:r w:rsidRPr="00F57B48">
        <w:rPr>
          <w:i/>
          <w:sz w:val="16"/>
          <w:szCs w:val="16"/>
        </w:rPr>
        <w:t>(podać mającą zastosowanie podstawę wykluczenia spośród wymienionych w art. 24 ust. 1 pkt 13-14, 16-20 lub art. 24 ust. 5 pkt 1 ustawy Pzp).</w:t>
      </w:r>
      <w:r w:rsidRPr="00F57B48">
        <w:rPr>
          <w:sz w:val="20"/>
          <w:szCs w:val="20"/>
        </w:rPr>
        <w:t xml:space="preserve"> </w:t>
      </w:r>
      <w:r w:rsidRPr="00F57B48">
        <w:rPr>
          <w:sz w:val="21"/>
          <w:szCs w:val="21"/>
        </w:rPr>
        <w:t>Jednocześnie oświadczam, że w związku z ww. okolicznością, na podstawie art. 24 ust. 8 ustawy Pzp podjąłem następujące środki naprawcze:</w:t>
      </w:r>
      <w:r w:rsidR="00DB5F32">
        <w:rPr>
          <w:sz w:val="21"/>
          <w:szCs w:val="21"/>
        </w:rPr>
        <w:t xml:space="preserve"> </w:t>
      </w:r>
      <w:r w:rsidRPr="00F57B48">
        <w:rPr>
          <w:sz w:val="21"/>
          <w:szCs w:val="21"/>
        </w:rPr>
        <w:t>……………</w:t>
      </w:r>
      <w:r w:rsidR="00DB5F32">
        <w:rPr>
          <w:sz w:val="21"/>
          <w:szCs w:val="21"/>
        </w:rPr>
        <w:t>…………………</w:t>
      </w:r>
      <w:r w:rsidRPr="00F57B48">
        <w:rPr>
          <w:sz w:val="21"/>
          <w:szCs w:val="21"/>
        </w:rPr>
        <w:t>………………………</w:t>
      </w:r>
      <w:r w:rsidR="00DB5F32">
        <w:rPr>
          <w:sz w:val="21"/>
          <w:szCs w:val="21"/>
        </w:rPr>
        <w:t xml:space="preserve"> </w:t>
      </w:r>
    </w:p>
    <w:p w:rsidR="00A0769F" w:rsidRPr="00F57B48" w:rsidRDefault="00A0769F" w:rsidP="00A0769F">
      <w:pPr>
        <w:spacing w:line="360" w:lineRule="auto"/>
        <w:jc w:val="both"/>
        <w:rPr>
          <w:sz w:val="21"/>
          <w:szCs w:val="21"/>
        </w:rPr>
      </w:pPr>
      <w:r w:rsidRPr="00F57B48">
        <w:rPr>
          <w:sz w:val="20"/>
          <w:szCs w:val="20"/>
        </w:rPr>
        <w:t>…………………………………………………………………………………………..…………………..........</w:t>
      </w:r>
      <w:r w:rsidR="00DB5F32">
        <w:rPr>
          <w:sz w:val="20"/>
          <w:szCs w:val="20"/>
        </w:rPr>
        <w:t>..</w:t>
      </w:r>
      <w:r w:rsidRPr="00F57B48">
        <w:rPr>
          <w:sz w:val="20"/>
          <w:szCs w:val="20"/>
        </w:rPr>
        <w:t>.……………………………………………………………………………………………………………</w:t>
      </w:r>
      <w:r w:rsidR="00DB5F32">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A719AF" w:rsidRDefault="00A719AF" w:rsidP="001E288D">
      <w:pPr>
        <w:textAlignment w:val="top"/>
        <w:rPr>
          <w:color w:val="000000"/>
          <w:sz w:val="18"/>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0884" w:rsidRPr="006B191D" w:rsidRDefault="006A0884" w:rsidP="001E288D">
      <w:pPr>
        <w:rPr>
          <w:sz w:val="16"/>
        </w:rPr>
      </w:pPr>
    </w:p>
    <w:p w:rsidR="00A0769F" w:rsidRPr="00F57B48" w:rsidRDefault="00A0769F" w:rsidP="003F6598">
      <w:pPr>
        <w:spacing w:line="360" w:lineRule="auto"/>
        <w:jc w:val="center"/>
        <w:rPr>
          <w:b/>
        </w:rPr>
      </w:pPr>
      <w:r w:rsidRPr="00F57B48">
        <w:rPr>
          <w:b/>
          <w:highlight w:val="lightGray"/>
        </w:rPr>
        <w:lastRenderedPageBreak/>
        <w:t>OŚWIADCZENIE</w:t>
      </w:r>
    </w:p>
    <w:p w:rsidR="003114F8" w:rsidRPr="00F57B48" w:rsidRDefault="003114F8" w:rsidP="00EA446F">
      <w:pPr>
        <w:spacing w:line="360" w:lineRule="auto"/>
        <w:jc w:val="center"/>
        <w:rPr>
          <w:b/>
        </w:rPr>
      </w:pPr>
    </w:p>
    <w:p w:rsidR="00A0769F" w:rsidRPr="00F57B48" w:rsidRDefault="00A0769F" w:rsidP="00B93BC8">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A0769F">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6A0884">
      <w:pPr>
        <w:shd w:val="clear" w:color="auto" w:fill="BFBFBF"/>
        <w:spacing w:line="360" w:lineRule="auto"/>
        <w:jc w:val="center"/>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C25B1" w:rsidRDefault="001E288D" w:rsidP="00137755">
      <w:pPr>
        <w:rPr>
          <w:sz w:val="16"/>
        </w:rPr>
      </w:pPr>
      <w:r w:rsidRPr="006B191D">
        <w:rPr>
          <w:sz w:val="16"/>
        </w:rPr>
        <w:t xml:space="preserve">                                                                                                        </w:t>
      </w:r>
      <w:r>
        <w:rPr>
          <w:sz w:val="16"/>
        </w:rPr>
        <w:t xml:space="preserve">                               </w:t>
      </w:r>
      <w:r w:rsidRPr="006B191D">
        <w:rPr>
          <w:sz w:val="16"/>
        </w:rPr>
        <w:t xml:space="preserve">  posiadających pełnomocnictwo)</w:t>
      </w:r>
    </w:p>
    <w:p w:rsidR="00BF35F6" w:rsidRDefault="00BF35F6" w:rsidP="00E12CE3">
      <w:pPr>
        <w:spacing w:line="288" w:lineRule="auto"/>
        <w:jc w:val="right"/>
        <w:textAlignment w:val="top"/>
        <w:rPr>
          <w:b/>
          <w:color w:val="000000"/>
        </w:rPr>
      </w:pPr>
    </w:p>
    <w:p w:rsidR="00BF35F6" w:rsidRDefault="00BF35F6"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Default="006A0884" w:rsidP="00E12CE3">
      <w:pPr>
        <w:spacing w:line="288" w:lineRule="auto"/>
        <w:jc w:val="right"/>
        <w:textAlignment w:val="top"/>
        <w:rPr>
          <w:b/>
          <w:color w:val="000000"/>
        </w:rPr>
      </w:pPr>
    </w:p>
    <w:p w:rsidR="006A0884" w:rsidRPr="006A0884" w:rsidRDefault="006A0884" w:rsidP="00E12CE3">
      <w:pPr>
        <w:spacing w:line="288" w:lineRule="auto"/>
        <w:jc w:val="right"/>
        <w:textAlignment w:val="top"/>
        <w:rPr>
          <w:b/>
          <w:color w:val="000000"/>
        </w:rPr>
      </w:pPr>
    </w:p>
    <w:p w:rsidR="006A0884" w:rsidRDefault="006A0884" w:rsidP="006A0884">
      <w:pPr>
        <w:spacing w:line="288" w:lineRule="auto"/>
        <w:jc w:val="right"/>
        <w:textAlignment w:val="top"/>
        <w:rPr>
          <w:b/>
          <w:color w:val="000000"/>
        </w:rPr>
      </w:pPr>
      <w:r w:rsidRPr="00F57B48">
        <w:rPr>
          <w:b/>
          <w:color w:val="000000"/>
        </w:rPr>
        <w:lastRenderedPageBreak/>
        <w:t xml:space="preserve">Załącznik nr </w:t>
      </w:r>
      <w:r>
        <w:rPr>
          <w:b/>
          <w:color w:val="000000"/>
        </w:rPr>
        <w:t>6 do SIWZ</w:t>
      </w:r>
    </w:p>
    <w:p w:rsidR="006A0884" w:rsidRPr="006A0884" w:rsidRDefault="006A0884" w:rsidP="006A0884">
      <w:pPr>
        <w:spacing w:line="288" w:lineRule="auto"/>
        <w:jc w:val="right"/>
        <w:textAlignment w:val="top"/>
        <w:rPr>
          <w:color w:val="000000"/>
          <w:sz w:val="28"/>
          <w:szCs w:val="28"/>
        </w:rPr>
      </w:pPr>
    </w:p>
    <w:p w:rsidR="006A0884" w:rsidRPr="006A0884" w:rsidRDefault="006A0884" w:rsidP="006A0884">
      <w:pPr>
        <w:spacing w:line="288" w:lineRule="auto"/>
        <w:textAlignment w:val="top"/>
      </w:pPr>
      <w:r w:rsidRPr="006A0884">
        <w:t xml:space="preserve">     ..............................................                                               ........ dn. ....................    </w:t>
      </w:r>
    </w:p>
    <w:p w:rsidR="006A0884" w:rsidRPr="006A0884" w:rsidRDefault="006A0884" w:rsidP="006A0884">
      <w:pPr>
        <w:spacing w:line="288" w:lineRule="auto"/>
        <w:textAlignment w:val="top"/>
        <w:rPr>
          <w:sz w:val="16"/>
          <w:szCs w:val="16"/>
        </w:rPr>
      </w:pPr>
      <w:r w:rsidRPr="006A0884">
        <w:rPr>
          <w:sz w:val="16"/>
          <w:szCs w:val="16"/>
        </w:rPr>
        <w:t xml:space="preserve">          (pieczęć adresowa firmy Wykonawcy) </w:t>
      </w:r>
    </w:p>
    <w:p w:rsidR="006A0884" w:rsidRPr="006A0884" w:rsidRDefault="006A0884" w:rsidP="006A0884">
      <w:pPr>
        <w:rPr>
          <w:sz w:val="21"/>
          <w:szCs w:val="21"/>
        </w:rPr>
      </w:pPr>
    </w:p>
    <w:p w:rsidR="006A0884" w:rsidRPr="006A0884" w:rsidRDefault="006A0884" w:rsidP="006A0884">
      <w:pPr>
        <w:rPr>
          <w:sz w:val="21"/>
          <w:szCs w:val="21"/>
        </w:rPr>
      </w:pPr>
    </w:p>
    <w:p w:rsidR="006A0884" w:rsidRPr="006A0884" w:rsidRDefault="006A0884" w:rsidP="006A0884">
      <w:pPr>
        <w:spacing w:after="120" w:line="360" w:lineRule="auto"/>
        <w:jc w:val="center"/>
        <w:rPr>
          <w:b/>
          <w:u w:val="single"/>
        </w:rPr>
      </w:pPr>
      <w:r w:rsidRPr="006A0884">
        <w:rPr>
          <w:b/>
          <w:u w:val="single"/>
        </w:rPr>
        <w:t xml:space="preserve">Oświadczenie wykonawcy </w:t>
      </w:r>
    </w:p>
    <w:p w:rsidR="006A0884" w:rsidRPr="006A0884" w:rsidRDefault="006A0884" w:rsidP="006A0884">
      <w:pPr>
        <w:spacing w:line="360" w:lineRule="auto"/>
        <w:jc w:val="center"/>
        <w:rPr>
          <w:b/>
          <w:sz w:val="21"/>
          <w:szCs w:val="21"/>
        </w:rPr>
      </w:pPr>
      <w:r w:rsidRPr="006A0884">
        <w:rPr>
          <w:b/>
          <w:sz w:val="21"/>
          <w:szCs w:val="21"/>
        </w:rPr>
        <w:t xml:space="preserve">składane na podstawie art. 25a ust. 1 ustawy z dnia 29 stycznia 2004 r. </w:t>
      </w:r>
    </w:p>
    <w:p w:rsidR="006A0884" w:rsidRPr="006A0884" w:rsidRDefault="006A0884" w:rsidP="006A0884">
      <w:pPr>
        <w:spacing w:line="360" w:lineRule="auto"/>
        <w:jc w:val="center"/>
        <w:rPr>
          <w:b/>
          <w:sz w:val="21"/>
          <w:szCs w:val="21"/>
        </w:rPr>
      </w:pPr>
      <w:r w:rsidRPr="006A0884">
        <w:rPr>
          <w:b/>
          <w:sz w:val="21"/>
          <w:szCs w:val="21"/>
        </w:rPr>
        <w:t xml:space="preserve"> Prawo zamówień publicznych (dalej jako: ustawa Pzp), </w:t>
      </w:r>
    </w:p>
    <w:p w:rsidR="006A0884" w:rsidRPr="006A0884" w:rsidRDefault="006A0884" w:rsidP="006A0884">
      <w:pPr>
        <w:spacing w:before="120" w:line="360" w:lineRule="auto"/>
        <w:jc w:val="center"/>
        <w:rPr>
          <w:sz w:val="21"/>
          <w:szCs w:val="21"/>
        </w:rPr>
      </w:pPr>
      <w:r w:rsidRPr="006A0884">
        <w:rPr>
          <w:b/>
          <w:sz w:val="21"/>
          <w:szCs w:val="21"/>
          <w:u w:val="single"/>
        </w:rPr>
        <w:t xml:space="preserve">DOTYCZĄCE SPEŁNIANIA WARUNKÓW UDZIAŁU W POSTĘPOWANIU </w:t>
      </w:r>
      <w:r w:rsidRPr="006A0884">
        <w:rPr>
          <w:b/>
          <w:sz w:val="21"/>
          <w:szCs w:val="21"/>
          <w:u w:val="single"/>
        </w:rPr>
        <w:br/>
      </w:r>
    </w:p>
    <w:p w:rsidR="006A0884" w:rsidRPr="006A0884" w:rsidRDefault="006A0884" w:rsidP="006A0884">
      <w:pPr>
        <w:spacing w:line="276" w:lineRule="auto"/>
        <w:ind w:left="142" w:firstLine="218"/>
        <w:jc w:val="both"/>
        <w:rPr>
          <w:sz w:val="22"/>
          <w:szCs w:val="22"/>
        </w:rPr>
      </w:pPr>
      <w:r w:rsidRPr="006A0884">
        <w:rPr>
          <w:sz w:val="22"/>
          <w:szCs w:val="22"/>
        </w:rPr>
        <w:t xml:space="preserve">Na potrzeby postępowania o udzielenie zamówienia publicznego </w:t>
      </w:r>
      <w:r w:rsidRPr="006A0884">
        <w:rPr>
          <w:b/>
          <w:sz w:val="22"/>
          <w:szCs w:val="22"/>
        </w:rPr>
        <w:t>33/</w:t>
      </w:r>
      <w:r>
        <w:rPr>
          <w:b/>
          <w:sz w:val="22"/>
          <w:szCs w:val="22"/>
        </w:rPr>
        <w:t>Med./2017</w:t>
      </w:r>
      <w:r w:rsidRPr="006A0884">
        <w:rPr>
          <w:b/>
          <w:sz w:val="22"/>
          <w:szCs w:val="22"/>
        </w:rPr>
        <w:t xml:space="preserve"> – Dostawa </w:t>
      </w:r>
      <w:r>
        <w:rPr>
          <w:b/>
          <w:sz w:val="22"/>
          <w:szCs w:val="22"/>
        </w:rPr>
        <w:t xml:space="preserve">środków przeciwnowotworowych i </w:t>
      </w:r>
      <w:r w:rsidRPr="006A0884">
        <w:rPr>
          <w:b/>
          <w:sz w:val="22"/>
          <w:szCs w:val="22"/>
        </w:rPr>
        <w:t>imm</w:t>
      </w:r>
      <w:r>
        <w:rPr>
          <w:b/>
          <w:sz w:val="22"/>
          <w:szCs w:val="22"/>
        </w:rPr>
        <w:t>unosupresyjnych</w:t>
      </w:r>
      <w:r w:rsidRPr="006A0884">
        <w:rPr>
          <w:sz w:val="22"/>
          <w:szCs w:val="22"/>
        </w:rPr>
        <w:t xml:space="preserve"> prowadzonego przez </w:t>
      </w:r>
      <w:r w:rsidRPr="006A0884">
        <w:rPr>
          <w:b/>
          <w:sz w:val="22"/>
          <w:szCs w:val="22"/>
        </w:rPr>
        <w:t>4 Wojskowy Szpital Kliniczny z Polikliniką SP ZOZ, ul. Weigla 5, 50-981 Wrocław</w:t>
      </w:r>
      <w:r w:rsidRPr="006A0884">
        <w:rPr>
          <w:i/>
          <w:sz w:val="22"/>
          <w:szCs w:val="22"/>
        </w:rPr>
        <w:t xml:space="preserve">, </w:t>
      </w:r>
      <w:r w:rsidRPr="006A0884">
        <w:rPr>
          <w:sz w:val="22"/>
          <w:szCs w:val="22"/>
        </w:rPr>
        <w:t>oświadczam, co następuje:</w:t>
      </w:r>
    </w:p>
    <w:p w:rsidR="006A0884" w:rsidRPr="006A0884" w:rsidRDefault="006A0884" w:rsidP="006A0884">
      <w:pPr>
        <w:spacing w:line="360" w:lineRule="auto"/>
        <w:ind w:firstLine="709"/>
        <w:jc w:val="center"/>
        <w:rPr>
          <w:sz w:val="21"/>
          <w:szCs w:val="21"/>
        </w:rPr>
      </w:pPr>
    </w:p>
    <w:p w:rsidR="006A0884" w:rsidRPr="006A0884" w:rsidRDefault="006A0884" w:rsidP="006A0884">
      <w:pPr>
        <w:shd w:val="clear" w:color="auto" w:fill="BFBFBF"/>
        <w:spacing w:line="360" w:lineRule="auto"/>
        <w:jc w:val="center"/>
        <w:rPr>
          <w:b/>
          <w:sz w:val="21"/>
          <w:szCs w:val="21"/>
        </w:rPr>
      </w:pPr>
      <w:r w:rsidRPr="006A0884">
        <w:rPr>
          <w:b/>
          <w:sz w:val="21"/>
          <w:szCs w:val="21"/>
        </w:rPr>
        <w:t>INFORMACJA DOTYCZĄCA WYKONAWCY:</w:t>
      </w:r>
    </w:p>
    <w:p w:rsidR="006A0884" w:rsidRPr="006A0884" w:rsidRDefault="006A0884" w:rsidP="006A0884">
      <w:pPr>
        <w:spacing w:line="360" w:lineRule="auto"/>
        <w:jc w:val="both"/>
        <w:rPr>
          <w:sz w:val="21"/>
          <w:szCs w:val="21"/>
        </w:rPr>
      </w:pPr>
    </w:p>
    <w:p w:rsidR="006A0884" w:rsidRPr="006A0884" w:rsidRDefault="006A0884" w:rsidP="006A0884">
      <w:pPr>
        <w:spacing w:line="360" w:lineRule="auto"/>
        <w:jc w:val="both"/>
        <w:rPr>
          <w:sz w:val="21"/>
          <w:szCs w:val="21"/>
        </w:rPr>
      </w:pPr>
      <w:r w:rsidRPr="006A0884">
        <w:rPr>
          <w:sz w:val="21"/>
          <w:szCs w:val="21"/>
        </w:rPr>
        <w:t>Oświadczam, że spełniam warunki udziału w postępowaniu określone przez zamawiającego w SIWZ.</w:t>
      </w:r>
    </w:p>
    <w:p w:rsidR="006A0884" w:rsidRPr="006A0884" w:rsidRDefault="006A0884" w:rsidP="006A0884">
      <w:pPr>
        <w:pStyle w:val="Bartek"/>
        <w:spacing w:line="360" w:lineRule="atLeast"/>
        <w:rPr>
          <w:color w:val="000000"/>
          <w:sz w:val="16"/>
          <w:szCs w:val="16"/>
        </w:rPr>
      </w:pPr>
    </w:p>
    <w:p w:rsidR="006A0884" w:rsidRPr="006A0884" w:rsidRDefault="006A0884" w:rsidP="006A0884">
      <w:pPr>
        <w:pStyle w:val="Bartek"/>
        <w:spacing w:line="360" w:lineRule="atLeast"/>
        <w:rPr>
          <w:color w:val="000000"/>
          <w:sz w:val="16"/>
          <w:szCs w:val="16"/>
        </w:rPr>
      </w:pPr>
      <w:r w:rsidRPr="006A0884">
        <w:rPr>
          <w:color w:val="000000"/>
          <w:sz w:val="16"/>
          <w:szCs w:val="16"/>
        </w:rPr>
        <w:t xml:space="preserve">……………….…dnia……………                                 </w:t>
      </w:r>
      <w:r>
        <w:rPr>
          <w:color w:val="000000"/>
          <w:sz w:val="16"/>
          <w:szCs w:val="16"/>
        </w:rPr>
        <w:t xml:space="preserve">                   </w:t>
      </w:r>
      <w:r w:rsidRPr="006A0884">
        <w:rPr>
          <w:color w:val="000000"/>
          <w:sz w:val="16"/>
          <w:szCs w:val="16"/>
        </w:rPr>
        <w:t xml:space="preserve">    ………...............................................................................</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(podpis i  pieczęć osób wskazanych w dokumencie</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uprawniającym do występowania w obrocie prawny lub </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posiadających pełnomocnictwo)</w:t>
      </w:r>
    </w:p>
    <w:p w:rsidR="006A0884" w:rsidRPr="006A0884" w:rsidRDefault="006A0884" w:rsidP="006A0884">
      <w:pPr>
        <w:spacing w:line="360" w:lineRule="auto"/>
        <w:ind w:left="5664" w:firstLine="708"/>
        <w:jc w:val="both"/>
        <w:rPr>
          <w:i/>
          <w:sz w:val="16"/>
          <w:szCs w:val="16"/>
        </w:rPr>
      </w:pPr>
    </w:p>
    <w:p w:rsidR="006A0884" w:rsidRPr="006A0884" w:rsidRDefault="006A0884" w:rsidP="006A0884">
      <w:pPr>
        <w:spacing w:line="360" w:lineRule="auto"/>
        <w:ind w:left="5664" w:firstLine="708"/>
        <w:jc w:val="both"/>
        <w:rPr>
          <w:i/>
          <w:sz w:val="16"/>
          <w:szCs w:val="16"/>
        </w:rPr>
      </w:pPr>
    </w:p>
    <w:p w:rsidR="006A0884" w:rsidRPr="006A0884" w:rsidRDefault="006A0884" w:rsidP="006A0884">
      <w:pPr>
        <w:shd w:val="clear" w:color="auto" w:fill="BFBFBF"/>
        <w:spacing w:line="360" w:lineRule="auto"/>
        <w:jc w:val="center"/>
        <w:rPr>
          <w:b/>
          <w:sz w:val="21"/>
          <w:szCs w:val="21"/>
        </w:rPr>
      </w:pPr>
      <w:r w:rsidRPr="006A0884">
        <w:rPr>
          <w:b/>
          <w:sz w:val="21"/>
          <w:szCs w:val="21"/>
        </w:rPr>
        <w:t>INFORMACJA W ZWIĄZKU Z POLEGANIEM NA ZASOBACH INNYCH PODMIOTÓW</w:t>
      </w:r>
    </w:p>
    <w:p w:rsidR="006A0884" w:rsidRPr="006A0884" w:rsidRDefault="006A0884" w:rsidP="006A0884">
      <w:pPr>
        <w:shd w:val="clear" w:color="auto" w:fill="BFBFBF"/>
        <w:spacing w:line="360" w:lineRule="auto"/>
        <w:jc w:val="center"/>
        <w:rPr>
          <w:sz w:val="21"/>
          <w:szCs w:val="21"/>
        </w:rPr>
      </w:pPr>
      <w:r w:rsidRPr="006A0884">
        <w:rPr>
          <w:b/>
          <w:sz w:val="21"/>
          <w:szCs w:val="21"/>
        </w:rPr>
        <w:t>( jeżeli dotyczy )</w:t>
      </w:r>
      <w:r w:rsidRPr="006A0884">
        <w:rPr>
          <w:sz w:val="21"/>
          <w:szCs w:val="21"/>
        </w:rPr>
        <w:t>:</w:t>
      </w:r>
    </w:p>
    <w:p w:rsidR="006A0884" w:rsidRDefault="006A0884" w:rsidP="006A0884">
      <w:pPr>
        <w:spacing w:line="360" w:lineRule="auto"/>
        <w:jc w:val="both"/>
        <w:rPr>
          <w:sz w:val="21"/>
          <w:szCs w:val="21"/>
        </w:rPr>
      </w:pPr>
    </w:p>
    <w:p w:rsidR="006A0884" w:rsidRPr="006A0884" w:rsidRDefault="006A0884" w:rsidP="006A0884">
      <w:pPr>
        <w:spacing w:line="360" w:lineRule="auto"/>
        <w:jc w:val="both"/>
        <w:rPr>
          <w:sz w:val="21"/>
          <w:szCs w:val="21"/>
        </w:rPr>
      </w:pPr>
      <w:r w:rsidRPr="006A0884">
        <w:rPr>
          <w:sz w:val="21"/>
          <w:szCs w:val="21"/>
        </w:rPr>
        <w:t>Oświadczam, że w celu wykazania spełniania warunków udziału w postępowaniu, określonych przez zamawiającego w SIWZ</w:t>
      </w:r>
      <w:r w:rsidRPr="006A0884">
        <w:rPr>
          <w:i/>
          <w:sz w:val="16"/>
          <w:szCs w:val="16"/>
        </w:rPr>
        <w:t>,</w:t>
      </w:r>
      <w:r w:rsidRPr="006A0884">
        <w:rPr>
          <w:sz w:val="21"/>
          <w:szCs w:val="21"/>
        </w:rPr>
        <w:t xml:space="preserve"> polegam na zasobach następującego/ych podmiotu/ów: …………………………………………………………………………………………………………………...</w:t>
      </w:r>
    </w:p>
    <w:p w:rsidR="006A0884" w:rsidRPr="006A0884" w:rsidRDefault="006A0884" w:rsidP="006A0884">
      <w:pPr>
        <w:spacing w:line="360" w:lineRule="auto"/>
        <w:jc w:val="both"/>
        <w:rPr>
          <w:sz w:val="21"/>
          <w:szCs w:val="21"/>
        </w:rPr>
      </w:pPr>
      <w:r w:rsidRPr="006A0884">
        <w:rPr>
          <w:sz w:val="21"/>
          <w:szCs w:val="21"/>
        </w:rPr>
        <w:t>………………………………….., w następującym zakresie: …………………………………………</w:t>
      </w:r>
    </w:p>
    <w:p w:rsidR="006A0884" w:rsidRPr="006A0884" w:rsidRDefault="006A0884" w:rsidP="006A0884">
      <w:pPr>
        <w:spacing w:line="360" w:lineRule="auto"/>
        <w:jc w:val="both"/>
        <w:rPr>
          <w:i/>
          <w:sz w:val="16"/>
          <w:szCs w:val="16"/>
        </w:rPr>
      </w:pPr>
      <w:r w:rsidRPr="006A0884">
        <w:rPr>
          <w:sz w:val="21"/>
          <w:szCs w:val="21"/>
        </w:rPr>
        <w:t xml:space="preserve">………………………………………………………………………………………………………………… </w:t>
      </w:r>
      <w:r w:rsidRPr="006A0884">
        <w:rPr>
          <w:i/>
          <w:sz w:val="16"/>
          <w:szCs w:val="16"/>
        </w:rPr>
        <w:t xml:space="preserve">(wskazać podmiot i określić odpowiedni zakres dla wskazanego podmiotu). </w:t>
      </w:r>
    </w:p>
    <w:p w:rsidR="006A0884" w:rsidRPr="006A0884" w:rsidRDefault="006A0884" w:rsidP="006A0884">
      <w:pPr>
        <w:pStyle w:val="Bartek"/>
        <w:spacing w:line="360" w:lineRule="atLeast"/>
        <w:ind w:firstLine="708"/>
        <w:rPr>
          <w:color w:val="000000"/>
          <w:sz w:val="18"/>
        </w:rPr>
      </w:pPr>
    </w:p>
    <w:p w:rsidR="006A0884" w:rsidRPr="006A0884" w:rsidRDefault="006A0884" w:rsidP="006A0884">
      <w:pPr>
        <w:pStyle w:val="Bartek"/>
        <w:spacing w:line="360" w:lineRule="atLeast"/>
        <w:rPr>
          <w:color w:val="000000"/>
          <w:sz w:val="16"/>
          <w:szCs w:val="16"/>
        </w:rPr>
      </w:pPr>
      <w:r w:rsidRPr="006A0884">
        <w:rPr>
          <w:color w:val="000000"/>
          <w:sz w:val="16"/>
          <w:szCs w:val="16"/>
        </w:rPr>
        <w:t xml:space="preserve">……………….…dnia……………                                </w:t>
      </w:r>
      <w:r>
        <w:rPr>
          <w:color w:val="000000"/>
          <w:sz w:val="16"/>
          <w:szCs w:val="16"/>
        </w:rPr>
        <w:t xml:space="preserve">                                    </w:t>
      </w:r>
      <w:r w:rsidRPr="006A0884">
        <w:rPr>
          <w:color w:val="000000"/>
          <w:sz w:val="16"/>
          <w:szCs w:val="16"/>
        </w:rPr>
        <w:t xml:space="preserve">   ……...............................................................................</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(podpis i  pieczęć osób wskazanych w dokumencie</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uprawniającym do występowania w obrocie prawny lub </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posiadających pełnomocnictwo)</w:t>
      </w:r>
    </w:p>
    <w:p w:rsidR="006A0884" w:rsidRPr="006A0884" w:rsidRDefault="006A0884" w:rsidP="006A0884">
      <w:pPr>
        <w:spacing w:line="360" w:lineRule="auto"/>
        <w:ind w:left="5664" w:firstLine="708"/>
        <w:jc w:val="both"/>
        <w:rPr>
          <w:i/>
          <w:sz w:val="16"/>
          <w:szCs w:val="16"/>
        </w:rPr>
      </w:pPr>
    </w:p>
    <w:p w:rsidR="006A0884" w:rsidRPr="006A0884" w:rsidRDefault="006A0884" w:rsidP="006A0884">
      <w:pPr>
        <w:spacing w:line="360" w:lineRule="auto"/>
        <w:ind w:left="5664" w:firstLine="708"/>
        <w:jc w:val="both"/>
        <w:rPr>
          <w:i/>
          <w:sz w:val="16"/>
          <w:szCs w:val="16"/>
        </w:rPr>
      </w:pPr>
    </w:p>
    <w:p w:rsidR="006A0884" w:rsidRPr="006A0884" w:rsidRDefault="006A0884" w:rsidP="006A0884">
      <w:pPr>
        <w:shd w:val="clear" w:color="auto" w:fill="BFBFBF"/>
        <w:spacing w:line="360" w:lineRule="auto"/>
        <w:jc w:val="center"/>
        <w:rPr>
          <w:b/>
          <w:sz w:val="21"/>
          <w:szCs w:val="21"/>
        </w:rPr>
      </w:pPr>
      <w:r w:rsidRPr="006A0884">
        <w:rPr>
          <w:b/>
          <w:sz w:val="21"/>
          <w:szCs w:val="21"/>
        </w:rPr>
        <w:t>OŚWIADCZENIE DOTYCZĄCE PODANYCH INFORMACJI:</w:t>
      </w:r>
    </w:p>
    <w:p w:rsidR="006A0884" w:rsidRPr="006A0884" w:rsidRDefault="006A0884" w:rsidP="006A0884">
      <w:pPr>
        <w:spacing w:line="360" w:lineRule="auto"/>
        <w:jc w:val="both"/>
        <w:rPr>
          <w:sz w:val="21"/>
          <w:szCs w:val="21"/>
        </w:rPr>
      </w:pPr>
    </w:p>
    <w:p w:rsidR="006A0884" w:rsidRPr="006A0884" w:rsidRDefault="006A0884" w:rsidP="006A0884">
      <w:pPr>
        <w:spacing w:line="360" w:lineRule="auto"/>
        <w:jc w:val="both"/>
        <w:rPr>
          <w:sz w:val="21"/>
          <w:szCs w:val="21"/>
        </w:rPr>
      </w:pPr>
      <w:r w:rsidRPr="006A0884">
        <w:rPr>
          <w:sz w:val="21"/>
          <w:szCs w:val="21"/>
        </w:rPr>
        <w:t xml:space="preserve">Oświadczam, że wszystkie informacje podane w powyższych oświadczeniach są aktualne </w:t>
      </w:r>
      <w:r w:rsidRPr="006A0884">
        <w:rPr>
          <w:sz w:val="21"/>
          <w:szCs w:val="21"/>
        </w:rPr>
        <w:br/>
        <w:t>i zgodne z prawdą oraz zostały przedstawione z pełną świadomością konsekwencji wprowadzenia zamawiającego w błąd przy przedstawianiu informacji.</w:t>
      </w:r>
    </w:p>
    <w:p w:rsidR="006A0884" w:rsidRPr="006A0884" w:rsidRDefault="006A0884" w:rsidP="006A0884">
      <w:pPr>
        <w:spacing w:line="360" w:lineRule="auto"/>
        <w:jc w:val="both"/>
        <w:rPr>
          <w:sz w:val="20"/>
          <w:szCs w:val="20"/>
        </w:rPr>
      </w:pPr>
    </w:p>
    <w:p w:rsidR="006A0884" w:rsidRPr="006A0884" w:rsidRDefault="006A0884" w:rsidP="006A0884">
      <w:pPr>
        <w:pStyle w:val="Bartek"/>
        <w:spacing w:line="360" w:lineRule="atLeast"/>
        <w:ind w:firstLine="708"/>
        <w:rPr>
          <w:color w:val="000000"/>
          <w:sz w:val="16"/>
          <w:szCs w:val="16"/>
        </w:rPr>
      </w:pPr>
      <w:r w:rsidRPr="006A0884">
        <w:rPr>
          <w:color w:val="000000"/>
          <w:sz w:val="16"/>
          <w:szCs w:val="16"/>
        </w:rPr>
        <w:t xml:space="preserve">……………….…dnia……………                       </w:t>
      </w:r>
      <w:r>
        <w:rPr>
          <w:color w:val="000000"/>
          <w:sz w:val="16"/>
          <w:szCs w:val="16"/>
        </w:rPr>
        <w:t xml:space="preserve">                                      </w:t>
      </w:r>
      <w:r w:rsidRPr="006A0884">
        <w:rPr>
          <w:color w:val="000000"/>
          <w:sz w:val="16"/>
          <w:szCs w:val="16"/>
        </w:rPr>
        <w:t xml:space="preserve">     ………...............................................................................</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(podpis i  pieczęć osób wskazanych w dokumencie</w:t>
      </w:r>
    </w:p>
    <w:p w:rsidR="006A0884" w:rsidRPr="006A0884" w:rsidRDefault="006A0884" w:rsidP="006A0884">
      <w:pPr>
        <w:rPr>
          <w:sz w:val="16"/>
          <w:szCs w:val="16"/>
        </w:rPr>
      </w:pPr>
      <w:r w:rsidRPr="006A0884">
        <w:rPr>
          <w:sz w:val="16"/>
          <w:szCs w:val="16"/>
        </w:rPr>
        <w:t xml:space="preserve">                                                                                          </w:t>
      </w:r>
      <w:r>
        <w:rPr>
          <w:sz w:val="16"/>
          <w:szCs w:val="16"/>
        </w:rPr>
        <w:t xml:space="preserve">                                              </w:t>
      </w:r>
      <w:r w:rsidRPr="006A0884">
        <w:rPr>
          <w:sz w:val="16"/>
          <w:szCs w:val="16"/>
        </w:rPr>
        <w:t xml:space="preserve">     uprawniającym do występowania w obrocie prawny lub </w:t>
      </w:r>
    </w:p>
    <w:p w:rsidR="006A0884" w:rsidRPr="006A0884" w:rsidRDefault="006A0884" w:rsidP="006A0884">
      <w:pPr>
        <w:rPr>
          <w:sz w:val="16"/>
        </w:rPr>
      </w:pPr>
      <w:r w:rsidRPr="006A0884">
        <w:rPr>
          <w:sz w:val="16"/>
        </w:rPr>
        <w:t xml:space="preserve">                                                                                                                  </w:t>
      </w:r>
      <w:r>
        <w:rPr>
          <w:sz w:val="16"/>
        </w:rPr>
        <w:t xml:space="preserve">                                              </w:t>
      </w:r>
      <w:r w:rsidRPr="006A0884">
        <w:rPr>
          <w:sz w:val="16"/>
        </w:rPr>
        <w:t>posiadających pełnomocnictwo)</w:t>
      </w:r>
    </w:p>
    <w:p w:rsidR="006A0884" w:rsidRPr="006A0884" w:rsidRDefault="006A0884" w:rsidP="006A0884">
      <w:pPr>
        <w:spacing w:line="360" w:lineRule="auto"/>
        <w:jc w:val="both"/>
        <w:rPr>
          <w:sz w:val="21"/>
          <w:szCs w:val="21"/>
        </w:rPr>
      </w:pPr>
    </w:p>
    <w:p w:rsidR="006A0884" w:rsidRPr="00574F66" w:rsidRDefault="006A0884" w:rsidP="006A0884">
      <w:pPr>
        <w:spacing w:line="288" w:lineRule="auto"/>
        <w:jc w:val="right"/>
        <w:textAlignment w:val="top"/>
        <w:rPr>
          <w:rFonts w:ascii="Arial" w:hAnsi="Arial" w:cs="Arial"/>
          <w:b/>
          <w:color w:val="000000"/>
        </w:rPr>
      </w:pPr>
    </w:p>
    <w:p w:rsidR="006A0884" w:rsidRPr="00574F66" w:rsidRDefault="006A0884" w:rsidP="006A0884">
      <w:pPr>
        <w:jc w:val="right"/>
        <w:rPr>
          <w:rFonts w:ascii="Arial" w:hAnsi="Arial" w:cs="Arial"/>
          <w:b/>
          <w:color w:val="000000"/>
        </w:rPr>
      </w:pPr>
    </w:p>
    <w:p w:rsidR="006A0884" w:rsidRPr="00574F66" w:rsidRDefault="006A0884" w:rsidP="006A0884">
      <w:pPr>
        <w:jc w:val="right"/>
        <w:rPr>
          <w:rFonts w:ascii="Arial" w:hAnsi="Arial" w:cs="Arial"/>
          <w:b/>
          <w:color w:val="000000"/>
        </w:rPr>
      </w:pPr>
    </w:p>
    <w:p w:rsidR="006A0884" w:rsidRPr="00574F66" w:rsidRDefault="006A0884" w:rsidP="006A0884">
      <w:pPr>
        <w:jc w:val="right"/>
        <w:rPr>
          <w:rFonts w:ascii="Arial" w:hAnsi="Arial" w:cs="Arial"/>
          <w:b/>
          <w:color w:val="000000"/>
        </w:rPr>
      </w:pPr>
    </w:p>
    <w:p w:rsidR="006A0884" w:rsidRPr="00574F66" w:rsidRDefault="006A0884" w:rsidP="006A0884">
      <w:pPr>
        <w:jc w:val="right"/>
        <w:rPr>
          <w:rFonts w:ascii="Arial" w:hAnsi="Arial" w:cs="Arial"/>
          <w:b/>
          <w:color w:val="000000"/>
        </w:rPr>
      </w:pPr>
    </w:p>
    <w:p w:rsidR="006A0884" w:rsidRPr="00574F66" w:rsidRDefault="006A0884" w:rsidP="006A0884">
      <w:pPr>
        <w:jc w:val="right"/>
        <w:rPr>
          <w:rFonts w:ascii="Arial" w:hAnsi="Arial" w:cs="Arial"/>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Default="006A0884" w:rsidP="006A0884">
      <w:pPr>
        <w:jc w:val="right"/>
        <w:rPr>
          <w:b/>
          <w:color w:val="000000"/>
        </w:rPr>
      </w:pPr>
    </w:p>
    <w:p w:rsidR="006A0884" w:rsidRPr="00521A4C" w:rsidRDefault="006A0884" w:rsidP="006A0884">
      <w:pPr>
        <w:jc w:val="right"/>
        <w:rPr>
          <w:b/>
          <w:color w:val="000000"/>
        </w:rPr>
      </w:pPr>
      <w:r w:rsidRPr="00521A4C">
        <w:rPr>
          <w:b/>
          <w:color w:val="000000"/>
        </w:rPr>
        <w:t xml:space="preserve">Załącznik nr </w:t>
      </w:r>
      <w:r>
        <w:rPr>
          <w:b/>
          <w:color w:val="000000"/>
        </w:rPr>
        <w:t>7</w:t>
      </w:r>
    </w:p>
    <w:p w:rsidR="006A0884" w:rsidRPr="003D660E" w:rsidRDefault="006A0884" w:rsidP="006A0884">
      <w:pPr>
        <w:spacing w:line="288" w:lineRule="auto"/>
        <w:jc w:val="right"/>
        <w:textAlignment w:val="top"/>
        <w:rPr>
          <w:b/>
        </w:rPr>
      </w:pPr>
    </w:p>
    <w:p w:rsidR="006A0884" w:rsidRPr="003D660E" w:rsidRDefault="006A0884" w:rsidP="006A0884">
      <w:pPr>
        <w:spacing w:line="288" w:lineRule="auto"/>
        <w:jc w:val="right"/>
        <w:textAlignment w:val="top"/>
        <w:rPr>
          <w:b/>
        </w:rPr>
      </w:pPr>
    </w:p>
    <w:p w:rsidR="006A0884" w:rsidRPr="003D660E" w:rsidRDefault="006A0884" w:rsidP="006A0884">
      <w:pPr>
        <w:spacing w:line="288" w:lineRule="auto"/>
        <w:jc w:val="right"/>
        <w:textAlignment w:val="top"/>
        <w:rPr>
          <w:b/>
        </w:rPr>
      </w:pPr>
    </w:p>
    <w:p w:rsidR="006A0884" w:rsidRPr="003D660E" w:rsidRDefault="006A0884" w:rsidP="006A0884">
      <w:pPr>
        <w:spacing w:line="288" w:lineRule="auto"/>
        <w:jc w:val="right"/>
        <w:textAlignment w:val="top"/>
        <w:rPr>
          <w:b/>
        </w:rPr>
      </w:pPr>
    </w:p>
    <w:p w:rsidR="006A0884" w:rsidRPr="003D660E" w:rsidRDefault="006A0884" w:rsidP="006A0884">
      <w:pPr>
        <w:textAlignment w:val="top"/>
      </w:pPr>
      <w:r w:rsidRPr="003D660E">
        <w:t xml:space="preserve">     ..............................................                                                          ............... dn. ....................    </w:t>
      </w:r>
    </w:p>
    <w:p w:rsidR="006A0884" w:rsidRPr="003D660E" w:rsidRDefault="006A0884" w:rsidP="006A0884">
      <w:pPr>
        <w:spacing w:line="288" w:lineRule="auto"/>
        <w:textAlignment w:val="top"/>
        <w:rPr>
          <w:sz w:val="16"/>
          <w:szCs w:val="16"/>
        </w:rPr>
      </w:pPr>
      <w:r w:rsidRPr="003D660E">
        <w:rPr>
          <w:sz w:val="16"/>
          <w:szCs w:val="16"/>
        </w:rPr>
        <w:t xml:space="preserve">          (pieczęć adresowa firmy Wykonawcy) </w:t>
      </w:r>
    </w:p>
    <w:p w:rsidR="006A0884" w:rsidRDefault="006A0884" w:rsidP="006A0884">
      <w:pPr>
        <w:spacing w:line="288" w:lineRule="auto"/>
        <w:jc w:val="center"/>
        <w:textAlignment w:val="top"/>
      </w:pPr>
    </w:p>
    <w:p w:rsidR="006A0884" w:rsidRPr="003D660E" w:rsidRDefault="006A0884" w:rsidP="006A0884">
      <w:pPr>
        <w:spacing w:line="288" w:lineRule="auto"/>
        <w:jc w:val="center"/>
        <w:textAlignment w:val="top"/>
      </w:pPr>
    </w:p>
    <w:p w:rsidR="006A0884" w:rsidRPr="003D660E" w:rsidRDefault="006A0884" w:rsidP="006A0884">
      <w:pPr>
        <w:spacing w:line="288" w:lineRule="auto"/>
        <w:jc w:val="center"/>
        <w:textAlignment w:val="top"/>
      </w:pPr>
      <w:r w:rsidRPr="002F49EB">
        <w:rPr>
          <w:b/>
        </w:rPr>
        <w:t>Dostawa</w:t>
      </w:r>
      <w:r>
        <w:t xml:space="preserve"> </w:t>
      </w:r>
      <w:r>
        <w:rPr>
          <w:b/>
        </w:rPr>
        <w:t>środków przeciwnowotworowych i immunosupresyjnych, znak sprawy: 33/Med./2017</w:t>
      </w:r>
    </w:p>
    <w:p w:rsidR="006A0884" w:rsidRPr="003D660E" w:rsidRDefault="006A0884" w:rsidP="006A0884">
      <w:pPr>
        <w:spacing w:line="288" w:lineRule="auto"/>
        <w:jc w:val="center"/>
        <w:textAlignment w:val="top"/>
      </w:pPr>
    </w:p>
    <w:p w:rsidR="006A0884" w:rsidRPr="004F1DA7" w:rsidRDefault="006A0884" w:rsidP="006A0884">
      <w:pPr>
        <w:spacing w:line="360" w:lineRule="auto"/>
        <w:ind w:left="-284" w:firstLine="284"/>
        <w:jc w:val="both"/>
        <w:textAlignment w:val="top"/>
      </w:pPr>
      <w:r>
        <w:t>Na podstawie art. 26 ust. 2d ustawy z dnia 29 stycznia 2004 r. Prawo zamówień publicznych (tj. Dz.U. z 2015r., poz. 2164 z późn. zm) oświadczamy, że należymy / nie należymy</w:t>
      </w:r>
      <w:r>
        <w:rPr>
          <w:vertAlign w:val="superscript"/>
        </w:rPr>
        <w:footnoteReference w:id="6"/>
      </w:r>
      <w:r>
        <w:t xml:space="preserve"> do grupy kapitałowej,  o której mowa w art</w:t>
      </w:r>
      <w:r w:rsidRPr="004F1DA7">
        <w:t>. 24 ust. 1 pkt. 23.</w:t>
      </w:r>
    </w:p>
    <w:p w:rsidR="006A0884" w:rsidRDefault="006A0884" w:rsidP="006A0884">
      <w:pPr>
        <w:spacing w:line="360" w:lineRule="auto"/>
        <w:ind w:left="-284" w:firstLine="284"/>
        <w:jc w:val="both"/>
        <w:textAlignment w:val="top"/>
      </w:pPr>
      <w:r w:rsidRPr="004F1DA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A0884" w:rsidRPr="003D660E" w:rsidRDefault="006A0884" w:rsidP="006A0884">
      <w:pPr>
        <w:spacing w:line="360" w:lineRule="auto"/>
        <w:ind w:firstLine="708"/>
        <w:jc w:val="both"/>
        <w:textAlignment w:val="top"/>
      </w:pPr>
      <w:r w:rsidRPr="003D660E">
        <w:br/>
      </w:r>
    </w:p>
    <w:p w:rsidR="006A0884" w:rsidRPr="006B191D" w:rsidRDefault="006A0884" w:rsidP="006A0884">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6A0884" w:rsidRPr="006B191D" w:rsidRDefault="006A0884" w:rsidP="006A0884">
      <w:pPr>
        <w:rPr>
          <w:sz w:val="16"/>
        </w:rPr>
      </w:pPr>
      <w:r w:rsidRPr="006B191D">
        <w:rPr>
          <w:sz w:val="16"/>
        </w:rPr>
        <w:t xml:space="preserve">                                                                                          </w:t>
      </w:r>
      <w:r>
        <w:rPr>
          <w:sz w:val="16"/>
        </w:rPr>
        <w:t xml:space="preserve">                                 </w:t>
      </w:r>
      <w:r w:rsidRPr="006B191D">
        <w:rPr>
          <w:sz w:val="16"/>
        </w:rPr>
        <w:t xml:space="preserve"> (podpis i  pieczęć osób wskazanych w dokumencie</w:t>
      </w:r>
    </w:p>
    <w:p w:rsidR="006A0884" w:rsidRPr="006B191D" w:rsidRDefault="006A0884" w:rsidP="006A0884">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6A0884" w:rsidRPr="006B191D" w:rsidRDefault="006A0884" w:rsidP="006A0884">
      <w:pPr>
        <w:rPr>
          <w:sz w:val="16"/>
        </w:rPr>
      </w:pPr>
      <w:r w:rsidRPr="006B191D">
        <w:rPr>
          <w:sz w:val="16"/>
        </w:rPr>
        <w:t xml:space="preserve">                                                                                                        </w:t>
      </w:r>
      <w:r>
        <w:rPr>
          <w:sz w:val="16"/>
        </w:rPr>
        <w:t xml:space="preserve">                               </w:t>
      </w:r>
      <w:r w:rsidRPr="006B191D">
        <w:rPr>
          <w:sz w:val="16"/>
        </w:rPr>
        <w:t xml:space="preserve">  posiadających pełnomocnictwo)</w:t>
      </w:r>
    </w:p>
    <w:p w:rsidR="006A0884" w:rsidRDefault="006A0884" w:rsidP="006A0884">
      <w:pPr>
        <w:spacing w:after="60"/>
        <w:jc w:val="right"/>
        <w:rPr>
          <w:b/>
          <w:sz w:val="20"/>
        </w:rPr>
      </w:pPr>
    </w:p>
    <w:p w:rsidR="006A0884" w:rsidRDefault="006A0884" w:rsidP="006A0884">
      <w:pPr>
        <w:spacing w:after="60"/>
        <w:jc w:val="right"/>
        <w:rPr>
          <w:b/>
          <w:sz w:val="20"/>
        </w:rPr>
      </w:pPr>
    </w:p>
    <w:p w:rsidR="006A0884" w:rsidRDefault="006A0884" w:rsidP="006A0884">
      <w:pPr>
        <w:spacing w:after="60"/>
        <w:jc w:val="right"/>
        <w:rPr>
          <w:b/>
          <w:sz w:val="20"/>
        </w:rPr>
      </w:pPr>
    </w:p>
    <w:p w:rsidR="006A0884" w:rsidRDefault="006A0884" w:rsidP="006A0884">
      <w:pPr>
        <w:spacing w:after="60"/>
        <w:jc w:val="right"/>
        <w:rPr>
          <w:b/>
          <w:sz w:val="20"/>
        </w:rPr>
      </w:pPr>
    </w:p>
    <w:p w:rsidR="006A0884" w:rsidRDefault="006A0884" w:rsidP="00E12CE3">
      <w:pPr>
        <w:spacing w:line="288" w:lineRule="auto"/>
        <w:jc w:val="right"/>
        <w:textAlignment w:val="top"/>
        <w:rPr>
          <w:b/>
          <w:color w:val="000000"/>
        </w:rPr>
      </w:pPr>
    </w:p>
    <w:sectPr w:rsidR="006A0884" w:rsidSect="007010EA">
      <w:headerReference w:type="default" r:id="rId12"/>
      <w:footerReference w:type="default" r:id="rId13"/>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73" w:rsidRDefault="00FF4F73">
      <w:r>
        <w:separator/>
      </w:r>
    </w:p>
  </w:endnote>
  <w:endnote w:type="continuationSeparator" w:id="0">
    <w:p w:rsidR="00FF4F73" w:rsidRDefault="00FF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B9" w:rsidRPr="00DE5E28" w:rsidRDefault="00E14BB9">
    <w:pPr>
      <w:pStyle w:val="Stopka"/>
      <w:jc w:val="right"/>
      <w:rPr>
        <w:rFonts w:ascii="Times New Roman" w:hAnsi="Times New Roman"/>
        <w:sz w:val="16"/>
        <w:szCs w:val="16"/>
      </w:rPr>
    </w:pPr>
    <w:r w:rsidRPr="00DE5E28">
      <w:rPr>
        <w:rFonts w:ascii="Times New Roman" w:hAnsi="Times New Roman"/>
        <w:sz w:val="16"/>
        <w:szCs w:val="16"/>
      </w:rPr>
      <w:fldChar w:fldCharType="begin"/>
    </w:r>
    <w:r w:rsidRPr="00DE5E28">
      <w:rPr>
        <w:rFonts w:ascii="Times New Roman" w:hAnsi="Times New Roman"/>
        <w:sz w:val="16"/>
        <w:szCs w:val="16"/>
      </w:rPr>
      <w:instrText>PAGE   \* MERGEFORMAT</w:instrText>
    </w:r>
    <w:r w:rsidRPr="00DE5E28">
      <w:rPr>
        <w:rFonts w:ascii="Times New Roman" w:hAnsi="Times New Roman"/>
        <w:sz w:val="16"/>
        <w:szCs w:val="16"/>
      </w:rPr>
      <w:fldChar w:fldCharType="separate"/>
    </w:r>
    <w:r w:rsidR="009D16FE">
      <w:rPr>
        <w:rFonts w:ascii="Times New Roman" w:hAnsi="Times New Roman"/>
        <w:noProof/>
        <w:sz w:val="16"/>
        <w:szCs w:val="16"/>
      </w:rPr>
      <w:t>14</w:t>
    </w:r>
    <w:r w:rsidRPr="00DE5E28">
      <w:rPr>
        <w:rFonts w:ascii="Times New Roman" w:hAnsi="Times New Roman"/>
        <w:sz w:val="16"/>
        <w:szCs w:val="16"/>
      </w:rPr>
      <w:fldChar w:fldCharType="end"/>
    </w:r>
  </w:p>
  <w:p w:rsidR="00E14BB9" w:rsidRDefault="00E14BB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B9" w:rsidRPr="00FD730C" w:rsidRDefault="00E14BB9">
    <w:pPr>
      <w:pStyle w:val="Stopka"/>
      <w:jc w:val="right"/>
      <w:rPr>
        <w:rFonts w:ascii="Times New Roman" w:hAnsi="Times New Roman"/>
        <w:sz w:val="16"/>
        <w:szCs w:val="16"/>
      </w:rPr>
    </w:pPr>
    <w:r w:rsidRPr="00FD730C">
      <w:rPr>
        <w:rFonts w:ascii="Times New Roman" w:hAnsi="Times New Roman"/>
        <w:sz w:val="16"/>
        <w:szCs w:val="16"/>
      </w:rPr>
      <w:fldChar w:fldCharType="begin"/>
    </w:r>
    <w:r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9D16FE">
      <w:rPr>
        <w:rFonts w:ascii="Times New Roman" w:hAnsi="Times New Roman"/>
        <w:noProof/>
        <w:sz w:val="16"/>
        <w:szCs w:val="16"/>
      </w:rPr>
      <w:t>28</w:t>
    </w:r>
    <w:r w:rsidRPr="00FD730C">
      <w:rPr>
        <w:rFonts w:ascii="Times New Roman" w:hAnsi="Times New Roman"/>
        <w:noProof/>
        <w:sz w:val="16"/>
        <w:szCs w:val="16"/>
      </w:rPr>
      <w:fldChar w:fldCharType="end"/>
    </w:r>
  </w:p>
  <w:p w:rsidR="00E14BB9" w:rsidRDefault="00E14B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73" w:rsidRDefault="00FF4F73">
      <w:r>
        <w:separator/>
      </w:r>
    </w:p>
  </w:footnote>
  <w:footnote w:type="continuationSeparator" w:id="0">
    <w:p w:rsidR="00FF4F73" w:rsidRDefault="00FF4F73">
      <w:r>
        <w:continuationSeparator/>
      </w:r>
    </w:p>
  </w:footnote>
  <w:footnote w:id="1">
    <w:p w:rsidR="00E14BB9" w:rsidRPr="002D2E6A" w:rsidRDefault="00E14BB9" w:rsidP="00EA7E3C">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E14BB9" w:rsidRPr="002D2E6A" w:rsidRDefault="00E14BB9" w:rsidP="00EA7E3C">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E14BB9" w:rsidRPr="002D2E6A" w:rsidRDefault="00E14BB9" w:rsidP="00EA7E3C">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E14BB9" w:rsidRPr="002D2E6A" w:rsidRDefault="00E14BB9" w:rsidP="00EA7E3C">
      <w:pPr>
        <w:pStyle w:val="Tekstprzypisudolnego"/>
      </w:pPr>
      <w:r>
        <w:rPr>
          <w:rStyle w:val="Odwoanieprzypisudolnego"/>
        </w:rPr>
        <w:footnoteRef/>
      </w:r>
      <w:r>
        <w:t xml:space="preserve"> </w:t>
      </w:r>
      <w:r w:rsidRPr="002D2E6A">
        <w:rPr>
          <w:sz w:val="16"/>
          <w:szCs w:val="16"/>
        </w:rPr>
        <w:t>niewłaściwe skreślić</w:t>
      </w:r>
    </w:p>
  </w:footnote>
  <w:footnote w:id="5">
    <w:p w:rsidR="00E14BB9" w:rsidRDefault="00E14BB9" w:rsidP="00E56A0E">
      <w:pPr>
        <w:pStyle w:val="Tekstprzypisudolnego"/>
      </w:pPr>
      <w:r>
        <w:rPr>
          <w:rStyle w:val="Odwoanieprzypisudolnego"/>
        </w:rPr>
        <w:footnoteRef/>
      </w:r>
      <w:r>
        <w:t xml:space="preserve"> niewłaściwe skreślić</w:t>
      </w:r>
    </w:p>
  </w:footnote>
  <w:footnote w:id="6">
    <w:p w:rsidR="00E14BB9" w:rsidRDefault="00E14BB9" w:rsidP="006A0884">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B9" w:rsidRDefault="00E14BB9" w:rsidP="00604C9C">
    <w:pPr>
      <w:pStyle w:val="Nagwek"/>
      <w:jc w:val="right"/>
    </w:pPr>
  </w:p>
  <w:p w:rsidR="00E14BB9" w:rsidRDefault="00E14B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CF42CF"/>
    <w:multiLevelType w:val="hybridMultilevel"/>
    <w:tmpl w:val="7EECB498"/>
    <w:lvl w:ilvl="0" w:tplc="BB94A8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87C59"/>
    <w:multiLevelType w:val="hybridMultilevel"/>
    <w:tmpl w:val="853600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3"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5C1A03"/>
    <w:multiLevelType w:val="hybridMultilevel"/>
    <w:tmpl w:val="84A08C86"/>
    <w:lvl w:ilvl="0" w:tplc="578860D2">
      <w:start w:val="1"/>
      <w:numFmt w:val="lowerLetter"/>
      <w:lvlText w:val="%1)"/>
      <w:lvlJc w:val="left"/>
      <w:pPr>
        <w:ind w:left="24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5CE24BC"/>
    <w:multiLevelType w:val="hybridMultilevel"/>
    <w:tmpl w:val="6E9E1DF4"/>
    <w:lvl w:ilvl="0" w:tplc="616CC27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EF33E8"/>
    <w:multiLevelType w:val="hybridMultilevel"/>
    <w:tmpl w:val="02A862A0"/>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6"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2CC53A21"/>
    <w:multiLevelType w:val="hybridMultilevel"/>
    <w:tmpl w:val="A9FA61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9"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4" w15:restartNumberingAfterBreak="0">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35"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36D46D5"/>
    <w:multiLevelType w:val="hybridMultilevel"/>
    <w:tmpl w:val="3BB88A86"/>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4" w15:restartNumberingAfterBreak="0">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6"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7" w15:restartNumberingAfterBreak="0">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338"/>
        </w:tabs>
        <w:ind w:left="3338"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9"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688168A7"/>
    <w:multiLevelType w:val="hybridMultilevel"/>
    <w:tmpl w:val="18F02CB2"/>
    <w:lvl w:ilvl="0" w:tplc="FFFFFFFF">
      <w:start w:val="1"/>
      <w:numFmt w:val="decimal"/>
      <w:lvlText w:val="%1."/>
      <w:lvlJc w:val="left"/>
      <w:pPr>
        <w:tabs>
          <w:tab w:val="num" w:pos="360"/>
        </w:tabs>
        <w:ind w:left="360" w:hanging="360"/>
      </w:pPr>
      <w:rPr>
        <w:rFonts w:cs="Times New Roman"/>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06A0B"/>
    <w:multiLevelType w:val="hybridMultilevel"/>
    <w:tmpl w:val="26C84B56"/>
    <w:styleLink w:val="WW8Num291131"/>
    <w:lvl w:ilvl="0" w:tplc="A3266B2C">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0"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1"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15:restartNumberingAfterBreak="0">
    <w:nsid w:val="75093BF1"/>
    <w:multiLevelType w:val="singleLevel"/>
    <w:tmpl w:val="A80C7290"/>
    <w:styleLink w:val="WW8Num2911"/>
    <w:lvl w:ilvl="0">
      <w:numFmt w:val="bullet"/>
      <w:lvlText w:val="-"/>
      <w:lvlJc w:val="left"/>
      <w:pPr>
        <w:tabs>
          <w:tab w:val="num" w:pos="360"/>
        </w:tabs>
        <w:ind w:left="360" w:hanging="360"/>
      </w:pPr>
    </w:lvl>
  </w:abstractNum>
  <w:abstractNum w:abstractNumId="66"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68" w15:restartNumberingAfterBreak="0">
    <w:nsid w:val="7AAF5064"/>
    <w:multiLevelType w:val="hybridMultilevel"/>
    <w:tmpl w:val="C48E26E6"/>
    <w:lvl w:ilvl="0" w:tplc="4D7E3D4C">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C16EB6"/>
    <w:multiLevelType w:val="hybridMultilevel"/>
    <w:tmpl w:val="26304B4A"/>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6"/>
  </w:num>
  <w:num w:numId="2">
    <w:abstractNumId w:val="49"/>
  </w:num>
  <w:num w:numId="3">
    <w:abstractNumId w:val="28"/>
  </w:num>
  <w:num w:numId="4">
    <w:abstractNumId w:val="6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48"/>
  </w:num>
  <w:num w:numId="9">
    <w:abstractNumId w:val="29"/>
  </w:num>
  <w:num w:numId="10">
    <w:abstractNumId w:val="46"/>
  </w:num>
  <w:num w:numId="11">
    <w:abstractNumId w:val="56"/>
  </w:num>
  <w:num w:numId="12">
    <w:abstractNumId w:val="59"/>
  </w:num>
  <w:num w:numId="13">
    <w:abstractNumId w:val="50"/>
  </w:num>
  <w:num w:numId="14">
    <w:abstractNumId w:val="41"/>
  </w:num>
  <w:num w:numId="15">
    <w:abstractNumId w:val="38"/>
  </w:num>
  <w:num w:numId="16">
    <w:abstractNumId w:val="7"/>
  </w:num>
  <w:num w:numId="17">
    <w:abstractNumId w:val="23"/>
  </w:num>
  <w:num w:numId="18">
    <w:abstractNumId w:val="16"/>
  </w:num>
  <w:num w:numId="19">
    <w:abstractNumId w:val="13"/>
  </w:num>
  <w:num w:numId="20">
    <w:abstractNumId w:val="17"/>
  </w:num>
  <w:num w:numId="21">
    <w:abstractNumId w:val="66"/>
  </w:num>
  <w:num w:numId="22">
    <w:abstractNumId w:val="55"/>
  </w:num>
  <w:num w:numId="23">
    <w:abstractNumId w:val="18"/>
  </w:num>
  <w:num w:numId="24">
    <w:abstractNumId w:val="15"/>
  </w:num>
  <w:num w:numId="25">
    <w:abstractNumId w:val="57"/>
  </w:num>
  <w:num w:numId="26">
    <w:abstractNumId w:val="60"/>
  </w:num>
  <w:num w:numId="27">
    <w:abstractNumId w:val="71"/>
  </w:num>
  <w:num w:numId="28">
    <w:abstractNumId w:val="22"/>
  </w:num>
  <w:num w:numId="29">
    <w:abstractNumId w:val="26"/>
  </w:num>
  <w:num w:numId="30">
    <w:abstractNumId w:val="39"/>
  </w:num>
  <w:num w:numId="31">
    <w:abstractNumId w:val="8"/>
  </w:num>
  <w:num w:numId="32">
    <w:abstractNumId w:val="58"/>
  </w:num>
  <w:num w:numId="33">
    <w:abstractNumId w:val="9"/>
  </w:num>
  <w:num w:numId="34">
    <w:abstractNumId w:val="42"/>
  </w:num>
  <w:num w:numId="35">
    <w:abstractNumId w:val="45"/>
  </w:num>
  <w:num w:numId="36">
    <w:abstractNumId w:val="37"/>
  </w:num>
  <w:num w:numId="37">
    <w:abstractNumId w:val="35"/>
  </w:num>
  <w:num w:numId="38">
    <w:abstractNumId w:val="14"/>
  </w:num>
  <w:num w:numId="39">
    <w:abstractNumId w:val="67"/>
  </w:num>
  <w:num w:numId="40">
    <w:abstractNumId w:val="25"/>
  </w:num>
  <w:num w:numId="41">
    <w:abstractNumId w:val="61"/>
  </w:num>
  <w:num w:numId="42">
    <w:abstractNumId w:val="64"/>
  </w:num>
  <w:num w:numId="43">
    <w:abstractNumId w:val="65"/>
  </w:num>
  <w:num w:numId="44">
    <w:abstractNumId w:val="31"/>
  </w:num>
  <w:num w:numId="45">
    <w:abstractNumId w:val="52"/>
  </w:num>
  <w:num w:numId="46">
    <w:abstractNumId w:val="43"/>
  </w:num>
  <w:num w:numId="47">
    <w:abstractNumId w:val="63"/>
  </w:num>
  <w:num w:numId="48">
    <w:abstractNumId w:val="12"/>
  </w:num>
  <w:num w:numId="49">
    <w:abstractNumId w:val="70"/>
  </w:num>
  <w:num w:numId="50">
    <w:abstractNumId w:val="32"/>
  </w:num>
  <w:num w:numId="51">
    <w:abstractNumId w:val="68"/>
  </w:num>
  <w:num w:numId="5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6"/>
  </w:num>
  <w:num w:numId="55">
    <w:abstractNumId w:val="47"/>
  </w:num>
  <w:num w:numId="56">
    <w:abstractNumId w:val="20"/>
  </w:num>
  <w:num w:numId="57">
    <w:abstractNumId w:val="53"/>
  </w:num>
  <w:num w:numId="58">
    <w:abstractNumId w:val="34"/>
  </w:num>
  <w:num w:numId="59">
    <w:abstractNumId w:val="40"/>
  </w:num>
  <w:num w:numId="60">
    <w:abstractNumId w:val="69"/>
  </w:num>
  <w:num w:numId="61">
    <w:abstractNumId w:val="27"/>
  </w:num>
  <w:num w:numId="62">
    <w:abstractNumId w:val="10"/>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4CF6"/>
    <w:rsid w:val="000056E5"/>
    <w:rsid w:val="000064B1"/>
    <w:rsid w:val="000100D6"/>
    <w:rsid w:val="00011CEE"/>
    <w:rsid w:val="0001290D"/>
    <w:rsid w:val="00012C83"/>
    <w:rsid w:val="00012D3D"/>
    <w:rsid w:val="0001323B"/>
    <w:rsid w:val="00013705"/>
    <w:rsid w:val="00013E20"/>
    <w:rsid w:val="000152FD"/>
    <w:rsid w:val="00016FA1"/>
    <w:rsid w:val="000204F0"/>
    <w:rsid w:val="000210F9"/>
    <w:rsid w:val="00021651"/>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CCD"/>
    <w:rsid w:val="000357D4"/>
    <w:rsid w:val="00036F30"/>
    <w:rsid w:val="0004039E"/>
    <w:rsid w:val="00040ED4"/>
    <w:rsid w:val="000413DD"/>
    <w:rsid w:val="00041F3E"/>
    <w:rsid w:val="0004472F"/>
    <w:rsid w:val="0005106B"/>
    <w:rsid w:val="00051114"/>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06F"/>
    <w:rsid w:val="00067C5B"/>
    <w:rsid w:val="0007048C"/>
    <w:rsid w:val="000704FB"/>
    <w:rsid w:val="0007093E"/>
    <w:rsid w:val="000712CA"/>
    <w:rsid w:val="000715DE"/>
    <w:rsid w:val="00071DF6"/>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509C"/>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9C8"/>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61DF"/>
    <w:rsid w:val="0010720B"/>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44D8"/>
    <w:rsid w:val="0013538C"/>
    <w:rsid w:val="00136BD3"/>
    <w:rsid w:val="00137755"/>
    <w:rsid w:val="0014031C"/>
    <w:rsid w:val="00142213"/>
    <w:rsid w:val="001442DA"/>
    <w:rsid w:val="00147302"/>
    <w:rsid w:val="00147821"/>
    <w:rsid w:val="00147C59"/>
    <w:rsid w:val="00151876"/>
    <w:rsid w:val="0015281D"/>
    <w:rsid w:val="00152BB2"/>
    <w:rsid w:val="00156F0C"/>
    <w:rsid w:val="001601A5"/>
    <w:rsid w:val="00160C4B"/>
    <w:rsid w:val="001612F8"/>
    <w:rsid w:val="00161B5A"/>
    <w:rsid w:val="00161EB4"/>
    <w:rsid w:val="001646E4"/>
    <w:rsid w:val="00165199"/>
    <w:rsid w:val="00165F76"/>
    <w:rsid w:val="001667F3"/>
    <w:rsid w:val="001670B6"/>
    <w:rsid w:val="0016745E"/>
    <w:rsid w:val="00167E25"/>
    <w:rsid w:val="00170DBC"/>
    <w:rsid w:val="00171160"/>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147"/>
    <w:rsid w:val="001A7A80"/>
    <w:rsid w:val="001B076F"/>
    <w:rsid w:val="001B209D"/>
    <w:rsid w:val="001B265D"/>
    <w:rsid w:val="001B2BF8"/>
    <w:rsid w:val="001B2D04"/>
    <w:rsid w:val="001B43CB"/>
    <w:rsid w:val="001B66AC"/>
    <w:rsid w:val="001C058D"/>
    <w:rsid w:val="001C0C0E"/>
    <w:rsid w:val="001C1B48"/>
    <w:rsid w:val="001C2FE1"/>
    <w:rsid w:val="001C3320"/>
    <w:rsid w:val="001C4F43"/>
    <w:rsid w:val="001C5117"/>
    <w:rsid w:val="001C571F"/>
    <w:rsid w:val="001C5C7A"/>
    <w:rsid w:val="001D16B0"/>
    <w:rsid w:val="001D17A2"/>
    <w:rsid w:val="001D1AD6"/>
    <w:rsid w:val="001D2D91"/>
    <w:rsid w:val="001D3198"/>
    <w:rsid w:val="001D3568"/>
    <w:rsid w:val="001D58EC"/>
    <w:rsid w:val="001D70DB"/>
    <w:rsid w:val="001E016D"/>
    <w:rsid w:val="001E0A5E"/>
    <w:rsid w:val="001E1C3C"/>
    <w:rsid w:val="001E288D"/>
    <w:rsid w:val="001E3CBE"/>
    <w:rsid w:val="001E424B"/>
    <w:rsid w:val="001E42E3"/>
    <w:rsid w:val="001E627F"/>
    <w:rsid w:val="001F097A"/>
    <w:rsid w:val="001F56BB"/>
    <w:rsid w:val="001F6130"/>
    <w:rsid w:val="00200C68"/>
    <w:rsid w:val="0020189A"/>
    <w:rsid w:val="00202DD4"/>
    <w:rsid w:val="00203874"/>
    <w:rsid w:val="002040DD"/>
    <w:rsid w:val="00204B26"/>
    <w:rsid w:val="00205EFB"/>
    <w:rsid w:val="00206209"/>
    <w:rsid w:val="00206549"/>
    <w:rsid w:val="002075BD"/>
    <w:rsid w:val="00207BA8"/>
    <w:rsid w:val="00210A73"/>
    <w:rsid w:val="00211590"/>
    <w:rsid w:val="00212C70"/>
    <w:rsid w:val="00213497"/>
    <w:rsid w:val="00213B5F"/>
    <w:rsid w:val="00213D30"/>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0BC"/>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135C"/>
    <w:rsid w:val="0029236D"/>
    <w:rsid w:val="00292499"/>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25B1"/>
    <w:rsid w:val="002C49B3"/>
    <w:rsid w:val="002C5AE9"/>
    <w:rsid w:val="002C6019"/>
    <w:rsid w:val="002C642D"/>
    <w:rsid w:val="002C685F"/>
    <w:rsid w:val="002C7BDF"/>
    <w:rsid w:val="002D1292"/>
    <w:rsid w:val="002D1783"/>
    <w:rsid w:val="002D1CAF"/>
    <w:rsid w:val="002D2E6A"/>
    <w:rsid w:val="002D304D"/>
    <w:rsid w:val="002D3142"/>
    <w:rsid w:val="002D4693"/>
    <w:rsid w:val="002D4E8C"/>
    <w:rsid w:val="002D4F92"/>
    <w:rsid w:val="002D5449"/>
    <w:rsid w:val="002D5744"/>
    <w:rsid w:val="002D707D"/>
    <w:rsid w:val="002D720F"/>
    <w:rsid w:val="002E0EDA"/>
    <w:rsid w:val="002E0FB5"/>
    <w:rsid w:val="002E2FA1"/>
    <w:rsid w:val="002E3A31"/>
    <w:rsid w:val="002E3EB9"/>
    <w:rsid w:val="002E4913"/>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516"/>
    <w:rsid w:val="00302FFC"/>
    <w:rsid w:val="003042FE"/>
    <w:rsid w:val="0030434C"/>
    <w:rsid w:val="003055FE"/>
    <w:rsid w:val="00305BA0"/>
    <w:rsid w:val="003062BE"/>
    <w:rsid w:val="003114F8"/>
    <w:rsid w:val="00311657"/>
    <w:rsid w:val="00313293"/>
    <w:rsid w:val="00317A69"/>
    <w:rsid w:val="00317C79"/>
    <w:rsid w:val="00320693"/>
    <w:rsid w:val="003207BC"/>
    <w:rsid w:val="00320880"/>
    <w:rsid w:val="0032183F"/>
    <w:rsid w:val="00322697"/>
    <w:rsid w:val="003235D2"/>
    <w:rsid w:val="003272A4"/>
    <w:rsid w:val="003277F6"/>
    <w:rsid w:val="00331069"/>
    <w:rsid w:val="00331682"/>
    <w:rsid w:val="00331AB4"/>
    <w:rsid w:val="00332CA4"/>
    <w:rsid w:val="00333D8A"/>
    <w:rsid w:val="003340C4"/>
    <w:rsid w:val="00334992"/>
    <w:rsid w:val="00335B39"/>
    <w:rsid w:val="00337208"/>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0330"/>
    <w:rsid w:val="003815C2"/>
    <w:rsid w:val="00381E22"/>
    <w:rsid w:val="0038240C"/>
    <w:rsid w:val="00383590"/>
    <w:rsid w:val="00383E74"/>
    <w:rsid w:val="00385220"/>
    <w:rsid w:val="00385952"/>
    <w:rsid w:val="00386128"/>
    <w:rsid w:val="00386543"/>
    <w:rsid w:val="00386768"/>
    <w:rsid w:val="00386F6B"/>
    <w:rsid w:val="00387D94"/>
    <w:rsid w:val="0039015E"/>
    <w:rsid w:val="003905B8"/>
    <w:rsid w:val="00390C8C"/>
    <w:rsid w:val="003926EE"/>
    <w:rsid w:val="00392F7E"/>
    <w:rsid w:val="0039302B"/>
    <w:rsid w:val="0039488F"/>
    <w:rsid w:val="003951EA"/>
    <w:rsid w:val="003A035A"/>
    <w:rsid w:val="003A090C"/>
    <w:rsid w:val="003A0B3A"/>
    <w:rsid w:val="003A25AA"/>
    <w:rsid w:val="003A2C9B"/>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2FF"/>
    <w:rsid w:val="003E0FBB"/>
    <w:rsid w:val="003E14E3"/>
    <w:rsid w:val="003E219F"/>
    <w:rsid w:val="003E2324"/>
    <w:rsid w:val="003E23E8"/>
    <w:rsid w:val="003E31D7"/>
    <w:rsid w:val="003E34F2"/>
    <w:rsid w:val="003E7257"/>
    <w:rsid w:val="003F0273"/>
    <w:rsid w:val="003F0838"/>
    <w:rsid w:val="003F0D48"/>
    <w:rsid w:val="003F0E4B"/>
    <w:rsid w:val="003F4E99"/>
    <w:rsid w:val="003F5ADE"/>
    <w:rsid w:val="003F5BC8"/>
    <w:rsid w:val="003F6598"/>
    <w:rsid w:val="003F74FD"/>
    <w:rsid w:val="00402FD8"/>
    <w:rsid w:val="00404750"/>
    <w:rsid w:val="0040490F"/>
    <w:rsid w:val="00405E5F"/>
    <w:rsid w:val="00406839"/>
    <w:rsid w:val="00407984"/>
    <w:rsid w:val="00410E52"/>
    <w:rsid w:val="004112D9"/>
    <w:rsid w:val="00411A22"/>
    <w:rsid w:val="00411F6F"/>
    <w:rsid w:val="00412127"/>
    <w:rsid w:val="004121D1"/>
    <w:rsid w:val="004124EC"/>
    <w:rsid w:val="0041298F"/>
    <w:rsid w:val="00413410"/>
    <w:rsid w:val="004143CF"/>
    <w:rsid w:val="0041464E"/>
    <w:rsid w:val="00416854"/>
    <w:rsid w:val="004168E3"/>
    <w:rsid w:val="00416EDA"/>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50722"/>
    <w:rsid w:val="00450ABC"/>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6B8"/>
    <w:rsid w:val="00482C42"/>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97C2F"/>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B7A5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5A9"/>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1067"/>
    <w:rsid w:val="00522421"/>
    <w:rsid w:val="00524445"/>
    <w:rsid w:val="00524ECE"/>
    <w:rsid w:val="00526342"/>
    <w:rsid w:val="00526E53"/>
    <w:rsid w:val="00526E69"/>
    <w:rsid w:val="00530122"/>
    <w:rsid w:val="0053013E"/>
    <w:rsid w:val="00531C03"/>
    <w:rsid w:val="00531FA0"/>
    <w:rsid w:val="00532404"/>
    <w:rsid w:val="00532B2A"/>
    <w:rsid w:val="00534557"/>
    <w:rsid w:val="00536023"/>
    <w:rsid w:val="00536110"/>
    <w:rsid w:val="0053637A"/>
    <w:rsid w:val="0053710C"/>
    <w:rsid w:val="00537218"/>
    <w:rsid w:val="0053749E"/>
    <w:rsid w:val="00537D1C"/>
    <w:rsid w:val="005403C4"/>
    <w:rsid w:val="005412FB"/>
    <w:rsid w:val="00541DAC"/>
    <w:rsid w:val="00544896"/>
    <w:rsid w:val="00544A88"/>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859"/>
    <w:rsid w:val="00570E8C"/>
    <w:rsid w:val="00571DBA"/>
    <w:rsid w:val="0057249C"/>
    <w:rsid w:val="005736D0"/>
    <w:rsid w:val="00573A2D"/>
    <w:rsid w:val="00573BE2"/>
    <w:rsid w:val="00574970"/>
    <w:rsid w:val="00574B27"/>
    <w:rsid w:val="00574F2E"/>
    <w:rsid w:val="005801B6"/>
    <w:rsid w:val="00583B75"/>
    <w:rsid w:val="005843F7"/>
    <w:rsid w:val="005858F4"/>
    <w:rsid w:val="00586DB3"/>
    <w:rsid w:val="00587C11"/>
    <w:rsid w:val="00590F51"/>
    <w:rsid w:val="00590FD9"/>
    <w:rsid w:val="005910CE"/>
    <w:rsid w:val="005913C6"/>
    <w:rsid w:val="0059192D"/>
    <w:rsid w:val="00593843"/>
    <w:rsid w:val="0059385A"/>
    <w:rsid w:val="00593A8F"/>
    <w:rsid w:val="005945F6"/>
    <w:rsid w:val="00594F69"/>
    <w:rsid w:val="00595B99"/>
    <w:rsid w:val="00595FAF"/>
    <w:rsid w:val="00596116"/>
    <w:rsid w:val="00596F3E"/>
    <w:rsid w:val="005A19B3"/>
    <w:rsid w:val="005A272B"/>
    <w:rsid w:val="005A7CCB"/>
    <w:rsid w:val="005B0AF4"/>
    <w:rsid w:val="005B0CC2"/>
    <w:rsid w:val="005B1FEC"/>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FBB"/>
    <w:rsid w:val="005E6DED"/>
    <w:rsid w:val="005E70DE"/>
    <w:rsid w:val="005E74E4"/>
    <w:rsid w:val="005F0039"/>
    <w:rsid w:val="005F012C"/>
    <w:rsid w:val="005F054F"/>
    <w:rsid w:val="005F17CA"/>
    <w:rsid w:val="005F2294"/>
    <w:rsid w:val="005F2A8A"/>
    <w:rsid w:val="005F47C3"/>
    <w:rsid w:val="005F4D03"/>
    <w:rsid w:val="005F4F69"/>
    <w:rsid w:val="005F6B55"/>
    <w:rsid w:val="005F79F0"/>
    <w:rsid w:val="00600982"/>
    <w:rsid w:val="00601E75"/>
    <w:rsid w:val="0060350B"/>
    <w:rsid w:val="00603BD0"/>
    <w:rsid w:val="00604C9C"/>
    <w:rsid w:val="006058F8"/>
    <w:rsid w:val="006069DD"/>
    <w:rsid w:val="00607582"/>
    <w:rsid w:val="00610677"/>
    <w:rsid w:val="00610D9E"/>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6ED"/>
    <w:rsid w:val="00656FC2"/>
    <w:rsid w:val="006571E9"/>
    <w:rsid w:val="0066002C"/>
    <w:rsid w:val="00660AC1"/>
    <w:rsid w:val="006616CF"/>
    <w:rsid w:val="006617D3"/>
    <w:rsid w:val="00661E05"/>
    <w:rsid w:val="006629DE"/>
    <w:rsid w:val="006641A3"/>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64"/>
    <w:rsid w:val="006769A6"/>
    <w:rsid w:val="00680037"/>
    <w:rsid w:val="00681E7A"/>
    <w:rsid w:val="006822A7"/>
    <w:rsid w:val="006822D0"/>
    <w:rsid w:val="006827FF"/>
    <w:rsid w:val="00684212"/>
    <w:rsid w:val="00684393"/>
    <w:rsid w:val="00686DCB"/>
    <w:rsid w:val="006908A3"/>
    <w:rsid w:val="00690957"/>
    <w:rsid w:val="00690DA9"/>
    <w:rsid w:val="006938A7"/>
    <w:rsid w:val="0069393F"/>
    <w:rsid w:val="00693CDD"/>
    <w:rsid w:val="006940C3"/>
    <w:rsid w:val="006957FC"/>
    <w:rsid w:val="00697C8D"/>
    <w:rsid w:val="00697D47"/>
    <w:rsid w:val="006A0884"/>
    <w:rsid w:val="006A0C2B"/>
    <w:rsid w:val="006A0E56"/>
    <w:rsid w:val="006A41CE"/>
    <w:rsid w:val="006A438F"/>
    <w:rsid w:val="006A54A9"/>
    <w:rsid w:val="006A554B"/>
    <w:rsid w:val="006A6941"/>
    <w:rsid w:val="006A7FBE"/>
    <w:rsid w:val="006B1D51"/>
    <w:rsid w:val="006B1E60"/>
    <w:rsid w:val="006B259D"/>
    <w:rsid w:val="006B27DC"/>
    <w:rsid w:val="006B3265"/>
    <w:rsid w:val="006B5196"/>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C7AC1"/>
    <w:rsid w:val="006D0436"/>
    <w:rsid w:val="006D0E9A"/>
    <w:rsid w:val="006D2362"/>
    <w:rsid w:val="006D2C0E"/>
    <w:rsid w:val="006D2D44"/>
    <w:rsid w:val="006D483E"/>
    <w:rsid w:val="006D4ECD"/>
    <w:rsid w:val="006D4F42"/>
    <w:rsid w:val="006D5717"/>
    <w:rsid w:val="006D5CE7"/>
    <w:rsid w:val="006E1A97"/>
    <w:rsid w:val="006E1AEA"/>
    <w:rsid w:val="006E2D91"/>
    <w:rsid w:val="006E326B"/>
    <w:rsid w:val="006E4A31"/>
    <w:rsid w:val="006E7720"/>
    <w:rsid w:val="006F234C"/>
    <w:rsid w:val="006F5061"/>
    <w:rsid w:val="006F54A1"/>
    <w:rsid w:val="006F58CD"/>
    <w:rsid w:val="006F6C51"/>
    <w:rsid w:val="006F714F"/>
    <w:rsid w:val="006F74CE"/>
    <w:rsid w:val="006F7DC5"/>
    <w:rsid w:val="007009D8"/>
    <w:rsid w:val="007010EA"/>
    <w:rsid w:val="0070196E"/>
    <w:rsid w:val="00701C43"/>
    <w:rsid w:val="00702DED"/>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5626"/>
    <w:rsid w:val="007473F2"/>
    <w:rsid w:val="007500FF"/>
    <w:rsid w:val="00752AB5"/>
    <w:rsid w:val="00752D9B"/>
    <w:rsid w:val="00752E3D"/>
    <w:rsid w:val="00753E87"/>
    <w:rsid w:val="007540C7"/>
    <w:rsid w:val="00754C57"/>
    <w:rsid w:val="00756B48"/>
    <w:rsid w:val="007579F3"/>
    <w:rsid w:val="00757A6D"/>
    <w:rsid w:val="0076027A"/>
    <w:rsid w:val="007605C4"/>
    <w:rsid w:val="00761C5B"/>
    <w:rsid w:val="00762001"/>
    <w:rsid w:val="007621C6"/>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656"/>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22E0"/>
    <w:rsid w:val="007A2C7A"/>
    <w:rsid w:val="007A2FFC"/>
    <w:rsid w:val="007A3267"/>
    <w:rsid w:val="007A41A4"/>
    <w:rsid w:val="007A43B5"/>
    <w:rsid w:val="007A56C3"/>
    <w:rsid w:val="007A5BC9"/>
    <w:rsid w:val="007A741B"/>
    <w:rsid w:val="007A751F"/>
    <w:rsid w:val="007A766F"/>
    <w:rsid w:val="007B0467"/>
    <w:rsid w:val="007B1A2E"/>
    <w:rsid w:val="007B247F"/>
    <w:rsid w:val="007B26D1"/>
    <w:rsid w:val="007B282B"/>
    <w:rsid w:val="007B2BDA"/>
    <w:rsid w:val="007B4B72"/>
    <w:rsid w:val="007C02BD"/>
    <w:rsid w:val="007C04A0"/>
    <w:rsid w:val="007C05C3"/>
    <w:rsid w:val="007C1447"/>
    <w:rsid w:val="007C1488"/>
    <w:rsid w:val="007C2674"/>
    <w:rsid w:val="007C271D"/>
    <w:rsid w:val="007C34B6"/>
    <w:rsid w:val="007C71E4"/>
    <w:rsid w:val="007D0D1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15FC0"/>
    <w:rsid w:val="00821236"/>
    <w:rsid w:val="008225A8"/>
    <w:rsid w:val="008240D9"/>
    <w:rsid w:val="00825102"/>
    <w:rsid w:val="00825BE8"/>
    <w:rsid w:val="00826C39"/>
    <w:rsid w:val="00832509"/>
    <w:rsid w:val="008332D3"/>
    <w:rsid w:val="00834F7A"/>
    <w:rsid w:val="008351EE"/>
    <w:rsid w:val="00835DBD"/>
    <w:rsid w:val="00840659"/>
    <w:rsid w:val="00840BC7"/>
    <w:rsid w:val="00843231"/>
    <w:rsid w:val="00845750"/>
    <w:rsid w:val="00846386"/>
    <w:rsid w:val="008521BE"/>
    <w:rsid w:val="00852631"/>
    <w:rsid w:val="008526CB"/>
    <w:rsid w:val="008531C6"/>
    <w:rsid w:val="00854D14"/>
    <w:rsid w:val="00855156"/>
    <w:rsid w:val="00855282"/>
    <w:rsid w:val="00857054"/>
    <w:rsid w:val="00857A2E"/>
    <w:rsid w:val="00860C0C"/>
    <w:rsid w:val="00860ECE"/>
    <w:rsid w:val="0086126E"/>
    <w:rsid w:val="0086195F"/>
    <w:rsid w:val="00861B86"/>
    <w:rsid w:val="0086222D"/>
    <w:rsid w:val="00862907"/>
    <w:rsid w:val="008629E8"/>
    <w:rsid w:val="00866742"/>
    <w:rsid w:val="00867045"/>
    <w:rsid w:val="00867495"/>
    <w:rsid w:val="00867E7C"/>
    <w:rsid w:val="008711AE"/>
    <w:rsid w:val="0087244B"/>
    <w:rsid w:val="00873E0F"/>
    <w:rsid w:val="008753F5"/>
    <w:rsid w:val="00875AF3"/>
    <w:rsid w:val="0087617D"/>
    <w:rsid w:val="00876FAF"/>
    <w:rsid w:val="00877673"/>
    <w:rsid w:val="00877A67"/>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B0067"/>
    <w:rsid w:val="008B1B6C"/>
    <w:rsid w:val="008B20B6"/>
    <w:rsid w:val="008B2C2E"/>
    <w:rsid w:val="008B3FAC"/>
    <w:rsid w:val="008B493E"/>
    <w:rsid w:val="008B79E5"/>
    <w:rsid w:val="008B7F67"/>
    <w:rsid w:val="008C0BC9"/>
    <w:rsid w:val="008C236B"/>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6B6C"/>
    <w:rsid w:val="008F750F"/>
    <w:rsid w:val="008F7BB0"/>
    <w:rsid w:val="0090043E"/>
    <w:rsid w:val="00901A01"/>
    <w:rsid w:val="0090289E"/>
    <w:rsid w:val="00903650"/>
    <w:rsid w:val="00904A29"/>
    <w:rsid w:val="009061D9"/>
    <w:rsid w:val="009066D0"/>
    <w:rsid w:val="0090729B"/>
    <w:rsid w:val="00907535"/>
    <w:rsid w:val="009079DD"/>
    <w:rsid w:val="00911109"/>
    <w:rsid w:val="00911A1F"/>
    <w:rsid w:val="00912B17"/>
    <w:rsid w:val="00914002"/>
    <w:rsid w:val="00914489"/>
    <w:rsid w:val="009147E2"/>
    <w:rsid w:val="009161BF"/>
    <w:rsid w:val="009170F5"/>
    <w:rsid w:val="009179C1"/>
    <w:rsid w:val="009202C2"/>
    <w:rsid w:val="00920757"/>
    <w:rsid w:val="0092169E"/>
    <w:rsid w:val="0092423F"/>
    <w:rsid w:val="00924563"/>
    <w:rsid w:val="009250DA"/>
    <w:rsid w:val="00925162"/>
    <w:rsid w:val="009254D0"/>
    <w:rsid w:val="0092637A"/>
    <w:rsid w:val="00930752"/>
    <w:rsid w:val="00931304"/>
    <w:rsid w:val="0093329E"/>
    <w:rsid w:val="00933BE9"/>
    <w:rsid w:val="00934651"/>
    <w:rsid w:val="009354F6"/>
    <w:rsid w:val="00935F94"/>
    <w:rsid w:val="00940F71"/>
    <w:rsid w:val="00941FB5"/>
    <w:rsid w:val="0094336E"/>
    <w:rsid w:val="009470BE"/>
    <w:rsid w:val="00950393"/>
    <w:rsid w:val="00950756"/>
    <w:rsid w:val="0095083D"/>
    <w:rsid w:val="00951059"/>
    <w:rsid w:val="009510D1"/>
    <w:rsid w:val="0095117E"/>
    <w:rsid w:val="00951409"/>
    <w:rsid w:val="0095143E"/>
    <w:rsid w:val="00951790"/>
    <w:rsid w:val="009526F5"/>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3199"/>
    <w:rsid w:val="009B48B3"/>
    <w:rsid w:val="009B4AF8"/>
    <w:rsid w:val="009B52CB"/>
    <w:rsid w:val="009B666F"/>
    <w:rsid w:val="009B737E"/>
    <w:rsid w:val="009B7B86"/>
    <w:rsid w:val="009C2852"/>
    <w:rsid w:val="009C5A50"/>
    <w:rsid w:val="009C745D"/>
    <w:rsid w:val="009D0AF8"/>
    <w:rsid w:val="009D16FE"/>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3206"/>
    <w:rsid w:val="009F4C0E"/>
    <w:rsid w:val="009F4EE7"/>
    <w:rsid w:val="009F5D94"/>
    <w:rsid w:val="009F6091"/>
    <w:rsid w:val="009F725B"/>
    <w:rsid w:val="009F7629"/>
    <w:rsid w:val="009F7924"/>
    <w:rsid w:val="009F7E6C"/>
    <w:rsid w:val="00A01F20"/>
    <w:rsid w:val="00A022E8"/>
    <w:rsid w:val="00A023B4"/>
    <w:rsid w:val="00A02FEC"/>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1E73"/>
    <w:rsid w:val="00A350B4"/>
    <w:rsid w:val="00A37549"/>
    <w:rsid w:val="00A3792B"/>
    <w:rsid w:val="00A41399"/>
    <w:rsid w:val="00A41774"/>
    <w:rsid w:val="00A45A33"/>
    <w:rsid w:val="00A45E36"/>
    <w:rsid w:val="00A500CA"/>
    <w:rsid w:val="00A50EEF"/>
    <w:rsid w:val="00A51069"/>
    <w:rsid w:val="00A517D9"/>
    <w:rsid w:val="00A52E06"/>
    <w:rsid w:val="00A5371A"/>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19AF"/>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0D5"/>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3E55"/>
    <w:rsid w:val="00AC4A4E"/>
    <w:rsid w:val="00AC6382"/>
    <w:rsid w:val="00AC7A61"/>
    <w:rsid w:val="00AD1BB0"/>
    <w:rsid w:val="00AD20FE"/>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249D"/>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349BD"/>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202"/>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0E9B"/>
    <w:rsid w:val="00B93BC8"/>
    <w:rsid w:val="00B940C6"/>
    <w:rsid w:val="00B9460E"/>
    <w:rsid w:val="00B94F16"/>
    <w:rsid w:val="00B964A7"/>
    <w:rsid w:val="00BA0B82"/>
    <w:rsid w:val="00BA14A3"/>
    <w:rsid w:val="00BA3692"/>
    <w:rsid w:val="00BA3835"/>
    <w:rsid w:val="00BA3E19"/>
    <w:rsid w:val="00BA4BA4"/>
    <w:rsid w:val="00BA6717"/>
    <w:rsid w:val="00BA6D86"/>
    <w:rsid w:val="00BA758E"/>
    <w:rsid w:val="00BA7A09"/>
    <w:rsid w:val="00BB0992"/>
    <w:rsid w:val="00BB1B6D"/>
    <w:rsid w:val="00BB2E53"/>
    <w:rsid w:val="00BB3209"/>
    <w:rsid w:val="00BB3CD7"/>
    <w:rsid w:val="00BB53C9"/>
    <w:rsid w:val="00BB5A30"/>
    <w:rsid w:val="00BB6430"/>
    <w:rsid w:val="00BB690A"/>
    <w:rsid w:val="00BB7807"/>
    <w:rsid w:val="00BB7E76"/>
    <w:rsid w:val="00BC0A3A"/>
    <w:rsid w:val="00BC0BEF"/>
    <w:rsid w:val="00BC2F17"/>
    <w:rsid w:val="00BC64CC"/>
    <w:rsid w:val="00BD17C1"/>
    <w:rsid w:val="00BD1AF4"/>
    <w:rsid w:val="00BD2462"/>
    <w:rsid w:val="00BD315D"/>
    <w:rsid w:val="00BD379E"/>
    <w:rsid w:val="00BD3F0E"/>
    <w:rsid w:val="00BD43E7"/>
    <w:rsid w:val="00BD45C8"/>
    <w:rsid w:val="00BD57BB"/>
    <w:rsid w:val="00BD5B1B"/>
    <w:rsid w:val="00BD5DBF"/>
    <w:rsid w:val="00BD6600"/>
    <w:rsid w:val="00BD7387"/>
    <w:rsid w:val="00BD7C3E"/>
    <w:rsid w:val="00BE0E47"/>
    <w:rsid w:val="00BE172F"/>
    <w:rsid w:val="00BE22CD"/>
    <w:rsid w:val="00BE532E"/>
    <w:rsid w:val="00BE5CE3"/>
    <w:rsid w:val="00BE6F9C"/>
    <w:rsid w:val="00BF01B8"/>
    <w:rsid w:val="00BF0D98"/>
    <w:rsid w:val="00BF0E59"/>
    <w:rsid w:val="00BF1A61"/>
    <w:rsid w:val="00BF1ACD"/>
    <w:rsid w:val="00BF1B11"/>
    <w:rsid w:val="00BF213C"/>
    <w:rsid w:val="00BF33F5"/>
    <w:rsid w:val="00BF35F6"/>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854"/>
    <w:rsid w:val="00C2691B"/>
    <w:rsid w:val="00C27B47"/>
    <w:rsid w:val="00C30256"/>
    <w:rsid w:val="00C36837"/>
    <w:rsid w:val="00C408FD"/>
    <w:rsid w:val="00C417C6"/>
    <w:rsid w:val="00C41A95"/>
    <w:rsid w:val="00C41FA5"/>
    <w:rsid w:val="00C4220C"/>
    <w:rsid w:val="00C4262A"/>
    <w:rsid w:val="00C42B1A"/>
    <w:rsid w:val="00C42B49"/>
    <w:rsid w:val="00C43A53"/>
    <w:rsid w:val="00C4436B"/>
    <w:rsid w:val="00C44BC3"/>
    <w:rsid w:val="00C44EC5"/>
    <w:rsid w:val="00C4551F"/>
    <w:rsid w:val="00C45A55"/>
    <w:rsid w:val="00C47E76"/>
    <w:rsid w:val="00C51E74"/>
    <w:rsid w:val="00C521E8"/>
    <w:rsid w:val="00C52499"/>
    <w:rsid w:val="00C5359E"/>
    <w:rsid w:val="00C5407C"/>
    <w:rsid w:val="00C5473C"/>
    <w:rsid w:val="00C55951"/>
    <w:rsid w:val="00C60994"/>
    <w:rsid w:val="00C60A24"/>
    <w:rsid w:val="00C60B48"/>
    <w:rsid w:val="00C60E8E"/>
    <w:rsid w:val="00C62270"/>
    <w:rsid w:val="00C626AD"/>
    <w:rsid w:val="00C628F9"/>
    <w:rsid w:val="00C6452A"/>
    <w:rsid w:val="00C6463F"/>
    <w:rsid w:val="00C6540B"/>
    <w:rsid w:val="00C65DE5"/>
    <w:rsid w:val="00C66D98"/>
    <w:rsid w:val="00C67FB7"/>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672D"/>
    <w:rsid w:val="00C9738C"/>
    <w:rsid w:val="00CA09C0"/>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4C84"/>
    <w:rsid w:val="00CE6643"/>
    <w:rsid w:val="00CE7585"/>
    <w:rsid w:val="00CF0317"/>
    <w:rsid w:val="00CF0391"/>
    <w:rsid w:val="00CF0F1C"/>
    <w:rsid w:val="00CF18C6"/>
    <w:rsid w:val="00CF3B8F"/>
    <w:rsid w:val="00CF3DC5"/>
    <w:rsid w:val="00CF3DD0"/>
    <w:rsid w:val="00CF4666"/>
    <w:rsid w:val="00CF47C1"/>
    <w:rsid w:val="00CF59D7"/>
    <w:rsid w:val="00CF5AC6"/>
    <w:rsid w:val="00CF619F"/>
    <w:rsid w:val="00D00779"/>
    <w:rsid w:val="00D00ADE"/>
    <w:rsid w:val="00D01161"/>
    <w:rsid w:val="00D02323"/>
    <w:rsid w:val="00D0305A"/>
    <w:rsid w:val="00D0399A"/>
    <w:rsid w:val="00D046A9"/>
    <w:rsid w:val="00D0547B"/>
    <w:rsid w:val="00D05930"/>
    <w:rsid w:val="00D0637B"/>
    <w:rsid w:val="00D079FA"/>
    <w:rsid w:val="00D11F80"/>
    <w:rsid w:val="00D12902"/>
    <w:rsid w:val="00D1343C"/>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524D"/>
    <w:rsid w:val="00D37064"/>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4143"/>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54B"/>
    <w:rsid w:val="00DA28ED"/>
    <w:rsid w:val="00DA396B"/>
    <w:rsid w:val="00DA3A14"/>
    <w:rsid w:val="00DB12E4"/>
    <w:rsid w:val="00DB132F"/>
    <w:rsid w:val="00DB5692"/>
    <w:rsid w:val="00DB5F32"/>
    <w:rsid w:val="00DB60CE"/>
    <w:rsid w:val="00DB68E3"/>
    <w:rsid w:val="00DC03CF"/>
    <w:rsid w:val="00DC04AD"/>
    <w:rsid w:val="00DC0952"/>
    <w:rsid w:val="00DC119F"/>
    <w:rsid w:val="00DC15A8"/>
    <w:rsid w:val="00DC29FB"/>
    <w:rsid w:val="00DC3556"/>
    <w:rsid w:val="00DC3B0B"/>
    <w:rsid w:val="00DC5A1D"/>
    <w:rsid w:val="00DC61FA"/>
    <w:rsid w:val="00DC7005"/>
    <w:rsid w:val="00DC79B9"/>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5B00"/>
    <w:rsid w:val="00DF7F0B"/>
    <w:rsid w:val="00E01030"/>
    <w:rsid w:val="00E011EA"/>
    <w:rsid w:val="00E01244"/>
    <w:rsid w:val="00E03275"/>
    <w:rsid w:val="00E03292"/>
    <w:rsid w:val="00E064AB"/>
    <w:rsid w:val="00E07305"/>
    <w:rsid w:val="00E075A3"/>
    <w:rsid w:val="00E07C9C"/>
    <w:rsid w:val="00E108CE"/>
    <w:rsid w:val="00E10C70"/>
    <w:rsid w:val="00E12CE3"/>
    <w:rsid w:val="00E13581"/>
    <w:rsid w:val="00E144DB"/>
    <w:rsid w:val="00E149FE"/>
    <w:rsid w:val="00E14BB9"/>
    <w:rsid w:val="00E151F1"/>
    <w:rsid w:val="00E16EB4"/>
    <w:rsid w:val="00E17824"/>
    <w:rsid w:val="00E17FAE"/>
    <w:rsid w:val="00E20C07"/>
    <w:rsid w:val="00E20C1C"/>
    <w:rsid w:val="00E21214"/>
    <w:rsid w:val="00E2575C"/>
    <w:rsid w:val="00E264A9"/>
    <w:rsid w:val="00E31383"/>
    <w:rsid w:val="00E318F0"/>
    <w:rsid w:val="00E333DC"/>
    <w:rsid w:val="00E33E41"/>
    <w:rsid w:val="00E34055"/>
    <w:rsid w:val="00E34746"/>
    <w:rsid w:val="00E34C7C"/>
    <w:rsid w:val="00E356AF"/>
    <w:rsid w:val="00E3574E"/>
    <w:rsid w:val="00E35B52"/>
    <w:rsid w:val="00E36982"/>
    <w:rsid w:val="00E40758"/>
    <w:rsid w:val="00E421E4"/>
    <w:rsid w:val="00E4239C"/>
    <w:rsid w:val="00E42F91"/>
    <w:rsid w:val="00E4378F"/>
    <w:rsid w:val="00E44704"/>
    <w:rsid w:val="00E452FD"/>
    <w:rsid w:val="00E45F09"/>
    <w:rsid w:val="00E46582"/>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3708"/>
    <w:rsid w:val="00E8633F"/>
    <w:rsid w:val="00E867F4"/>
    <w:rsid w:val="00E86EBD"/>
    <w:rsid w:val="00E903E3"/>
    <w:rsid w:val="00E90F7F"/>
    <w:rsid w:val="00E916AD"/>
    <w:rsid w:val="00E92B9D"/>
    <w:rsid w:val="00E937DC"/>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A7E3C"/>
    <w:rsid w:val="00EB05C4"/>
    <w:rsid w:val="00EB379E"/>
    <w:rsid w:val="00EB482C"/>
    <w:rsid w:val="00EB5805"/>
    <w:rsid w:val="00EB5997"/>
    <w:rsid w:val="00EC1C68"/>
    <w:rsid w:val="00EC4595"/>
    <w:rsid w:val="00EC46CC"/>
    <w:rsid w:val="00EC4803"/>
    <w:rsid w:val="00EC59C2"/>
    <w:rsid w:val="00EC6914"/>
    <w:rsid w:val="00EC713E"/>
    <w:rsid w:val="00EC76B5"/>
    <w:rsid w:val="00EC7EFF"/>
    <w:rsid w:val="00ED111F"/>
    <w:rsid w:val="00ED252E"/>
    <w:rsid w:val="00ED2B2D"/>
    <w:rsid w:val="00ED4134"/>
    <w:rsid w:val="00ED44D8"/>
    <w:rsid w:val="00ED5080"/>
    <w:rsid w:val="00ED5096"/>
    <w:rsid w:val="00ED5191"/>
    <w:rsid w:val="00ED5DB1"/>
    <w:rsid w:val="00ED65BD"/>
    <w:rsid w:val="00ED6684"/>
    <w:rsid w:val="00ED7EDC"/>
    <w:rsid w:val="00EE1069"/>
    <w:rsid w:val="00EE2D6B"/>
    <w:rsid w:val="00EE32E5"/>
    <w:rsid w:val="00EE40E6"/>
    <w:rsid w:val="00EE4902"/>
    <w:rsid w:val="00EE51DC"/>
    <w:rsid w:val="00EE54C5"/>
    <w:rsid w:val="00EE6C20"/>
    <w:rsid w:val="00EE7034"/>
    <w:rsid w:val="00EF0E73"/>
    <w:rsid w:val="00EF0FE1"/>
    <w:rsid w:val="00EF19E9"/>
    <w:rsid w:val="00EF1B41"/>
    <w:rsid w:val="00EF2714"/>
    <w:rsid w:val="00EF3E29"/>
    <w:rsid w:val="00EF4055"/>
    <w:rsid w:val="00EF40A5"/>
    <w:rsid w:val="00EF414B"/>
    <w:rsid w:val="00EF4BF7"/>
    <w:rsid w:val="00EF55FC"/>
    <w:rsid w:val="00EF5F2F"/>
    <w:rsid w:val="00EF78E4"/>
    <w:rsid w:val="00EF7BC7"/>
    <w:rsid w:val="00F0020F"/>
    <w:rsid w:val="00F01F70"/>
    <w:rsid w:val="00F0373B"/>
    <w:rsid w:val="00F04288"/>
    <w:rsid w:val="00F0567E"/>
    <w:rsid w:val="00F06775"/>
    <w:rsid w:val="00F10C20"/>
    <w:rsid w:val="00F10F46"/>
    <w:rsid w:val="00F11124"/>
    <w:rsid w:val="00F12286"/>
    <w:rsid w:val="00F12DC2"/>
    <w:rsid w:val="00F137FA"/>
    <w:rsid w:val="00F14A5B"/>
    <w:rsid w:val="00F167E9"/>
    <w:rsid w:val="00F22182"/>
    <w:rsid w:val="00F23CF5"/>
    <w:rsid w:val="00F243BE"/>
    <w:rsid w:val="00F24650"/>
    <w:rsid w:val="00F24BB4"/>
    <w:rsid w:val="00F252D5"/>
    <w:rsid w:val="00F26338"/>
    <w:rsid w:val="00F30117"/>
    <w:rsid w:val="00F320BF"/>
    <w:rsid w:val="00F32B4E"/>
    <w:rsid w:val="00F3335D"/>
    <w:rsid w:val="00F34A15"/>
    <w:rsid w:val="00F34C35"/>
    <w:rsid w:val="00F34E76"/>
    <w:rsid w:val="00F3570A"/>
    <w:rsid w:val="00F35B62"/>
    <w:rsid w:val="00F35FAD"/>
    <w:rsid w:val="00F404CC"/>
    <w:rsid w:val="00F40CA8"/>
    <w:rsid w:val="00F413CE"/>
    <w:rsid w:val="00F4239A"/>
    <w:rsid w:val="00F43A17"/>
    <w:rsid w:val="00F4570F"/>
    <w:rsid w:val="00F45F1A"/>
    <w:rsid w:val="00F46738"/>
    <w:rsid w:val="00F46E59"/>
    <w:rsid w:val="00F47321"/>
    <w:rsid w:val="00F50262"/>
    <w:rsid w:val="00F52F5C"/>
    <w:rsid w:val="00F537CF"/>
    <w:rsid w:val="00F541BE"/>
    <w:rsid w:val="00F546FB"/>
    <w:rsid w:val="00F54730"/>
    <w:rsid w:val="00F54F66"/>
    <w:rsid w:val="00F55CCC"/>
    <w:rsid w:val="00F55E8C"/>
    <w:rsid w:val="00F567FF"/>
    <w:rsid w:val="00F57B48"/>
    <w:rsid w:val="00F61371"/>
    <w:rsid w:val="00F62327"/>
    <w:rsid w:val="00F63469"/>
    <w:rsid w:val="00F65620"/>
    <w:rsid w:val="00F66F93"/>
    <w:rsid w:val="00F67127"/>
    <w:rsid w:val="00F704D7"/>
    <w:rsid w:val="00F70F63"/>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158"/>
    <w:rsid w:val="00FA030E"/>
    <w:rsid w:val="00FA0F05"/>
    <w:rsid w:val="00FA270F"/>
    <w:rsid w:val="00FA39DA"/>
    <w:rsid w:val="00FA71B1"/>
    <w:rsid w:val="00FB01AB"/>
    <w:rsid w:val="00FB28DD"/>
    <w:rsid w:val="00FB2F86"/>
    <w:rsid w:val="00FB5AEE"/>
    <w:rsid w:val="00FC1270"/>
    <w:rsid w:val="00FC1C21"/>
    <w:rsid w:val="00FC331C"/>
    <w:rsid w:val="00FC3DFD"/>
    <w:rsid w:val="00FC4811"/>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A3F"/>
    <w:rsid w:val="00FF0B8F"/>
    <w:rsid w:val="00FF0C0A"/>
    <w:rsid w:val="00FF11F5"/>
    <w:rsid w:val="00FF121D"/>
    <w:rsid w:val="00FF2081"/>
    <w:rsid w:val="00FF37E2"/>
    <w:rsid w:val="00FF4F14"/>
    <w:rsid w:val="00FF4F73"/>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94B06"/>
  <w15:docId w15:val="{B2A01DE5-31BF-438B-8236-0790277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6"/>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7"/>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8"/>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8"/>
      </w:numPr>
    </w:pPr>
  </w:style>
  <w:style w:type="numbering" w:customStyle="1" w:styleId="WW8Num291131">
    <w:name w:val="WW8Num291131"/>
    <w:rsid w:val="009F5D94"/>
    <w:pPr>
      <w:numPr>
        <w:numId w:val="32"/>
      </w:numPr>
    </w:pPr>
  </w:style>
  <w:style w:type="numbering" w:customStyle="1" w:styleId="WW8Num2932">
    <w:name w:val="WW8Num2932"/>
    <w:rsid w:val="001D16B0"/>
    <w:pPr>
      <w:numPr>
        <w:numId w:val="40"/>
      </w:numPr>
    </w:pPr>
  </w:style>
  <w:style w:type="numbering" w:customStyle="1" w:styleId="WW8Num4522">
    <w:name w:val="WW8Num4522"/>
    <w:rsid w:val="001D16B0"/>
    <w:pPr>
      <w:numPr>
        <w:numId w:val="41"/>
      </w:numPr>
    </w:pPr>
  </w:style>
  <w:style w:type="numbering" w:customStyle="1" w:styleId="WW8Num29212">
    <w:name w:val="WW8Num29212"/>
    <w:rsid w:val="001D16B0"/>
    <w:pPr>
      <w:numPr>
        <w:numId w:val="25"/>
      </w:numPr>
    </w:pPr>
  </w:style>
  <w:style w:type="numbering" w:customStyle="1" w:styleId="WW8Num2912123">
    <w:name w:val="WW8Num2912123"/>
    <w:rsid w:val="001D16B0"/>
    <w:pPr>
      <w:numPr>
        <w:numId w:val="3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2"/>
      </w:numPr>
    </w:pPr>
  </w:style>
  <w:style w:type="numbering" w:customStyle="1" w:styleId="WW8Num29132">
    <w:name w:val="WW8Num29132"/>
    <w:rsid w:val="002C25B1"/>
  </w:style>
  <w:style w:type="character" w:customStyle="1" w:styleId="EquationCaption">
    <w:name w:val="_Equation Caption"/>
    <w:rsid w:val="007B26D1"/>
  </w:style>
  <w:style w:type="paragraph" w:customStyle="1" w:styleId="Style5">
    <w:name w:val="Style5"/>
    <w:basedOn w:val="Normalny"/>
    <w:uiPriority w:val="99"/>
    <w:rsid w:val="007B26D1"/>
    <w:pPr>
      <w:widowControl w:val="0"/>
      <w:autoSpaceDE w:val="0"/>
      <w:autoSpaceDN w:val="0"/>
      <w:adjustRightInd w:val="0"/>
      <w:spacing w:line="326" w:lineRule="exact"/>
      <w:jc w:val="both"/>
    </w:pPr>
    <w:rPr>
      <w:rFonts w:ascii="Arial" w:hAnsi="Arial" w:cs="Arial"/>
    </w:rPr>
  </w:style>
  <w:style w:type="character" w:customStyle="1" w:styleId="FontStyle18">
    <w:name w:val="Font Style18"/>
    <w:uiPriority w:val="99"/>
    <w:rsid w:val="007B26D1"/>
    <w:rPr>
      <w:rFonts w:ascii="Arial" w:hAnsi="Arial" w:cs="Arial"/>
      <w:color w:val="000000"/>
      <w:sz w:val="20"/>
      <w:szCs w:val="20"/>
    </w:rPr>
  </w:style>
  <w:style w:type="numbering" w:customStyle="1" w:styleId="WW8Num2911">
    <w:name w:val="WW8Num2911"/>
    <w:rsid w:val="00A02FE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19190750">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5005974">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2953536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37209129">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CEEC-A574-4C31-BA54-A944C81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10236</Words>
  <Characters>61417</Characters>
  <Application>Microsoft Office Word</Application>
  <DocSecurity>0</DocSecurity>
  <Lines>511</Lines>
  <Paragraphs>143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71510</CharactersWithSpaces>
  <SharedDoc>false</SharedDoc>
  <HLinks>
    <vt:vector size="144" baseType="variant">
      <vt:variant>
        <vt:i4>3014716</vt:i4>
      </vt:variant>
      <vt:variant>
        <vt:i4>78</vt:i4>
      </vt:variant>
      <vt:variant>
        <vt:i4>0</vt:i4>
      </vt:variant>
      <vt:variant>
        <vt:i4>5</vt:i4>
      </vt:variant>
      <vt:variant>
        <vt:lpwstr>http://www.4wsk.pl/</vt:lpwstr>
      </vt:variant>
      <vt:variant>
        <vt:lpwstr/>
      </vt:variant>
      <vt:variant>
        <vt:i4>4915207</vt:i4>
      </vt:variant>
      <vt:variant>
        <vt:i4>72</vt:i4>
      </vt:variant>
      <vt:variant>
        <vt:i4>0</vt:i4>
      </vt:variant>
      <vt:variant>
        <vt:i4>5</vt:i4>
      </vt:variant>
      <vt:variant>
        <vt:lpwstr>http://www.hd.asseco.pl/</vt:lpwstr>
      </vt:variant>
      <vt:variant>
        <vt:lpwstr/>
      </vt:variant>
      <vt:variant>
        <vt:i4>4915207</vt:i4>
      </vt:variant>
      <vt:variant>
        <vt:i4>69</vt:i4>
      </vt:variant>
      <vt:variant>
        <vt:i4>0</vt:i4>
      </vt:variant>
      <vt:variant>
        <vt:i4>5</vt:i4>
      </vt:variant>
      <vt:variant>
        <vt:lpwstr>http://www.hd.asseco.pl/</vt:lpwstr>
      </vt:variant>
      <vt:variant>
        <vt:lpwstr/>
      </vt:variant>
      <vt:variant>
        <vt:i4>4915207</vt:i4>
      </vt:variant>
      <vt:variant>
        <vt:i4>66</vt:i4>
      </vt:variant>
      <vt:variant>
        <vt:i4>0</vt:i4>
      </vt:variant>
      <vt:variant>
        <vt:i4>5</vt:i4>
      </vt:variant>
      <vt:variant>
        <vt:lpwstr>http://www.hd.asseco.pl/</vt:lpwstr>
      </vt:variant>
      <vt:variant>
        <vt:lpwstr/>
      </vt:variant>
      <vt:variant>
        <vt:i4>4915207</vt:i4>
      </vt:variant>
      <vt:variant>
        <vt:i4>63</vt:i4>
      </vt:variant>
      <vt:variant>
        <vt:i4>0</vt:i4>
      </vt:variant>
      <vt:variant>
        <vt:i4>5</vt:i4>
      </vt:variant>
      <vt:variant>
        <vt:lpwstr>http://www.hd.asseco.pl/</vt:lpwstr>
      </vt:variant>
      <vt:variant>
        <vt:lpwstr/>
      </vt:variant>
      <vt:variant>
        <vt:i4>4915207</vt:i4>
      </vt:variant>
      <vt:variant>
        <vt:i4>60</vt:i4>
      </vt:variant>
      <vt:variant>
        <vt:i4>0</vt:i4>
      </vt:variant>
      <vt:variant>
        <vt:i4>5</vt:i4>
      </vt:variant>
      <vt:variant>
        <vt:lpwstr>http://www.hd.asseco.pl/</vt:lpwstr>
      </vt:variant>
      <vt:variant>
        <vt:lpwstr/>
      </vt:variant>
      <vt:variant>
        <vt:i4>4915207</vt:i4>
      </vt:variant>
      <vt:variant>
        <vt:i4>57</vt:i4>
      </vt:variant>
      <vt:variant>
        <vt:i4>0</vt:i4>
      </vt:variant>
      <vt:variant>
        <vt:i4>5</vt:i4>
      </vt:variant>
      <vt:variant>
        <vt:lpwstr>http://www.hd.asseco.pl/</vt:lpwstr>
      </vt:variant>
      <vt:variant>
        <vt:lpwstr/>
      </vt:variant>
      <vt:variant>
        <vt:i4>4915207</vt:i4>
      </vt:variant>
      <vt:variant>
        <vt:i4>54</vt:i4>
      </vt:variant>
      <vt:variant>
        <vt:i4>0</vt:i4>
      </vt:variant>
      <vt:variant>
        <vt:i4>5</vt:i4>
      </vt:variant>
      <vt:variant>
        <vt:lpwstr>http://www.hd.asseco.pl/</vt:lpwstr>
      </vt:variant>
      <vt:variant>
        <vt:lpwstr/>
      </vt:variant>
      <vt:variant>
        <vt:i4>4915207</vt:i4>
      </vt:variant>
      <vt:variant>
        <vt:i4>51</vt:i4>
      </vt:variant>
      <vt:variant>
        <vt:i4>0</vt:i4>
      </vt:variant>
      <vt:variant>
        <vt:i4>5</vt:i4>
      </vt:variant>
      <vt:variant>
        <vt:lpwstr>http://www.hd.asseco.pl/</vt:lpwstr>
      </vt:variant>
      <vt:variant>
        <vt:lpwstr/>
      </vt:variant>
      <vt:variant>
        <vt:i4>4915207</vt:i4>
      </vt:variant>
      <vt:variant>
        <vt:i4>48</vt:i4>
      </vt:variant>
      <vt:variant>
        <vt:i4>0</vt:i4>
      </vt:variant>
      <vt:variant>
        <vt:i4>5</vt:i4>
      </vt:variant>
      <vt:variant>
        <vt:lpwstr>http://www.hd.asseco.pl/</vt:lpwstr>
      </vt:variant>
      <vt:variant>
        <vt:lpwstr/>
      </vt:variant>
      <vt:variant>
        <vt:i4>4915207</vt:i4>
      </vt:variant>
      <vt:variant>
        <vt:i4>45</vt:i4>
      </vt:variant>
      <vt:variant>
        <vt:i4>0</vt:i4>
      </vt:variant>
      <vt:variant>
        <vt:i4>5</vt:i4>
      </vt:variant>
      <vt:variant>
        <vt:lpwstr>http://www.hd.asseco.pl/</vt:lpwstr>
      </vt:variant>
      <vt:variant>
        <vt:lpwstr/>
      </vt:variant>
      <vt:variant>
        <vt:i4>4915207</vt:i4>
      </vt:variant>
      <vt:variant>
        <vt:i4>42</vt:i4>
      </vt:variant>
      <vt:variant>
        <vt:i4>0</vt:i4>
      </vt:variant>
      <vt:variant>
        <vt:i4>5</vt:i4>
      </vt:variant>
      <vt:variant>
        <vt:lpwstr>http://www.hd.asseco.pl/</vt:lpwstr>
      </vt:variant>
      <vt:variant>
        <vt:lpwstr/>
      </vt:variant>
      <vt:variant>
        <vt:i4>4915207</vt:i4>
      </vt:variant>
      <vt:variant>
        <vt:i4>39</vt:i4>
      </vt:variant>
      <vt:variant>
        <vt:i4>0</vt:i4>
      </vt:variant>
      <vt:variant>
        <vt:i4>5</vt:i4>
      </vt:variant>
      <vt:variant>
        <vt:lpwstr>http://www.hd.asseco.pl/</vt:lpwstr>
      </vt:variant>
      <vt:variant>
        <vt:lpwstr/>
      </vt:variant>
      <vt:variant>
        <vt:i4>4915207</vt:i4>
      </vt:variant>
      <vt:variant>
        <vt:i4>36</vt:i4>
      </vt:variant>
      <vt:variant>
        <vt:i4>0</vt:i4>
      </vt:variant>
      <vt:variant>
        <vt:i4>5</vt:i4>
      </vt:variant>
      <vt:variant>
        <vt:lpwstr>http://www.hd.asseco.pl/</vt:lpwstr>
      </vt:variant>
      <vt:variant>
        <vt:lpwstr/>
      </vt:variant>
      <vt:variant>
        <vt:i4>4915207</vt:i4>
      </vt:variant>
      <vt:variant>
        <vt:i4>33</vt:i4>
      </vt:variant>
      <vt:variant>
        <vt:i4>0</vt:i4>
      </vt:variant>
      <vt:variant>
        <vt:i4>5</vt:i4>
      </vt:variant>
      <vt:variant>
        <vt:lpwstr>http://www.hd.asseco.pl/</vt:lpwstr>
      </vt:variant>
      <vt:variant>
        <vt:lpwstr/>
      </vt:variant>
      <vt:variant>
        <vt:i4>4915207</vt:i4>
      </vt:variant>
      <vt:variant>
        <vt:i4>30</vt:i4>
      </vt:variant>
      <vt:variant>
        <vt:i4>0</vt:i4>
      </vt:variant>
      <vt:variant>
        <vt:i4>5</vt:i4>
      </vt:variant>
      <vt:variant>
        <vt:lpwstr>http://www.hd.asseco.pl/</vt:lpwstr>
      </vt:variant>
      <vt:variant>
        <vt:lpwstr/>
      </vt:variant>
      <vt:variant>
        <vt:i4>4915207</vt:i4>
      </vt:variant>
      <vt:variant>
        <vt:i4>27</vt:i4>
      </vt:variant>
      <vt:variant>
        <vt:i4>0</vt:i4>
      </vt:variant>
      <vt:variant>
        <vt:i4>5</vt:i4>
      </vt:variant>
      <vt:variant>
        <vt:lpwstr>http://www.hd.asseco.pl/</vt:lpwstr>
      </vt:variant>
      <vt:variant>
        <vt:lpwstr/>
      </vt:variant>
      <vt:variant>
        <vt:i4>4915207</vt:i4>
      </vt:variant>
      <vt:variant>
        <vt:i4>24</vt:i4>
      </vt:variant>
      <vt:variant>
        <vt:i4>0</vt:i4>
      </vt:variant>
      <vt:variant>
        <vt:i4>5</vt:i4>
      </vt:variant>
      <vt:variant>
        <vt:lpwstr>http://www.hd.asseco.pl/</vt:lpwstr>
      </vt:variant>
      <vt:variant>
        <vt:lpwstr/>
      </vt:variant>
      <vt:variant>
        <vt:i4>4915207</vt:i4>
      </vt:variant>
      <vt:variant>
        <vt:i4>21</vt:i4>
      </vt:variant>
      <vt:variant>
        <vt:i4>0</vt:i4>
      </vt:variant>
      <vt:variant>
        <vt:i4>5</vt:i4>
      </vt:variant>
      <vt:variant>
        <vt:lpwstr>http://www.hd.asseco.pl/</vt:lpwstr>
      </vt:variant>
      <vt:variant>
        <vt:lpwstr/>
      </vt:variant>
      <vt:variant>
        <vt:i4>4915207</vt:i4>
      </vt:variant>
      <vt:variant>
        <vt:i4>18</vt:i4>
      </vt:variant>
      <vt:variant>
        <vt:i4>0</vt:i4>
      </vt:variant>
      <vt:variant>
        <vt:i4>5</vt:i4>
      </vt:variant>
      <vt:variant>
        <vt:lpwstr>http://www.hd.asseco.pl/</vt:lpwstr>
      </vt:variant>
      <vt:variant>
        <vt:lpwstr/>
      </vt:variant>
      <vt:variant>
        <vt:i4>4915207</vt:i4>
      </vt:variant>
      <vt:variant>
        <vt:i4>15</vt:i4>
      </vt:variant>
      <vt:variant>
        <vt:i4>0</vt:i4>
      </vt:variant>
      <vt:variant>
        <vt:i4>5</vt:i4>
      </vt:variant>
      <vt:variant>
        <vt:lpwstr>http://www.hd.asseco.pl/</vt:lpwstr>
      </vt:variant>
      <vt:variant>
        <vt:lpwstr/>
      </vt:variant>
      <vt:variant>
        <vt:i4>4915207</vt:i4>
      </vt:variant>
      <vt:variant>
        <vt:i4>12</vt:i4>
      </vt:variant>
      <vt:variant>
        <vt:i4>0</vt:i4>
      </vt:variant>
      <vt:variant>
        <vt:i4>5</vt:i4>
      </vt:variant>
      <vt:variant>
        <vt:lpwstr>http://www.hd.asseco.pl/</vt:lpwstr>
      </vt:variant>
      <vt:variant>
        <vt:lpwstr/>
      </vt:variant>
      <vt:variant>
        <vt:i4>4915207</vt:i4>
      </vt:variant>
      <vt:variant>
        <vt:i4>9</vt:i4>
      </vt:variant>
      <vt:variant>
        <vt:i4>0</vt:i4>
      </vt:variant>
      <vt:variant>
        <vt:i4>5</vt:i4>
      </vt:variant>
      <vt:variant>
        <vt:lpwstr>http://www.hd.asseco.pl/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2017-05-16T07:53:00Z</cp:lastPrinted>
  <dcterms:created xsi:type="dcterms:W3CDTF">2017-05-16T11:41:00Z</dcterms:created>
  <dcterms:modified xsi:type="dcterms:W3CDTF">2017-05-16T11:41:00Z</dcterms:modified>
</cp:coreProperties>
</file>