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26" w:rsidRPr="00FD4326" w:rsidRDefault="00FD4326" w:rsidP="00FD4326">
      <w:pPr>
        <w:pStyle w:val="Zwykytekst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D4326">
        <w:rPr>
          <w:rFonts w:ascii="Times New Roman" w:hAnsi="Times New Roman"/>
          <w:sz w:val="24"/>
          <w:szCs w:val="24"/>
          <w:lang w:eastAsia="pl-PL"/>
        </w:rPr>
        <w:fldChar w:fldCharType="begin"/>
      </w:r>
      <w:r w:rsidRPr="00FD4326">
        <w:rPr>
          <w:rFonts w:ascii="Times New Roman" w:hAnsi="Times New Roman"/>
          <w:sz w:val="24"/>
          <w:szCs w:val="24"/>
          <w:lang w:eastAsia="pl-PL"/>
        </w:rPr>
        <w:instrText xml:space="preserve"> HYPERLINK "http://4wsk.sisco.info/?id=8438" </w:instrText>
      </w:r>
      <w:r w:rsidRPr="00FD4326">
        <w:rPr>
          <w:rFonts w:ascii="Times New Roman" w:hAnsi="Times New Roman"/>
          <w:sz w:val="24"/>
          <w:szCs w:val="24"/>
          <w:lang w:eastAsia="pl-PL"/>
        </w:rPr>
        <w:fldChar w:fldCharType="separate"/>
      </w:r>
      <w:r w:rsidRPr="00FD4326">
        <w:rPr>
          <w:rStyle w:val="Hipercze"/>
          <w:rFonts w:ascii="Times New Roman" w:hAnsi="Times New Roman"/>
          <w:b/>
          <w:bCs/>
          <w:sz w:val="24"/>
          <w:szCs w:val="24"/>
          <w:lang w:eastAsia="pl-PL"/>
        </w:rPr>
        <w:t xml:space="preserve">Wyjaśnienia </w:t>
      </w:r>
      <w:bookmarkStart w:id="0" w:name="_GoBack"/>
      <w:bookmarkEnd w:id="0"/>
      <w:r w:rsidRPr="00FD4326">
        <w:rPr>
          <w:rStyle w:val="Hipercze"/>
          <w:rFonts w:ascii="Times New Roman" w:hAnsi="Times New Roman"/>
          <w:b/>
          <w:bCs/>
          <w:sz w:val="24"/>
          <w:szCs w:val="24"/>
          <w:lang w:eastAsia="pl-PL"/>
        </w:rPr>
        <w:t>treści SIWZ z dnia 02.02.2017r.</w:t>
      </w:r>
      <w:r w:rsidRPr="00FD4326">
        <w:rPr>
          <w:rFonts w:ascii="Times New Roman" w:hAnsi="Times New Roman"/>
          <w:sz w:val="24"/>
          <w:szCs w:val="24"/>
          <w:lang w:eastAsia="pl-PL"/>
        </w:rPr>
        <w:fldChar w:fldCharType="end"/>
      </w:r>
    </w:p>
    <w:p w:rsidR="00FD4326" w:rsidRPr="00FD4326" w:rsidRDefault="00FD4326" w:rsidP="00FD4326">
      <w:pPr>
        <w:pStyle w:val="Zwykytekst"/>
        <w:tabs>
          <w:tab w:val="left" w:pos="2964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326">
        <w:rPr>
          <w:rFonts w:ascii="Times New Roman" w:hAnsi="Times New Roman"/>
          <w:color w:val="000000" w:themeColor="text1"/>
          <w:sz w:val="24"/>
          <w:szCs w:val="24"/>
        </w:rPr>
        <w:t xml:space="preserve">Zapytanie ofertowe  pod nazwą: </w:t>
      </w:r>
      <w:r w:rsidRPr="00FD4326">
        <w:rPr>
          <w:rFonts w:ascii="Times New Roman" w:hAnsi="Times New Roman"/>
          <w:b/>
          <w:color w:val="000000" w:themeColor="text1"/>
          <w:sz w:val="24"/>
          <w:szCs w:val="24"/>
        </w:rPr>
        <w:t>„Dostawę r</w:t>
      </w:r>
      <w:r w:rsidRPr="00FD4326">
        <w:rPr>
          <w:rFonts w:ascii="Times New Roman" w:hAnsi="Times New Roman"/>
          <w:b/>
          <w:sz w:val="24"/>
          <w:szCs w:val="24"/>
        </w:rPr>
        <w:t>ękawic chirurgicznych, diagnostycznych</w:t>
      </w:r>
      <w:r>
        <w:rPr>
          <w:rFonts w:ascii="Times New Roman" w:hAnsi="Times New Roman"/>
          <w:b/>
          <w:sz w:val="24"/>
          <w:szCs w:val="24"/>
        </w:rPr>
        <w:t>”.</w:t>
      </w:r>
    </w:p>
    <w:p w:rsidR="00FD4326" w:rsidRDefault="00FD4326" w:rsidP="00FD4326">
      <w:pPr>
        <w:pStyle w:val="Zwykytekst"/>
        <w:tabs>
          <w:tab w:val="left" w:pos="2964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D4326" w:rsidRDefault="00FD4326" w:rsidP="00FD4326">
      <w:pPr>
        <w:pStyle w:val="Zwykytekst"/>
        <w:tabs>
          <w:tab w:val="left" w:pos="2964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D4326" w:rsidRPr="00FD4326" w:rsidRDefault="00FD4326" w:rsidP="00FD4326">
      <w:pPr>
        <w:rPr>
          <w:b/>
        </w:rPr>
      </w:pPr>
      <w:r w:rsidRPr="00FD4326">
        <w:rPr>
          <w:b/>
        </w:rPr>
        <w:t>Pytanie 1</w:t>
      </w:r>
    </w:p>
    <w:p w:rsidR="00FD4326" w:rsidRPr="00FD4326" w:rsidRDefault="00FD4326" w:rsidP="00FD4326">
      <w:pPr>
        <w:rPr>
          <w:b/>
        </w:rPr>
      </w:pPr>
      <w:r w:rsidRPr="00FD4326">
        <w:rPr>
          <w:b/>
        </w:rPr>
        <w:t>Pakiet 2 poz. 2</w:t>
      </w:r>
    </w:p>
    <w:p w:rsidR="00257569" w:rsidRDefault="00FD4326" w:rsidP="00FD4326">
      <w:r w:rsidRPr="00FD4326">
        <w:t xml:space="preserve">Czy Zamawiający wyrazi zgodę na zaoferowanie </w:t>
      </w:r>
      <w:proofErr w:type="spellStart"/>
      <w:r w:rsidRPr="00FD4326">
        <w:t>bezpudrowej</w:t>
      </w:r>
      <w:proofErr w:type="spellEnd"/>
      <w:r w:rsidRPr="00FD4326">
        <w:t>, niesterylnej rękawicy</w:t>
      </w:r>
    </w:p>
    <w:p w:rsidR="00257569" w:rsidRDefault="00FD4326" w:rsidP="00FD4326">
      <w:r w:rsidRPr="00FD4326">
        <w:t xml:space="preserve">z nitrylu, grubość na palcu 0,155 mm, na dłoni 0,120 mm, na mankiecie 0,100 mm. </w:t>
      </w:r>
    </w:p>
    <w:p w:rsidR="00FD4326" w:rsidRPr="00FD4326" w:rsidRDefault="00FD4326" w:rsidP="00FD4326">
      <w:r w:rsidRPr="00FD4326">
        <w:t>Pozostałe parametry zgodne z SIWZ.</w:t>
      </w:r>
    </w:p>
    <w:p w:rsidR="00FD4326" w:rsidRPr="00FD4326" w:rsidRDefault="00FD4326" w:rsidP="00FD4326">
      <w:pPr>
        <w:pStyle w:val="Zwykytekst"/>
        <w:tabs>
          <w:tab w:val="left" w:pos="2964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D4326" w:rsidRPr="00FD4326" w:rsidRDefault="00FD4326" w:rsidP="00FD4326">
      <w:pPr>
        <w:pStyle w:val="Zwykytekst"/>
        <w:tabs>
          <w:tab w:val="left" w:pos="2964"/>
        </w:tabs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FD4326">
        <w:rPr>
          <w:rFonts w:ascii="Times New Roman" w:hAnsi="Times New Roman"/>
          <w:b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dp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: na pytanie nr 1</w:t>
      </w:r>
      <w:r w:rsidR="0025756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Pakiet 2 poz.2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: </w:t>
      </w:r>
      <w:r w:rsidR="00805C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Nie, </w:t>
      </w:r>
      <w:r w:rsidRPr="00FD4326">
        <w:rPr>
          <w:rFonts w:ascii="Times New Roman" w:hAnsi="Times New Roman"/>
          <w:b/>
          <w:color w:val="000000" w:themeColor="text1"/>
          <w:sz w:val="24"/>
          <w:szCs w:val="24"/>
        </w:rPr>
        <w:t>SIWZ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bez zmian.</w:t>
      </w:r>
    </w:p>
    <w:p w:rsidR="004D3170" w:rsidRPr="00FD4326" w:rsidRDefault="004D3170">
      <w:pPr>
        <w:rPr>
          <w:b/>
        </w:rPr>
      </w:pPr>
    </w:p>
    <w:sectPr w:rsidR="004D3170" w:rsidRPr="00FD4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26"/>
    <w:rsid w:val="00257569"/>
    <w:rsid w:val="004D3170"/>
    <w:rsid w:val="00805CF1"/>
    <w:rsid w:val="00D94F3B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326"/>
    <w:pPr>
      <w:keepNext/>
      <w:outlineLvl w:val="2"/>
    </w:pPr>
    <w:rPr>
      <w:rFonts w:ascii="Tahoma" w:hAnsi="Tahoma" w:cs="Tahoma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326"/>
    <w:rPr>
      <w:rFonts w:ascii="Tahoma" w:eastAsia="Times New Roman" w:hAnsi="Tahoma" w:cs="Tahoma"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D4326"/>
    <w:pPr>
      <w:spacing w:before="100" w:beforeAutospacing="1" w:after="100" w:afterAutospacing="1"/>
    </w:pPr>
    <w:rPr>
      <w:lang w:val="en-US"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432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4326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FD43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43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326"/>
    <w:pPr>
      <w:keepNext/>
      <w:outlineLvl w:val="2"/>
    </w:pPr>
    <w:rPr>
      <w:rFonts w:ascii="Tahoma" w:hAnsi="Tahoma" w:cs="Tahoma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326"/>
    <w:rPr>
      <w:rFonts w:ascii="Tahoma" w:eastAsia="Times New Roman" w:hAnsi="Tahoma" w:cs="Tahoma"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D4326"/>
    <w:pPr>
      <w:spacing w:before="100" w:beforeAutospacing="1" w:after="100" w:afterAutospacing="1"/>
    </w:pPr>
    <w:rPr>
      <w:lang w:val="en-US"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432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4326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FD43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4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utatarek</cp:lastModifiedBy>
  <cp:revision>4</cp:revision>
  <dcterms:created xsi:type="dcterms:W3CDTF">2017-02-02T11:08:00Z</dcterms:created>
  <dcterms:modified xsi:type="dcterms:W3CDTF">2017-02-02T12:55:00Z</dcterms:modified>
</cp:coreProperties>
</file>