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4A052C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3.7pt;width:250.85pt;height:97.4pt;z-index:251660288" filled="f" stroked="f" strokeweight="0">
            <v:textbox style="mso-next-textbox:#_x0000_s1026">
              <w:txbxContent>
                <w:p w:rsidR="00AE032C" w:rsidRPr="00817B44" w:rsidRDefault="00AE032C" w:rsidP="00AE032C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AE032C" w:rsidRPr="00920573" w:rsidRDefault="00AE032C" w:rsidP="00C3588A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50-981 Wrocław, 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</w:p>
                <w:p w:rsidR="00AE032C" w:rsidRPr="00817B44" w:rsidRDefault="00AE032C" w:rsidP="00AE03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37335">
        <w:rPr>
          <w:rFonts w:cs="Times New Roman"/>
          <w:szCs w:val="24"/>
        </w:rPr>
        <w:t>Wrocław,</w:t>
      </w:r>
      <w:r w:rsidR="00686831">
        <w:rPr>
          <w:rFonts w:cs="Times New Roman"/>
          <w:szCs w:val="24"/>
        </w:rPr>
        <w:t xml:space="preserve"> </w:t>
      </w:r>
      <w:r w:rsidR="00B26687">
        <w:rPr>
          <w:rFonts w:cs="Times New Roman"/>
          <w:szCs w:val="24"/>
        </w:rPr>
        <w:t>2</w:t>
      </w:r>
      <w:r w:rsidR="00A07094">
        <w:rPr>
          <w:rFonts w:cs="Times New Roman"/>
          <w:szCs w:val="24"/>
        </w:rPr>
        <w:t>9</w:t>
      </w:r>
      <w:r w:rsidR="004C5D68" w:rsidRPr="00635B2E">
        <w:rPr>
          <w:rFonts w:cs="Times New Roman"/>
          <w:szCs w:val="24"/>
        </w:rPr>
        <w:t xml:space="preserve"> </w:t>
      </w:r>
      <w:r w:rsidR="00B26687">
        <w:rPr>
          <w:rFonts w:cs="Times New Roman"/>
          <w:szCs w:val="24"/>
        </w:rPr>
        <w:t>listopada</w:t>
      </w:r>
      <w:r w:rsidR="00695767">
        <w:rPr>
          <w:rFonts w:cs="Times New Roman"/>
          <w:szCs w:val="24"/>
        </w:rPr>
        <w:t xml:space="preserve"> </w:t>
      </w:r>
      <w:r w:rsidR="004C5D68" w:rsidRPr="00635B2E">
        <w:rPr>
          <w:rFonts w:cs="Times New Roman"/>
          <w:szCs w:val="24"/>
        </w:rPr>
        <w:t xml:space="preserve">2016 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695767" w:rsidRDefault="00695767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bookmarkStart w:id="0" w:name="_GoBack"/>
      <w:bookmarkEnd w:id="0"/>
    </w:p>
    <w:p w:rsidR="00AE032C" w:rsidRPr="00635B2E" w:rsidRDefault="004C6182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MODYFIKACJA </w:t>
      </w:r>
      <w:r w:rsidR="00AE032C"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  <w:r w:rsidR="007E0CC8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695767" w:rsidRPr="00635B2E" w:rsidRDefault="00695767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AE032C" w:rsidRPr="00635B2E" w:rsidRDefault="00AE032C" w:rsidP="00AE032C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E1F7A" w:rsidRPr="008C44F5" w:rsidRDefault="001420FE" w:rsidP="00B26687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  <w:r w:rsidRPr="008C44F5">
        <w:rPr>
          <w:rFonts w:eastAsia="Times New Roman" w:cs="Times New Roman"/>
          <w:b/>
          <w:iCs/>
          <w:szCs w:val="24"/>
          <w:lang w:eastAsia="pl-PL"/>
        </w:rPr>
        <w:t>dotyczy:</w:t>
      </w:r>
      <w:r w:rsidRPr="008C44F5">
        <w:rPr>
          <w:rFonts w:eastAsia="Times New Roman" w:cs="Times New Roman"/>
          <w:b/>
          <w:bCs/>
          <w:iCs/>
          <w:szCs w:val="24"/>
          <w:lang w:eastAsia="pl-PL"/>
        </w:rPr>
        <w:t xml:space="preserve"> przetargu nieograniczonego na</w:t>
      </w:r>
      <w:r w:rsidR="00B84751" w:rsidRPr="008C44F5">
        <w:rPr>
          <w:rFonts w:eastAsia="Calibri" w:cs="Times New Roman"/>
          <w:b/>
          <w:szCs w:val="24"/>
        </w:rPr>
        <w:t xml:space="preserve"> </w:t>
      </w:r>
      <w:r w:rsidR="008C44F5" w:rsidRPr="008C44F5">
        <w:rPr>
          <w:rFonts w:eastAsia="Calibri" w:cs="Times New Roman"/>
          <w:b/>
          <w:szCs w:val="24"/>
        </w:rPr>
        <w:t>dostawę</w:t>
      </w:r>
      <w:r w:rsidR="00AB7761">
        <w:rPr>
          <w:rFonts w:eastAsia="Calibri" w:cs="Times New Roman"/>
          <w:b/>
          <w:szCs w:val="24"/>
        </w:rPr>
        <w:t xml:space="preserve"> </w:t>
      </w:r>
      <w:r w:rsidR="00B26687" w:rsidRPr="00EF093B">
        <w:rPr>
          <w:rFonts w:eastAsia="Calibri"/>
          <w:b/>
          <w:szCs w:val="24"/>
        </w:rPr>
        <w:t xml:space="preserve">materiałów medycznych wraz z najmem generatora do </w:t>
      </w:r>
      <w:proofErr w:type="spellStart"/>
      <w:r w:rsidR="00B26687" w:rsidRPr="00EF093B">
        <w:rPr>
          <w:rFonts w:eastAsia="Calibri"/>
          <w:b/>
          <w:szCs w:val="24"/>
        </w:rPr>
        <w:t>termoablacji</w:t>
      </w:r>
      <w:proofErr w:type="spellEnd"/>
      <w:r w:rsidR="00B26687" w:rsidRPr="00EF093B">
        <w:rPr>
          <w:rFonts w:eastAsia="Calibri"/>
          <w:b/>
          <w:szCs w:val="24"/>
        </w:rPr>
        <w:t xml:space="preserve"> dla Pracowni Endoskopii Zabiegowej, Zakładu Endoskopii Zabiegowej oraz Klinicznego Oddziału Chirurgii Ogólnej</w:t>
      </w:r>
      <w:r w:rsidR="00B26687">
        <w:rPr>
          <w:rFonts w:eastAsia="Calibri"/>
          <w:b/>
          <w:szCs w:val="24"/>
        </w:rPr>
        <w:t>, nr sprawy: 84/Med./2016</w:t>
      </w:r>
    </w:p>
    <w:p w:rsidR="00C27656" w:rsidRPr="00635B2E" w:rsidRDefault="00C27656" w:rsidP="00C27656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695767" w:rsidRDefault="00695767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C27656" w:rsidRDefault="00146EDB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  <w:r w:rsidRPr="00635B2E">
        <w:rPr>
          <w:rFonts w:eastAsia="Times New Roman" w:cs="Times New Roman"/>
          <w:szCs w:val="24"/>
          <w:lang w:eastAsia="pl-PL"/>
        </w:rPr>
        <w:t>Zamawiający 4 Wojskowy Szpital Kliniczny z Polikliniką SP ZOZ we Wrocławiu działając                 na podstawie art. 38 ust</w:t>
      </w:r>
      <w:r w:rsidR="00E44ADF">
        <w:rPr>
          <w:rFonts w:eastAsia="Times New Roman" w:cs="Times New Roman"/>
          <w:szCs w:val="24"/>
          <w:lang w:eastAsia="pl-PL"/>
        </w:rPr>
        <w:t>.</w:t>
      </w:r>
      <w:r w:rsidR="004C6182" w:rsidRPr="00635B2E">
        <w:rPr>
          <w:rFonts w:eastAsia="Times New Roman" w:cs="Times New Roman"/>
          <w:szCs w:val="24"/>
          <w:lang w:eastAsia="pl-PL"/>
        </w:rPr>
        <w:t xml:space="preserve"> 4</w:t>
      </w:r>
      <w:r w:rsidRPr="00635B2E">
        <w:rPr>
          <w:rFonts w:eastAsia="Times New Roman" w:cs="Times New Roman"/>
          <w:szCs w:val="24"/>
          <w:lang w:eastAsia="pl-PL"/>
        </w:rPr>
        <w:t xml:space="preserve"> ustawy Prawo zamówień publicznych (t.j. Dz. U. z 201</w:t>
      </w:r>
      <w:r w:rsidR="00AE032C" w:rsidRPr="00635B2E">
        <w:rPr>
          <w:rFonts w:eastAsia="Times New Roman" w:cs="Times New Roman"/>
          <w:szCs w:val="24"/>
          <w:lang w:eastAsia="pl-PL"/>
        </w:rPr>
        <w:t>5</w:t>
      </w:r>
      <w:r w:rsidRPr="00635B2E">
        <w:rPr>
          <w:rFonts w:eastAsia="Times New Roman" w:cs="Times New Roman"/>
          <w:szCs w:val="24"/>
          <w:lang w:eastAsia="pl-PL"/>
        </w:rPr>
        <w:t>r poz.</w:t>
      </w:r>
      <w:r w:rsidR="003C0170">
        <w:rPr>
          <w:rFonts w:eastAsia="Times New Roman" w:cs="Times New Roman"/>
          <w:szCs w:val="24"/>
          <w:lang w:eastAsia="pl-PL"/>
        </w:rPr>
        <w:t xml:space="preserve"> </w:t>
      </w:r>
      <w:r w:rsidR="00AE032C" w:rsidRPr="00635B2E">
        <w:rPr>
          <w:rFonts w:eastAsia="Times New Roman" w:cs="Times New Roman"/>
          <w:szCs w:val="24"/>
          <w:lang w:eastAsia="pl-PL"/>
        </w:rPr>
        <w:t>2164</w:t>
      </w:r>
      <w:r w:rsidR="00E44ADF">
        <w:rPr>
          <w:rFonts w:eastAsia="Times New Roman" w:cs="Times New Roman"/>
          <w:szCs w:val="24"/>
          <w:lang w:eastAsia="pl-PL"/>
        </w:rPr>
        <w:t xml:space="preserve"> </w:t>
      </w:r>
      <w:r w:rsidR="00B26687">
        <w:rPr>
          <w:rFonts w:eastAsia="Times New Roman" w:cs="Times New Roman"/>
          <w:szCs w:val="24"/>
          <w:lang w:eastAsia="pl-PL"/>
        </w:rPr>
        <w:t xml:space="preserve">                                                </w:t>
      </w:r>
      <w:r w:rsidR="00E44ADF">
        <w:rPr>
          <w:rFonts w:eastAsia="Times New Roman" w:cs="Times New Roman"/>
          <w:szCs w:val="24"/>
          <w:lang w:eastAsia="pl-PL"/>
        </w:rPr>
        <w:t>z późn.zm.</w:t>
      </w:r>
      <w:r w:rsidR="00AE032C" w:rsidRPr="00635B2E">
        <w:rPr>
          <w:rFonts w:eastAsia="Times New Roman" w:cs="Times New Roman"/>
          <w:szCs w:val="24"/>
          <w:lang w:eastAsia="pl-PL"/>
        </w:rPr>
        <w:t>)</w:t>
      </w:r>
      <w:r w:rsidRPr="00635B2E">
        <w:rPr>
          <w:rFonts w:eastAsia="Times New Roman" w:cs="Times New Roman"/>
          <w:szCs w:val="24"/>
          <w:lang w:eastAsia="pl-PL"/>
        </w:rPr>
        <w:t xml:space="preserve">  </w:t>
      </w:r>
      <w:r w:rsidR="00B26687">
        <w:rPr>
          <w:rFonts w:eastAsia="Times New Roman" w:cs="Times New Roman"/>
          <w:szCs w:val="24"/>
          <w:lang w:eastAsia="pl-PL"/>
        </w:rPr>
        <w:t>wprowadza modyfikację</w:t>
      </w:r>
      <w:r w:rsidR="00E44ADF">
        <w:rPr>
          <w:rFonts w:eastAsia="Times New Roman" w:cs="Times New Roman"/>
          <w:szCs w:val="24"/>
          <w:lang w:eastAsia="pl-PL"/>
        </w:rPr>
        <w:t xml:space="preserve"> SIWZ </w:t>
      </w:r>
      <w:r w:rsidR="00B26687">
        <w:rPr>
          <w:rFonts w:eastAsia="Times New Roman" w:cs="Times New Roman"/>
          <w:szCs w:val="24"/>
          <w:lang w:eastAsia="pl-PL"/>
        </w:rPr>
        <w:t xml:space="preserve">poprzez zmianę parametrów technicznych generatora do </w:t>
      </w:r>
      <w:proofErr w:type="spellStart"/>
      <w:r w:rsidR="00B26687">
        <w:rPr>
          <w:rFonts w:eastAsia="Times New Roman" w:cs="Times New Roman"/>
          <w:szCs w:val="24"/>
          <w:lang w:eastAsia="pl-PL"/>
        </w:rPr>
        <w:t>termoablacji</w:t>
      </w:r>
      <w:proofErr w:type="spellEnd"/>
      <w:r w:rsidR="00B26687">
        <w:rPr>
          <w:rFonts w:eastAsia="Times New Roman" w:cs="Times New Roman"/>
          <w:szCs w:val="24"/>
          <w:lang w:eastAsia="pl-PL"/>
        </w:rPr>
        <w:t xml:space="preserve"> w pakiecie nr 13</w:t>
      </w:r>
      <w:r w:rsidR="00695767">
        <w:rPr>
          <w:rFonts w:eastAsia="Times New Roman" w:cs="Times New Roman"/>
          <w:szCs w:val="24"/>
          <w:lang w:eastAsia="pl-PL"/>
        </w:rPr>
        <w:t xml:space="preserve"> poz. 3</w:t>
      </w:r>
      <w:r w:rsidR="00B26687">
        <w:rPr>
          <w:rFonts w:eastAsia="Times New Roman" w:cs="Times New Roman"/>
          <w:szCs w:val="24"/>
          <w:lang w:eastAsia="pl-PL"/>
        </w:rPr>
        <w:t xml:space="preserve"> na  treść </w:t>
      </w:r>
      <w:r w:rsidR="00695767">
        <w:rPr>
          <w:rFonts w:eastAsia="Times New Roman" w:cs="Times New Roman"/>
          <w:szCs w:val="24"/>
          <w:lang w:eastAsia="pl-PL"/>
        </w:rPr>
        <w:t xml:space="preserve">podaną </w:t>
      </w:r>
      <w:r w:rsidR="00B26687">
        <w:rPr>
          <w:rFonts w:eastAsia="Times New Roman" w:cs="Times New Roman"/>
          <w:szCs w:val="24"/>
          <w:lang w:eastAsia="pl-PL"/>
        </w:rPr>
        <w:t>poniż</w:t>
      </w:r>
      <w:r w:rsidR="00695767">
        <w:rPr>
          <w:rFonts w:eastAsia="Times New Roman" w:cs="Times New Roman"/>
          <w:szCs w:val="24"/>
          <w:lang w:eastAsia="pl-PL"/>
        </w:rPr>
        <w:t>ej</w:t>
      </w:r>
      <w:r w:rsidR="00733D38">
        <w:rPr>
          <w:rFonts w:eastAsia="Times New Roman" w:cs="Times New Roman"/>
          <w:szCs w:val="24"/>
          <w:lang w:eastAsia="pl-PL"/>
        </w:rPr>
        <w:t>:</w:t>
      </w:r>
    </w:p>
    <w:p w:rsidR="007B2101" w:rsidRDefault="007B2101" w:rsidP="00146EDB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pl-PL"/>
        </w:rPr>
      </w:pPr>
    </w:p>
    <w:p w:rsidR="00695767" w:rsidRDefault="00695767" w:rsidP="00695767">
      <w:pPr>
        <w:widowControl w:val="0"/>
        <w:autoSpaceDE w:val="0"/>
        <w:autoSpaceDN w:val="0"/>
        <w:adjustRightInd w:val="0"/>
        <w:spacing w:after="120"/>
        <w:ind w:left="1" w:firstLine="708"/>
        <w:rPr>
          <w:b/>
          <w:bCs/>
          <w:color w:val="000000"/>
          <w:sz w:val="20"/>
          <w:szCs w:val="20"/>
        </w:rPr>
      </w:pPr>
    </w:p>
    <w:p w:rsidR="00B26687" w:rsidRPr="00E75189" w:rsidRDefault="00B26687" w:rsidP="00695767">
      <w:pPr>
        <w:widowControl w:val="0"/>
        <w:autoSpaceDE w:val="0"/>
        <w:autoSpaceDN w:val="0"/>
        <w:adjustRightInd w:val="0"/>
        <w:spacing w:after="120"/>
        <w:ind w:left="1" w:firstLine="708"/>
        <w:rPr>
          <w:rFonts w:asciiTheme="majorHAnsi" w:hAnsiTheme="majorHAnsi" w:cs="Arial"/>
          <w:b/>
          <w:bCs/>
          <w:sz w:val="22"/>
        </w:rPr>
      </w:pPr>
      <w:r>
        <w:rPr>
          <w:b/>
          <w:bCs/>
          <w:color w:val="000000"/>
          <w:sz w:val="20"/>
          <w:szCs w:val="20"/>
        </w:rPr>
        <w:t xml:space="preserve">„         </w:t>
      </w:r>
      <w:r w:rsidRPr="00303585">
        <w:rPr>
          <w:b/>
          <w:bCs/>
          <w:color w:val="000000"/>
          <w:sz w:val="20"/>
          <w:szCs w:val="20"/>
        </w:rPr>
        <w:t xml:space="preserve">Wymagania/ Parametry:   dla aparatu do </w:t>
      </w:r>
      <w:proofErr w:type="spellStart"/>
      <w:r w:rsidRPr="00303585">
        <w:rPr>
          <w:b/>
          <w:bCs/>
          <w:color w:val="000000"/>
          <w:sz w:val="20"/>
          <w:szCs w:val="20"/>
        </w:rPr>
        <w:t>termoablacji</w:t>
      </w:r>
      <w:proofErr w:type="spellEnd"/>
      <w:r w:rsidRPr="00752E66">
        <w:rPr>
          <w:rFonts w:asciiTheme="majorHAnsi" w:hAnsiTheme="majorHAnsi" w:cs="Arial"/>
          <w:bCs/>
          <w:sz w:val="22"/>
        </w:rPr>
        <w:t xml:space="preserve"> </w:t>
      </w:r>
      <w:r>
        <w:rPr>
          <w:rFonts w:asciiTheme="majorHAnsi" w:hAnsiTheme="majorHAnsi" w:cs="Arial"/>
          <w:bCs/>
          <w:sz w:val="22"/>
        </w:rPr>
        <w:t xml:space="preserve">    </w:t>
      </w:r>
      <w:r w:rsidRPr="00E75189">
        <w:rPr>
          <w:rFonts w:asciiTheme="majorHAnsi" w:hAnsiTheme="majorHAnsi" w:cs="Arial"/>
          <w:b/>
          <w:bCs/>
          <w:sz w:val="22"/>
        </w:rPr>
        <w:t>Pakiet nr 13</w:t>
      </w:r>
      <w:r w:rsidR="00695767">
        <w:rPr>
          <w:rFonts w:asciiTheme="majorHAnsi" w:hAnsiTheme="majorHAnsi" w:cs="Arial"/>
          <w:b/>
          <w:bCs/>
          <w:sz w:val="22"/>
        </w:rPr>
        <w:t xml:space="preserve"> poz. 3</w:t>
      </w:r>
    </w:p>
    <w:p w:rsidR="00B26687" w:rsidRPr="00B26687" w:rsidRDefault="00B26687" w:rsidP="00B26687">
      <w:pPr>
        <w:widowControl w:val="0"/>
        <w:autoSpaceDE w:val="0"/>
        <w:autoSpaceDN w:val="0"/>
        <w:adjustRightInd w:val="0"/>
        <w:spacing w:after="120"/>
        <w:rPr>
          <w:rFonts w:cs="Times New Roman"/>
          <w:b/>
          <w:i/>
          <w:sz w:val="20"/>
          <w:szCs w:val="20"/>
        </w:rPr>
      </w:pPr>
      <w:r w:rsidRPr="00B26687">
        <w:rPr>
          <w:rFonts w:cs="Times New Roman"/>
          <w:b/>
          <w:bCs/>
          <w:i/>
          <w:sz w:val="20"/>
          <w:szCs w:val="20"/>
        </w:rPr>
        <w:t xml:space="preserve">Nazwa : </w:t>
      </w:r>
      <w:r w:rsidRPr="00B26687">
        <w:rPr>
          <w:rFonts w:cs="Times New Roman"/>
          <w:b/>
          <w:i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26687" w:rsidRPr="00B26687" w:rsidRDefault="00B26687" w:rsidP="00B26687">
      <w:pPr>
        <w:widowControl w:val="0"/>
        <w:autoSpaceDE w:val="0"/>
        <w:autoSpaceDN w:val="0"/>
        <w:adjustRightInd w:val="0"/>
        <w:spacing w:after="120"/>
        <w:rPr>
          <w:rFonts w:cs="Times New Roman"/>
          <w:b/>
          <w:bCs/>
          <w:i/>
          <w:sz w:val="20"/>
          <w:szCs w:val="20"/>
        </w:rPr>
      </w:pPr>
      <w:r w:rsidRPr="00B26687">
        <w:rPr>
          <w:rFonts w:cs="Times New Roman"/>
          <w:b/>
          <w:bCs/>
          <w:i/>
          <w:sz w:val="20"/>
          <w:szCs w:val="20"/>
        </w:rPr>
        <w:t>Typ, model :</w:t>
      </w:r>
      <w:r w:rsidRPr="00B26687">
        <w:rPr>
          <w:rFonts w:cs="Times New Roman"/>
          <w:b/>
          <w:i/>
          <w:sz w:val="20"/>
          <w:szCs w:val="20"/>
        </w:rPr>
        <w:t xml:space="preserve"> .............................................................................................................................................</w:t>
      </w:r>
    </w:p>
    <w:p w:rsidR="00B26687" w:rsidRPr="00B26687" w:rsidRDefault="00B26687" w:rsidP="00B26687">
      <w:pPr>
        <w:widowControl w:val="0"/>
        <w:autoSpaceDE w:val="0"/>
        <w:autoSpaceDN w:val="0"/>
        <w:adjustRightInd w:val="0"/>
        <w:spacing w:after="120"/>
        <w:rPr>
          <w:rFonts w:cs="Times New Roman"/>
          <w:b/>
          <w:bCs/>
          <w:i/>
          <w:sz w:val="20"/>
          <w:szCs w:val="20"/>
        </w:rPr>
      </w:pPr>
      <w:r w:rsidRPr="00B26687">
        <w:rPr>
          <w:rFonts w:cs="Times New Roman"/>
          <w:b/>
          <w:bCs/>
          <w:i/>
          <w:sz w:val="20"/>
          <w:szCs w:val="20"/>
        </w:rPr>
        <w:t>Producent:</w:t>
      </w:r>
      <w:r w:rsidRPr="00B26687">
        <w:rPr>
          <w:rFonts w:cs="Times New Roman"/>
          <w:b/>
          <w:i/>
          <w:sz w:val="20"/>
          <w:szCs w:val="20"/>
        </w:rPr>
        <w:t xml:space="preserve"> ................................................................................................................................................</w:t>
      </w:r>
    </w:p>
    <w:p w:rsidR="00B26687" w:rsidRPr="00B26687" w:rsidRDefault="00B26687" w:rsidP="00B26687">
      <w:pPr>
        <w:widowControl w:val="0"/>
        <w:autoSpaceDE w:val="0"/>
        <w:autoSpaceDN w:val="0"/>
        <w:adjustRightInd w:val="0"/>
        <w:spacing w:after="120"/>
        <w:rPr>
          <w:rFonts w:cs="Times New Roman"/>
          <w:b/>
          <w:bCs/>
          <w:i/>
          <w:sz w:val="20"/>
          <w:szCs w:val="20"/>
        </w:rPr>
      </w:pPr>
      <w:r w:rsidRPr="00B26687">
        <w:rPr>
          <w:rFonts w:cs="Times New Roman"/>
          <w:b/>
          <w:bCs/>
          <w:i/>
          <w:sz w:val="20"/>
          <w:szCs w:val="20"/>
        </w:rPr>
        <w:t>Kraj pochodzenia:</w:t>
      </w:r>
      <w:r w:rsidRPr="00B26687">
        <w:rPr>
          <w:rFonts w:cs="Times New Roman"/>
          <w:b/>
          <w:i/>
          <w:sz w:val="20"/>
          <w:szCs w:val="20"/>
        </w:rPr>
        <w:t xml:space="preserve"> ....................................................................................................................................</w:t>
      </w:r>
    </w:p>
    <w:p w:rsidR="00B26687" w:rsidRPr="00B26687" w:rsidRDefault="00B26687" w:rsidP="00B26687">
      <w:pPr>
        <w:widowControl w:val="0"/>
        <w:autoSpaceDE w:val="0"/>
        <w:autoSpaceDN w:val="0"/>
        <w:adjustRightInd w:val="0"/>
        <w:spacing w:after="120"/>
        <w:rPr>
          <w:rFonts w:cs="Times New Roman"/>
          <w:b/>
          <w:i/>
          <w:sz w:val="20"/>
          <w:szCs w:val="20"/>
        </w:rPr>
      </w:pPr>
      <w:r w:rsidRPr="00B26687">
        <w:rPr>
          <w:rFonts w:cs="Times New Roman"/>
          <w:b/>
          <w:bCs/>
          <w:i/>
          <w:sz w:val="20"/>
          <w:szCs w:val="20"/>
        </w:rPr>
        <w:t>Rok  produkcji:</w:t>
      </w:r>
      <w:r w:rsidRPr="00B26687">
        <w:rPr>
          <w:rFonts w:cs="Times New Roman"/>
          <w:b/>
          <w:i/>
          <w:sz w:val="20"/>
          <w:szCs w:val="20"/>
        </w:rPr>
        <w:t xml:space="preserve">  nie starszy niż 2015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7691"/>
        <w:gridCol w:w="1559"/>
      </w:tblGrid>
      <w:tr w:rsidR="00B26687" w:rsidRPr="00752E66" w:rsidTr="00B26687">
        <w:trPr>
          <w:trHeight w:val="564"/>
        </w:trPr>
        <w:tc>
          <w:tcPr>
            <w:tcW w:w="527" w:type="dxa"/>
            <w:tcBorders>
              <w:bottom w:val="single" w:sz="8" w:space="0" w:color="auto"/>
            </w:tcBorders>
          </w:tcPr>
          <w:p w:rsidR="00695767" w:rsidRDefault="00695767" w:rsidP="00BE4C1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B26687" w:rsidRPr="00B26687" w:rsidRDefault="00B26687" w:rsidP="00BE4C1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26687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7691" w:type="dxa"/>
          </w:tcPr>
          <w:p w:rsidR="00695767" w:rsidRDefault="00695767" w:rsidP="00B2668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B26687" w:rsidRPr="00B26687" w:rsidRDefault="00B26687" w:rsidP="00B2668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26687">
              <w:rPr>
                <w:rFonts w:asciiTheme="majorHAnsi" w:hAnsiTheme="majorHAnsi" w:cs="Arial"/>
                <w:b/>
                <w:sz w:val="20"/>
                <w:szCs w:val="20"/>
              </w:rPr>
              <w:t xml:space="preserve">WYSZCZEGÓLNIENIE   PARAMETRÓW TECHNICZNO - UŻYTKOWYCH  PRZEDMIOTU </w:t>
            </w:r>
          </w:p>
        </w:tc>
        <w:tc>
          <w:tcPr>
            <w:tcW w:w="1559" w:type="dxa"/>
          </w:tcPr>
          <w:p w:rsidR="00695767" w:rsidRDefault="00695767" w:rsidP="00BE4C12">
            <w:pPr>
              <w:spacing w:after="120"/>
              <w:rPr>
                <w:b/>
                <w:bCs/>
                <w:color w:val="000000"/>
                <w:sz w:val="20"/>
                <w:szCs w:val="20"/>
              </w:rPr>
            </w:pPr>
          </w:p>
          <w:p w:rsidR="00B26687" w:rsidRPr="00B26687" w:rsidRDefault="00B26687" w:rsidP="00BE4C12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B26687">
              <w:rPr>
                <w:b/>
                <w:bCs/>
                <w:color w:val="000000"/>
                <w:sz w:val="20"/>
                <w:szCs w:val="20"/>
              </w:rPr>
              <w:t>opis parametru oferowanego</w:t>
            </w:r>
          </w:p>
        </w:tc>
      </w:tr>
      <w:tr w:rsidR="00B26687" w:rsidRPr="00752E66" w:rsidTr="0084361F">
        <w:trPr>
          <w:trHeight w:val="367"/>
        </w:trPr>
        <w:tc>
          <w:tcPr>
            <w:tcW w:w="9777" w:type="dxa"/>
            <w:gridSpan w:val="3"/>
          </w:tcPr>
          <w:p w:rsidR="00B26687" w:rsidRPr="00B26687" w:rsidRDefault="00B26687" w:rsidP="00BE4C12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B26687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Zestaw generatora do ablacji wraz z oprzyrządowaniem, zgodny </w:t>
            </w:r>
            <w:r w:rsidRPr="00B26687">
              <w:rPr>
                <w:rFonts w:asciiTheme="majorHAnsi" w:hAnsiTheme="majorHAnsi" w:cs="Arial"/>
                <w:b/>
                <w:i/>
                <w:sz w:val="20"/>
                <w:szCs w:val="20"/>
              </w:rPr>
              <w:br/>
              <w:t xml:space="preserve">z parametrami wyszczególnionymi w tabeli. </w:t>
            </w:r>
          </w:p>
        </w:tc>
      </w:tr>
      <w:tr w:rsidR="00B26687" w:rsidRPr="00752E66" w:rsidTr="00B26687">
        <w:trPr>
          <w:cantSplit/>
          <w:trHeight w:val="332"/>
        </w:trPr>
        <w:tc>
          <w:tcPr>
            <w:tcW w:w="527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</w:p>
        </w:tc>
        <w:tc>
          <w:tcPr>
            <w:tcW w:w="7691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752E66">
              <w:rPr>
                <w:rFonts w:asciiTheme="majorHAnsi" w:hAnsiTheme="majorHAnsi" w:cs="Arial"/>
                <w:b/>
                <w:bCs/>
                <w:sz w:val="22"/>
              </w:rPr>
              <w:t>Parametry wymagane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</w:tcPr>
          <w:p w:rsidR="00B26687" w:rsidRPr="00752E66" w:rsidRDefault="00B26687" w:rsidP="00BE4C12">
            <w:pPr>
              <w:autoSpaceDE w:val="0"/>
              <w:autoSpaceDN w:val="0"/>
              <w:ind w:left="360"/>
              <w:rPr>
                <w:rFonts w:asciiTheme="majorHAnsi" w:hAnsiTheme="majorHAnsi" w:cs="Arial"/>
                <w:sz w:val="22"/>
              </w:rPr>
            </w:pPr>
            <w:bookmarkStart w:id="1" w:name="_Hlk177266644"/>
          </w:p>
        </w:tc>
        <w:tc>
          <w:tcPr>
            <w:tcW w:w="7691" w:type="dxa"/>
          </w:tcPr>
          <w:p w:rsidR="00695767" w:rsidRDefault="00695767" w:rsidP="00BE4C12">
            <w:pPr>
              <w:rPr>
                <w:rFonts w:asciiTheme="majorHAnsi" w:hAnsiTheme="majorHAnsi" w:cs="Arial"/>
                <w:b/>
                <w:sz w:val="22"/>
              </w:rPr>
            </w:pPr>
          </w:p>
          <w:p w:rsidR="00B26687" w:rsidRPr="00752E66" w:rsidRDefault="00B26687" w:rsidP="00BE4C12">
            <w:pPr>
              <w:rPr>
                <w:rFonts w:asciiTheme="majorHAnsi" w:hAnsiTheme="majorHAnsi" w:cs="Arial"/>
                <w:b/>
                <w:sz w:val="22"/>
              </w:rPr>
            </w:pPr>
            <w:r w:rsidRPr="00752E66">
              <w:rPr>
                <w:rFonts w:asciiTheme="majorHAnsi" w:hAnsiTheme="majorHAnsi" w:cs="Arial"/>
                <w:b/>
                <w:sz w:val="22"/>
              </w:rPr>
              <w:t>Generator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bookmarkEnd w:id="1"/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691" w:type="dxa"/>
            <w:vAlign w:val="bottom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Panel przedni:</w:t>
            </w:r>
            <w:r w:rsidRPr="00B26687">
              <w:rPr>
                <w:rFonts w:cs="Times New Roman"/>
                <w:sz w:val="20"/>
                <w:szCs w:val="20"/>
              </w:rPr>
              <w:br/>
              <w:t>- z ekranem dotykowym</w:t>
            </w:r>
            <w:r w:rsidRPr="00B26687">
              <w:rPr>
                <w:rFonts w:cs="Times New Roman"/>
                <w:sz w:val="20"/>
                <w:szCs w:val="20"/>
              </w:rPr>
              <w:br/>
              <w:t>- włącznik zasilania</w:t>
            </w:r>
            <w:r w:rsidRPr="00B26687">
              <w:rPr>
                <w:rFonts w:cs="Times New Roman"/>
                <w:sz w:val="20"/>
                <w:szCs w:val="20"/>
              </w:rPr>
              <w:br/>
              <w:t>- przycisk Start/Stop</w:t>
            </w:r>
            <w:r w:rsidRPr="00B26687">
              <w:rPr>
                <w:rFonts w:cs="Times New Roman"/>
                <w:sz w:val="20"/>
                <w:szCs w:val="20"/>
              </w:rPr>
              <w:br/>
              <w:t>- pokrętło do regulacji mocą</w:t>
            </w:r>
            <w:r w:rsidRPr="00B26687">
              <w:rPr>
                <w:rFonts w:cs="Times New Roman"/>
                <w:sz w:val="20"/>
                <w:szCs w:val="20"/>
              </w:rPr>
              <w:br/>
              <w:t>- 3 gniazda do podłączenia aktywnych elektrod</w:t>
            </w:r>
            <w:r w:rsidRPr="00B26687">
              <w:rPr>
                <w:rFonts w:cs="Times New Roman"/>
                <w:sz w:val="20"/>
                <w:szCs w:val="20"/>
              </w:rPr>
              <w:br/>
              <w:t>- min. 1 gniazdo do podłączenia elektrody powrotnej</w:t>
            </w: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- gniazdo włącznika nożnego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691" w:type="dxa"/>
            <w:vAlign w:val="center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Panel tylny:</w:t>
            </w:r>
            <w:r w:rsidRPr="00B26687">
              <w:rPr>
                <w:rFonts w:cs="Times New Roman"/>
                <w:sz w:val="20"/>
                <w:szCs w:val="20"/>
              </w:rPr>
              <w:br/>
              <w:t>- gniazdo zasilania</w:t>
            </w:r>
            <w:r w:rsidRPr="00B26687">
              <w:rPr>
                <w:rFonts w:cs="Times New Roman"/>
                <w:sz w:val="20"/>
                <w:szCs w:val="20"/>
              </w:rPr>
              <w:br/>
            </w:r>
            <w:r w:rsidRPr="00B26687">
              <w:rPr>
                <w:rFonts w:cs="Times New Roman"/>
                <w:sz w:val="20"/>
                <w:szCs w:val="20"/>
              </w:rPr>
              <w:lastRenderedPageBreak/>
              <w:t>- gniazdo pompy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Klasa ochrony I typ BF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Aparat do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termoablacji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termoresekcji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prądem o częstotliwości radiowej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Możliwość prowadzenia zabiegów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termoablacji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w otwartym polu operacyjnym, laparoskopowym oraz  przezskórnie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26687" w:rsidRDefault="00B26687" w:rsidP="00B26687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26687">
              <w:rPr>
                <w:sz w:val="20"/>
                <w:szCs w:val="20"/>
              </w:rPr>
              <w:t xml:space="preserve">Moc generatora: </w:t>
            </w:r>
            <w:r w:rsidRPr="00B26687">
              <w:rPr>
                <w:color w:val="000000"/>
                <w:sz w:val="20"/>
                <w:szCs w:val="20"/>
              </w:rPr>
              <w:t>0 – 200 Wat</w:t>
            </w:r>
          </w:p>
          <w:p w:rsidR="00695767" w:rsidRPr="00B26687" w:rsidRDefault="00695767" w:rsidP="00B2668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Zakres pomiaru temperatury: do 200 °C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Częstotliwość pracy: 400 kHz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Zakres pomiaru impedancji: 25 Ω do 1000 Ω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Zasilanie: 220  V AC, 50/60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Hz</w:t>
            </w:r>
            <w:proofErr w:type="spellEnd"/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Regulacja czasu trwania ablacji w zakresie 0-60 min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Wskaźnik bieżącej kontroli czasu ablacji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Wykres wartości temperatury, impedancji i mocy mierzonych w czasie rzeczywistym </w:t>
            </w: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(równocześnie dla wszystkich podłączonych elektrod)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Możliwość eksportu danych o wykonanym zabiegu (oprogramowaniem dostarczonym ze sprzętem) na laptop/komputer, lub złączem USB na przenośny nośnik pamięci)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Algorytm ablacji toru wkłucia końcówki ablacyjnej (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track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ablation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>)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Generator wykorzystujący automatyczne zaprogramowane algorytmy pracy dostosowane do rodzaju tkanki i użytej elektrody.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Możliwość programowania algorytmu pracy generatora (parametry mocy wyjściowej, impedancji odcięcia podaży mocy, czas odcięcia podaży mocy, czas ablacji)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76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Automatyczny algorytm odcinający, zabezpieczający przed karbonizacją tkanki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Generator w komplecie z pompą perystaltyczną  , o regulowanej prędkości przepływu , wraz z pojemnikiem na odpady 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Generator sprzężony z pompą perystaltyczną do podawania roztworu soli fizjologicznej do obszaru ablacji, działanie pompy sterowane automatycznie z generatora.</w:t>
            </w:r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Możliwość przeprowadzania zabiegów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termoablacji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guzów nowotworowych wątroby, nerek, płuc, tarczycy, kości (pierwotnych i przerzutowych),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termoablacji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żylaków, mięśniaków, </w:t>
            </w:r>
            <w:r w:rsidRPr="00B26687">
              <w:rPr>
                <w:rFonts w:cs="Times New Roman"/>
                <w:sz w:val="20"/>
                <w:szCs w:val="20"/>
              </w:rPr>
              <w:lastRenderedPageBreak/>
              <w:t xml:space="preserve">endometrium,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nerwiakowłókniaków</w:t>
            </w:r>
            <w:proofErr w:type="spellEnd"/>
          </w:p>
          <w:p w:rsidR="00695767" w:rsidRPr="00B26687" w:rsidRDefault="0069576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Możliwość pracy elektrod w trybie sprzężonym z możliwością parowania aktywnych elektrod: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monopolarnym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(2-3 elektrod), bipolarnym (2-3 elektrod),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multipolarnym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(2-3 elektrod - sprzężenie mono-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bi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>-polarne).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Dostępne elektrody pojedyncze, wiązkowe, z regulowaną długością końcówki aktywnej oraz pojedyncze i wiązkowe z perfuzją soli fizjologicznej do tkanki. 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Elektrody dostarczane w komplecie z drenami (zastosowanie żeńskich/męskich złącz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luer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>-lock w celu uproszczenia przygotowania do zabiegu), elektrodami neutralnymi (powszechnie stosowanymi w aparaturze elektrochirurgicznej), drenem perystaltycznym do pompy, wybraną elektrodą oraz instrukcją przygotowania do zabiegu.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Kolorowy, dotykowy ekran umożliwiający wybór opcji generatora i dokonywania nastawień parametrów pracy urządzenia w intuicyjnym i prostym menu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  <w:tr w:rsidR="00B26687" w:rsidRPr="00752E66" w:rsidTr="00B26687">
        <w:tc>
          <w:tcPr>
            <w:tcW w:w="527" w:type="dxa"/>
            <w:vAlign w:val="center"/>
          </w:tcPr>
          <w:p w:rsidR="00B26687" w:rsidRPr="00B26687" w:rsidRDefault="00B26687" w:rsidP="00B266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687" w:rsidRPr="00B26687" w:rsidRDefault="00B26687" w:rsidP="00B2668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26687">
              <w:rPr>
                <w:rFonts w:cs="Times New Roman"/>
                <w:sz w:val="20"/>
                <w:szCs w:val="20"/>
              </w:rPr>
              <w:t xml:space="preserve">Możliwość konfiguracji systemu (proces uruchamiania, alarmy, tryby pracy) i jego dostosowania do procedur i potrzeb użytkownika, przygotowywany w formie </w:t>
            </w:r>
            <w:proofErr w:type="spellStart"/>
            <w:r w:rsidRPr="00B26687">
              <w:rPr>
                <w:rFonts w:cs="Times New Roman"/>
                <w:sz w:val="20"/>
                <w:szCs w:val="20"/>
              </w:rPr>
              <w:t>Update’u</w:t>
            </w:r>
            <w:proofErr w:type="spellEnd"/>
            <w:r w:rsidRPr="00B26687">
              <w:rPr>
                <w:rFonts w:cs="Times New Roman"/>
                <w:sz w:val="20"/>
                <w:szCs w:val="20"/>
              </w:rPr>
              <w:t xml:space="preserve"> wgrywanego przez złącze USB.</w:t>
            </w:r>
          </w:p>
        </w:tc>
        <w:tc>
          <w:tcPr>
            <w:tcW w:w="1559" w:type="dxa"/>
          </w:tcPr>
          <w:p w:rsidR="00B26687" w:rsidRPr="00752E66" w:rsidRDefault="00B26687" w:rsidP="00BE4C12">
            <w:pPr>
              <w:jc w:val="center"/>
              <w:rPr>
                <w:rFonts w:asciiTheme="majorHAnsi" w:hAnsiTheme="majorHAnsi" w:cs="Arial"/>
                <w:sz w:val="22"/>
              </w:rPr>
            </w:pPr>
          </w:p>
        </w:tc>
      </w:tr>
    </w:tbl>
    <w:p w:rsidR="00B26687" w:rsidRDefault="00B26687" w:rsidP="00B26687"/>
    <w:p w:rsidR="00D91036" w:rsidRPr="005F14B7" w:rsidRDefault="00837335" w:rsidP="00695767">
      <w:pPr>
        <w:spacing w:after="0" w:line="240" w:lineRule="auto"/>
        <w:ind w:firstLine="709"/>
        <w:jc w:val="both"/>
        <w:rPr>
          <w:rFonts w:cs="Times New Roman"/>
          <w:b/>
          <w:i/>
          <w:color w:val="000000"/>
          <w:sz w:val="22"/>
          <w:szCs w:val="24"/>
          <w:u w:val="single"/>
        </w:rPr>
      </w:pPr>
      <w:r>
        <w:rPr>
          <w:rFonts w:eastAsia="Times New Roman" w:cs="Times New Roman"/>
          <w:szCs w:val="24"/>
          <w:lang w:eastAsia="pl-PL"/>
        </w:rPr>
        <w:t xml:space="preserve"> </w:t>
      </w:r>
      <w:r w:rsidR="00587D09">
        <w:rPr>
          <w:b/>
          <w:sz w:val="20"/>
          <w:szCs w:val="20"/>
        </w:rPr>
        <w:tab/>
      </w:r>
      <w:r w:rsidR="00D91036" w:rsidRPr="005F14B7">
        <w:rPr>
          <w:rFonts w:cs="Times New Roman"/>
          <w:b/>
          <w:i/>
          <w:color w:val="000000"/>
          <w:sz w:val="22"/>
          <w:szCs w:val="24"/>
          <w:u w:val="single"/>
        </w:rPr>
        <w:t xml:space="preserve">Wykonawca zobowiązany jest do naniesienia dokonanych zmian w treści oferty. </w:t>
      </w:r>
    </w:p>
    <w:p w:rsidR="00D91036" w:rsidRPr="00635B2E" w:rsidRDefault="00D91036" w:rsidP="00AB7761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635B2E">
        <w:rPr>
          <w:i/>
        </w:rPr>
        <w:t xml:space="preserve">                                                                             </w:t>
      </w:r>
    </w:p>
    <w:p w:rsidR="00D91036" w:rsidRDefault="00D91036" w:rsidP="00AB7761">
      <w:pPr>
        <w:pStyle w:val="Tekstpodstawowy"/>
        <w:ind w:firstLine="6"/>
        <w:rPr>
          <w:sz w:val="24"/>
          <w:szCs w:val="24"/>
        </w:rPr>
      </w:pPr>
    </w:p>
    <w:p w:rsidR="006355A8" w:rsidRDefault="006355A8" w:rsidP="00AB7761">
      <w:pPr>
        <w:pStyle w:val="Tekstpodstawowy"/>
        <w:ind w:firstLine="6"/>
        <w:rPr>
          <w:sz w:val="24"/>
          <w:szCs w:val="24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E1041" w:rsidRDefault="00DE1041" w:rsidP="00D91036">
      <w:pPr>
        <w:pStyle w:val="Tekstpodstawowy"/>
        <w:ind w:firstLine="6"/>
        <w:jc w:val="center"/>
        <w:rPr>
          <w:i/>
          <w:sz w:val="18"/>
          <w:szCs w:val="18"/>
        </w:rPr>
      </w:pPr>
    </w:p>
    <w:p w:rsidR="00D91036" w:rsidRPr="00635B2E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D91036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F165C" w:rsidRPr="00635B2E" w:rsidRDefault="008F165C" w:rsidP="00617D33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sectPr w:rsidR="008F165C" w:rsidRPr="00635B2E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2C" w:rsidRDefault="004A052C" w:rsidP="00337FD8">
      <w:pPr>
        <w:spacing w:after="0" w:line="240" w:lineRule="auto"/>
      </w:pPr>
      <w:r>
        <w:separator/>
      </w:r>
    </w:p>
  </w:endnote>
  <w:endnote w:type="continuationSeparator" w:id="0">
    <w:p w:rsidR="004A052C" w:rsidRDefault="004A052C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E9" w:rsidRPr="005F14B7" w:rsidRDefault="005F14B7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 w:rsidR="008C44F5">
      <w:rPr>
        <w:rFonts w:cs="Times New Roman"/>
        <w:sz w:val="18"/>
        <w:szCs w:val="16"/>
      </w:rPr>
      <w:t>Stanisławska</w:t>
    </w:r>
    <w:proofErr w:type="spellEnd"/>
    <w:r w:rsidRPr="005F14B7">
      <w:rPr>
        <w:rFonts w:cs="Times New Roman"/>
        <w:sz w:val="18"/>
        <w:szCs w:val="16"/>
      </w:rPr>
      <w:t xml:space="preserve"> </w:t>
    </w:r>
    <w:r w:rsidR="00733D38">
      <w:rPr>
        <w:rFonts w:cs="Times New Roman"/>
        <w:sz w:val="18"/>
        <w:szCs w:val="16"/>
      </w:rPr>
      <w:t>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</w:t>
    </w:r>
    <w:r w:rsidR="008C44F5">
      <w:rPr>
        <w:rFonts w:cs="Times New Roman"/>
        <w:sz w:val="18"/>
        <w:szCs w:val="16"/>
      </w:rPr>
      <w:t>604</w:t>
    </w:r>
  </w:p>
  <w:p w:rsidR="001D37E9" w:rsidRDefault="001D3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2C" w:rsidRDefault="004A052C" w:rsidP="00337FD8">
      <w:pPr>
        <w:spacing w:after="0" w:line="240" w:lineRule="auto"/>
      </w:pPr>
      <w:r>
        <w:separator/>
      </w:r>
    </w:p>
  </w:footnote>
  <w:footnote w:type="continuationSeparator" w:id="0">
    <w:p w:rsidR="004A052C" w:rsidRDefault="004A052C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0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3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673F226A"/>
    <w:multiLevelType w:val="hybridMultilevel"/>
    <w:tmpl w:val="0F6E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21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22"/>
  </w:num>
  <w:num w:numId="13">
    <w:abstractNumId w:val="5"/>
  </w:num>
  <w:num w:numId="14">
    <w:abstractNumId w:val="3"/>
  </w:num>
  <w:num w:numId="15">
    <w:abstractNumId w:val="6"/>
  </w:num>
  <w:num w:numId="16">
    <w:abstractNumId w:val="27"/>
  </w:num>
  <w:num w:numId="17">
    <w:abstractNumId w:val="29"/>
  </w:num>
  <w:num w:numId="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8"/>
  </w:num>
  <w:num w:numId="21">
    <w:abstractNumId w:val="20"/>
  </w:num>
  <w:num w:numId="22">
    <w:abstractNumId w:val="9"/>
  </w:num>
  <w:num w:numId="23">
    <w:abstractNumId w:val="15"/>
  </w:num>
  <w:num w:numId="24">
    <w:abstractNumId w:val="14"/>
  </w:num>
  <w:num w:numId="25">
    <w:abstractNumId w:val="1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6"/>
  </w:num>
  <w:num w:numId="29">
    <w:abstractNumId w:val="24"/>
  </w:num>
  <w:num w:numId="3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10F"/>
    <w:rsid w:val="000011D6"/>
    <w:rsid w:val="00004675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BDA"/>
    <w:rsid w:val="00036F25"/>
    <w:rsid w:val="0004110F"/>
    <w:rsid w:val="00055672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A0243"/>
    <w:rsid w:val="000A6766"/>
    <w:rsid w:val="000B0AD7"/>
    <w:rsid w:val="000B435E"/>
    <w:rsid w:val="000C6B86"/>
    <w:rsid w:val="000D2843"/>
    <w:rsid w:val="000D2E80"/>
    <w:rsid w:val="000D38D7"/>
    <w:rsid w:val="000D4C2A"/>
    <w:rsid w:val="000E4B11"/>
    <w:rsid w:val="000E7DD5"/>
    <w:rsid w:val="000F5838"/>
    <w:rsid w:val="000F6989"/>
    <w:rsid w:val="00104705"/>
    <w:rsid w:val="00107154"/>
    <w:rsid w:val="00110B09"/>
    <w:rsid w:val="00112630"/>
    <w:rsid w:val="0011406A"/>
    <w:rsid w:val="00115675"/>
    <w:rsid w:val="001263EB"/>
    <w:rsid w:val="001331DF"/>
    <w:rsid w:val="0013362A"/>
    <w:rsid w:val="00135285"/>
    <w:rsid w:val="001372E2"/>
    <w:rsid w:val="001413C2"/>
    <w:rsid w:val="00141E80"/>
    <w:rsid w:val="001420FE"/>
    <w:rsid w:val="00146EDB"/>
    <w:rsid w:val="0014718D"/>
    <w:rsid w:val="00150808"/>
    <w:rsid w:val="0015405B"/>
    <w:rsid w:val="0015433E"/>
    <w:rsid w:val="0015542C"/>
    <w:rsid w:val="00162724"/>
    <w:rsid w:val="001628A7"/>
    <w:rsid w:val="001651B6"/>
    <w:rsid w:val="0016654C"/>
    <w:rsid w:val="00166A9D"/>
    <w:rsid w:val="00172B0C"/>
    <w:rsid w:val="00174C96"/>
    <w:rsid w:val="00175974"/>
    <w:rsid w:val="00193F62"/>
    <w:rsid w:val="00196B4C"/>
    <w:rsid w:val="00197256"/>
    <w:rsid w:val="001A0AD2"/>
    <w:rsid w:val="001B176A"/>
    <w:rsid w:val="001B33E9"/>
    <w:rsid w:val="001B6355"/>
    <w:rsid w:val="001C0664"/>
    <w:rsid w:val="001C36AA"/>
    <w:rsid w:val="001C42CB"/>
    <w:rsid w:val="001C4D90"/>
    <w:rsid w:val="001D37E9"/>
    <w:rsid w:val="001E29BC"/>
    <w:rsid w:val="001F0AF2"/>
    <w:rsid w:val="001F147A"/>
    <w:rsid w:val="001F19C8"/>
    <w:rsid w:val="001F2861"/>
    <w:rsid w:val="001F3E48"/>
    <w:rsid w:val="002017BC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5E33"/>
    <w:rsid w:val="00297E42"/>
    <w:rsid w:val="002A2B21"/>
    <w:rsid w:val="002A4FFF"/>
    <w:rsid w:val="002A5BDE"/>
    <w:rsid w:val="002A6563"/>
    <w:rsid w:val="002A7BAE"/>
    <w:rsid w:val="002B2C7D"/>
    <w:rsid w:val="002B52E7"/>
    <w:rsid w:val="002B5C29"/>
    <w:rsid w:val="002B6C38"/>
    <w:rsid w:val="002C0F20"/>
    <w:rsid w:val="002C2C65"/>
    <w:rsid w:val="002C3011"/>
    <w:rsid w:val="002C6DFA"/>
    <w:rsid w:val="002C7095"/>
    <w:rsid w:val="002D23D2"/>
    <w:rsid w:val="002D2D1F"/>
    <w:rsid w:val="002D544C"/>
    <w:rsid w:val="002D62BD"/>
    <w:rsid w:val="002D7B37"/>
    <w:rsid w:val="002E464F"/>
    <w:rsid w:val="002E51E7"/>
    <w:rsid w:val="002E525E"/>
    <w:rsid w:val="002F0AE2"/>
    <w:rsid w:val="002F1D27"/>
    <w:rsid w:val="002F32AC"/>
    <w:rsid w:val="0030138F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B5"/>
    <w:rsid w:val="0039521B"/>
    <w:rsid w:val="003A4D31"/>
    <w:rsid w:val="003A62F0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F3119"/>
    <w:rsid w:val="003F469F"/>
    <w:rsid w:val="003F693A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7060"/>
    <w:rsid w:val="00431997"/>
    <w:rsid w:val="00444AB1"/>
    <w:rsid w:val="0044555E"/>
    <w:rsid w:val="00445AB3"/>
    <w:rsid w:val="004475CD"/>
    <w:rsid w:val="00450E82"/>
    <w:rsid w:val="00454E03"/>
    <w:rsid w:val="00456403"/>
    <w:rsid w:val="004623C5"/>
    <w:rsid w:val="0047547A"/>
    <w:rsid w:val="004827C0"/>
    <w:rsid w:val="0048614B"/>
    <w:rsid w:val="00491845"/>
    <w:rsid w:val="00494772"/>
    <w:rsid w:val="00496F51"/>
    <w:rsid w:val="004A052C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9D5"/>
    <w:rsid w:val="004D7708"/>
    <w:rsid w:val="004E06CE"/>
    <w:rsid w:val="004E09A3"/>
    <w:rsid w:val="004E0AFA"/>
    <w:rsid w:val="004E2738"/>
    <w:rsid w:val="004E31E9"/>
    <w:rsid w:val="004E5438"/>
    <w:rsid w:val="004F265F"/>
    <w:rsid w:val="004F3BDE"/>
    <w:rsid w:val="004F49C1"/>
    <w:rsid w:val="00502416"/>
    <w:rsid w:val="00506C46"/>
    <w:rsid w:val="00510B69"/>
    <w:rsid w:val="005119C6"/>
    <w:rsid w:val="005166BB"/>
    <w:rsid w:val="005203B5"/>
    <w:rsid w:val="00521236"/>
    <w:rsid w:val="00522C4D"/>
    <w:rsid w:val="005235FD"/>
    <w:rsid w:val="0052396C"/>
    <w:rsid w:val="005264B2"/>
    <w:rsid w:val="00542A56"/>
    <w:rsid w:val="00542BA4"/>
    <w:rsid w:val="00544235"/>
    <w:rsid w:val="005472A1"/>
    <w:rsid w:val="00556B27"/>
    <w:rsid w:val="00561F7F"/>
    <w:rsid w:val="0056241A"/>
    <w:rsid w:val="00563C5A"/>
    <w:rsid w:val="005664D4"/>
    <w:rsid w:val="00566BDC"/>
    <w:rsid w:val="0056744C"/>
    <w:rsid w:val="005710C6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87D09"/>
    <w:rsid w:val="00591D3E"/>
    <w:rsid w:val="00593704"/>
    <w:rsid w:val="00593BBB"/>
    <w:rsid w:val="0059429E"/>
    <w:rsid w:val="0059537C"/>
    <w:rsid w:val="005A046C"/>
    <w:rsid w:val="005A1D03"/>
    <w:rsid w:val="005A25D7"/>
    <w:rsid w:val="005A3B23"/>
    <w:rsid w:val="005A5220"/>
    <w:rsid w:val="005A6927"/>
    <w:rsid w:val="005B0B0E"/>
    <w:rsid w:val="005C143A"/>
    <w:rsid w:val="005C2592"/>
    <w:rsid w:val="005C2A2C"/>
    <w:rsid w:val="005C3A36"/>
    <w:rsid w:val="005C57C9"/>
    <w:rsid w:val="005D16C6"/>
    <w:rsid w:val="005D4441"/>
    <w:rsid w:val="005D5131"/>
    <w:rsid w:val="005E4266"/>
    <w:rsid w:val="005E6969"/>
    <w:rsid w:val="005F14B7"/>
    <w:rsid w:val="005F186E"/>
    <w:rsid w:val="005F253D"/>
    <w:rsid w:val="0060155B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5A8"/>
    <w:rsid w:val="00635B2E"/>
    <w:rsid w:val="00640437"/>
    <w:rsid w:val="00643864"/>
    <w:rsid w:val="006466C4"/>
    <w:rsid w:val="00651DEB"/>
    <w:rsid w:val="00655173"/>
    <w:rsid w:val="006552F0"/>
    <w:rsid w:val="0066184C"/>
    <w:rsid w:val="00661D39"/>
    <w:rsid w:val="0066226E"/>
    <w:rsid w:val="00663B68"/>
    <w:rsid w:val="006646A4"/>
    <w:rsid w:val="00664ED0"/>
    <w:rsid w:val="0066693A"/>
    <w:rsid w:val="00666D5F"/>
    <w:rsid w:val="00667041"/>
    <w:rsid w:val="00676114"/>
    <w:rsid w:val="0067612F"/>
    <w:rsid w:val="00681389"/>
    <w:rsid w:val="006846D7"/>
    <w:rsid w:val="00685AE9"/>
    <w:rsid w:val="00685C9B"/>
    <w:rsid w:val="006863B7"/>
    <w:rsid w:val="00686831"/>
    <w:rsid w:val="006878D0"/>
    <w:rsid w:val="00687B5D"/>
    <w:rsid w:val="00687C69"/>
    <w:rsid w:val="0069147B"/>
    <w:rsid w:val="00692027"/>
    <w:rsid w:val="006927B2"/>
    <w:rsid w:val="00695767"/>
    <w:rsid w:val="00697EAA"/>
    <w:rsid w:val="006B3C7C"/>
    <w:rsid w:val="006B6200"/>
    <w:rsid w:val="006B693A"/>
    <w:rsid w:val="006C00AF"/>
    <w:rsid w:val="006C3BFD"/>
    <w:rsid w:val="006D06C4"/>
    <w:rsid w:val="006D1FBC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3D38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71AF"/>
    <w:rsid w:val="00781F9F"/>
    <w:rsid w:val="00794A51"/>
    <w:rsid w:val="00795DB8"/>
    <w:rsid w:val="007968AC"/>
    <w:rsid w:val="007A3CE9"/>
    <w:rsid w:val="007A646C"/>
    <w:rsid w:val="007B068C"/>
    <w:rsid w:val="007B1F24"/>
    <w:rsid w:val="007B2101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0CC8"/>
    <w:rsid w:val="007E167E"/>
    <w:rsid w:val="007E37DA"/>
    <w:rsid w:val="007E4073"/>
    <w:rsid w:val="007E6541"/>
    <w:rsid w:val="007F4095"/>
    <w:rsid w:val="007F5398"/>
    <w:rsid w:val="007F7E07"/>
    <w:rsid w:val="00801D20"/>
    <w:rsid w:val="00806115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335"/>
    <w:rsid w:val="00837571"/>
    <w:rsid w:val="00837E5E"/>
    <w:rsid w:val="00840599"/>
    <w:rsid w:val="00842064"/>
    <w:rsid w:val="008430B1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6C99"/>
    <w:rsid w:val="008A7C9F"/>
    <w:rsid w:val="008A7EBE"/>
    <w:rsid w:val="008B0462"/>
    <w:rsid w:val="008B0B27"/>
    <w:rsid w:val="008B45A0"/>
    <w:rsid w:val="008B5DF1"/>
    <w:rsid w:val="008C44F5"/>
    <w:rsid w:val="008C4F01"/>
    <w:rsid w:val="008C649F"/>
    <w:rsid w:val="008D16E2"/>
    <w:rsid w:val="008D29AB"/>
    <w:rsid w:val="008D3E80"/>
    <w:rsid w:val="008D7F22"/>
    <w:rsid w:val="008D7F85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300E"/>
    <w:rsid w:val="00995C2A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19AA"/>
    <w:rsid w:val="009F6DD9"/>
    <w:rsid w:val="009F7BB1"/>
    <w:rsid w:val="00A033AE"/>
    <w:rsid w:val="00A07094"/>
    <w:rsid w:val="00A103D5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FA4"/>
    <w:rsid w:val="00A51604"/>
    <w:rsid w:val="00A54FD9"/>
    <w:rsid w:val="00A61D08"/>
    <w:rsid w:val="00A638B6"/>
    <w:rsid w:val="00A64F6D"/>
    <w:rsid w:val="00A76845"/>
    <w:rsid w:val="00A76E23"/>
    <w:rsid w:val="00A76F41"/>
    <w:rsid w:val="00A87033"/>
    <w:rsid w:val="00A87323"/>
    <w:rsid w:val="00A92732"/>
    <w:rsid w:val="00AA114D"/>
    <w:rsid w:val="00AA182C"/>
    <w:rsid w:val="00AB25A1"/>
    <w:rsid w:val="00AB4D55"/>
    <w:rsid w:val="00AB52E7"/>
    <w:rsid w:val="00AB5662"/>
    <w:rsid w:val="00AB5B46"/>
    <w:rsid w:val="00AB672F"/>
    <w:rsid w:val="00AB7761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5B17"/>
    <w:rsid w:val="00B262FC"/>
    <w:rsid w:val="00B26687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7E45"/>
    <w:rsid w:val="00B62754"/>
    <w:rsid w:val="00B63758"/>
    <w:rsid w:val="00B6444C"/>
    <w:rsid w:val="00B64CCE"/>
    <w:rsid w:val="00B7477E"/>
    <w:rsid w:val="00B80D30"/>
    <w:rsid w:val="00B84751"/>
    <w:rsid w:val="00B86224"/>
    <w:rsid w:val="00B91317"/>
    <w:rsid w:val="00BA0B5D"/>
    <w:rsid w:val="00BA3A37"/>
    <w:rsid w:val="00BA40EF"/>
    <w:rsid w:val="00BA608C"/>
    <w:rsid w:val="00BA7756"/>
    <w:rsid w:val="00BB02F2"/>
    <w:rsid w:val="00BB3B37"/>
    <w:rsid w:val="00BC0904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0505D"/>
    <w:rsid w:val="00C10181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6B7C"/>
    <w:rsid w:val="00C5747E"/>
    <w:rsid w:val="00C6158D"/>
    <w:rsid w:val="00C6628C"/>
    <w:rsid w:val="00C66949"/>
    <w:rsid w:val="00C70821"/>
    <w:rsid w:val="00C7216D"/>
    <w:rsid w:val="00C726E8"/>
    <w:rsid w:val="00C73193"/>
    <w:rsid w:val="00C735FC"/>
    <w:rsid w:val="00C77874"/>
    <w:rsid w:val="00C77880"/>
    <w:rsid w:val="00C8064A"/>
    <w:rsid w:val="00C82769"/>
    <w:rsid w:val="00C830B7"/>
    <w:rsid w:val="00C858BA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3BDE"/>
    <w:rsid w:val="00CD6C68"/>
    <w:rsid w:val="00CE2386"/>
    <w:rsid w:val="00CE26DC"/>
    <w:rsid w:val="00CE444B"/>
    <w:rsid w:val="00CE56F1"/>
    <w:rsid w:val="00CF7548"/>
    <w:rsid w:val="00D03A53"/>
    <w:rsid w:val="00D043B4"/>
    <w:rsid w:val="00D062C4"/>
    <w:rsid w:val="00D07750"/>
    <w:rsid w:val="00D178A1"/>
    <w:rsid w:val="00D21599"/>
    <w:rsid w:val="00D24356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227D"/>
    <w:rsid w:val="00D66E30"/>
    <w:rsid w:val="00D7532F"/>
    <w:rsid w:val="00D8221C"/>
    <w:rsid w:val="00D8238C"/>
    <w:rsid w:val="00D84C17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B2C0E"/>
    <w:rsid w:val="00DB6874"/>
    <w:rsid w:val="00DC26FA"/>
    <w:rsid w:val="00DC3939"/>
    <w:rsid w:val="00DD1DDA"/>
    <w:rsid w:val="00DD43F2"/>
    <w:rsid w:val="00DE05A6"/>
    <w:rsid w:val="00DE0DB1"/>
    <w:rsid w:val="00DE1041"/>
    <w:rsid w:val="00DE2BD9"/>
    <w:rsid w:val="00DE43FB"/>
    <w:rsid w:val="00DE4F11"/>
    <w:rsid w:val="00DE5D1E"/>
    <w:rsid w:val="00DF0190"/>
    <w:rsid w:val="00DF145D"/>
    <w:rsid w:val="00DF3AEE"/>
    <w:rsid w:val="00E04DFA"/>
    <w:rsid w:val="00E13774"/>
    <w:rsid w:val="00E165ED"/>
    <w:rsid w:val="00E176FB"/>
    <w:rsid w:val="00E21ADF"/>
    <w:rsid w:val="00E26AED"/>
    <w:rsid w:val="00E33A2D"/>
    <w:rsid w:val="00E36E22"/>
    <w:rsid w:val="00E44ADF"/>
    <w:rsid w:val="00E5257D"/>
    <w:rsid w:val="00E53497"/>
    <w:rsid w:val="00E6401F"/>
    <w:rsid w:val="00E65F2D"/>
    <w:rsid w:val="00E67DF6"/>
    <w:rsid w:val="00E71356"/>
    <w:rsid w:val="00E7317B"/>
    <w:rsid w:val="00E736C4"/>
    <w:rsid w:val="00E74B88"/>
    <w:rsid w:val="00E760F1"/>
    <w:rsid w:val="00E80848"/>
    <w:rsid w:val="00E809DA"/>
    <w:rsid w:val="00E86B8E"/>
    <w:rsid w:val="00E877E5"/>
    <w:rsid w:val="00E87D78"/>
    <w:rsid w:val="00E9144A"/>
    <w:rsid w:val="00E922E1"/>
    <w:rsid w:val="00E92910"/>
    <w:rsid w:val="00E955D6"/>
    <w:rsid w:val="00EA054D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D74DB"/>
    <w:rsid w:val="00EE33E8"/>
    <w:rsid w:val="00EF0F12"/>
    <w:rsid w:val="00EF7B19"/>
    <w:rsid w:val="00F00A63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677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C79927"/>
  <w15:docId w15:val="{711C027A-E374-4683-AF3C-98FDFD5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8A7EB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6355A8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70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848519877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CD452-FE96-4E1B-BE64-E3F156F6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26</cp:revision>
  <cp:lastPrinted>2016-11-28T13:38:00Z</cp:lastPrinted>
  <dcterms:created xsi:type="dcterms:W3CDTF">2016-03-24T12:03:00Z</dcterms:created>
  <dcterms:modified xsi:type="dcterms:W3CDTF">2016-11-29T11:31:00Z</dcterms:modified>
</cp:coreProperties>
</file>