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56" w:rsidRDefault="00EC7956" w:rsidP="00B672B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E72">
        <w:rPr>
          <w:rFonts w:ascii="Times New Roman" w:hAnsi="Times New Roman" w:cs="Times New Roman"/>
          <w:b/>
          <w:sz w:val="24"/>
          <w:szCs w:val="24"/>
        </w:rPr>
        <w:t>CZĘŚĆ I</w:t>
      </w:r>
    </w:p>
    <w:p w:rsidR="00E25511" w:rsidRPr="003C0E72" w:rsidRDefault="00E25511" w:rsidP="00B672B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572"/>
        <w:gridCol w:w="7921"/>
      </w:tblGrid>
      <w:tr w:rsidR="00872D5E" w:rsidRPr="00D974AB" w:rsidTr="00232C83">
        <w:trPr>
          <w:cantSplit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:rsidR="00872D5E" w:rsidRPr="000372A5" w:rsidRDefault="003C0E72" w:rsidP="00AC12ED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br w:type="column"/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  <w:r w:rsidR="00872D5E">
              <w:rPr>
                <w:rFonts w:ascii="Times New Roman" w:hAnsi="Times New Roman" w:cs="Times New Roman"/>
                <w:b/>
                <w:sz w:val="24"/>
                <w:szCs w:val="24"/>
              </w:rPr>
              <w:t>Notebook z oprogramowaniem systemowym</w:t>
            </w:r>
            <w:r w:rsidR="00E25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pakietem biurowym</w:t>
            </w:r>
          </w:p>
        </w:tc>
      </w:tr>
      <w:tr w:rsidR="00C977F2" w:rsidTr="00C977F2">
        <w:trPr>
          <w:cantSplit/>
        </w:trPr>
        <w:tc>
          <w:tcPr>
            <w:tcW w:w="9493" w:type="dxa"/>
            <w:gridSpan w:val="2"/>
            <w:shd w:val="clear" w:color="auto" w:fill="F2F2F2" w:themeFill="background1" w:themeFillShade="F2"/>
            <w:vAlign w:val="center"/>
          </w:tcPr>
          <w:p w:rsidR="00C977F2" w:rsidRDefault="00C977F2" w:rsidP="00971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Minimalne parametry</w:t>
            </w:r>
          </w:p>
        </w:tc>
      </w:tr>
      <w:tr w:rsidR="00451DEC" w:rsidRPr="00D974AB" w:rsidTr="00C1034B">
        <w:trPr>
          <w:cantSplit/>
        </w:trPr>
        <w:tc>
          <w:tcPr>
            <w:tcW w:w="1572" w:type="dxa"/>
            <w:vAlign w:val="center"/>
          </w:tcPr>
          <w:p w:rsidR="00451DEC" w:rsidRPr="00D974AB" w:rsidRDefault="00451DEC" w:rsidP="00971B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Procesor</w:t>
            </w:r>
          </w:p>
        </w:tc>
        <w:tc>
          <w:tcPr>
            <w:tcW w:w="7921" w:type="dxa"/>
            <w:vAlign w:val="center"/>
          </w:tcPr>
          <w:p w:rsidR="00451DEC" w:rsidRPr="00F645F2" w:rsidRDefault="00451DEC" w:rsidP="00B67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5F2">
              <w:rPr>
                <w:rFonts w:ascii="Times New Roman" w:hAnsi="Times New Roman" w:cs="Times New Roman"/>
                <w:sz w:val="20"/>
                <w:szCs w:val="20"/>
              </w:rPr>
              <w:t xml:space="preserve">Procesor klasy x86 wielordzeniowy umożliwiający osiągnięcie przez komputer, w zaoferowanej konfiguracji sprzętowej, w teście http://www.cpubenchmark.net/cpu_list.php wynik co najmniej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F645F2">
              <w:rPr>
                <w:rFonts w:ascii="Times New Roman" w:hAnsi="Times New Roman" w:cs="Times New Roman"/>
                <w:sz w:val="20"/>
                <w:szCs w:val="20"/>
              </w:rPr>
              <w:t>00 pkt.</w:t>
            </w:r>
          </w:p>
          <w:p w:rsidR="00451DEC" w:rsidRPr="00D974AB" w:rsidRDefault="00451DEC" w:rsidP="00451D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5F2">
              <w:rPr>
                <w:rFonts w:ascii="Times New Roman" w:hAnsi="Times New Roman" w:cs="Times New Roman"/>
                <w:sz w:val="20"/>
                <w:szCs w:val="20"/>
              </w:rPr>
              <w:t>Wykonawca załączy wydruk ww. strony ze wskazaniem wiersza odpowiadającego właściwemu wynikowi testów. Wydruk ze strony musi być podpisany przez Wykonawcę</w:t>
            </w:r>
          </w:p>
        </w:tc>
      </w:tr>
      <w:tr w:rsidR="00451DEC" w:rsidRPr="00D974AB" w:rsidTr="00C1034B">
        <w:trPr>
          <w:cantSplit/>
        </w:trPr>
        <w:tc>
          <w:tcPr>
            <w:tcW w:w="1572" w:type="dxa"/>
            <w:vAlign w:val="center"/>
          </w:tcPr>
          <w:p w:rsidR="00451DEC" w:rsidRPr="00D974AB" w:rsidRDefault="00451DEC" w:rsidP="00971B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Pamięć operacyjna</w:t>
            </w:r>
          </w:p>
        </w:tc>
        <w:tc>
          <w:tcPr>
            <w:tcW w:w="7921" w:type="dxa"/>
            <w:vAlign w:val="center"/>
          </w:tcPr>
          <w:p w:rsidR="00451DEC" w:rsidRPr="00451DEC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 xml:space="preserve">Minimum 4 GB RAM DDR 4 </w:t>
            </w:r>
          </w:p>
          <w:p w:rsidR="00451DEC" w:rsidRPr="00232C83" w:rsidRDefault="00451DEC" w:rsidP="00232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Płyta główna ma posiadać m</w:t>
            </w:r>
            <w:r w:rsidRPr="00F645F2">
              <w:rPr>
                <w:rFonts w:ascii="Times New Roman" w:hAnsi="Times New Roman" w:cs="Times New Roman"/>
                <w:sz w:val="20"/>
                <w:szCs w:val="20"/>
              </w:rPr>
              <w:t xml:space="preserve">ożliwość rozbudowy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(wymiany pamięci) </w:t>
            </w:r>
            <w:r w:rsidRPr="00F645F2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min. 8</w:t>
            </w:r>
            <w:r w:rsidRPr="00F645F2">
              <w:rPr>
                <w:rFonts w:ascii="Times New Roman" w:hAnsi="Times New Roman" w:cs="Times New Roman"/>
                <w:sz w:val="20"/>
                <w:szCs w:val="20"/>
              </w:rPr>
              <w:t>GB.</w:t>
            </w:r>
          </w:p>
        </w:tc>
      </w:tr>
      <w:tr w:rsidR="00451DEC" w:rsidRPr="00D974AB" w:rsidTr="00C1034B">
        <w:trPr>
          <w:cantSplit/>
        </w:trPr>
        <w:tc>
          <w:tcPr>
            <w:tcW w:w="1572" w:type="dxa"/>
            <w:vAlign w:val="center"/>
          </w:tcPr>
          <w:p w:rsidR="00451DEC" w:rsidRPr="00D974AB" w:rsidRDefault="00451DEC" w:rsidP="00971B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Karta graficzna</w:t>
            </w:r>
          </w:p>
        </w:tc>
        <w:tc>
          <w:tcPr>
            <w:tcW w:w="7921" w:type="dxa"/>
            <w:vAlign w:val="center"/>
          </w:tcPr>
          <w:p w:rsidR="00451DEC" w:rsidRPr="00451DEC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>Minimum grafika zintegrowana</w:t>
            </w:r>
          </w:p>
          <w:p w:rsidR="00451DEC" w:rsidRPr="00C977F2" w:rsidRDefault="00451DEC" w:rsidP="00C97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5F2">
              <w:rPr>
                <w:rFonts w:ascii="Times New Roman" w:hAnsi="Times New Roman" w:cs="Times New Roman"/>
                <w:sz w:val="20"/>
                <w:szCs w:val="20"/>
              </w:rPr>
              <w:t xml:space="preserve">Obsługa ze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wsparciem dla DirectX 12,</w:t>
            </w:r>
          </w:p>
        </w:tc>
      </w:tr>
      <w:tr w:rsidR="00451DEC" w:rsidRPr="00D974AB" w:rsidTr="00C1034B">
        <w:trPr>
          <w:cantSplit/>
        </w:trPr>
        <w:tc>
          <w:tcPr>
            <w:tcW w:w="1572" w:type="dxa"/>
            <w:vAlign w:val="center"/>
          </w:tcPr>
          <w:p w:rsidR="00451DEC" w:rsidRPr="00D974AB" w:rsidRDefault="00451DEC" w:rsidP="00971B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Wyświetlacz</w:t>
            </w:r>
          </w:p>
        </w:tc>
        <w:tc>
          <w:tcPr>
            <w:tcW w:w="7921" w:type="dxa"/>
            <w:vAlign w:val="center"/>
          </w:tcPr>
          <w:p w:rsidR="00451DEC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>Wielkość – 15,6”</w:t>
            </w:r>
          </w:p>
          <w:p w:rsidR="00451DEC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>Rodzaj matrycy: HD z podświetleniem LED</w:t>
            </w:r>
          </w:p>
          <w:p w:rsidR="00451DEC" w:rsidRPr="00C977F2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962">
              <w:rPr>
                <w:rFonts w:ascii="Times New Roman" w:hAnsi="Times New Roman" w:cs="Times New Roman"/>
                <w:sz w:val="20"/>
                <w:szCs w:val="20"/>
              </w:rPr>
              <w:t xml:space="preserve">Rozdzielczość: minimum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1366x768</w:t>
            </w:r>
          </w:p>
        </w:tc>
      </w:tr>
      <w:tr w:rsidR="00451DEC" w:rsidRPr="00D974AB" w:rsidTr="00C1034B">
        <w:trPr>
          <w:cantSplit/>
        </w:trPr>
        <w:tc>
          <w:tcPr>
            <w:tcW w:w="1572" w:type="dxa"/>
            <w:vAlign w:val="center"/>
          </w:tcPr>
          <w:p w:rsidR="00451DEC" w:rsidRPr="00D974AB" w:rsidRDefault="00451DEC" w:rsidP="00971B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Dysk twardy</w:t>
            </w:r>
          </w:p>
        </w:tc>
        <w:tc>
          <w:tcPr>
            <w:tcW w:w="7921" w:type="dxa"/>
            <w:vAlign w:val="center"/>
          </w:tcPr>
          <w:p w:rsidR="00451DEC" w:rsidRPr="00B378B3" w:rsidRDefault="00451DEC" w:rsidP="00B37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722">
              <w:rPr>
                <w:rFonts w:ascii="Times New Roman" w:hAnsi="Times New Roman" w:cs="Times New Roman"/>
                <w:sz w:val="20"/>
                <w:szCs w:val="20"/>
              </w:rPr>
              <w:t>Pojemność dysku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 minimum 500</w:t>
            </w:r>
            <w:r w:rsidRPr="005E7722">
              <w:rPr>
                <w:rFonts w:ascii="Times New Roman" w:hAnsi="Times New Roman" w:cs="Times New Roman"/>
                <w:sz w:val="20"/>
                <w:szCs w:val="20"/>
              </w:rPr>
              <w:t xml:space="preserve">GB z możliwością </w:t>
            </w:r>
            <w:proofErr w:type="spellStart"/>
            <w:r w:rsidRPr="005E7722">
              <w:rPr>
                <w:rFonts w:ascii="Times New Roman" w:hAnsi="Times New Roman" w:cs="Times New Roman"/>
                <w:sz w:val="20"/>
                <w:szCs w:val="20"/>
              </w:rPr>
              <w:t>bootowania</w:t>
            </w:r>
            <w:proofErr w:type="spellEnd"/>
            <w:r w:rsidRPr="005E7722">
              <w:rPr>
                <w:rFonts w:ascii="Times New Roman" w:hAnsi="Times New Roman" w:cs="Times New Roman"/>
                <w:sz w:val="20"/>
                <w:szCs w:val="20"/>
              </w:rPr>
              <w:t xml:space="preserve"> systemu</w:t>
            </w:r>
          </w:p>
        </w:tc>
      </w:tr>
      <w:tr w:rsidR="00451DEC" w:rsidRPr="00D974AB" w:rsidTr="00C1034B">
        <w:trPr>
          <w:cantSplit/>
        </w:trPr>
        <w:tc>
          <w:tcPr>
            <w:tcW w:w="1572" w:type="dxa"/>
            <w:vAlign w:val="center"/>
          </w:tcPr>
          <w:p w:rsidR="00451DEC" w:rsidRPr="00D974AB" w:rsidRDefault="00451DEC" w:rsidP="00971B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Multimedia</w:t>
            </w:r>
          </w:p>
        </w:tc>
        <w:tc>
          <w:tcPr>
            <w:tcW w:w="7921" w:type="dxa"/>
            <w:vAlign w:val="center"/>
          </w:tcPr>
          <w:p w:rsidR="00451DEC" w:rsidRPr="00451DEC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>Karta dźwiękowa: zintegrowana z płytą główną</w:t>
            </w:r>
          </w:p>
          <w:p w:rsidR="00451DEC" w:rsidRPr="00451DEC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>Głośniki: w obudowie komputera</w:t>
            </w:r>
          </w:p>
          <w:p w:rsidR="00451DEC" w:rsidRPr="00451DEC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>Mikrofon: w obudowie komputera</w:t>
            </w:r>
          </w:p>
          <w:p w:rsidR="00451DEC" w:rsidRPr="00232C83" w:rsidRDefault="00451DEC" w:rsidP="00232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Kamera internetowa.</w:t>
            </w:r>
          </w:p>
        </w:tc>
      </w:tr>
      <w:tr w:rsidR="00451DEC" w:rsidRPr="00D974AB" w:rsidTr="00C1034B">
        <w:trPr>
          <w:cantSplit/>
        </w:trPr>
        <w:tc>
          <w:tcPr>
            <w:tcW w:w="1572" w:type="dxa"/>
            <w:vAlign w:val="center"/>
          </w:tcPr>
          <w:p w:rsidR="00451DEC" w:rsidRPr="00D974AB" w:rsidRDefault="00451DEC" w:rsidP="00971B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Karta sieciowa</w:t>
            </w:r>
          </w:p>
        </w:tc>
        <w:tc>
          <w:tcPr>
            <w:tcW w:w="7921" w:type="dxa"/>
            <w:vAlign w:val="center"/>
          </w:tcPr>
          <w:p w:rsidR="00451DEC" w:rsidRPr="00451DEC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>Karta sieciowa LAN 10/100/1000 Ethernet RJ 45 zintegrowana z płytą główną.</w:t>
            </w:r>
          </w:p>
          <w:p w:rsidR="00451DEC" w:rsidRPr="00F645F2" w:rsidRDefault="00451DEC" w:rsidP="00562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6F3">
              <w:rPr>
                <w:rFonts w:ascii="Times New Roman" w:hAnsi="Times New Roman" w:cs="Times New Roman"/>
                <w:sz w:val="20"/>
                <w:szCs w:val="20"/>
              </w:rPr>
              <w:t>WLAN 802.11 b/g/n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</w:t>
            </w:r>
            <w:proofErr w:type="spellEnd"/>
            <w:r w:rsidRPr="00FF76F3">
              <w:rPr>
                <w:rFonts w:ascii="Times New Roman" w:hAnsi="Times New Roman" w:cs="Times New Roman"/>
                <w:sz w:val="20"/>
                <w:szCs w:val="20"/>
              </w:rPr>
              <w:t xml:space="preserve"> zintegrowany z płytą główną lub moduł </w:t>
            </w:r>
            <w:proofErr w:type="spellStart"/>
            <w:r w:rsidRPr="00FF76F3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FF76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51DEC" w:rsidRPr="00D974AB" w:rsidTr="00C1034B">
        <w:trPr>
          <w:cantSplit/>
        </w:trPr>
        <w:tc>
          <w:tcPr>
            <w:tcW w:w="1572" w:type="dxa"/>
            <w:vAlign w:val="center"/>
          </w:tcPr>
          <w:p w:rsidR="00451DEC" w:rsidRDefault="00451DEC" w:rsidP="00971B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Napęd optyczny</w:t>
            </w:r>
          </w:p>
        </w:tc>
        <w:tc>
          <w:tcPr>
            <w:tcW w:w="7921" w:type="dxa"/>
            <w:vAlign w:val="center"/>
          </w:tcPr>
          <w:p w:rsidR="00451DEC" w:rsidRPr="00451DEC" w:rsidRDefault="00451DEC" w:rsidP="00451D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>Nagrywarka DVD +/- RW zamontowana w obudowie wraz z oprogramowaniem  do nagrywania płyt</w:t>
            </w:r>
          </w:p>
        </w:tc>
      </w:tr>
      <w:tr w:rsidR="00451DEC" w:rsidRPr="00D974AB" w:rsidTr="00C1034B">
        <w:trPr>
          <w:cantSplit/>
        </w:trPr>
        <w:tc>
          <w:tcPr>
            <w:tcW w:w="1572" w:type="dxa"/>
            <w:vAlign w:val="center"/>
          </w:tcPr>
          <w:p w:rsidR="00451DEC" w:rsidRDefault="00451DEC" w:rsidP="00971B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Złącza w obudowie</w:t>
            </w:r>
          </w:p>
        </w:tc>
        <w:tc>
          <w:tcPr>
            <w:tcW w:w="7921" w:type="dxa"/>
            <w:vAlign w:val="center"/>
          </w:tcPr>
          <w:p w:rsidR="00451DEC" w:rsidRPr="00451DEC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 xml:space="preserve">Wbudowane porty i złącza: 1xVGA lub 1xD-Sub; 1 x HDMI, </w:t>
            </w:r>
          </w:p>
          <w:p w:rsidR="00451DEC" w:rsidRPr="00451DEC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 xml:space="preserve">in 3 szt. USB (w tym 1 szt. USB 3.0), </w:t>
            </w:r>
          </w:p>
          <w:p w:rsidR="00451DEC" w:rsidRPr="00451DEC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 xml:space="preserve">RJ-45, </w:t>
            </w:r>
          </w:p>
          <w:p w:rsidR="00451DEC" w:rsidRPr="00451DEC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>zytnik kart multimedialnych SD .</w:t>
            </w:r>
          </w:p>
          <w:p w:rsidR="00451DEC" w:rsidRPr="00C977F2" w:rsidRDefault="00451DEC" w:rsidP="00C97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C93">
              <w:rPr>
                <w:rFonts w:ascii="Times New Roman" w:hAnsi="Times New Roman" w:cs="Times New Roman"/>
                <w:sz w:val="20"/>
                <w:szCs w:val="20"/>
              </w:rPr>
              <w:t>Wyjście na słuchawki i wejście na mikrofon</w:t>
            </w:r>
          </w:p>
        </w:tc>
      </w:tr>
      <w:tr w:rsidR="00451DEC" w:rsidRPr="00D974AB" w:rsidTr="00C1034B">
        <w:trPr>
          <w:cantSplit/>
        </w:trPr>
        <w:tc>
          <w:tcPr>
            <w:tcW w:w="1572" w:type="dxa"/>
            <w:vAlign w:val="center"/>
          </w:tcPr>
          <w:p w:rsidR="00451DEC" w:rsidRPr="00D974AB" w:rsidRDefault="00451DEC" w:rsidP="00971B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Wyposażenie</w:t>
            </w:r>
          </w:p>
        </w:tc>
        <w:tc>
          <w:tcPr>
            <w:tcW w:w="7921" w:type="dxa"/>
            <w:vAlign w:val="center"/>
          </w:tcPr>
          <w:p w:rsidR="00451DEC" w:rsidRPr="00451DEC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 xml:space="preserve">Klawiatura z wydzieloną z prawej strony klawiaturą numeryczną (układ US-QWERTY). </w:t>
            </w:r>
          </w:p>
          <w:p w:rsidR="00451DEC" w:rsidRPr="00C977F2" w:rsidRDefault="00451DEC" w:rsidP="00C97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C93">
              <w:rPr>
                <w:rFonts w:ascii="Times New Roman" w:hAnsi="Times New Roman" w:cs="Times New Roman"/>
                <w:sz w:val="20"/>
                <w:szCs w:val="20"/>
              </w:rPr>
              <w:t>Touchpad</w:t>
            </w:r>
            <w:proofErr w:type="spellEnd"/>
          </w:p>
        </w:tc>
      </w:tr>
      <w:tr w:rsidR="00451DEC" w:rsidRPr="00D974AB" w:rsidTr="00C1034B">
        <w:trPr>
          <w:cantSplit/>
        </w:trPr>
        <w:tc>
          <w:tcPr>
            <w:tcW w:w="1572" w:type="dxa"/>
            <w:vAlign w:val="center"/>
          </w:tcPr>
          <w:p w:rsidR="00451DEC" w:rsidRPr="00D974AB" w:rsidRDefault="00451DEC" w:rsidP="00703E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Zasilanie</w:t>
            </w:r>
          </w:p>
        </w:tc>
        <w:tc>
          <w:tcPr>
            <w:tcW w:w="7921" w:type="dxa"/>
            <w:vAlign w:val="center"/>
          </w:tcPr>
          <w:p w:rsidR="00451DEC" w:rsidRPr="00451DEC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>Zasilacz sieciowy (zewnętrzny) dedykowany dla urządzenia</w:t>
            </w:r>
          </w:p>
          <w:p w:rsidR="00451DEC" w:rsidRPr="00451DEC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>Bateria min. 4-ro ogniwowa,</w:t>
            </w:r>
          </w:p>
          <w:p w:rsidR="00451DEC" w:rsidRPr="00232C83" w:rsidRDefault="00451DEC" w:rsidP="00232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w/w elementy muszą pochodzić od tego samego producenta co komputer. </w:t>
            </w:r>
          </w:p>
        </w:tc>
      </w:tr>
      <w:tr w:rsidR="00451DEC" w:rsidRPr="00D974AB" w:rsidTr="00C1034B">
        <w:trPr>
          <w:cantSplit/>
        </w:trPr>
        <w:tc>
          <w:tcPr>
            <w:tcW w:w="1572" w:type="dxa"/>
            <w:vAlign w:val="center"/>
          </w:tcPr>
          <w:p w:rsidR="00451DEC" w:rsidRPr="00D974AB" w:rsidRDefault="00451DEC" w:rsidP="00703E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operacyjny</w:t>
            </w:r>
          </w:p>
        </w:tc>
        <w:tc>
          <w:tcPr>
            <w:tcW w:w="7921" w:type="dxa"/>
            <w:vAlign w:val="center"/>
          </w:tcPr>
          <w:p w:rsidR="00451DEC" w:rsidRDefault="00451DEC" w:rsidP="00451D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Microsoft Windows 10 Professional PL 64-bit z licencją i nośnikiem (z prawem do instalacji Windows 7 Professional) w celu zapewnienia współpracy ze środowiskiem sieciowym Zamawiającego oraz aplikacjami funkcjonującymi w administracji państwowej.</w:t>
            </w:r>
          </w:p>
          <w:p w:rsidR="00451DEC" w:rsidRPr="00D974AB" w:rsidRDefault="00451DEC" w:rsidP="00451D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dopuszcza się w tym zakresie licencji pochodzących z rynku wtórnego.</w:t>
            </w:r>
          </w:p>
        </w:tc>
      </w:tr>
      <w:tr w:rsidR="00451DEC" w:rsidRPr="00D974AB" w:rsidTr="00C1034B">
        <w:trPr>
          <w:cantSplit/>
        </w:trPr>
        <w:tc>
          <w:tcPr>
            <w:tcW w:w="1572" w:type="dxa"/>
            <w:vAlign w:val="center"/>
          </w:tcPr>
          <w:p w:rsidR="00451DEC" w:rsidRPr="008C147E" w:rsidRDefault="00451DEC" w:rsidP="00E255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bCs/>
                <w:sz w:val="20"/>
                <w:szCs w:val="20"/>
              </w:rPr>
              <w:t>Dodatkowe oprogramowanie</w:t>
            </w:r>
          </w:p>
        </w:tc>
        <w:tc>
          <w:tcPr>
            <w:tcW w:w="7921" w:type="dxa"/>
            <w:vAlign w:val="center"/>
          </w:tcPr>
          <w:p w:rsidR="00451DEC" w:rsidRPr="008C147E" w:rsidRDefault="00451DEC" w:rsidP="00E255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b/>
                <w:sz w:val="20"/>
                <w:szCs w:val="20"/>
              </w:rPr>
              <w:t>Microsoft Office Standard 2016 64-bit PL dla jednostek rządowych lub równoważny</w:t>
            </w:r>
          </w:p>
        </w:tc>
      </w:tr>
      <w:tr w:rsidR="00451DEC" w:rsidRPr="00D974AB" w:rsidTr="00C1034B">
        <w:trPr>
          <w:cantSplit/>
        </w:trPr>
        <w:tc>
          <w:tcPr>
            <w:tcW w:w="1572" w:type="dxa"/>
            <w:vAlign w:val="center"/>
          </w:tcPr>
          <w:p w:rsidR="00451DEC" w:rsidRPr="00D974AB" w:rsidRDefault="00451DEC" w:rsidP="00703E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BIOS  </w:t>
            </w:r>
          </w:p>
        </w:tc>
        <w:tc>
          <w:tcPr>
            <w:tcW w:w="7921" w:type="dxa"/>
            <w:vAlign w:val="center"/>
          </w:tcPr>
          <w:p w:rsidR="00451DEC" w:rsidRPr="00703E79" w:rsidRDefault="00451DEC" w:rsidP="00B67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79">
              <w:rPr>
                <w:rFonts w:ascii="Times New Roman" w:hAnsi="Times New Roman" w:cs="Times New Roman"/>
                <w:sz w:val="20"/>
                <w:szCs w:val="20"/>
              </w:rPr>
              <w:t>BIOS zgodny ze specyfikacją UEFI, musi posiadać następujące cechy:</w:t>
            </w:r>
          </w:p>
          <w:p w:rsidR="00451DEC" w:rsidRPr="00703E79" w:rsidRDefault="00451DEC" w:rsidP="00B67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79">
              <w:rPr>
                <w:rFonts w:ascii="Times New Roman" w:hAnsi="Times New Roman" w:cs="Times New Roman"/>
                <w:sz w:val="20"/>
                <w:szCs w:val="20"/>
              </w:rPr>
              <w:t xml:space="preserve">- Możliwość, bez uruchamiania systemu operacyjnego z dysku twardego komputera lub innych podłączonych do niego urządzeń zewnętrznych odczytania z BIOS informacji o: wersji BIOS, nr seryjnym komputera wraz z datą jego wyprodukowania, ilości i sposobu obłożenia slotów pamięciami RAM,  typie procesora wraz z informacją o ilości rdzeni, wielkości pamięci cache L2 i L3, pojemności zainstalowanego dysku twardego, rodzajach napędów optycznych, MAC adresie zintegrowanej karty sieciowej, kontrolerze audio. </w:t>
            </w:r>
          </w:p>
          <w:p w:rsidR="00451DEC" w:rsidRPr="00703E79" w:rsidRDefault="00451DEC" w:rsidP="00B67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79">
              <w:rPr>
                <w:rFonts w:ascii="Times New Roman" w:hAnsi="Times New Roman" w:cs="Times New Roman"/>
                <w:sz w:val="20"/>
                <w:szCs w:val="20"/>
              </w:rPr>
              <w:t>- Funkcja blokowania/odblokowania BOOT-</w:t>
            </w:r>
            <w:proofErr w:type="spellStart"/>
            <w:r w:rsidRPr="00703E79">
              <w:rPr>
                <w:rFonts w:ascii="Times New Roman" w:hAnsi="Times New Roman" w:cs="Times New Roman"/>
                <w:sz w:val="20"/>
                <w:szCs w:val="20"/>
              </w:rPr>
              <w:t>owania</w:t>
            </w:r>
            <w:proofErr w:type="spellEnd"/>
            <w:r w:rsidRPr="00703E79">
              <w:rPr>
                <w:rFonts w:ascii="Times New Roman" w:hAnsi="Times New Roman" w:cs="Times New Roman"/>
                <w:sz w:val="20"/>
                <w:szCs w:val="20"/>
              </w:rPr>
              <w:t xml:space="preserve"> stacji roboczej z zewnętrznych urządzeń, karty SD, USB.</w:t>
            </w:r>
          </w:p>
          <w:p w:rsidR="00451DEC" w:rsidRPr="00703E79" w:rsidRDefault="00451DEC" w:rsidP="00B67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79">
              <w:rPr>
                <w:rFonts w:ascii="Times New Roman" w:hAnsi="Times New Roman" w:cs="Times New Roman"/>
                <w:sz w:val="20"/>
                <w:szCs w:val="20"/>
              </w:rPr>
              <w:t xml:space="preserve">- Możliwość, bez uruchamiania systemu operacyjnego z dysku twardego komputera lub innych, podłączonych do niego urządzeń zewnętrznych, ustawienia hasła na poziomie systemu, administratora oraz dysku twardego oraz możliwość ustawienia następujących zależności pomiędzy nimi: brak możliwości zmiany hasła pozwalającego na uruchomienie systemu bez podania hasła administratora. </w:t>
            </w:r>
          </w:p>
          <w:p w:rsidR="00451DEC" w:rsidRPr="00D974AB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79">
              <w:rPr>
                <w:rFonts w:ascii="Times New Roman" w:hAnsi="Times New Roman" w:cs="Times New Roman"/>
                <w:sz w:val="20"/>
                <w:szCs w:val="20"/>
              </w:rPr>
              <w:t>- Możliwość wyłączenia/włączenia: zintegrowanej karty sieciowej, portów USB, czytnika kard multimedialnych, czytnika linii papilarnych, mikrofonu, kamery, WLAN i Bluetooth z poziomu BIOS, bez uruchamiania systemu operacyjnego z dysku twardego komputera lub innych, podłączonych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niego, urządzeń zewnętrznych. </w:t>
            </w:r>
          </w:p>
        </w:tc>
      </w:tr>
      <w:tr w:rsidR="00451DEC" w:rsidRPr="00D974AB" w:rsidTr="00C1034B">
        <w:trPr>
          <w:cantSplit/>
        </w:trPr>
        <w:tc>
          <w:tcPr>
            <w:tcW w:w="1572" w:type="dxa"/>
            <w:vAlign w:val="center"/>
          </w:tcPr>
          <w:p w:rsidR="00451DEC" w:rsidRDefault="00451DEC" w:rsidP="00703E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Obudowa</w:t>
            </w:r>
          </w:p>
        </w:tc>
        <w:tc>
          <w:tcPr>
            <w:tcW w:w="7921" w:type="dxa"/>
            <w:vAlign w:val="center"/>
          </w:tcPr>
          <w:p w:rsidR="00451DEC" w:rsidRPr="00465B6B" w:rsidRDefault="00451DEC" w:rsidP="00703E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D7E">
              <w:rPr>
                <w:rFonts w:ascii="Times New Roman" w:hAnsi="Times New Roman" w:cs="Times New Roman"/>
                <w:sz w:val="20"/>
                <w:szCs w:val="20"/>
              </w:rPr>
              <w:t xml:space="preserve">Obudowa musi umożliwiać zastosowanie zabezpieczenia fizycznego w postaci linki metalowej (złącze blokady </w:t>
            </w:r>
            <w:proofErr w:type="spellStart"/>
            <w:r w:rsidRPr="00B60D7E">
              <w:rPr>
                <w:rFonts w:ascii="Times New Roman" w:hAnsi="Times New Roman" w:cs="Times New Roman"/>
                <w:sz w:val="20"/>
                <w:szCs w:val="20"/>
              </w:rPr>
              <w:t>Kensingtona</w:t>
            </w:r>
            <w:proofErr w:type="spellEnd"/>
            <w:r w:rsidRPr="00B60D7E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451DEC" w:rsidRPr="00D974AB" w:rsidTr="00C1034B">
        <w:trPr>
          <w:cantSplit/>
        </w:trPr>
        <w:tc>
          <w:tcPr>
            <w:tcW w:w="1572" w:type="dxa"/>
            <w:vAlign w:val="center"/>
          </w:tcPr>
          <w:p w:rsidR="00451DEC" w:rsidRDefault="00451DEC" w:rsidP="00703E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Waga</w:t>
            </w:r>
          </w:p>
        </w:tc>
        <w:tc>
          <w:tcPr>
            <w:tcW w:w="7921" w:type="dxa"/>
            <w:vAlign w:val="center"/>
          </w:tcPr>
          <w:p w:rsidR="00451DEC" w:rsidRPr="00465B6B" w:rsidRDefault="00451DEC" w:rsidP="00703E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Maksymalnie 3,0kg</w:t>
            </w:r>
          </w:p>
        </w:tc>
      </w:tr>
      <w:tr w:rsidR="00451DEC" w:rsidRPr="00D974AB" w:rsidTr="00C1034B">
        <w:trPr>
          <w:cantSplit/>
        </w:trPr>
        <w:tc>
          <w:tcPr>
            <w:tcW w:w="1572" w:type="dxa"/>
            <w:vAlign w:val="center"/>
          </w:tcPr>
          <w:p w:rsidR="00451DEC" w:rsidRDefault="00451DEC" w:rsidP="00703E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Certyfikaty</w:t>
            </w:r>
          </w:p>
        </w:tc>
        <w:tc>
          <w:tcPr>
            <w:tcW w:w="7921" w:type="dxa"/>
            <w:vAlign w:val="center"/>
          </w:tcPr>
          <w:p w:rsidR="00451DEC" w:rsidRPr="00F645F2" w:rsidRDefault="00451DEC" w:rsidP="00AC12E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645F2">
              <w:rPr>
                <w:rFonts w:ascii="Times New Roman" w:hAnsi="Times New Roman" w:cs="Times New Roman"/>
                <w:sz w:val="20"/>
                <w:szCs w:val="20"/>
              </w:rPr>
              <w:t xml:space="preserve">Oferowany model komputera musi posiadać certyfikat, potwierdzający poprawną współpracę oferowanego modelu komputera z systemem operacyjnym Windows 7 i 10 (załączyć wydruk ze strony Microsoft WHCL). </w:t>
            </w:r>
          </w:p>
          <w:p w:rsidR="00451DEC" w:rsidRDefault="00451DEC" w:rsidP="00451DE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645F2">
              <w:rPr>
                <w:rFonts w:ascii="Times New Roman" w:hAnsi="Times New Roman" w:cs="Times New Roman"/>
                <w:sz w:val="20"/>
                <w:szCs w:val="20"/>
              </w:rPr>
              <w:t xml:space="preserve">Komputer musi spełniać wymogi normy </w:t>
            </w:r>
            <w:proofErr w:type="spellStart"/>
            <w:r w:rsidRPr="00F645F2">
              <w:rPr>
                <w:rFonts w:ascii="Times New Roman" w:hAnsi="Times New Roman" w:cs="Times New Roman"/>
                <w:sz w:val="20"/>
                <w:szCs w:val="20"/>
              </w:rPr>
              <w:t>Energy</w:t>
            </w:r>
            <w:proofErr w:type="spellEnd"/>
            <w:r w:rsidRPr="00F645F2">
              <w:rPr>
                <w:rFonts w:ascii="Times New Roman" w:hAnsi="Times New Roman" w:cs="Times New Roman"/>
                <w:sz w:val="20"/>
                <w:szCs w:val="20"/>
              </w:rPr>
              <w:t xml:space="preserve"> Star 5.0. Wymagany wpis dotyczący oferowanego modelu komputera w internetowym katalogu http://www.eu-energystar.org lub http://www.energystar.gov – dopuszcza 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wydruk ze strony internetowej.</w:t>
            </w:r>
          </w:p>
          <w:p w:rsidR="00451DEC" w:rsidRPr="00451DEC" w:rsidRDefault="00451DEC" w:rsidP="00451DE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>Deklaracja zgodności CE (załączyć do oferty).</w:t>
            </w:r>
          </w:p>
        </w:tc>
      </w:tr>
      <w:tr w:rsidR="00451DEC" w:rsidRPr="00D974AB" w:rsidTr="00C1034B">
        <w:trPr>
          <w:cantSplit/>
        </w:trPr>
        <w:tc>
          <w:tcPr>
            <w:tcW w:w="1572" w:type="dxa"/>
            <w:vAlign w:val="center"/>
          </w:tcPr>
          <w:p w:rsidR="00451DEC" w:rsidRDefault="00451DEC" w:rsidP="00703E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Gwarancja</w:t>
            </w:r>
          </w:p>
        </w:tc>
        <w:tc>
          <w:tcPr>
            <w:tcW w:w="7921" w:type="dxa"/>
            <w:vAlign w:val="center"/>
          </w:tcPr>
          <w:p w:rsidR="00451DEC" w:rsidRPr="00F645F2" w:rsidRDefault="00451DEC" w:rsidP="00AC12E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F645F2">
              <w:rPr>
                <w:rFonts w:ascii="Times New Roman" w:hAnsi="Times New Roman" w:cs="Times New Roman"/>
                <w:sz w:val="20"/>
                <w:szCs w:val="20"/>
              </w:rPr>
              <w:t>inimum 3-letnia gwarancja producenta komputera liczona od daty dostawy sprzętu świadczona w miejscu instalacji komputera.</w:t>
            </w:r>
          </w:p>
          <w:p w:rsidR="00451DEC" w:rsidRPr="00F645F2" w:rsidRDefault="00451DEC" w:rsidP="00AC12E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645F2">
              <w:rPr>
                <w:rFonts w:ascii="Times New Roman" w:hAnsi="Times New Roman" w:cs="Times New Roman"/>
                <w:sz w:val="20"/>
                <w:szCs w:val="20"/>
              </w:rPr>
              <w:t>W przypadku konieczności naprawy w serwisie, dysk twardy musi zostać wymontowany i pozostawiony u zamawiającego.</w:t>
            </w:r>
          </w:p>
          <w:p w:rsidR="00451DEC" w:rsidRPr="00F645F2" w:rsidRDefault="00451DEC" w:rsidP="00AC12E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645F2">
              <w:rPr>
                <w:rFonts w:ascii="Times New Roman" w:hAnsi="Times New Roman" w:cs="Times New Roman"/>
                <w:sz w:val="20"/>
                <w:szCs w:val="20"/>
              </w:rPr>
              <w:t xml:space="preserve">W przypadku awarii nośników danych w okresie gwarancji takich jak dyski twarde itp., pozostają one u Zamawiającego. </w:t>
            </w:r>
          </w:p>
          <w:p w:rsidR="00451DEC" w:rsidRDefault="00451DEC" w:rsidP="00451DE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645F2">
              <w:rPr>
                <w:rFonts w:ascii="Times New Roman" w:hAnsi="Times New Roman" w:cs="Times New Roman"/>
                <w:sz w:val="20"/>
                <w:szCs w:val="20"/>
              </w:rPr>
              <w:t>Serwis urządzeń realizowany przez producenta lub autoryzowanego partnera serwisowego producenta komputera</w:t>
            </w:r>
          </w:p>
          <w:p w:rsidR="00451DEC" w:rsidRPr="003441A8" w:rsidRDefault="00451DEC" w:rsidP="00451DE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645F2">
              <w:rPr>
                <w:rFonts w:ascii="Times New Roman" w:hAnsi="Times New Roman" w:cs="Times New Roman"/>
                <w:sz w:val="20"/>
                <w:szCs w:val="20"/>
              </w:rPr>
              <w:t>Serwis urządzeń realizowany zgodnie z wymaganiami normy ISO 9001</w:t>
            </w:r>
          </w:p>
        </w:tc>
      </w:tr>
      <w:tr w:rsidR="00451DEC" w:rsidRPr="00D974AB" w:rsidTr="00C1034B">
        <w:trPr>
          <w:cantSplit/>
        </w:trPr>
        <w:tc>
          <w:tcPr>
            <w:tcW w:w="1572" w:type="dxa"/>
            <w:vAlign w:val="center"/>
          </w:tcPr>
          <w:p w:rsidR="00451DEC" w:rsidRDefault="00451DEC" w:rsidP="00703E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Wsparcie techniczne</w:t>
            </w:r>
          </w:p>
        </w:tc>
        <w:tc>
          <w:tcPr>
            <w:tcW w:w="7921" w:type="dxa"/>
            <w:vAlign w:val="center"/>
          </w:tcPr>
          <w:p w:rsidR="00451DEC" w:rsidRPr="00465B6B" w:rsidRDefault="00451DEC" w:rsidP="00703E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Dostęp do aktualnych sterowników zainstalowanych w komputerze urządzeń, realizowany poprzez podanie identyfikatora klienta lub modelu komputera lub numeru seryjnego komputera, na dedykowanej przez producenta stronie internetowej </w:t>
            </w:r>
          </w:p>
        </w:tc>
      </w:tr>
      <w:tr w:rsidR="00451DEC" w:rsidRPr="00D974AB" w:rsidTr="00C1034B">
        <w:trPr>
          <w:cantSplit/>
        </w:trPr>
        <w:tc>
          <w:tcPr>
            <w:tcW w:w="1572" w:type="dxa"/>
            <w:vAlign w:val="center"/>
          </w:tcPr>
          <w:p w:rsidR="00451DEC" w:rsidRDefault="00451DEC" w:rsidP="00703E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Dodatkowe informacje</w:t>
            </w:r>
          </w:p>
        </w:tc>
        <w:tc>
          <w:tcPr>
            <w:tcW w:w="7921" w:type="dxa"/>
            <w:vAlign w:val="center"/>
          </w:tcPr>
          <w:p w:rsidR="00451DEC" w:rsidRPr="003441A8" w:rsidRDefault="00451DEC" w:rsidP="00703E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5F2">
              <w:rPr>
                <w:rFonts w:ascii="Times New Roman" w:hAnsi="Times New Roman" w:cs="Times New Roman"/>
                <w:sz w:val="20"/>
                <w:szCs w:val="20"/>
              </w:rPr>
              <w:t>Wszystkie oferowane komponenty wchodzące w skład komputera będą ze sobą kompatybilne i nie będą obniżać jego wydajności. Zamawiający nie dopuszcza aby zaoferowane komponenty komputera pracowały na niższych warunkach niż opisane w SIWZ.</w:t>
            </w:r>
          </w:p>
        </w:tc>
      </w:tr>
    </w:tbl>
    <w:p w:rsidR="003C0E72" w:rsidRDefault="003C0E72" w:rsidP="00CF1B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>Warunki równoważności dla sy</w:t>
      </w:r>
      <w:r w:rsidR="00232C83" w:rsidRPr="00AE442B">
        <w:rPr>
          <w:rFonts w:ascii="Times New Roman" w:hAnsi="Times New Roman" w:cs="Times New Roman"/>
          <w:szCs w:val="24"/>
        </w:rPr>
        <w:t>s</w:t>
      </w:r>
      <w:r w:rsidRPr="00AE442B">
        <w:rPr>
          <w:rFonts w:ascii="Times New Roman" w:hAnsi="Times New Roman" w:cs="Times New Roman"/>
          <w:szCs w:val="24"/>
        </w:rPr>
        <w:t>temu operacyjnego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System operacyjny w wersji 64-bitowej musi spełniać następujące wymagania poprzez natywne dla niego mechanizmy, bez użycia dodatkowych aplikacji: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1. Możliwość dokonywania aktualizacji i poprawek systemu przez Internet z możliwością wyboru instalowanych poprawek.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2. Możliwość dokonywania uaktualnień sterowników urządzeń przez Internet – witrynę producenta systemu.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3. Darmowe aktualizacje w ramach wersji systemu operacyjnego przez Internet (niezbędne aktualizacje, poprawki, biuletyny bezpieczeństwa muszą być dostarczane bez dodatkowych opłat) – wymagane podanie nazwy strony serwera WWW.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4. Internetowa aktualizacja zapewniona w języku polskim.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lastRenderedPageBreak/>
        <w:t xml:space="preserve">5. Wbudowana zapora internetowa (firewall) dla ochrony połączeń internetowych; zintegrowana z systemem konsola do zarządzania ustawieniami zapory i regułami IP v4 i v6.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6. Zlokalizowane w języku polskim, co najmniej następujące elementy: menu, odtwarzacz multimediów, pomoc, komunikaty systemowe.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7. Wsparcie dla większości powszechnie używanych urządzeń peryferyjnych (drukarek, urządzeń sieciowych, standardów USB, </w:t>
      </w:r>
      <w:proofErr w:type="spellStart"/>
      <w:r w:rsidRPr="00AE442B">
        <w:rPr>
          <w:rFonts w:ascii="Times New Roman" w:hAnsi="Times New Roman" w:cs="Times New Roman"/>
          <w:szCs w:val="24"/>
        </w:rPr>
        <w:t>Plug&amp;Play</w:t>
      </w:r>
      <w:proofErr w:type="spellEnd"/>
      <w:r w:rsidRPr="00AE442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E442B">
        <w:rPr>
          <w:rFonts w:ascii="Times New Roman" w:hAnsi="Times New Roman" w:cs="Times New Roman"/>
          <w:szCs w:val="24"/>
        </w:rPr>
        <w:t>Wi</w:t>
      </w:r>
      <w:proofErr w:type="spellEnd"/>
      <w:r w:rsidRPr="00AE442B">
        <w:rPr>
          <w:rFonts w:ascii="Times New Roman" w:hAnsi="Times New Roman" w:cs="Times New Roman"/>
          <w:szCs w:val="24"/>
        </w:rPr>
        <w:t xml:space="preserve">-Fi).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8. Funkcjonalność automatycznej zmiany domyślnej drukarki w zależności od sieci, do której podłączony jest komputer.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9. Interfejs użytkownika działający w trybie graficznym z elementami 3D, zintegrowana z interfejsem użytkownika interaktywna część pulpitu służącą do uruchamiania aplikacji, które użytkownik może dowolnie wymieniać i pobrać ze strony producenta.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10. Możliwość zdalnej automatycznej instalacji, konfiguracji, administrowania oraz aktualizowania systemu.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11. Zabezpieczony hasłem hierarchiczny dostęp do systemu, konta i profile użytkowników zarządzane zdalnie; praca systemu w trybie ochrony kont użytkowników.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12. Zintegrowany z systemem moduł wyszukiwania informacji (plików różnego typu) dostępny z kilku poziomów: poziom menu, poziom otwartego okna systemu operacyjnego; system wyszukiwania oparty na konfigurowalnym przez użytkownika module indeksacji zasobów lokalnych.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13. Zintegrowane z systemem operacyjnym narzędzia zwalczające złośliwe oprogramowanie; aktualizacje dostępne u producenta nieodpłatnie bez ograniczeń czasowych.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14. Funkcje związane z obsługą komputerów typu TABLET PC, z wbudowanym modułem „uczenia się” pisma użytkownika – obsługa języka polskiego.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15. Funkcjonalność rozpoznawania mowy, pozwalającą na sterowanie komputerem głosowo, wraz z modułem „uczenia się” głosu użytkownika.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16. Zintegrowany z systemem operacyjnym moduł synchronizacji komputera z urządzeniami zewnętrznymi.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17. Wbudowany system pomocy w języku polskim.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18. Certyfikat (dokument) producenta oprogramowania potwierdzający poprawność pracy systemu operacyjnego z dostarczanym sprzętem.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19. Możliwość przystosowania stanowiska dla osób niepełnosprawnych (np. słabo widzących).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20. Możliwość zarządzania stacją roboczą poprzez polityki – przez politykę rozumiemy zestaw reguł definiujących lub ograniczających funkcjonalność systemu lub aplikacji.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21. Wdrażanie IPSEC oparte na zestawach reguł definiujących ustawienia zarządzanych w sposób centralny.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22. Automatyczne występowanie i używanie (wystawianie) certyfikatów PKI X.509.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23. Wsparcie dla logowania przy pomocy </w:t>
      </w:r>
      <w:proofErr w:type="spellStart"/>
      <w:r w:rsidRPr="00AE442B">
        <w:rPr>
          <w:rFonts w:ascii="Times New Roman" w:hAnsi="Times New Roman" w:cs="Times New Roman"/>
          <w:szCs w:val="24"/>
        </w:rPr>
        <w:t>smartcard</w:t>
      </w:r>
      <w:proofErr w:type="spellEnd"/>
      <w:r w:rsidRPr="00AE442B">
        <w:rPr>
          <w:rFonts w:ascii="Times New Roman" w:hAnsi="Times New Roman" w:cs="Times New Roman"/>
          <w:szCs w:val="24"/>
        </w:rPr>
        <w:t xml:space="preserve">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24. Rozbudowane polityki bezpieczeństwa – polityki dla systemu operacyjnego i dla wskazanych aplikacji.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25. Narzędzia służące do administracji, do wykonywania kopii zapasowych polityk i ich odtwarzania oraz generowania raportów z ustawień polityk.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26. Wsparcie dla Sun Java i .NET Framework 1.1 i 2.0 i 3.0 – możliwość uruchomienia aplikacji działających we wskazanych środowiskach.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27. Wsparcie dla JScript i </w:t>
      </w:r>
      <w:proofErr w:type="spellStart"/>
      <w:r w:rsidRPr="00AE442B">
        <w:rPr>
          <w:rFonts w:ascii="Times New Roman" w:hAnsi="Times New Roman" w:cs="Times New Roman"/>
          <w:szCs w:val="24"/>
        </w:rPr>
        <w:t>VBScript</w:t>
      </w:r>
      <w:proofErr w:type="spellEnd"/>
      <w:r w:rsidRPr="00AE442B">
        <w:rPr>
          <w:rFonts w:ascii="Times New Roman" w:hAnsi="Times New Roman" w:cs="Times New Roman"/>
          <w:szCs w:val="24"/>
        </w:rPr>
        <w:t xml:space="preserve"> – możliwość uruchamiania interpretera poleceń.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lastRenderedPageBreak/>
        <w:t xml:space="preserve">28. Zdalna pomoc i współdzielenie aplikacji – możliwość zdalnego przejęcia sesji zalogowanego użytkownika celem rozwiązania problemu z komputerem.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29. Rozwiązanie służące do automatycznego zbudowania obrazu systemu wraz z aplikacjami. Obraz systemu służyć ma do automatycznego upowszechnienia systemu operacyjnego inicjowanego i wykonywanego w całości poprzez sieć komputerową.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30. Rozwiązanie umożliwiające wdrożenie nowego obrazu poprzez zdalną instalację.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31. Graficzne środowisko instalacji i konfiguracji.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32. Transakcyjny system plików pozwalający na stosowanie przydziałów (ang. </w:t>
      </w:r>
      <w:proofErr w:type="spellStart"/>
      <w:r w:rsidRPr="00AE442B">
        <w:rPr>
          <w:rFonts w:ascii="Times New Roman" w:hAnsi="Times New Roman" w:cs="Times New Roman"/>
          <w:szCs w:val="24"/>
        </w:rPr>
        <w:t>quota</w:t>
      </w:r>
      <w:proofErr w:type="spellEnd"/>
      <w:r w:rsidRPr="00AE442B">
        <w:rPr>
          <w:rFonts w:ascii="Times New Roman" w:hAnsi="Times New Roman" w:cs="Times New Roman"/>
          <w:szCs w:val="24"/>
        </w:rPr>
        <w:t xml:space="preserve">) na dysku dla użytkowników oraz zapewniający większą niezawodność i pozwalający tworzyć kopie zapasowe.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33. Zarządzanie kontami użytkowników sieci oraz urządzeniami sieciowymi tj. drukarki, modemy, woluminy dyskowe, usługi katalogowe.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34. Udostępnianie modemu.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35. Oprogramowanie dla tworzenia kopii zapasowych (Backup); automatyczne wykonywanie kopii plików z możliwością automatycznego przywrócenia wersji wcześniejszej.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36. Możliwość przywracania plików systemowych.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37. Funkcjonalność pozwalająca na identyfikację sieci komputerowych, do których jest system podłączony, zapamiętywanie ustawień i przypisywanie do min. 3 kategorii bezpieczeństwa (z predefiniowanymi odpowiednio do kategorii ustawieniami zapory sieciowej, udostępniania plików itp.).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38. Możliwość blokowania lub dopuszczania dowolnych urządzeń peryferyjnych za pomocą polityk grupowych (np. przy użyciu numerów identyfikacyjnych sprzętu).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39. Możliwość, w ramach posiadanej licencji, do używania co najmniej dwóch wcześniejszych wersji oprogramowania systemowego. </w:t>
      </w:r>
    </w:p>
    <w:p w:rsidR="007D5BCE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>Wszystkie wymienione cechy spełnione są przez system Windows 7 PL Professional. Ponadto, jest on preferowany ze względu na dotychczasowe używanie systemó</w:t>
      </w:r>
      <w:r w:rsidR="007D5BCE" w:rsidRPr="00AE442B">
        <w:rPr>
          <w:rFonts w:ascii="Times New Roman" w:hAnsi="Times New Roman" w:cs="Times New Roman"/>
          <w:szCs w:val="24"/>
        </w:rPr>
        <w:t>w rodziny Windows, a tym samym:</w:t>
      </w:r>
    </w:p>
    <w:p w:rsidR="007D5BCE" w:rsidRPr="00AE442B" w:rsidRDefault="00817767" w:rsidP="00AC12ED">
      <w:pPr>
        <w:pStyle w:val="Akapitzlist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>przystosowanie środowiska informatycznego pod ten system (narzędzia sieciowe, stosowane s</w:t>
      </w:r>
      <w:r w:rsidR="007D5BCE" w:rsidRPr="00AE442B">
        <w:rPr>
          <w:rFonts w:ascii="Times New Roman" w:hAnsi="Times New Roman" w:cs="Times New Roman"/>
          <w:szCs w:val="24"/>
        </w:rPr>
        <w:t>pecjalistyczne oprogramowanie);</w:t>
      </w:r>
    </w:p>
    <w:p w:rsidR="007D5BCE" w:rsidRPr="00AE442B" w:rsidRDefault="00817767" w:rsidP="00AC12ED">
      <w:pPr>
        <w:pStyle w:val="Akapitzlist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>przeszkolenie administratorów sy</w:t>
      </w:r>
      <w:r w:rsidR="007D5BCE" w:rsidRPr="00AE442B">
        <w:rPr>
          <w:rFonts w:ascii="Times New Roman" w:hAnsi="Times New Roman" w:cs="Times New Roman"/>
          <w:szCs w:val="24"/>
        </w:rPr>
        <w:t>stemów i zwykłych użytkowników;</w:t>
      </w:r>
    </w:p>
    <w:p w:rsidR="00817767" w:rsidRPr="00AE442B" w:rsidRDefault="00817767" w:rsidP="00AC12ED">
      <w:pPr>
        <w:pStyle w:val="Akapitzlist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opracowanie zasad organizacyjnych (z uwzględnienie systemów niejawnych). </w:t>
      </w: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</w:p>
    <w:p w:rsidR="00817767" w:rsidRPr="00AE442B" w:rsidRDefault="00817767" w:rsidP="00B672B0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>Jeżeli oferent zaproponuje inn</w:t>
      </w:r>
      <w:r w:rsidR="00B672B0" w:rsidRPr="00AE442B">
        <w:rPr>
          <w:rFonts w:ascii="Times New Roman" w:hAnsi="Times New Roman" w:cs="Times New Roman"/>
          <w:szCs w:val="24"/>
        </w:rPr>
        <w:t xml:space="preserve">e rozwiązanie niż Windows 7, </w:t>
      </w:r>
      <w:r w:rsidRPr="00AE442B">
        <w:rPr>
          <w:rFonts w:ascii="Times New Roman" w:hAnsi="Times New Roman" w:cs="Times New Roman"/>
          <w:szCs w:val="24"/>
        </w:rPr>
        <w:t>8 lub 10 PL Professional zgodne z wymienionymi kryteriami równoważności musi zapewnić pełne wdrożenie oferowanego rozwiązania, przeszkolenie użytkowników i administratorów systemu oraz zapewnić współpracę z używanym obecnie środowiskiem informatycznym.</w:t>
      </w:r>
    </w:p>
    <w:p w:rsidR="00817767" w:rsidRPr="003C0E72" w:rsidRDefault="00EC7956" w:rsidP="00B672B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572"/>
        <w:gridCol w:w="7921"/>
      </w:tblGrid>
      <w:tr w:rsidR="00EC7956" w:rsidRPr="000372A5" w:rsidTr="00EC7956">
        <w:trPr>
          <w:cantSplit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:rsidR="00EC7956" w:rsidRPr="006676F3" w:rsidRDefault="00EC7956" w:rsidP="006676F3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6F3">
              <w:rPr>
                <w:rFonts w:ascii="Times New Roman" w:hAnsi="Times New Roman" w:cs="Times New Roman"/>
                <w:b/>
                <w:sz w:val="24"/>
                <w:szCs w:val="24"/>
              </w:rPr>
              <w:t>Komputer stacjonarny z oprogramowaniem systemowym</w:t>
            </w:r>
          </w:p>
        </w:tc>
      </w:tr>
      <w:tr w:rsidR="00451DEC" w:rsidTr="00C1034B">
        <w:trPr>
          <w:cantSplit/>
        </w:trPr>
        <w:tc>
          <w:tcPr>
            <w:tcW w:w="9493" w:type="dxa"/>
            <w:gridSpan w:val="2"/>
            <w:shd w:val="clear" w:color="auto" w:fill="F2F2F2" w:themeFill="background1" w:themeFillShade="F2"/>
            <w:vAlign w:val="center"/>
          </w:tcPr>
          <w:p w:rsidR="00451DEC" w:rsidRDefault="00451DEC" w:rsidP="00EC79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Minimalne parametry</w:t>
            </w:r>
          </w:p>
        </w:tc>
      </w:tr>
      <w:tr w:rsidR="00451DEC" w:rsidRPr="00D974AB" w:rsidTr="00C1034B">
        <w:trPr>
          <w:cantSplit/>
        </w:trPr>
        <w:tc>
          <w:tcPr>
            <w:tcW w:w="1572" w:type="dxa"/>
            <w:vAlign w:val="center"/>
          </w:tcPr>
          <w:p w:rsidR="00451DEC" w:rsidRPr="008C147E" w:rsidRDefault="00451DEC" w:rsidP="00EC79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>Procesor</w:t>
            </w:r>
          </w:p>
        </w:tc>
        <w:tc>
          <w:tcPr>
            <w:tcW w:w="7921" w:type="dxa"/>
            <w:vAlign w:val="center"/>
          </w:tcPr>
          <w:p w:rsidR="00451DEC" w:rsidRPr="00451DEC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 xml:space="preserve">Procesor klasy x86 wielordzeniowy umożliwiający osiągnięcie przez komputer, w zaoferowanej konfiguracji sprzętowej, w teście http://www.cpubenchmark.net/cpu_list.php wynik co najmniej </w:t>
            </w:r>
            <w:r w:rsidR="008306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>000 pkt.</w:t>
            </w:r>
          </w:p>
          <w:p w:rsidR="00451DEC" w:rsidRPr="00451DEC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>Wszystkie oferowane komponenty wchodzące w skład komputera będą ze sobą kompatybilne i nie będą obniżać jego wydajności. Zamawiający nie dopuszcza aby zaoferowane komponenty komputera pracowały na niższych warunkach niż opisane w poniżej.</w:t>
            </w:r>
          </w:p>
          <w:p w:rsidR="00451DEC" w:rsidRPr="00451DEC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>Wykonawca załączy wydruk ww. strony ze wskazaniem wiersza odpowiadającego właściwemu wynikowi testów. Wydruk ze strony musi być podpisany przez Wykonawcę</w:t>
            </w:r>
          </w:p>
        </w:tc>
      </w:tr>
      <w:tr w:rsidR="00451DEC" w:rsidRPr="00FE32C4" w:rsidTr="00C1034B">
        <w:trPr>
          <w:cantSplit/>
        </w:trPr>
        <w:tc>
          <w:tcPr>
            <w:tcW w:w="1572" w:type="dxa"/>
            <w:vAlign w:val="center"/>
          </w:tcPr>
          <w:p w:rsidR="00451DEC" w:rsidRPr="008C147E" w:rsidRDefault="00451DEC" w:rsidP="00EC79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>Pamięć operacyjna</w:t>
            </w:r>
          </w:p>
        </w:tc>
        <w:tc>
          <w:tcPr>
            <w:tcW w:w="7921" w:type="dxa"/>
            <w:vAlign w:val="center"/>
          </w:tcPr>
          <w:p w:rsidR="00451DEC" w:rsidRPr="00451DEC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>Minimum 4 GB RAM</w:t>
            </w:r>
          </w:p>
          <w:p w:rsidR="00451DEC" w:rsidRPr="008C147E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>Możliwość rozbudowy do min. 16GB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minimum jeden slot wolny</w:t>
            </w:r>
          </w:p>
        </w:tc>
      </w:tr>
      <w:tr w:rsidR="00451DEC" w:rsidRPr="00C66733" w:rsidTr="00C1034B">
        <w:trPr>
          <w:cantSplit/>
        </w:trPr>
        <w:tc>
          <w:tcPr>
            <w:tcW w:w="1572" w:type="dxa"/>
            <w:vAlign w:val="center"/>
          </w:tcPr>
          <w:p w:rsidR="00451DEC" w:rsidRPr="008C147E" w:rsidRDefault="00451DEC" w:rsidP="00EC79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>Karta graficzna</w:t>
            </w:r>
          </w:p>
        </w:tc>
        <w:tc>
          <w:tcPr>
            <w:tcW w:w="7921" w:type="dxa"/>
            <w:vAlign w:val="center"/>
          </w:tcPr>
          <w:p w:rsidR="00451DEC" w:rsidRPr="00451DEC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>Minimum grafika zintegrowana</w:t>
            </w:r>
          </w:p>
          <w:p w:rsidR="00451DEC" w:rsidRPr="00451DEC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 xml:space="preserve">Obsługa ze wsparciem dla DirectX 12, </w:t>
            </w:r>
            <w:proofErr w:type="spellStart"/>
            <w:r w:rsidRPr="00451DEC">
              <w:rPr>
                <w:rFonts w:ascii="Times New Roman" w:hAnsi="Times New Roman" w:cs="Times New Roman"/>
                <w:sz w:val="20"/>
                <w:szCs w:val="20"/>
              </w:rPr>
              <w:t>OpenGL</w:t>
            </w:r>
            <w:proofErr w:type="spellEnd"/>
            <w:r w:rsidRPr="00451DEC">
              <w:rPr>
                <w:rFonts w:ascii="Times New Roman" w:hAnsi="Times New Roman" w:cs="Times New Roman"/>
                <w:sz w:val="20"/>
                <w:szCs w:val="20"/>
              </w:rPr>
              <w:t xml:space="preserve"> 4.0.</w:t>
            </w:r>
          </w:p>
        </w:tc>
      </w:tr>
      <w:tr w:rsidR="00451DEC" w:rsidRPr="0080280F" w:rsidTr="00C1034B">
        <w:trPr>
          <w:cantSplit/>
        </w:trPr>
        <w:tc>
          <w:tcPr>
            <w:tcW w:w="1572" w:type="dxa"/>
            <w:vAlign w:val="center"/>
          </w:tcPr>
          <w:p w:rsidR="00451DEC" w:rsidRPr="008C147E" w:rsidRDefault="00451DEC" w:rsidP="00EC79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>Dysk twardy</w:t>
            </w:r>
          </w:p>
        </w:tc>
        <w:tc>
          <w:tcPr>
            <w:tcW w:w="7921" w:type="dxa"/>
            <w:vAlign w:val="center"/>
          </w:tcPr>
          <w:p w:rsidR="00451DEC" w:rsidRPr="008C147E" w:rsidRDefault="00451DEC" w:rsidP="008306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>min. 500GB, SATA 7200rpm kompatybilny z technologią SMART II i NCQ</w:t>
            </w:r>
          </w:p>
        </w:tc>
      </w:tr>
      <w:tr w:rsidR="00451DEC" w:rsidRPr="00354142" w:rsidTr="00C1034B">
        <w:trPr>
          <w:cantSplit/>
        </w:trPr>
        <w:tc>
          <w:tcPr>
            <w:tcW w:w="1572" w:type="dxa"/>
            <w:vAlign w:val="center"/>
          </w:tcPr>
          <w:p w:rsidR="00451DEC" w:rsidRPr="008C147E" w:rsidRDefault="00451DEC" w:rsidP="00EC79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>Multimedia</w:t>
            </w:r>
          </w:p>
        </w:tc>
        <w:tc>
          <w:tcPr>
            <w:tcW w:w="7921" w:type="dxa"/>
            <w:vAlign w:val="center"/>
          </w:tcPr>
          <w:p w:rsidR="00451DEC" w:rsidRPr="008C147E" w:rsidRDefault="00451DEC" w:rsidP="00EC7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>Karta dźwiękowa: zintegrowana z płytą główną</w:t>
            </w:r>
          </w:p>
        </w:tc>
      </w:tr>
      <w:tr w:rsidR="00451DEC" w:rsidRPr="00227002" w:rsidTr="00C1034B">
        <w:trPr>
          <w:cantSplit/>
        </w:trPr>
        <w:tc>
          <w:tcPr>
            <w:tcW w:w="1572" w:type="dxa"/>
            <w:vAlign w:val="center"/>
          </w:tcPr>
          <w:p w:rsidR="00451DEC" w:rsidRPr="008C147E" w:rsidRDefault="00451DEC" w:rsidP="00EC79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>Karta sieciowa</w:t>
            </w:r>
          </w:p>
        </w:tc>
        <w:tc>
          <w:tcPr>
            <w:tcW w:w="7921" w:type="dxa"/>
            <w:vAlign w:val="center"/>
          </w:tcPr>
          <w:p w:rsidR="00451DEC" w:rsidRPr="00451DEC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>Karta sieciowa LAN 10/100/1000 Ethernet RJ 45 zintegrowana z płytą główną.</w:t>
            </w:r>
          </w:p>
          <w:p w:rsidR="00451DEC" w:rsidRPr="00451DEC" w:rsidRDefault="00451DEC" w:rsidP="00451D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>Funkcja Wake-on-</w:t>
            </w:r>
            <w:proofErr w:type="spellStart"/>
            <w:r w:rsidRPr="00451DEC">
              <w:rPr>
                <w:rFonts w:ascii="Times New Roman" w:hAnsi="Times New Roman" w:cs="Times New Roman"/>
                <w:sz w:val="20"/>
                <w:szCs w:val="20"/>
              </w:rPr>
              <w:t>Lan</w:t>
            </w:r>
            <w:proofErr w:type="spellEnd"/>
          </w:p>
        </w:tc>
      </w:tr>
      <w:tr w:rsidR="00451DEC" w:rsidRPr="007A6FA0" w:rsidTr="00C1034B">
        <w:trPr>
          <w:cantSplit/>
        </w:trPr>
        <w:tc>
          <w:tcPr>
            <w:tcW w:w="1572" w:type="dxa"/>
            <w:vAlign w:val="center"/>
          </w:tcPr>
          <w:p w:rsidR="00451DEC" w:rsidRPr="008C147E" w:rsidRDefault="00451DEC" w:rsidP="00EC79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>Napęd optyczny</w:t>
            </w:r>
          </w:p>
        </w:tc>
        <w:tc>
          <w:tcPr>
            <w:tcW w:w="7921" w:type="dxa"/>
            <w:vAlign w:val="center"/>
          </w:tcPr>
          <w:p w:rsidR="00451DEC" w:rsidRPr="008C147E" w:rsidRDefault="00451DEC" w:rsidP="00EC79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>Nagrywarka DVD+/-RW zamontowana w obudowie wraz z oprogramowaniem  do nagrywania płyt</w:t>
            </w:r>
          </w:p>
        </w:tc>
      </w:tr>
      <w:tr w:rsidR="00451DEC" w:rsidRPr="000F119D" w:rsidTr="00C1034B">
        <w:trPr>
          <w:cantSplit/>
        </w:trPr>
        <w:tc>
          <w:tcPr>
            <w:tcW w:w="1572" w:type="dxa"/>
            <w:vAlign w:val="center"/>
          </w:tcPr>
          <w:p w:rsidR="00451DEC" w:rsidRPr="008C147E" w:rsidRDefault="00451DEC" w:rsidP="00EC79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>Obudowa</w:t>
            </w:r>
          </w:p>
        </w:tc>
        <w:tc>
          <w:tcPr>
            <w:tcW w:w="7921" w:type="dxa"/>
            <w:vAlign w:val="center"/>
          </w:tcPr>
          <w:p w:rsidR="00451DEC" w:rsidRPr="00451DEC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>Typ Mini Tower, metalowa, umożliwiająca pracę w pionie oraz montaż dodatkowego dysku wewnętrznego 2,5” i 3,5”. Obudowa musi umożliwiać serwisowanie komputera bez użycia narzędzi.</w:t>
            </w:r>
          </w:p>
          <w:p w:rsidR="00451DEC" w:rsidRPr="008C147E" w:rsidRDefault="00451DEC" w:rsidP="003677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 xml:space="preserve">Obudowa musi umożliwiać zastosowanie zabezpieczenia fizycznego w postaci linki metalowej (złącze blokady </w:t>
            </w:r>
            <w:proofErr w:type="spellStart"/>
            <w:r w:rsidRPr="008C147E">
              <w:rPr>
                <w:rFonts w:ascii="Times New Roman" w:hAnsi="Times New Roman" w:cs="Times New Roman"/>
                <w:sz w:val="20"/>
                <w:szCs w:val="20"/>
              </w:rPr>
              <w:t>Kensingtona</w:t>
            </w:r>
            <w:proofErr w:type="spellEnd"/>
            <w:r w:rsidRPr="008C147E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451DEC" w:rsidRPr="000F119D" w:rsidTr="00C1034B">
        <w:trPr>
          <w:cantSplit/>
        </w:trPr>
        <w:tc>
          <w:tcPr>
            <w:tcW w:w="1572" w:type="dxa"/>
            <w:vAlign w:val="center"/>
          </w:tcPr>
          <w:p w:rsidR="00451DEC" w:rsidRPr="008C147E" w:rsidRDefault="00451DEC" w:rsidP="00EC7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>Złącza zewnętrzne</w:t>
            </w:r>
          </w:p>
        </w:tc>
        <w:tc>
          <w:tcPr>
            <w:tcW w:w="7921" w:type="dxa"/>
            <w:vAlign w:val="center"/>
          </w:tcPr>
          <w:p w:rsidR="00451DEC" w:rsidRPr="00451DEC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>Min. 4 porty USB 2.0</w:t>
            </w:r>
          </w:p>
          <w:p w:rsidR="00451DEC" w:rsidRPr="00451DEC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>Min. 2 porty USB 3.0</w:t>
            </w:r>
          </w:p>
          <w:p w:rsidR="00451DEC" w:rsidRPr="00451DEC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 xml:space="preserve">HDMI lub </w:t>
            </w:r>
            <w:proofErr w:type="spellStart"/>
            <w:r w:rsidRPr="00451DEC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proofErr w:type="spellEnd"/>
          </w:p>
          <w:p w:rsidR="00451DEC" w:rsidRPr="00451DEC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>VGA (D-SUB)</w:t>
            </w:r>
          </w:p>
          <w:p w:rsidR="00451DEC" w:rsidRPr="00451DEC" w:rsidRDefault="00451DEC" w:rsidP="00451D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>Wyjście na słuchawki i wejście na mikrofon</w:t>
            </w:r>
          </w:p>
        </w:tc>
      </w:tr>
      <w:tr w:rsidR="00451DEC" w:rsidRPr="007A6FA0" w:rsidTr="00C1034B">
        <w:trPr>
          <w:cantSplit/>
        </w:trPr>
        <w:tc>
          <w:tcPr>
            <w:tcW w:w="1572" w:type="dxa"/>
            <w:vAlign w:val="center"/>
          </w:tcPr>
          <w:p w:rsidR="00451DEC" w:rsidRPr="008C147E" w:rsidRDefault="00451DEC" w:rsidP="00EC79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>Wyposażenie</w:t>
            </w:r>
          </w:p>
        </w:tc>
        <w:tc>
          <w:tcPr>
            <w:tcW w:w="7921" w:type="dxa"/>
            <w:vAlign w:val="center"/>
          </w:tcPr>
          <w:p w:rsidR="00451DEC" w:rsidRPr="00451DEC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>Klawiatura w układzie US –QWERTY</w:t>
            </w:r>
          </w:p>
          <w:p w:rsidR="00451DEC" w:rsidRPr="00451DEC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>Mysz laserowa lub optyczna</w:t>
            </w:r>
          </w:p>
          <w:p w:rsidR="00451DEC" w:rsidRPr="00451DEC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 xml:space="preserve">Kabel zasilający do </w:t>
            </w:r>
            <w:proofErr w:type="spellStart"/>
            <w:r w:rsidRPr="00451DEC">
              <w:rPr>
                <w:rFonts w:ascii="Times New Roman" w:hAnsi="Times New Roman" w:cs="Times New Roman"/>
                <w:sz w:val="20"/>
                <w:szCs w:val="20"/>
              </w:rPr>
              <w:t>komputeraMysz</w:t>
            </w:r>
            <w:proofErr w:type="spellEnd"/>
            <w:r w:rsidRPr="00451DEC">
              <w:rPr>
                <w:rFonts w:ascii="Times New Roman" w:hAnsi="Times New Roman" w:cs="Times New Roman"/>
                <w:sz w:val="20"/>
                <w:szCs w:val="20"/>
              </w:rPr>
              <w:t xml:space="preserve"> i klawiatura muszą pochodzić od tego samego producenta co komputer</w:t>
            </w:r>
          </w:p>
        </w:tc>
      </w:tr>
      <w:tr w:rsidR="00451DEC" w:rsidRPr="00D974AB" w:rsidTr="00C1034B">
        <w:trPr>
          <w:cantSplit/>
        </w:trPr>
        <w:tc>
          <w:tcPr>
            <w:tcW w:w="1572" w:type="dxa"/>
            <w:vAlign w:val="center"/>
          </w:tcPr>
          <w:p w:rsidR="00451DEC" w:rsidRPr="008C147E" w:rsidRDefault="00451DEC" w:rsidP="00EC79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>Zasilanie</w:t>
            </w:r>
          </w:p>
        </w:tc>
        <w:tc>
          <w:tcPr>
            <w:tcW w:w="7921" w:type="dxa"/>
            <w:vAlign w:val="center"/>
          </w:tcPr>
          <w:p w:rsidR="00451DEC" w:rsidRPr="008C147E" w:rsidRDefault="00451DEC" w:rsidP="00EC79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 xml:space="preserve">Zasilacz min. 300W wraz aktywnym PFC, umożliwiający bezproblemową pracę komputera przy pełnym wyposażeniu w dodatkowe urządzenia podpięte poprzez porty i </w:t>
            </w:r>
            <w:proofErr w:type="spellStart"/>
            <w:r w:rsidRPr="008C147E">
              <w:rPr>
                <w:rFonts w:ascii="Times New Roman" w:hAnsi="Times New Roman" w:cs="Times New Roman"/>
                <w:sz w:val="20"/>
                <w:szCs w:val="20"/>
              </w:rPr>
              <w:t>sloty</w:t>
            </w:r>
            <w:proofErr w:type="spellEnd"/>
            <w:r w:rsidRPr="008C147E">
              <w:rPr>
                <w:rFonts w:ascii="Times New Roman" w:hAnsi="Times New Roman" w:cs="Times New Roman"/>
                <w:sz w:val="20"/>
                <w:szCs w:val="20"/>
              </w:rPr>
              <w:t xml:space="preserve"> rozszerzeń</w:t>
            </w:r>
          </w:p>
        </w:tc>
      </w:tr>
      <w:tr w:rsidR="00451DEC" w:rsidRPr="00D974AB" w:rsidTr="00C1034B">
        <w:trPr>
          <w:cantSplit/>
        </w:trPr>
        <w:tc>
          <w:tcPr>
            <w:tcW w:w="1572" w:type="dxa"/>
            <w:vAlign w:val="center"/>
          </w:tcPr>
          <w:p w:rsidR="00451DEC" w:rsidRPr="008C147E" w:rsidRDefault="00451DEC" w:rsidP="00EC79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>System operacyjny</w:t>
            </w:r>
          </w:p>
        </w:tc>
        <w:tc>
          <w:tcPr>
            <w:tcW w:w="7921" w:type="dxa"/>
            <w:vAlign w:val="center"/>
          </w:tcPr>
          <w:p w:rsidR="00451DEC" w:rsidRPr="008C147E" w:rsidRDefault="00451DEC" w:rsidP="00EC79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>Microsoft Windows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/8.1/7</w:t>
            </w: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 xml:space="preserve"> Professional PL 64-bit z licencją i nośnikiem (z prawem do instalacji Windows 7 Professional) w celu zapewnienia współpracy ze środowiskiem sieciowym Zamawiającego oraz aplikacjami funkcjonującymi w administracji państwowej. Nie dopuszcza się w tym zakresie licencji pochodzących z rynku wtórnego.</w:t>
            </w:r>
          </w:p>
        </w:tc>
      </w:tr>
      <w:tr w:rsidR="00451DEC" w:rsidRPr="00D974AB" w:rsidTr="00C1034B">
        <w:trPr>
          <w:cantSplit/>
        </w:trPr>
        <w:tc>
          <w:tcPr>
            <w:tcW w:w="1572" w:type="dxa"/>
            <w:vAlign w:val="center"/>
          </w:tcPr>
          <w:p w:rsidR="00451DEC" w:rsidRPr="008C147E" w:rsidRDefault="00451DEC" w:rsidP="00EC79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 xml:space="preserve">BIOS  </w:t>
            </w:r>
          </w:p>
        </w:tc>
        <w:tc>
          <w:tcPr>
            <w:tcW w:w="7921" w:type="dxa"/>
            <w:vAlign w:val="center"/>
          </w:tcPr>
          <w:p w:rsidR="00451DEC" w:rsidRPr="008C147E" w:rsidRDefault="00451DEC" w:rsidP="00B672B0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8C147E">
              <w:rPr>
                <w:rFonts w:ascii="Times New Roman" w:hAnsi="Times New Roman"/>
                <w:sz w:val="20"/>
                <w:szCs w:val="20"/>
              </w:rPr>
              <w:t>BIOS musi posiadać możliwość</w:t>
            </w:r>
          </w:p>
          <w:p w:rsidR="00451DEC" w:rsidRPr="008C147E" w:rsidRDefault="00451DEC" w:rsidP="00B672B0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8C147E">
              <w:rPr>
                <w:rFonts w:ascii="Times New Roman" w:hAnsi="Times New Roman"/>
                <w:sz w:val="20"/>
                <w:szCs w:val="20"/>
              </w:rPr>
              <w:t xml:space="preserve">- skonfigurowania hasła „Power On”, </w:t>
            </w:r>
          </w:p>
          <w:p w:rsidR="00451DEC" w:rsidRPr="008C147E" w:rsidRDefault="00451DEC" w:rsidP="00B672B0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8C147E">
              <w:rPr>
                <w:rFonts w:ascii="Times New Roman" w:hAnsi="Times New Roman"/>
                <w:sz w:val="20"/>
                <w:szCs w:val="20"/>
              </w:rPr>
              <w:t>- ustawienia hasła dost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ępu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BIOSu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(administratora),</w:t>
            </w:r>
          </w:p>
          <w:p w:rsidR="00451DEC" w:rsidRPr="008C147E" w:rsidRDefault="00451DEC" w:rsidP="00B672B0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8C147E">
              <w:rPr>
                <w:rFonts w:ascii="Times New Roman" w:hAnsi="Times New Roman"/>
                <w:sz w:val="20"/>
                <w:szCs w:val="20"/>
              </w:rPr>
              <w:t xml:space="preserve">- kontrola sekwencji </w:t>
            </w:r>
            <w:proofErr w:type="spellStart"/>
            <w:r w:rsidRPr="008C147E">
              <w:rPr>
                <w:rFonts w:ascii="Times New Roman" w:hAnsi="Times New Roman"/>
                <w:sz w:val="20"/>
                <w:szCs w:val="20"/>
              </w:rPr>
              <w:t>bootującej</w:t>
            </w:r>
            <w:proofErr w:type="spellEnd"/>
            <w:r w:rsidRPr="008C147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51DEC" w:rsidRPr="008C147E" w:rsidRDefault="00451DEC" w:rsidP="008C14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/>
                <w:sz w:val="20"/>
                <w:szCs w:val="20"/>
              </w:rPr>
              <w:t>- start systemu z urządzenia USB</w:t>
            </w:r>
          </w:p>
        </w:tc>
      </w:tr>
      <w:tr w:rsidR="00451DEC" w:rsidRPr="00465B6B" w:rsidTr="00C1034B">
        <w:trPr>
          <w:cantSplit/>
        </w:trPr>
        <w:tc>
          <w:tcPr>
            <w:tcW w:w="1572" w:type="dxa"/>
            <w:vAlign w:val="center"/>
          </w:tcPr>
          <w:p w:rsidR="00451DEC" w:rsidRPr="008C147E" w:rsidRDefault="00451DEC" w:rsidP="00EC79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>Certyfikaty</w:t>
            </w:r>
          </w:p>
        </w:tc>
        <w:tc>
          <w:tcPr>
            <w:tcW w:w="7921" w:type="dxa"/>
            <w:vAlign w:val="center"/>
          </w:tcPr>
          <w:p w:rsidR="00451DEC" w:rsidRPr="008C147E" w:rsidRDefault="00451DEC" w:rsidP="00AC12ED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 xml:space="preserve">Oferowany model komputera musi posiadać certyfikat, potwierdzający poprawną współpracę oferowanego modelu komputera z systemem operacyjnym Windows 7 i 10 (załączyć wydruk ze strony Microsoft WHCL). </w:t>
            </w:r>
          </w:p>
          <w:p w:rsidR="00451DEC" w:rsidRDefault="00451DEC" w:rsidP="00451DEC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 xml:space="preserve">Komputer musi spełniać wymogi normy </w:t>
            </w:r>
            <w:proofErr w:type="spellStart"/>
            <w:r w:rsidRPr="008C147E">
              <w:rPr>
                <w:rFonts w:ascii="Times New Roman" w:hAnsi="Times New Roman" w:cs="Times New Roman"/>
                <w:sz w:val="20"/>
                <w:szCs w:val="20"/>
              </w:rPr>
              <w:t>Energy</w:t>
            </w:r>
            <w:proofErr w:type="spellEnd"/>
            <w:r w:rsidRPr="008C147E">
              <w:rPr>
                <w:rFonts w:ascii="Times New Roman" w:hAnsi="Times New Roman" w:cs="Times New Roman"/>
                <w:sz w:val="20"/>
                <w:szCs w:val="20"/>
              </w:rPr>
              <w:t xml:space="preserve"> Star 5.0. Wymagany wpis dotyczący oferowanego modelu komputera w internetowym katalogu http://www.eu-energystar.org lub http://www.energystar.gov – dopuszcza 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wydruk ze strony internetowej.</w:t>
            </w:r>
          </w:p>
          <w:p w:rsidR="00451DEC" w:rsidRPr="00451DEC" w:rsidRDefault="00451DEC" w:rsidP="00451DEC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 w:cs="Times New Roman"/>
                <w:sz w:val="20"/>
                <w:szCs w:val="20"/>
              </w:rPr>
              <w:t>Deklaracja zgodności CE (załączyć do oferty).</w:t>
            </w:r>
          </w:p>
        </w:tc>
      </w:tr>
      <w:tr w:rsidR="00451DEC" w:rsidRPr="000372A5" w:rsidTr="00C1034B">
        <w:trPr>
          <w:cantSplit/>
        </w:trPr>
        <w:tc>
          <w:tcPr>
            <w:tcW w:w="1572" w:type="dxa"/>
            <w:vAlign w:val="center"/>
          </w:tcPr>
          <w:p w:rsidR="00451DEC" w:rsidRPr="008C147E" w:rsidRDefault="00451DEC" w:rsidP="00EC79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Gwarancja</w:t>
            </w:r>
          </w:p>
        </w:tc>
        <w:tc>
          <w:tcPr>
            <w:tcW w:w="7921" w:type="dxa"/>
            <w:vAlign w:val="center"/>
          </w:tcPr>
          <w:p w:rsidR="00451DEC" w:rsidRPr="008C147E" w:rsidRDefault="00451DEC" w:rsidP="00AC12ED">
            <w:pPr>
              <w:pStyle w:val="Akapitzlist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>minimum 3-letnia gwarancja producenta komputera liczona od daty dostawy sprzętu świadczona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miejscu instalacji komputera</w:t>
            </w: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1DEC" w:rsidRPr="008C147E" w:rsidRDefault="00451DEC" w:rsidP="00AC12ED">
            <w:pPr>
              <w:pStyle w:val="Akapitzlist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>W przypadku konieczności naprawy w serwisie, dysk twardy musi zostać wymontowany i pozostawiony u zamawiającego.</w:t>
            </w:r>
          </w:p>
          <w:p w:rsidR="00451DEC" w:rsidRPr="008C147E" w:rsidRDefault="00451DEC" w:rsidP="00AC12ED">
            <w:pPr>
              <w:pStyle w:val="Akapitzlist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 xml:space="preserve">W przypadku awarii nośników danych w okresie gwarancji takich jak dyski twarde itp., pozostają one u Zamawiającego. </w:t>
            </w:r>
          </w:p>
          <w:p w:rsidR="00451DEC" w:rsidRDefault="00451DEC" w:rsidP="00451DEC">
            <w:pPr>
              <w:pStyle w:val="Akapitzlist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>Serwis urządzeń realizowany przez producenta lub autoryzowanego partnera serwisowego producenta komputera</w:t>
            </w:r>
          </w:p>
          <w:p w:rsidR="00451DEC" w:rsidRPr="008C147E" w:rsidRDefault="00451DEC" w:rsidP="00451DEC">
            <w:pPr>
              <w:pStyle w:val="Akapitzlist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>Serwis urządzeń realizowany zgodnie z wymaganiami normy ISO 9001</w:t>
            </w:r>
          </w:p>
        </w:tc>
      </w:tr>
      <w:tr w:rsidR="00451DEC" w:rsidRPr="00465B6B" w:rsidTr="00C1034B">
        <w:trPr>
          <w:cantSplit/>
        </w:trPr>
        <w:tc>
          <w:tcPr>
            <w:tcW w:w="1572" w:type="dxa"/>
            <w:vAlign w:val="center"/>
          </w:tcPr>
          <w:p w:rsidR="00451DEC" w:rsidRPr="008C147E" w:rsidRDefault="00451DEC" w:rsidP="003677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>Wsparcie techniczne</w:t>
            </w:r>
          </w:p>
        </w:tc>
        <w:tc>
          <w:tcPr>
            <w:tcW w:w="7921" w:type="dxa"/>
            <w:vAlign w:val="center"/>
          </w:tcPr>
          <w:p w:rsidR="00451DEC" w:rsidRPr="008C147E" w:rsidRDefault="00451DEC" w:rsidP="008C14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 xml:space="preserve">Dostęp do aktualnych sterowników zainstalowanych w komputerze urządzeń, realizowany poprzez podanie identyfikatora klienta lub modelu komputera lub numeru seryjnego komputera, na dedykowanej przez producenta stronie internetowej </w:t>
            </w:r>
          </w:p>
        </w:tc>
      </w:tr>
      <w:tr w:rsidR="00451DEC" w:rsidRPr="00465B6B" w:rsidTr="00C1034B">
        <w:trPr>
          <w:cantSplit/>
        </w:trPr>
        <w:tc>
          <w:tcPr>
            <w:tcW w:w="1572" w:type="dxa"/>
            <w:vAlign w:val="center"/>
          </w:tcPr>
          <w:p w:rsidR="00451DEC" w:rsidRPr="008C147E" w:rsidRDefault="00451DEC" w:rsidP="00367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bCs/>
                <w:sz w:val="20"/>
                <w:szCs w:val="20"/>
              </w:rPr>
              <w:t>Dodatkowe wyposażenie</w:t>
            </w:r>
          </w:p>
        </w:tc>
        <w:tc>
          <w:tcPr>
            <w:tcW w:w="7921" w:type="dxa"/>
            <w:vAlign w:val="center"/>
          </w:tcPr>
          <w:p w:rsidR="00451DEC" w:rsidRPr="008C147E" w:rsidRDefault="00451DEC" w:rsidP="004024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>Dokumentacja użytkownika, komplet płyt ze sterownikami, komplet kabli.</w:t>
            </w:r>
          </w:p>
        </w:tc>
      </w:tr>
    </w:tbl>
    <w:p w:rsidR="00EC7956" w:rsidRDefault="00EC7956" w:rsidP="007D5BCE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972"/>
        <w:gridCol w:w="7521"/>
      </w:tblGrid>
      <w:tr w:rsidR="004024E6" w:rsidRPr="000372A5" w:rsidTr="004024E6">
        <w:trPr>
          <w:cantSplit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:rsidR="004024E6" w:rsidRPr="000372A5" w:rsidRDefault="008C147E" w:rsidP="006676F3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Monitor komputerowy</w:t>
            </w:r>
          </w:p>
        </w:tc>
      </w:tr>
      <w:tr w:rsidR="00451DEC" w:rsidTr="00C1034B">
        <w:trPr>
          <w:cantSplit/>
        </w:trPr>
        <w:tc>
          <w:tcPr>
            <w:tcW w:w="9493" w:type="dxa"/>
            <w:gridSpan w:val="2"/>
            <w:shd w:val="clear" w:color="auto" w:fill="F2F2F2" w:themeFill="background1" w:themeFillShade="F2"/>
            <w:vAlign w:val="center"/>
          </w:tcPr>
          <w:p w:rsidR="00451DEC" w:rsidRDefault="00451DEC" w:rsidP="004024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Minimalne parametry</w:t>
            </w:r>
          </w:p>
        </w:tc>
      </w:tr>
      <w:tr w:rsidR="00451DEC" w:rsidRPr="00D974AB" w:rsidTr="00C1034B">
        <w:trPr>
          <w:cantSplit/>
        </w:trPr>
        <w:tc>
          <w:tcPr>
            <w:tcW w:w="1972" w:type="dxa"/>
            <w:vAlign w:val="center"/>
          </w:tcPr>
          <w:p w:rsidR="00451DEC" w:rsidRPr="00D974AB" w:rsidRDefault="00451DEC" w:rsidP="004024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</w:t>
            </w:r>
          </w:p>
        </w:tc>
        <w:tc>
          <w:tcPr>
            <w:tcW w:w="7521" w:type="dxa"/>
            <w:vAlign w:val="center"/>
          </w:tcPr>
          <w:p w:rsidR="00451DEC" w:rsidRPr="00D974AB" w:rsidRDefault="00451DEC" w:rsidP="004024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4E6">
              <w:rPr>
                <w:rFonts w:ascii="Times New Roman" w:hAnsi="Times New Roman"/>
                <w:sz w:val="20"/>
              </w:rPr>
              <w:t>LCD kolorowy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4024E6">
              <w:rPr>
                <w:rFonts w:ascii="Times New Roman" w:hAnsi="Times New Roman"/>
                <w:sz w:val="20"/>
              </w:rPr>
              <w:t>TFT IPS z podświetleniem LED</w:t>
            </w:r>
          </w:p>
        </w:tc>
      </w:tr>
      <w:tr w:rsidR="00451DEC" w:rsidRPr="00FE32C4" w:rsidTr="00C1034B">
        <w:trPr>
          <w:cantSplit/>
        </w:trPr>
        <w:tc>
          <w:tcPr>
            <w:tcW w:w="1972" w:type="dxa"/>
            <w:vAlign w:val="center"/>
          </w:tcPr>
          <w:p w:rsidR="00451DEC" w:rsidRPr="00D974AB" w:rsidRDefault="00451DEC" w:rsidP="004024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Wielkość</w:t>
            </w:r>
          </w:p>
        </w:tc>
        <w:tc>
          <w:tcPr>
            <w:tcW w:w="7521" w:type="dxa"/>
            <w:vAlign w:val="center"/>
          </w:tcPr>
          <w:p w:rsidR="00451DEC" w:rsidRPr="004024E6" w:rsidRDefault="00451DEC" w:rsidP="004024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min. 23</w:t>
            </w:r>
            <w:r w:rsidRPr="004024E6">
              <w:rPr>
                <w:rFonts w:ascii="Times New Roman" w:hAnsi="Times New Roman"/>
                <w:sz w:val="20"/>
              </w:rPr>
              <w:t>”</w:t>
            </w:r>
            <w:r>
              <w:rPr>
                <w:rFonts w:ascii="Times New Roman" w:hAnsi="Times New Roman"/>
                <w:sz w:val="20"/>
              </w:rPr>
              <w:t xml:space="preserve"> max. 25”</w:t>
            </w:r>
          </w:p>
        </w:tc>
      </w:tr>
      <w:tr w:rsidR="00451DEC" w:rsidRPr="00C66733" w:rsidTr="00C1034B">
        <w:trPr>
          <w:cantSplit/>
        </w:trPr>
        <w:tc>
          <w:tcPr>
            <w:tcW w:w="1972" w:type="dxa"/>
          </w:tcPr>
          <w:p w:rsidR="00451DEC" w:rsidRPr="007B04BB" w:rsidRDefault="00451DEC" w:rsidP="004024E6">
            <w:pPr>
              <w:rPr>
                <w:rFonts w:ascii="Times New Roman" w:hAnsi="Times New Roman"/>
                <w:sz w:val="20"/>
              </w:rPr>
            </w:pPr>
            <w:r w:rsidRPr="007B04BB">
              <w:rPr>
                <w:rFonts w:ascii="Times New Roman" w:hAnsi="Times New Roman"/>
                <w:sz w:val="20"/>
              </w:rPr>
              <w:t>Plamka</w:t>
            </w:r>
          </w:p>
        </w:tc>
        <w:tc>
          <w:tcPr>
            <w:tcW w:w="7521" w:type="dxa"/>
          </w:tcPr>
          <w:p w:rsidR="00451DEC" w:rsidRPr="00451DEC" w:rsidRDefault="00451DEC" w:rsidP="0045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DEC">
              <w:rPr>
                <w:rFonts w:ascii="Times New Roman" w:hAnsi="Times New Roman"/>
                <w:sz w:val="20"/>
              </w:rPr>
              <w:t>max. 0,28 mm</w:t>
            </w:r>
          </w:p>
        </w:tc>
      </w:tr>
      <w:tr w:rsidR="00451DEC" w:rsidRPr="0080280F" w:rsidTr="00C1034B">
        <w:trPr>
          <w:cantSplit/>
        </w:trPr>
        <w:tc>
          <w:tcPr>
            <w:tcW w:w="1972" w:type="dxa"/>
          </w:tcPr>
          <w:p w:rsidR="00451DEC" w:rsidRPr="007B04BB" w:rsidRDefault="00451DEC" w:rsidP="004024E6">
            <w:pPr>
              <w:rPr>
                <w:rFonts w:ascii="Times New Roman" w:hAnsi="Times New Roman"/>
                <w:sz w:val="20"/>
              </w:rPr>
            </w:pPr>
            <w:r w:rsidRPr="007B04BB">
              <w:rPr>
                <w:rFonts w:ascii="Times New Roman" w:hAnsi="Times New Roman"/>
                <w:sz w:val="20"/>
              </w:rPr>
              <w:t>Rozdzielczość</w:t>
            </w:r>
          </w:p>
        </w:tc>
        <w:tc>
          <w:tcPr>
            <w:tcW w:w="7521" w:type="dxa"/>
          </w:tcPr>
          <w:p w:rsidR="00451DEC" w:rsidRPr="00EC7956" w:rsidRDefault="00451DEC" w:rsidP="004024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4BB">
              <w:rPr>
                <w:rFonts w:ascii="Times New Roman" w:hAnsi="Times New Roman"/>
                <w:sz w:val="20"/>
              </w:rPr>
              <w:t>min. 1920x1080</w:t>
            </w:r>
          </w:p>
        </w:tc>
      </w:tr>
      <w:tr w:rsidR="00451DEC" w:rsidRPr="00354142" w:rsidTr="00C1034B">
        <w:trPr>
          <w:cantSplit/>
        </w:trPr>
        <w:tc>
          <w:tcPr>
            <w:tcW w:w="1972" w:type="dxa"/>
          </w:tcPr>
          <w:p w:rsidR="00451DEC" w:rsidRPr="007B04BB" w:rsidRDefault="00451DEC" w:rsidP="004024E6">
            <w:pPr>
              <w:rPr>
                <w:rFonts w:ascii="Times New Roman" w:hAnsi="Times New Roman"/>
                <w:sz w:val="20"/>
              </w:rPr>
            </w:pPr>
            <w:r w:rsidRPr="007B04BB">
              <w:rPr>
                <w:rFonts w:ascii="Times New Roman" w:hAnsi="Times New Roman"/>
                <w:sz w:val="20"/>
              </w:rPr>
              <w:t>Jasność</w:t>
            </w:r>
          </w:p>
        </w:tc>
        <w:tc>
          <w:tcPr>
            <w:tcW w:w="7521" w:type="dxa"/>
          </w:tcPr>
          <w:p w:rsidR="00451DEC" w:rsidRPr="00EC7956" w:rsidRDefault="00451DEC" w:rsidP="00402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4BB">
              <w:rPr>
                <w:rFonts w:ascii="Times New Roman" w:hAnsi="Times New Roman"/>
                <w:sz w:val="20"/>
              </w:rPr>
              <w:t>min. 250 cd/m2</w:t>
            </w:r>
          </w:p>
        </w:tc>
      </w:tr>
      <w:tr w:rsidR="00451DEC" w:rsidRPr="00227002" w:rsidTr="00C1034B">
        <w:trPr>
          <w:cantSplit/>
        </w:trPr>
        <w:tc>
          <w:tcPr>
            <w:tcW w:w="1972" w:type="dxa"/>
          </w:tcPr>
          <w:p w:rsidR="00451DEC" w:rsidRPr="007B04BB" w:rsidRDefault="00451DEC" w:rsidP="004024E6">
            <w:pPr>
              <w:rPr>
                <w:rFonts w:ascii="Times New Roman" w:hAnsi="Times New Roman"/>
                <w:sz w:val="20"/>
              </w:rPr>
            </w:pPr>
            <w:r w:rsidRPr="007B04BB">
              <w:rPr>
                <w:rFonts w:ascii="Times New Roman" w:hAnsi="Times New Roman"/>
                <w:sz w:val="20"/>
              </w:rPr>
              <w:t>Kontrast</w:t>
            </w:r>
          </w:p>
        </w:tc>
        <w:tc>
          <w:tcPr>
            <w:tcW w:w="7521" w:type="dxa"/>
          </w:tcPr>
          <w:p w:rsidR="00451DEC" w:rsidRPr="004024E6" w:rsidRDefault="00451DEC" w:rsidP="004024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4BB">
              <w:rPr>
                <w:rFonts w:ascii="Times New Roman" w:hAnsi="Times New Roman"/>
                <w:sz w:val="20"/>
              </w:rPr>
              <w:t>min. 1000:1 (typowy); 2000000:1 (dynamiczny)</w:t>
            </w:r>
          </w:p>
        </w:tc>
      </w:tr>
      <w:tr w:rsidR="00451DEC" w:rsidRPr="007A6FA0" w:rsidTr="00C1034B">
        <w:trPr>
          <w:cantSplit/>
        </w:trPr>
        <w:tc>
          <w:tcPr>
            <w:tcW w:w="1972" w:type="dxa"/>
          </w:tcPr>
          <w:p w:rsidR="00451DEC" w:rsidRPr="007B04BB" w:rsidRDefault="00451DEC" w:rsidP="004024E6">
            <w:pPr>
              <w:rPr>
                <w:rFonts w:ascii="Times New Roman" w:hAnsi="Times New Roman"/>
                <w:sz w:val="20"/>
              </w:rPr>
            </w:pPr>
            <w:r w:rsidRPr="007B04BB">
              <w:rPr>
                <w:rFonts w:ascii="Times New Roman" w:hAnsi="Times New Roman"/>
                <w:sz w:val="20"/>
              </w:rPr>
              <w:t>Czas reakcji matrycy</w:t>
            </w:r>
          </w:p>
        </w:tc>
        <w:tc>
          <w:tcPr>
            <w:tcW w:w="7521" w:type="dxa"/>
          </w:tcPr>
          <w:p w:rsidR="00451DEC" w:rsidRPr="007A6FA0" w:rsidRDefault="00451DEC" w:rsidP="004024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4BB">
              <w:rPr>
                <w:rFonts w:ascii="Times New Roman" w:hAnsi="Times New Roman"/>
                <w:sz w:val="20"/>
              </w:rPr>
              <w:t>max 8 ms</w:t>
            </w:r>
          </w:p>
        </w:tc>
      </w:tr>
      <w:tr w:rsidR="00451DEC" w:rsidRPr="000F119D" w:rsidTr="00C1034B">
        <w:trPr>
          <w:cantSplit/>
        </w:trPr>
        <w:tc>
          <w:tcPr>
            <w:tcW w:w="1972" w:type="dxa"/>
          </w:tcPr>
          <w:p w:rsidR="00451DEC" w:rsidRPr="007B04BB" w:rsidRDefault="00451DEC" w:rsidP="004024E6">
            <w:pPr>
              <w:rPr>
                <w:rFonts w:ascii="Times New Roman" w:hAnsi="Times New Roman"/>
                <w:sz w:val="20"/>
              </w:rPr>
            </w:pPr>
            <w:r w:rsidRPr="007B04BB">
              <w:rPr>
                <w:rFonts w:ascii="Times New Roman" w:hAnsi="Times New Roman"/>
                <w:sz w:val="20"/>
              </w:rPr>
              <w:t>Kąt widzenia w poziomie</w:t>
            </w:r>
          </w:p>
        </w:tc>
        <w:tc>
          <w:tcPr>
            <w:tcW w:w="7521" w:type="dxa"/>
            <w:vAlign w:val="center"/>
          </w:tcPr>
          <w:p w:rsidR="00451DEC" w:rsidRPr="004024E6" w:rsidRDefault="00451DEC" w:rsidP="004024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4BB">
              <w:rPr>
                <w:rFonts w:ascii="Times New Roman" w:hAnsi="Times New Roman"/>
                <w:sz w:val="20"/>
              </w:rPr>
              <w:t>178 stopni</w:t>
            </w:r>
          </w:p>
        </w:tc>
      </w:tr>
      <w:tr w:rsidR="00451DEC" w:rsidRPr="000F119D" w:rsidTr="00C1034B">
        <w:trPr>
          <w:cantSplit/>
        </w:trPr>
        <w:tc>
          <w:tcPr>
            <w:tcW w:w="1972" w:type="dxa"/>
          </w:tcPr>
          <w:p w:rsidR="00451DEC" w:rsidRPr="007B04BB" w:rsidRDefault="00451DEC" w:rsidP="004024E6">
            <w:pPr>
              <w:rPr>
                <w:rFonts w:ascii="Times New Roman" w:hAnsi="Times New Roman"/>
                <w:sz w:val="20"/>
              </w:rPr>
            </w:pPr>
            <w:r w:rsidRPr="007B04BB">
              <w:rPr>
                <w:rFonts w:ascii="Times New Roman" w:hAnsi="Times New Roman"/>
                <w:sz w:val="20"/>
              </w:rPr>
              <w:t>Kąt widzenia w pionie</w:t>
            </w:r>
          </w:p>
        </w:tc>
        <w:tc>
          <w:tcPr>
            <w:tcW w:w="7521" w:type="dxa"/>
            <w:vAlign w:val="center"/>
          </w:tcPr>
          <w:p w:rsidR="00451DEC" w:rsidRPr="004024E6" w:rsidRDefault="00451DEC" w:rsidP="004024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4BB">
              <w:rPr>
                <w:rFonts w:ascii="Times New Roman" w:hAnsi="Times New Roman"/>
                <w:sz w:val="20"/>
              </w:rPr>
              <w:t>178 stopni</w:t>
            </w:r>
          </w:p>
        </w:tc>
      </w:tr>
      <w:tr w:rsidR="00451DEC" w:rsidRPr="007A6FA0" w:rsidTr="00C1034B">
        <w:trPr>
          <w:cantSplit/>
        </w:trPr>
        <w:tc>
          <w:tcPr>
            <w:tcW w:w="1972" w:type="dxa"/>
          </w:tcPr>
          <w:p w:rsidR="00451DEC" w:rsidRPr="007B04BB" w:rsidRDefault="00451DEC" w:rsidP="004024E6">
            <w:pPr>
              <w:rPr>
                <w:rFonts w:ascii="Times New Roman" w:hAnsi="Times New Roman"/>
                <w:sz w:val="20"/>
              </w:rPr>
            </w:pPr>
            <w:r w:rsidRPr="007B04BB">
              <w:rPr>
                <w:rFonts w:ascii="Times New Roman" w:hAnsi="Times New Roman"/>
                <w:sz w:val="20"/>
              </w:rPr>
              <w:t>Liczba kolorów</w:t>
            </w:r>
          </w:p>
        </w:tc>
        <w:tc>
          <w:tcPr>
            <w:tcW w:w="7521" w:type="dxa"/>
            <w:vAlign w:val="center"/>
          </w:tcPr>
          <w:p w:rsidR="00451DEC" w:rsidRPr="00DE5FB4" w:rsidRDefault="00451DEC" w:rsidP="00DE5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4BB">
              <w:rPr>
                <w:rFonts w:ascii="Times New Roman" w:hAnsi="Times New Roman"/>
                <w:sz w:val="20"/>
              </w:rPr>
              <w:t>16,8 mln</w:t>
            </w:r>
          </w:p>
        </w:tc>
      </w:tr>
      <w:tr w:rsidR="00451DEC" w:rsidRPr="00D974AB" w:rsidTr="00C1034B">
        <w:trPr>
          <w:cantSplit/>
        </w:trPr>
        <w:tc>
          <w:tcPr>
            <w:tcW w:w="1972" w:type="dxa"/>
          </w:tcPr>
          <w:p w:rsidR="00451DEC" w:rsidRPr="007B04BB" w:rsidRDefault="00451DEC" w:rsidP="004024E6">
            <w:pPr>
              <w:rPr>
                <w:rFonts w:ascii="Times New Roman" w:hAnsi="Times New Roman"/>
                <w:sz w:val="20"/>
              </w:rPr>
            </w:pPr>
            <w:r w:rsidRPr="007B04BB">
              <w:rPr>
                <w:rFonts w:ascii="Times New Roman" w:hAnsi="Times New Roman"/>
                <w:sz w:val="20"/>
              </w:rPr>
              <w:t>Możliwość montażu na ścianie/ramieniu</w:t>
            </w:r>
          </w:p>
        </w:tc>
        <w:tc>
          <w:tcPr>
            <w:tcW w:w="7521" w:type="dxa"/>
            <w:vAlign w:val="center"/>
          </w:tcPr>
          <w:p w:rsidR="00451DEC" w:rsidRPr="00D974AB" w:rsidRDefault="00451DEC" w:rsidP="004024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4BB">
              <w:rPr>
                <w:rFonts w:ascii="Times New Roman" w:hAnsi="Times New Roman"/>
                <w:sz w:val="20"/>
              </w:rPr>
              <w:t>TAK</w:t>
            </w:r>
          </w:p>
        </w:tc>
      </w:tr>
      <w:tr w:rsidR="00451DEC" w:rsidRPr="00D974AB" w:rsidTr="00C1034B">
        <w:trPr>
          <w:cantSplit/>
        </w:trPr>
        <w:tc>
          <w:tcPr>
            <w:tcW w:w="1972" w:type="dxa"/>
          </w:tcPr>
          <w:p w:rsidR="00451DEC" w:rsidRPr="007B04BB" w:rsidRDefault="00451DEC" w:rsidP="004024E6">
            <w:pPr>
              <w:rPr>
                <w:rFonts w:ascii="Times New Roman" w:hAnsi="Times New Roman"/>
                <w:sz w:val="20"/>
              </w:rPr>
            </w:pPr>
            <w:r w:rsidRPr="007B04BB">
              <w:rPr>
                <w:rFonts w:ascii="Times New Roman" w:hAnsi="Times New Roman"/>
                <w:sz w:val="20"/>
              </w:rPr>
              <w:t>Złącza wejściowe/wyjściowe</w:t>
            </w:r>
          </w:p>
        </w:tc>
        <w:tc>
          <w:tcPr>
            <w:tcW w:w="7521" w:type="dxa"/>
          </w:tcPr>
          <w:p w:rsidR="00451DEC" w:rsidRPr="007B04BB" w:rsidRDefault="00451DEC" w:rsidP="00B672B0">
            <w:pPr>
              <w:rPr>
                <w:rFonts w:ascii="Times New Roman" w:hAnsi="Times New Roman"/>
                <w:sz w:val="20"/>
                <w:lang w:val="es-AR"/>
              </w:rPr>
            </w:pPr>
            <w:r>
              <w:rPr>
                <w:rFonts w:ascii="Times New Roman" w:hAnsi="Times New Roman"/>
                <w:sz w:val="20"/>
                <w:lang w:val="es-AR"/>
              </w:rPr>
              <w:t xml:space="preserve">min. </w:t>
            </w:r>
            <w:r w:rsidRPr="007B04BB">
              <w:rPr>
                <w:rFonts w:ascii="Times New Roman" w:hAnsi="Times New Roman"/>
                <w:sz w:val="20"/>
                <w:lang w:val="es-AR"/>
              </w:rPr>
              <w:t>1xHDMI</w:t>
            </w:r>
          </w:p>
          <w:p w:rsidR="00451DEC" w:rsidRPr="007B04BB" w:rsidRDefault="00451DEC" w:rsidP="00B672B0">
            <w:pPr>
              <w:rPr>
                <w:rFonts w:ascii="Times New Roman" w:hAnsi="Times New Roman"/>
                <w:sz w:val="20"/>
                <w:lang w:val="es-AR"/>
              </w:rPr>
            </w:pPr>
            <w:r>
              <w:rPr>
                <w:rFonts w:ascii="Times New Roman" w:hAnsi="Times New Roman"/>
                <w:sz w:val="20"/>
                <w:lang w:val="es-AR"/>
              </w:rPr>
              <w:t xml:space="preserve">min. </w:t>
            </w:r>
            <w:r w:rsidRPr="007B04BB">
              <w:rPr>
                <w:rFonts w:ascii="Times New Roman" w:hAnsi="Times New Roman"/>
                <w:sz w:val="20"/>
                <w:lang w:val="es-AR"/>
              </w:rPr>
              <w:t>1x Display Port</w:t>
            </w:r>
          </w:p>
          <w:p w:rsidR="00451DEC" w:rsidRPr="007B04BB" w:rsidRDefault="00451DEC" w:rsidP="00B672B0">
            <w:pPr>
              <w:rPr>
                <w:rFonts w:ascii="Times New Roman" w:hAnsi="Times New Roman"/>
                <w:sz w:val="20"/>
                <w:lang w:val="es-AR"/>
              </w:rPr>
            </w:pPr>
            <w:r>
              <w:rPr>
                <w:rFonts w:ascii="Times New Roman" w:hAnsi="Times New Roman"/>
                <w:sz w:val="20"/>
                <w:lang w:val="es-AR"/>
              </w:rPr>
              <w:t xml:space="preserve">min. </w:t>
            </w:r>
            <w:r w:rsidRPr="007B04BB">
              <w:rPr>
                <w:rFonts w:ascii="Times New Roman" w:hAnsi="Times New Roman"/>
                <w:sz w:val="20"/>
                <w:lang w:val="es-AR"/>
              </w:rPr>
              <w:t>4x USB</w:t>
            </w:r>
          </w:p>
          <w:p w:rsidR="00451DEC" w:rsidRPr="00D974AB" w:rsidRDefault="00451DEC" w:rsidP="004024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4BB">
              <w:rPr>
                <w:rFonts w:ascii="Times New Roman" w:hAnsi="Times New Roman"/>
                <w:sz w:val="20"/>
                <w:lang w:val="es-AR"/>
              </w:rPr>
              <w:t>1x wyjście audio</w:t>
            </w:r>
          </w:p>
        </w:tc>
      </w:tr>
      <w:tr w:rsidR="00451DEC" w:rsidRPr="00D974AB" w:rsidTr="00C1034B">
        <w:trPr>
          <w:cantSplit/>
        </w:trPr>
        <w:tc>
          <w:tcPr>
            <w:tcW w:w="1972" w:type="dxa"/>
          </w:tcPr>
          <w:p w:rsidR="00451DEC" w:rsidRPr="007B04BB" w:rsidRDefault="00451DEC" w:rsidP="007243F5">
            <w:pPr>
              <w:rPr>
                <w:rFonts w:ascii="Times New Roman" w:hAnsi="Times New Roman"/>
                <w:sz w:val="20"/>
              </w:rPr>
            </w:pPr>
            <w:r w:rsidRPr="007B04BB">
              <w:rPr>
                <w:rFonts w:ascii="Times New Roman" w:hAnsi="Times New Roman"/>
                <w:sz w:val="20"/>
              </w:rPr>
              <w:t>Wbudowany Hub USB</w:t>
            </w:r>
          </w:p>
        </w:tc>
        <w:tc>
          <w:tcPr>
            <w:tcW w:w="7521" w:type="dxa"/>
            <w:vAlign w:val="center"/>
          </w:tcPr>
          <w:p w:rsidR="00451DEC" w:rsidRPr="00D974AB" w:rsidRDefault="00451DEC" w:rsidP="007243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4BB">
              <w:rPr>
                <w:rFonts w:ascii="Times New Roman" w:hAnsi="Times New Roman"/>
                <w:sz w:val="20"/>
                <w:lang w:val="es-AR"/>
              </w:rPr>
              <w:t>TAK</w:t>
            </w:r>
          </w:p>
        </w:tc>
      </w:tr>
      <w:tr w:rsidR="00451DEC" w:rsidRPr="007243F5" w:rsidTr="00C1034B">
        <w:trPr>
          <w:cantSplit/>
        </w:trPr>
        <w:tc>
          <w:tcPr>
            <w:tcW w:w="1972" w:type="dxa"/>
          </w:tcPr>
          <w:p w:rsidR="00451DEC" w:rsidRPr="007243F5" w:rsidRDefault="00451DEC" w:rsidP="00402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3F5">
              <w:rPr>
                <w:rFonts w:ascii="Times New Roman" w:hAnsi="Times New Roman" w:cs="Times New Roman"/>
                <w:b/>
                <w:sz w:val="20"/>
                <w:szCs w:val="20"/>
              </w:rPr>
              <w:t>Listwa dźwiękowa do monitora</w:t>
            </w:r>
            <w:r w:rsidRPr="007243F5">
              <w:rPr>
                <w:rFonts w:ascii="Times New Roman" w:hAnsi="Times New Roman" w:cs="Times New Roman"/>
                <w:sz w:val="20"/>
                <w:szCs w:val="20"/>
              </w:rPr>
              <w:t xml:space="preserve"> FPD — zewnętrzna</w:t>
            </w:r>
          </w:p>
        </w:tc>
        <w:tc>
          <w:tcPr>
            <w:tcW w:w="7521" w:type="dxa"/>
            <w:vAlign w:val="center"/>
          </w:tcPr>
          <w:p w:rsidR="00451DEC" w:rsidRDefault="00451DEC" w:rsidP="007243F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 Listwa dostosowana do instalacji na dostarczonym monitorze</w:t>
            </w:r>
          </w:p>
          <w:p w:rsidR="00451DEC" w:rsidRDefault="00451DEC" w:rsidP="007243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- </w:t>
            </w:r>
            <w:r w:rsidRPr="007243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Całkowita moc: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2,5 W</w:t>
            </w:r>
          </w:p>
          <w:p w:rsidR="00451DEC" w:rsidRPr="007243F5" w:rsidRDefault="00451DEC" w:rsidP="007243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- </w:t>
            </w:r>
            <w:r w:rsidRPr="007243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Źródło zasilania:</w:t>
            </w:r>
            <w:r w:rsidRPr="007243F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magistrala USB</w:t>
            </w:r>
          </w:p>
          <w:p w:rsidR="00451DEC" w:rsidRPr="007243F5" w:rsidRDefault="00451DEC" w:rsidP="007243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- </w:t>
            </w:r>
            <w:r w:rsidRPr="007243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Pasmo przenoszenia:</w:t>
            </w:r>
            <w:r w:rsidRPr="007243F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od 100 </w:t>
            </w:r>
            <w:proofErr w:type="spellStart"/>
            <w:r w:rsidRPr="007243F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Hz</w:t>
            </w:r>
            <w:proofErr w:type="spellEnd"/>
            <w:r w:rsidRPr="007243F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20 KHz </w:t>
            </w:r>
          </w:p>
          <w:p w:rsidR="00451DEC" w:rsidRPr="007243F5" w:rsidRDefault="00451DEC" w:rsidP="007243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- </w:t>
            </w:r>
            <w:r w:rsidRPr="007243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Wejścia:</w:t>
            </w:r>
            <w:r w:rsidRPr="007243F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USB/analogowe stereofoniczne 3,5 mm</w:t>
            </w:r>
          </w:p>
          <w:p w:rsidR="00451DEC" w:rsidRPr="007243F5" w:rsidRDefault="00451DEC" w:rsidP="007243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- </w:t>
            </w:r>
            <w:r w:rsidRPr="007243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Wyjścia:</w:t>
            </w:r>
            <w:r w:rsidRPr="007243F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wyjście słuchawkowe </w:t>
            </w:r>
          </w:p>
          <w:p w:rsidR="00451DEC" w:rsidRPr="007243F5" w:rsidRDefault="00451DEC" w:rsidP="007243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- </w:t>
            </w:r>
            <w:r w:rsidRPr="007243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Regulacja głośności: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enkoder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przyrostowy</w:t>
            </w:r>
          </w:p>
          <w:p w:rsidR="00451DEC" w:rsidRPr="007243F5" w:rsidRDefault="00451DEC" w:rsidP="007243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- </w:t>
            </w:r>
            <w:r w:rsidRPr="007243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Waga:</w:t>
            </w:r>
            <w:r w:rsidRPr="007243F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550</w:t>
            </w:r>
            <w:r w:rsidRPr="007243F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</w:t>
            </w:r>
          </w:p>
          <w:p w:rsidR="00451DEC" w:rsidRPr="007243F5" w:rsidRDefault="00451DEC" w:rsidP="004024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- </w:t>
            </w:r>
            <w:r w:rsidRPr="007243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Złącza: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x Hi-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USB</w:t>
            </w:r>
          </w:p>
        </w:tc>
      </w:tr>
      <w:tr w:rsidR="00451DEC" w:rsidRPr="00465B6B" w:rsidTr="00C1034B">
        <w:trPr>
          <w:cantSplit/>
        </w:trPr>
        <w:tc>
          <w:tcPr>
            <w:tcW w:w="1972" w:type="dxa"/>
          </w:tcPr>
          <w:p w:rsidR="00451DEC" w:rsidRPr="007B04BB" w:rsidRDefault="00451DEC" w:rsidP="004024E6">
            <w:pPr>
              <w:rPr>
                <w:rFonts w:ascii="Times New Roman" w:hAnsi="Times New Roman"/>
                <w:sz w:val="20"/>
              </w:rPr>
            </w:pPr>
            <w:r w:rsidRPr="007B04BB">
              <w:rPr>
                <w:rFonts w:ascii="Times New Roman" w:hAnsi="Times New Roman"/>
                <w:sz w:val="20"/>
              </w:rPr>
              <w:t>Normy</w:t>
            </w:r>
          </w:p>
        </w:tc>
        <w:tc>
          <w:tcPr>
            <w:tcW w:w="7521" w:type="dxa"/>
          </w:tcPr>
          <w:p w:rsidR="00451DEC" w:rsidRPr="004024E6" w:rsidRDefault="00451DEC" w:rsidP="004024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4BB">
              <w:rPr>
                <w:rFonts w:ascii="Times New Roman" w:hAnsi="Times New Roman"/>
                <w:sz w:val="20"/>
                <w:lang w:val="es-AR"/>
              </w:rPr>
              <w:t>TCO, Energy Star, EPEAT</w:t>
            </w:r>
            <w:r>
              <w:rPr>
                <w:rFonts w:ascii="Times New Roman" w:hAnsi="Times New Roman"/>
                <w:sz w:val="20"/>
                <w:lang w:val="es-AR"/>
              </w:rPr>
              <w:t xml:space="preserve"> </w:t>
            </w:r>
            <w:r w:rsidRPr="007B04BB">
              <w:rPr>
                <w:rFonts w:ascii="Times New Roman" w:hAnsi="Times New Roman"/>
                <w:sz w:val="20"/>
                <w:lang w:val="es-AR"/>
              </w:rPr>
              <w:t>GOLD, RoHS</w:t>
            </w:r>
          </w:p>
        </w:tc>
      </w:tr>
      <w:tr w:rsidR="00451DEC" w:rsidRPr="000372A5" w:rsidTr="00C1034B">
        <w:trPr>
          <w:cantSplit/>
        </w:trPr>
        <w:tc>
          <w:tcPr>
            <w:tcW w:w="1972" w:type="dxa"/>
          </w:tcPr>
          <w:p w:rsidR="00451DEC" w:rsidRPr="007B04BB" w:rsidRDefault="00451DEC" w:rsidP="004024E6">
            <w:pPr>
              <w:rPr>
                <w:rFonts w:ascii="Times New Roman" w:hAnsi="Times New Roman"/>
                <w:sz w:val="20"/>
              </w:rPr>
            </w:pPr>
            <w:r w:rsidRPr="007B04BB">
              <w:rPr>
                <w:rFonts w:ascii="Times New Roman" w:hAnsi="Times New Roman"/>
                <w:sz w:val="20"/>
              </w:rPr>
              <w:t>Inne</w:t>
            </w:r>
          </w:p>
        </w:tc>
        <w:tc>
          <w:tcPr>
            <w:tcW w:w="7521" w:type="dxa"/>
          </w:tcPr>
          <w:p w:rsidR="00451DEC" w:rsidRDefault="00451DEC" w:rsidP="00AC12ED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/>
                <w:sz w:val="20"/>
              </w:rPr>
            </w:pPr>
            <w:r w:rsidRPr="004024E6">
              <w:rPr>
                <w:rFonts w:ascii="Times New Roman" w:hAnsi="Times New Roman"/>
                <w:sz w:val="20"/>
              </w:rPr>
              <w:t>Wbudowany zasilacz</w:t>
            </w:r>
          </w:p>
          <w:p w:rsidR="00451DEC" w:rsidRDefault="00451DEC" w:rsidP="00AC12ED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</w:t>
            </w:r>
            <w:r w:rsidRPr="004024E6">
              <w:rPr>
                <w:rFonts w:ascii="Times New Roman" w:hAnsi="Times New Roman"/>
                <w:sz w:val="20"/>
              </w:rPr>
              <w:t>anel obrotowy (PIVOT)</w:t>
            </w:r>
          </w:p>
          <w:p w:rsidR="00451DEC" w:rsidRDefault="00451DEC" w:rsidP="00AC12ED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</w:t>
            </w:r>
            <w:r w:rsidRPr="004024E6">
              <w:rPr>
                <w:rFonts w:ascii="Times New Roman" w:hAnsi="Times New Roman"/>
                <w:sz w:val="20"/>
              </w:rPr>
              <w:t>egulacja wysokości monitora</w:t>
            </w:r>
          </w:p>
          <w:p w:rsidR="00451DEC" w:rsidRPr="00451DEC" w:rsidRDefault="00451DEC" w:rsidP="00451DEC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  <w:r w:rsidRPr="004024E6">
              <w:rPr>
                <w:rFonts w:ascii="Times New Roman" w:hAnsi="Times New Roman"/>
                <w:sz w:val="20"/>
              </w:rPr>
              <w:t>ożliwość doczepienia głośnika, szerokość max 540 mm</w:t>
            </w:r>
          </w:p>
          <w:p w:rsidR="00451DEC" w:rsidRPr="00451DEC" w:rsidRDefault="00451DEC" w:rsidP="00451DEC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  <w:r w:rsidRPr="004024E6">
              <w:rPr>
                <w:rFonts w:ascii="Times New Roman" w:hAnsi="Times New Roman"/>
                <w:sz w:val="20"/>
              </w:rPr>
              <w:t xml:space="preserve">ożliwość zabezpieczenia linką, </w:t>
            </w:r>
          </w:p>
        </w:tc>
      </w:tr>
      <w:tr w:rsidR="00451DEC" w:rsidRPr="00465B6B" w:rsidTr="00C1034B">
        <w:trPr>
          <w:cantSplit/>
        </w:trPr>
        <w:tc>
          <w:tcPr>
            <w:tcW w:w="1972" w:type="dxa"/>
            <w:vAlign w:val="center"/>
          </w:tcPr>
          <w:p w:rsidR="00451DEC" w:rsidRDefault="00451DEC" w:rsidP="00B672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Gwarancja</w:t>
            </w:r>
          </w:p>
        </w:tc>
        <w:tc>
          <w:tcPr>
            <w:tcW w:w="7521" w:type="dxa"/>
            <w:vAlign w:val="center"/>
          </w:tcPr>
          <w:p w:rsidR="00451DEC" w:rsidRPr="00C11D76" w:rsidRDefault="00451DEC" w:rsidP="008306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C11D76">
              <w:rPr>
                <w:rFonts w:ascii="Times New Roman" w:hAnsi="Times New Roman" w:cs="Times New Roman"/>
                <w:sz w:val="20"/>
                <w:szCs w:val="20"/>
              </w:rPr>
              <w:t>inimum 3-letnia gwarancja producenta liczona od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aty dostawy sprzętu świadczona u Zamawiającego</w:t>
            </w:r>
            <w:r w:rsidRPr="00C11D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4024E6" w:rsidRDefault="004024E6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085"/>
        <w:gridCol w:w="6408"/>
      </w:tblGrid>
      <w:tr w:rsidR="003C0E72" w:rsidRPr="000372A5" w:rsidTr="000963D7">
        <w:trPr>
          <w:cantSplit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:rsidR="003C0E72" w:rsidRPr="000372A5" w:rsidRDefault="003C0E72" w:rsidP="006676F3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Drukarka laserowa A4 kolorowa z</w:t>
            </w:r>
            <w:r w:rsidRPr="001553A7">
              <w:rPr>
                <w:rFonts w:ascii="Times New Roman" w:hAnsi="Times New Roman"/>
                <w:b/>
                <w:bCs/>
              </w:rPr>
              <w:t xml:space="preserve"> funkcją druku dwustronnego</w:t>
            </w:r>
          </w:p>
        </w:tc>
      </w:tr>
      <w:tr w:rsidR="008306A0" w:rsidTr="00C1034B">
        <w:trPr>
          <w:cantSplit/>
        </w:trPr>
        <w:tc>
          <w:tcPr>
            <w:tcW w:w="9493" w:type="dxa"/>
            <w:gridSpan w:val="2"/>
            <w:shd w:val="clear" w:color="auto" w:fill="F2F2F2" w:themeFill="background1" w:themeFillShade="F2"/>
            <w:vAlign w:val="center"/>
          </w:tcPr>
          <w:p w:rsidR="008306A0" w:rsidRDefault="008306A0" w:rsidP="000963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Minimalne parametry</w:t>
            </w:r>
          </w:p>
        </w:tc>
      </w:tr>
      <w:tr w:rsidR="008306A0" w:rsidRPr="00D974AB" w:rsidTr="008306A0">
        <w:trPr>
          <w:cantSplit/>
        </w:trPr>
        <w:tc>
          <w:tcPr>
            <w:tcW w:w="3085" w:type="dxa"/>
            <w:vAlign w:val="center"/>
          </w:tcPr>
          <w:p w:rsidR="008306A0" w:rsidRPr="00DE5FB4" w:rsidRDefault="008306A0" w:rsidP="000963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Drukarka</w:t>
            </w:r>
          </w:p>
        </w:tc>
        <w:tc>
          <w:tcPr>
            <w:tcW w:w="6408" w:type="dxa"/>
            <w:vAlign w:val="center"/>
          </w:tcPr>
          <w:p w:rsidR="008306A0" w:rsidRPr="00DE5FB4" w:rsidRDefault="008306A0" w:rsidP="000963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Laserowa - kolorowa</w:t>
            </w:r>
          </w:p>
        </w:tc>
      </w:tr>
      <w:tr w:rsidR="008306A0" w:rsidRPr="00FE32C4" w:rsidTr="008306A0">
        <w:trPr>
          <w:cantSplit/>
        </w:trPr>
        <w:tc>
          <w:tcPr>
            <w:tcW w:w="3085" w:type="dxa"/>
            <w:vAlign w:val="center"/>
          </w:tcPr>
          <w:p w:rsidR="008306A0" w:rsidRPr="00DE5FB4" w:rsidRDefault="008306A0" w:rsidP="0009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 xml:space="preserve">Prędkość drukowania (A4, w kolorze, tryb </w:t>
            </w:r>
            <w:proofErr w:type="spellStart"/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  <w:proofErr w:type="spellEnd"/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408" w:type="dxa"/>
            <w:vAlign w:val="center"/>
          </w:tcPr>
          <w:p w:rsidR="008306A0" w:rsidRPr="00DE5FB4" w:rsidRDefault="008306A0" w:rsidP="000963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 xml:space="preserve">min. 27 str./min; </w:t>
            </w:r>
          </w:p>
        </w:tc>
      </w:tr>
      <w:tr w:rsidR="008306A0" w:rsidRPr="00C66733" w:rsidTr="008306A0">
        <w:trPr>
          <w:cantSplit/>
        </w:trPr>
        <w:tc>
          <w:tcPr>
            <w:tcW w:w="3085" w:type="dxa"/>
            <w:vAlign w:val="center"/>
          </w:tcPr>
          <w:p w:rsidR="008306A0" w:rsidRPr="00DE5FB4" w:rsidRDefault="008306A0" w:rsidP="0009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 xml:space="preserve">Prędkość drukowania (A4, w czerni, tryb </w:t>
            </w:r>
            <w:proofErr w:type="spellStart"/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  <w:proofErr w:type="spellEnd"/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408" w:type="dxa"/>
            <w:vAlign w:val="center"/>
          </w:tcPr>
          <w:p w:rsidR="008306A0" w:rsidRPr="00DE5FB4" w:rsidRDefault="008306A0" w:rsidP="0009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 xml:space="preserve">min. 27 </w:t>
            </w:r>
            <w:proofErr w:type="spellStart"/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str</w:t>
            </w:r>
            <w:proofErr w:type="spellEnd"/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/min</w:t>
            </w:r>
          </w:p>
          <w:p w:rsidR="008306A0" w:rsidRPr="00DE5FB4" w:rsidRDefault="008306A0" w:rsidP="000963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min. 24 obrazów/min w druku dwustronnym</w:t>
            </w:r>
          </w:p>
        </w:tc>
      </w:tr>
      <w:tr w:rsidR="008306A0" w:rsidRPr="0080280F" w:rsidTr="008306A0">
        <w:trPr>
          <w:cantSplit/>
        </w:trPr>
        <w:tc>
          <w:tcPr>
            <w:tcW w:w="3085" w:type="dxa"/>
            <w:vAlign w:val="center"/>
          </w:tcPr>
          <w:p w:rsidR="008306A0" w:rsidRPr="00DE5FB4" w:rsidRDefault="008306A0" w:rsidP="0009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Jakość druku w czerni</w:t>
            </w:r>
          </w:p>
        </w:tc>
        <w:tc>
          <w:tcPr>
            <w:tcW w:w="6408" w:type="dxa"/>
            <w:vAlign w:val="center"/>
          </w:tcPr>
          <w:p w:rsidR="008306A0" w:rsidRPr="00DE5FB4" w:rsidRDefault="008306A0" w:rsidP="000963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 xml:space="preserve">min. 600x600 </w:t>
            </w:r>
            <w:proofErr w:type="spellStart"/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</w:p>
        </w:tc>
      </w:tr>
      <w:tr w:rsidR="008306A0" w:rsidRPr="00354142" w:rsidTr="008306A0">
        <w:trPr>
          <w:cantSplit/>
        </w:trPr>
        <w:tc>
          <w:tcPr>
            <w:tcW w:w="3085" w:type="dxa"/>
            <w:vAlign w:val="center"/>
          </w:tcPr>
          <w:p w:rsidR="008306A0" w:rsidRPr="00DE5FB4" w:rsidRDefault="008306A0" w:rsidP="0009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Normatywny cykl pracy (miesięcznie, format A4)</w:t>
            </w:r>
          </w:p>
        </w:tc>
        <w:tc>
          <w:tcPr>
            <w:tcW w:w="6408" w:type="dxa"/>
            <w:vAlign w:val="center"/>
          </w:tcPr>
          <w:p w:rsidR="008306A0" w:rsidRPr="00DE5FB4" w:rsidRDefault="008306A0" w:rsidP="0009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min. 50000</w:t>
            </w:r>
          </w:p>
        </w:tc>
      </w:tr>
      <w:tr w:rsidR="008306A0" w:rsidRPr="00227002" w:rsidTr="008306A0">
        <w:trPr>
          <w:cantSplit/>
        </w:trPr>
        <w:tc>
          <w:tcPr>
            <w:tcW w:w="3085" w:type="dxa"/>
            <w:vAlign w:val="center"/>
          </w:tcPr>
          <w:p w:rsidR="008306A0" w:rsidRPr="00DE5FB4" w:rsidRDefault="008306A0" w:rsidP="0009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Czas wydruku pierwszej strony (w czerni, format A4 z trybie uśpienia)</w:t>
            </w:r>
          </w:p>
        </w:tc>
        <w:tc>
          <w:tcPr>
            <w:tcW w:w="6408" w:type="dxa"/>
            <w:vAlign w:val="center"/>
          </w:tcPr>
          <w:p w:rsidR="008306A0" w:rsidRPr="00DE5FB4" w:rsidRDefault="008306A0" w:rsidP="000963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do 11,4 s</w:t>
            </w:r>
          </w:p>
        </w:tc>
      </w:tr>
      <w:tr w:rsidR="008306A0" w:rsidRPr="007A6FA0" w:rsidTr="008306A0">
        <w:trPr>
          <w:cantSplit/>
        </w:trPr>
        <w:tc>
          <w:tcPr>
            <w:tcW w:w="3085" w:type="dxa"/>
            <w:vAlign w:val="center"/>
          </w:tcPr>
          <w:p w:rsidR="008306A0" w:rsidRPr="00DE5FB4" w:rsidRDefault="008306A0" w:rsidP="0009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Obszar wydruku</w:t>
            </w:r>
          </w:p>
        </w:tc>
        <w:tc>
          <w:tcPr>
            <w:tcW w:w="6408" w:type="dxa"/>
            <w:vAlign w:val="center"/>
          </w:tcPr>
          <w:p w:rsidR="008306A0" w:rsidRPr="00DE5FB4" w:rsidRDefault="008306A0" w:rsidP="000963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margines drukowania: 4,23 mm</w:t>
            </w:r>
          </w:p>
        </w:tc>
      </w:tr>
      <w:tr w:rsidR="008306A0" w:rsidRPr="000F119D" w:rsidTr="008306A0">
        <w:trPr>
          <w:cantSplit/>
        </w:trPr>
        <w:tc>
          <w:tcPr>
            <w:tcW w:w="3085" w:type="dxa"/>
            <w:vAlign w:val="center"/>
          </w:tcPr>
          <w:p w:rsidR="008306A0" w:rsidRPr="00DE5FB4" w:rsidRDefault="008306A0" w:rsidP="0009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Druk dwustronny</w:t>
            </w:r>
          </w:p>
        </w:tc>
        <w:tc>
          <w:tcPr>
            <w:tcW w:w="6408" w:type="dxa"/>
            <w:vAlign w:val="center"/>
          </w:tcPr>
          <w:p w:rsidR="008306A0" w:rsidRPr="00DE5FB4" w:rsidRDefault="008306A0" w:rsidP="000963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automatyczny</w:t>
            </w:r>
          </w:p>
        </w:tc>
      </w:tr>
      <w:tr w:rsidR="008306A0" w:rsidRPr="000F119D" w:rsidTr="008306A0">
        <w:trPr>
          <w:cantSplit/>
        </w:trPr>
        <w:tc>
          <w:tcPr>
            <w:tcW w:w="3085" w:type="dxa"/>
            <w:vAlign w:val="center"/>
          </w:tcPr>
          <w:p w:rsidR="008306A0" w:rsidRPr="00DE5FB4" w:rsidRDefault="008306A0" w:rsidP="0009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Standardowa pamięć</w:t>
            </w:r>
          </w:p>
        </w:tc>
        <w:tc>
          <w:tcPr>
            <w:tcW w:w="6408" w:type="dxa"/>
            <w:vAlign w:val="center"/>
          </w:tcPr>
          <w:p w:rsidR="008306A0" w:rsidRPr="00DE5FB4" w:rsidRDefault="008306A0" w:rsidP="000963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min. 256 MB NAND Flash, 128 MB DRAM</w:t>
            </w:r>
          </w:p>
        </w:tc>
      </w:tr>
      <w:tr w:rsidR="008306A0" w:rsidRPr="007A6FA0" w:rsidTr="008306A0">
        <w:trPr>
          <w:cantSplit/>
        </w:trPr>
        <w:tc>
          <w:tcPr>
            <w:tcW w:w="3085" w:type="dxa"/>
            <w:vAlign w:val="center"/>
          </w:tcPr>
          <w:p w:rsidR="008306A0" w:rsidRPr="00DE5FB4" w:rsidRDefault="008306A0" w:rsidP="0009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Szybkość procesora</w:t>
            </w:r>
          </w:p>
        </w:tc>
        <w:tc>
          <w:tcPr>
            <w:tcW w:w="6408" w:type="dxa"/>
            <w:vAlign w:val="center"/>
          </w:tcPr>
          <w:p w:rsidR="008306A0" w:rsidRPr="00DE5FB4" w:rsidRDefault="008306A0" w:rsidP="000963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1200 MHz</w:t>
            </w:r>
          </w:p>
        </w:tc>
      </w:tr>
      <w:tr w:rsidR="008306A0" w:rsidRPr="00D974AB" w:rsidTr="008306A0">
        <w:trPr>
          <w:cantSplit/>
        </w:trPr>
        <w:tc>
          <w:tcPr>
            <w:tcW w:w="3085" w:type="dxa"/>
            <w:vAlign w:val="center"/>
          </w:tcPr>
          <w:p w:rsidR="008306A0" w:rsidRPr="00DE5FB4" w:rsidRDefault="008306A0" w:rsidP="0009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Standardowe języki drukarki</w:t>
            </w:r>
          </w:p>
        </w:tc>
        <w:tc>
          <w:tcPr>
            <w:tcW w:w="6408" w:type="dxa"/>
            <w:vAlign w:val="center"/>
          </w:tcPr>
          <w:p w:rsidR="008306A0" w:rsidRPr="00DE5FB4" w:rsidRDefault="008306A0" w:rsidP="000963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HP PCL 6, HP PCL 5c, emulacja HP Postscript 3, bezpośredni druk plików PDF</w:t>
            </w:r>
          </w:p>
        </w:tc>
      </w:tr>
      <w:tr w:rsidR="008306A0" w:rsidRPr="00D974AB" w:rsidTr="008306A0">
        <w:trPr>
          <w:cantSplit/>
        </w:trPr>
        <w:tc>
          <w:tcPr>
            <w:tcW w:w="3085" w:type="dxa"/>
            <w:vAlign w:val="center"/>
          </w:tcPr>
          <w:p w:rsidR="008306A0" w:rsidRPr="00DE5FB4" w:rsidRDefault="008306A0" w:rsidP="0009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Standardowa pojemność podajnika (arkusze)</w:t>
            </w:r>
          </w:p>
        </w:tc>
        <w:tc>
          <w:tcPr>
            <w:tcW w:w="6408" w:type="dxa"/>
            <w:vAlign w:val="center"/>
          </w:tcPr>
          <w:p w:rsidR="008306A0" w:rsidRPr="00DE5FB4" w:rsidRDefault="008306A0" w:rsidP="000963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Uniwersalny podajnik na 50 arkuszy, dwa, podajnik na 250 arkuszy, odbiornik na 150 arkuszy</w:t>
            </w:r>
          </w:p>
        </w:tc>
      </w:tr>
      <w:tr w:rsidR="008306A0" w:rsidRPr="00D974AB" w:rsidTr="008306A0">
        <w:trPr>
          <w:cantSplit/>
        </w:trPr>
        <w:tc>
          <w:tcPr>
            <w:tcW w:w="3085" w:type="dxa"/>
            <w:vAlign w:val="center"/>
          </w:tcPr>
          <w:p w:rsidR="008306A0" w:rsidRPr="00DE5FB4" w:rsidRDefault="008306A0" w:rsidP="0009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Opcjonalny podajnik/odbiornik</w:t>
            </w:r>
          </w:p>
        </w:tc>
        <w:tc>
          <w:tcPr>
            <w:tcW w:w="6408" w:type="dxa"/>
            <w:vAlign w:val="center"/>
          </w:tcPr>
          <w:p w:rsidR="008306A0" w:rsidRPr="00DE5FB4" w:rsidRDefault="008306A0" w:rsidP="000963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na min. 550 arkuszy</w:t>
            </w:r>
          </w:p>
        </w:tc>
      </w:tr>
      <w:tr w:rsidR="008306A0" w:rsidRPr="00465B6B" w:rsidTr="008306A0">
        <w:trPr>
          <w:cantSplit/>
        </w:trPr>
        <w:tc>
          <w:tcPr>
            <w:tcW w:w="3085" w:type="dxa"/>
            <w:vAlign w:val="center"/>
          </w:tcPr>
          <w:p w:rsidR="008306A0" w:rsidRPr="00DE5FB4" w:rsidRDefault="008306A0" w:rsidP="0009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Min. zakres gramatury papieru (w głównym podajniku)</w:t>
            </w:r>
          </w:p>
        </w:tc>
        <w:tc>
          <w:tcPr>
            <w:tcW w:w="6408" w:type="dxa"/>
            <w:vAlign w:val="center"/>
          </w:tcPr>
          <w:p w:rsidR="008306A0" w:rsidRPr="00DE5FB4" w:rsidRDefault="008306A0" w:rsidP="000963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min. 60-176 g/m</w:t>
            </w:r>
            <w:r w:rsidRPr="00DE5FB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8306A0" w:rsidRPr="000372A5" w:rsidTr="008306A0">
        <w:trPr>
          <w:cantSplit/>
        </w:trPr>
        <w:tc>
          <w:tcPr>
            <w:tcW w:w="3085" w:type="dxa"/>
            <w:vAlign w:val="center"/>
          </w:tcPr>
          <w:p w:rsidR="008306A0" w:rsidRPr="00DE5FB4" w:rsidRDefault="008306A0" w:rsidP="0009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Format nośników</w:t>
            </w:r>
          </w:p>
        </w:tc>
        <w:tc>
          <w:tcPr>
            <w:tcW w:w="6408" w:type="dxa"/>
            <w:vAlign w:val="center"/>
          </w:tcPr>
          <w:p w:rsidR="008306A0" w:rsidRPr="00DE5FB4" w:rsidRDefault="008306A0" w:rsidP="000963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min. A4, A5, A6, B5, koperty</w:t>
            </w:r>
          </w:p>
        </w:tc>
      </w:tr>
      <w:tr w:rsidR="008306A0" w:rsidRPr="00465B6B" w:rsidTr="008306A0">
        <w:trPr>
          <w:cantSplit/>
        </w:trPr>
        <w:tc>
          <w:tcPr>
            <w:tcW w:w="3085" w:type="dxa"/>
            <w:vAlign w:val="center"/>
          </w:tcPr>
          <w:p w:rsidR="008306A0" w:rsidRPr="00DE5FB4" w:rsidRDefault="008306A0" w:rsidP="0009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Bęben światłoczuły zintegrowany z kasetą z tonerem</w:t>
            </w:r>
          </w:p>
        </w:tc>
        <w:tc>
          <w:tcPr>
            <w:tcW w:w="6408" w:type="dxa"/>
            <w:vAlign w:val="center"/>
          </w:tcPr>
          <w:p w:rsidR="008306A0" w:rsidRPr="00DE5FB4" w:rsidRDefault="008306A0" w:rsidP="000963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8306A0" w:rsidRPr="00465B6B" w:rsidTr="008306A0">
        <w:trPr>
          <w:cantSplit/>
        </w:trPr>
        <w:tc>
          <w:tcPr>
            <w:tcW w:w="3085" w:type="dxa"/>
            <w:vAlign w:val="center"/>
          </w:tcPr>
          <w:p w:rsidR="008306A0" w:rsidRPr="00DE5FB4" w:rsidRDefault="008306A0" w:rsidP="0009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Typ papieru</w:t>
            </w:r>
          </w:p>
        </w:tc>
        <w:tc>
          <w:tcPr>
            <w:tcW w:w="6408" w:type="dxa"/>
            <w:vAlign w:val="center"/>
          </w:tcPr>
          <w:p w:rsidR="008306A0" w:rsidRPr="00DE5FB4" w:rsidRDefault="008306A0" w:rsidP="000963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apier zwykły, papier cienki, etykiety</w:t>
            </w:r>
          </w:p>
        </w:tc>
      </w:tr>
      <w:tr w:rsidR="008306A0" w:rsidRPr="007243F5" w:rsidTr="008306A0">
        <w:trPr>
          <w:cantSplit/>
        </w:trPr>
        <w:tc>
          <w:tcPr>
            <w:tcW w:w="3085" w:type="dxa"/>
            <w:vAlign w:val="bottom"/>
          </w:tcPr>
          <w:p w:rsidR="008306A0" w:rsidRPr="00DE5FB4" w:rsidRDefault="008306A0" w:rsidP="0009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Sieci i łączność</w:t>
            </w:r>
            <w:r w:rsidRPr="00DE5FB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17F3123F" wp14:editId="630FC9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133350"/>
                  <wp:effectExtent l="0" t="0" r="0" b="0"/>
                  <wp:wrapNone/>
                  <wp:docPr id="1179" name="Obraz 1179" descr="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" name="Picture 2" descr="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vAlign w:val="center"/>
          </w:tcPr>
          <w:p w:rsidR="008306A0" w:rsidRPr="00DE5FB4" w:rsidRDefault="008306A0" w:rsidP="00096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min. port USB 2.0 Hi-Speed,</w:t>
            </w:r>
          </w:p>
          <w:p w:rsidR="008306A0" w:rsidRPr="00DE5FB4" w:rsidRDefault="008306A0" w:rsidP="000963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port Gigabit Ethernet 10/100/1000 Base-T</w:t>
            </w:r>
          </w:p>
        </w:tc>
      </w:tr>
      <w:tr w:rsidR="008306A0" w:rsidRPr="00465B6B" w:rsidTr="008306A0">
        <w:trPr>
          <w:cantSplit/>
        </w:trPr>
        <w:tc>
          <w:tcPr>
            <w:tcW w:w="3085" w:type="dxa"/>
            <w:vAlign w:val="center"/>
          </w:tcPr>
          <w:p w:rsidR="008306A0" w:rsidRPr="00DE5FB4" w:rsidRDefault="008306A0" w:rsidP="0009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Max. wymiary (szer. x głęb. x wys.)</w:t>
            </w:r>
          </w:p>
        </w:tc>
        <w:tc>
          <w:tcPr>
            <w:tcW w:w="6408" w:type="dxa"/>
            <w:vAlign w:val="center"/>
          </w:tcPr>
          <w:p w:rsidR="008306A0" w:rsidRPr="00DE5FB4" w:rsidRDefault="008306A0" w:rsidP="000963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412x469x295 mm</w:t>
            </w:r>
          </w:p>
        </w:tc>
      </w:tr>
      <w:tr w:rsidR="008306A0" w:rsidRPr="00465B6B" w:rsidTr="008306A0">
        <w:trPr>
          <w:cantSplit/>
        </w:trPr>
        <w:tc>
          <w:tcPr>
            <w:tcW w:w="3085" w:type="dxa"/>
            <w:vAlign w:val="center"/>
          </w:tcPr>
          <w:p w:rsidR="008306A0" w:rsidRPr="00DE5FB4" w:rsidRDefault="008306A0" w:rsidP="0009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Zgodne systemy operacyjne:</w:t>
            </w:r>
          </w:p>
        </w:tc>
        <w:tc>
          <w:tcPr>
            <w:tcW w:w="6408" w:type="dxa"/>
            <w:vAlign w:val="center"/>
          </w:tcPr>
          <w:p w:rsidR="008306A0" w:rsidRPr="00DE5FB4" w:rsidRDefault="008306A0" w:rsidP="000963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Windows 7, Windows 8</w:t>
            </w:r>
          </w:p>
        </w:tc>
      </w:tr>
      <w:tr w:rsidR="008306A0" w:rsidRPr="00465B6B" w:rsidTr="008306A0">
        <w:trPr>
          <w:cantSplit/>
        </w:trPr>
        <w:tc>
          <w:tcPr>
            <w:tcW w:w="3085" w:type="dxa"/>
            <w:vAlign w:val="center"/>
          </w:tcPr>
          <w:p w:rsidR="008306A0" w:rsidRPr="00DE5FB4" w:rsidRDefault="008306A0" w:rsidP="0009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Max. waga</w:t>
            </w:r>
          </w:p>
        </w:tc>
        <w:tc>
          <w:tcPr>
            <w:tcW w:w="6408" w:type="dxa"/>
            <w:vAlign w:val="center"/>
          </w:tcPr>
          <w:p w:rsidR="008306A0" w:rsidRPr="00DE5FB4" w:rsidRDefault="008306A0" w:rsidP="000963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19 kg</w:t>
            </w:r>
          </w:p>
        </w:tc>
      </w:tr>
      <w:tr w:rsidR="008306A0" w:rsidRPr="00465B6B" w:rsidTr="008306A0">
        <w:trPr>
          <w:cantSplit/>
        </w:trPr>
        <w:tc>
          <w:tcPr>
            <w:tcW w:w="3085" w:type="dxa"/>
            <w:vAlign w:val="center"/>
          </w:tcPr>
          <w:p w:rsidR="008306A0" w:rsidRPr="00DE5FB4" w:rsidRDefault="008306A0" w:rsidP="0009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>Gwarancja</w:t>
            </w:r>
          </w:p>
        </w:tc>
        <w:tc>
          <w:tcPr>
            <w:tcW w:w="6408" w:type="dxa"/>
            <w:vAlign w:val="center"/>
          </w:tcPr>
          <w:p w:rsidR="008306A0" w:rsidRPr="00DE5FB4" w:rsidRDefault="008306A0" w:rsidP="000963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FB4">
              <w:rPr>
                <w:rFonts w:ascii="Times New Roman" w:hAnsi="Times New Roman" w:cs="Times New Roman"/>
                <w:sz w:val="20"/>
                <w:szCs w:val="20"/>
              </w:rPr>
              <w:t xml:space="preserve">Minimum 3-letnia gwarancja producenta liczona od daty dostawy sprzętu świadczona u Zamawiającego. </w:t>
            </w:r>
          </w:p>
        </w:tc>
      </w:tr>
    </w:tbl>
    <w:p w:rsidR="003C0E72" w:rsidRDefault="003C0E72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235"/>
        <w:gridCol w:w="7258"/>
      </w:tblGrid>
      <w:tr w:rsidR="008306A0" w:rsidRPr="000372A5" w:rsidTr="00C1034B">
        <w:trPr>
          <w:cantSplit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:rsidR="008306A0" w:rsidRPr="00C1034B" w:rsidRDefault="008306A0" w:rsidP="00C1034B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34B">
              <w:rPr>
                <w:rFonts w:ascii="Times New Roman" w:hAnsi="Times New Roman" w:cs="Times New Roman"/>
                <w:b/>
                <w:sz w:val="24"/>
                <w:szCs w:val="24"/>
              </w:rPr>
              <w:t>Pamięć operacyjna</w:t>
            </w:r>
          </w:p>
        </w:tc>
      </w:tr>
      <w:tr w:rsidR="008306A0" w:rsidTr="00C1034B">
        <w:trPr>
          <w:cantSplit/>
        </w:trPr>
        <w:tc>
          <w:tcPr>
            <w:tcW w:w="9493" w:type="dxa"/>
            <w:gridSpan w:val="2"/>
            <w:shd w:val="clear" w:color="auto" w:fill="F2F2F2" w:themeFill="background1" w:themeFillShade="F2"/>
            <w:vAlign w:val="center"/>
          </w:tcPr>
          <w:p w:rsidR="008306A0" w:rsidRDefault="008306A0" w:rsidP="00C10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Minimalne parametry</w:t>
            </w:r>
          </w:p>
        </w:tc>
      </w:tr>
      <w:tr w:rsidR="008306A0" w:rsidRPr="008C147E" w:rsidTr="008306A0">
        <w:tc>
          <w:tcPr>
            <w:tcW w:w="2235" w:type="dxa"/>
          </w:tcPr>
          <w:p w:rsidR="008306A0" w:rsidRPr="008C147E" w:rsidRDefault="008306A0" w:rsidP="00C97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47E">
              <w:rPr>
                <w:rFonts w:ascii="Times New Roman" w:hAnsi="Times New Roman" w:cs="Times New Roman"/>
                <w:sz w:val="20"/>
                <w:szCs w:val="20"/>
              </w:rPr>
              <w:t>Pamięć operacyjna</w:t>
            </w:r>
          </w:p>
        </w:tc>
        <w:tc>
          <w:tcPr>
            <w:tcW w:w="7258" w:type="dxa"/>
          </w:tcPr>
          <w:p w:rsidR="008306A0" w:rsidRPr="002A316E" w:rsidRDefault="008306A0" w:rsidP="002A3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Pr="002A316E">
              <w:rPr>
                <w:rFonts w:ascii="Times New Roman" w:hAnsi="Times New Roman" w:cs="Times New Roman"/>
                <w:sz w:val="20"/>
                <w:szCs w:val="20"/>
              </w:rPr>
              <w:t>Minimum 4 GB RAM</w:t>
            </w:r>
          </w:p>
          <w:p w:rsidR="008306A0" w:rsidRPr="002A316E" w:rsidRDefault="008306A0" w:rsidP="00830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2A316E">
              <w:rPr>
                <w:rFonts w:ascii="Times New Roman" w:hAnsi="Times New Roman" w:cs="Times New Roman"/>
                <w:sz w:val="20"/>
                <w:szCs w:val="20"/>
              </w:rPr>
              <w:t>Kompatybilna z komputerem z poz. 2</w:t>
            </w:r>
          </w:p>
        </w:tc>
      </w:tr>
    </w:tbl>
    <w:p w:rsidR="006676F3" w:rsidRDefault="006676F3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</w:p>
    <w:p w:rsidR="003C0E72" w:rsidRPr="00AE442B" w:rsidRDefault="003C0E72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AE442B">
        <w:rPr>
          <w:rFonts w:ascii="Times New Roman" w:hAnsi="Times New Roman" w:cs="Times New Roman"/>
          <w:b/>
          <w:szCs w:val="24"/>
        </w:rPr>
        <w:t>Warunki równoważności dla systemu operacyjnego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System operacyjny w wersji 64-bitowej musi spełniać następujące wymagania poprzez natywne dla niego mechanizmy, bez użycia dodatkowych aplikacji: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1. Możliwość dokonywania aktualizacji i poprawek systemu przez Internet z możliwością wyboru instalowanych poprawek.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2. Możliwość dokonywania uaktualnień sterowników urządzeń przez Internet – witrynę producenta systemu.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lastRenderedPageBreak/>
        <w:t xml:space="preserve">3. Darmowe aktualizacje w ramach wersji systemu operacyjnego przez Internet (niezbędne aktualizacje, poprawki, biuletyny bezpieczeństwa muszą być dostarczane bez dodatkowych opłat) – wymagane podanie nazwy strony serwera WWW.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4. Internetowa aktualizacja zapewniona w języku polskim.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5. Wbudowana zapora internetowa (firewall) dla ochrony połączeń internetowych; zintegrowana z systemem konsola do zarządzania ustawieniami zapory i regułami IP v4 i v6.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6. Zlokalizowane w języku polskim, co najmniej następujące elementy: menu, odtwarzacz multimediów, pomoc, komunikaty systemowe.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7. Wsparcie dla większości powszechnie używanych urządzeń peryferyjnych (drukarek, urządzeń sieciowych, standardów USB, </w:t>
      </w:r>
      <w:proofErr w:type="spellStart"/>
      <w:r w:rsidRPr="00AE442B">
        <w:rPr>
          <w:rFonts w:ascii="Times New Roman" w:hAnsi="Times New Roman" w:cs="Times New Roman"/>
          <w:szCs w:val="24"/>
        </w:rPr>
        <w:t>Plug&amp;Play</w:t>
      </w:r>
      <w:proofErr w:type="spellEnd"/>
      <w:r w:rsidRPr="00AE442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E442B">
        <w:rPr>
          <w:rFonts w:ascii="Times New Roman" w:hAnsi="Times New Roman" w:cs="Times New Roman"/>
          <w:szCs w:val="24"/>
        </w:rPr>
        <w:t>Wi</w:t>
      </w:r>
      <w:proofErr w:type="spellEnd"/>
      <w:r w:rsidRPr="00AE442B">
        <w:rPr>
          <w:rFonts w:ascii="Times New Roman" w:hAnsi="Times New Roman" w:cs="Times New Roman"/>
          <w:szCs w:val="24"/>
        </w:rPr>
        <w:t xml:space="preserve">-Fi).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8. Funkcjonalność automatycznej zmiany domyślnej drukarki w zależności od sieci, do której podłączony jest komputer.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9. Interfejs użytkownika działający w trybie graficznym z elementami 3D, zintegrowana z interfejsem użytkownika interaktywna część pulpitu służącą do uruchamiania aplikacji, które użytkownik może dowolnie wymieniać i pobrać ze strony producenta.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10. Możliwość zdalnej automatycznej instalacji, konfiguracji, administrowania oraz aktualizowania systemu.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11. Zabezpieczony hasłem hierarchiczny dostęp do systemu, konta i profile użytkowników zarządzane zdalnie; praca systemu w trybie ochrony kont użytkowników.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12. Zintegrowany z systemem moduł wyszukiwania informacji (plików różnego typu) dostępny z kilku poziomów: poziom menu, poziom otwartego okna systemu operacyjnego; system wyszukiwania oparty na konfigurowalnym przez użytkownika module indeksacji zasobów lokalnych.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13. Zintegrowane z systemem operacyjnym narzędzia zwalczające złośliwe oprogramowanie; aktualizacje dostępne u producenta nieodpłatnie bez ograniczeń czasowych.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14. Funkcje związane z obsługą komputerów typu TABLET PC, z wbudowanym modułem „uczenia się” pisma użytkownika – obsługa języka polskiego.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15. Funkcjonalność rozpoznawania mowy, pozwalającą na sterowanie komputerem głosowo, wraz z modułem „uczenia się” głosu użytkownika.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16. Zintegrowany z systemem operacyjnym moduł synchronizacji komputera z urządzeniami zewnętrznymi.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17. Wbudowany system pomocy w języku polskim.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18. Certyfikat (dokument) producenta oprogramowania potwierdzający poprawność pracy systemu operacyjnego z dostarczanym sprzętem.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19. Możliwość przystosowania stanowiska dla osób niepełnosprawnych (np. słabo widzących).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20. Możliwość zarządzania stacją roboczą poprzez polityki – przez politykę rozumiemy zestaw reguł definiujących lub ograniczających funkcjonalność systemu lub aplikacji.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21. Wdrażanie IPSEC oparte na zestawach reguł definiujących ustawienia zarządzanych w sposób centralny.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22. Automatyczne występowanie i używanie (wystawianie) certyfikatów PKI X.509.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23. Wsparcie dla logowania przy pomocy </w:t>
      </w:r>
      <w:proofErr w:type="spellStart"/>
      <w:r w:rsidRPr="00AE442B">
        <w:rPr>
          <w:rFonts w:ascii="Times New Roman" w:hAnsi="Times New Roman" w:cs="Times New Roman"/>
          <w:szCs w:val="24"/>
        </w:rPr>
        <w:t>smartcard</w:t>
      </w:r>
      <w:proofErr w:type="spellEnd"/>
      <w:r w:rsidRPr="00AE442B">
        <w:rPr>
          <w:rFonts w:ascii="Times New Roman" w:hAnsi="Times New Roman" w:cs="Times New Roman"/>
          <w:szCs w:val="24"/>
        </w:rPr>
        <w:t xml:space="preserve">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24. Rozbudowane polityki bezpieczeństwa – polityki dla systemu operacyjnego i dla wskazanych aplikacji.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25. Narzędzia służące do administracji, do wykonywania kopii zapasowych polityk i ich odtwarzania oraz generowania raportów z ustawień polityk.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lastRenderedPageBreak/>
        <w:t xml:space="preserve">26. Wsparcie dla Sun Java i .NET Framework 1.1 i 2.0 i 3.0 – możliwość uruchomienia aplikacji działających we wskazanych środowiskach.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27. Wsparcie dla JScript i </w:t>
      </w:r>
      <w:proofErr w:type="spellStart"/>
      <w:r w:rsidRPr="00AE442B">
        <w:rPr>
          <w:rFonts w:ascii="Times New Roman" w:hAnsi="Times New Roman" w:cs="Times New Roman"/>
          <w:szCs w:val="24"/>
        </w:rPr>
        <w:t>VBScript</w:t>
      </w:r>
      <w:proofErr w:type="spellEnd"/>
      <w:r w:rsidRPr="00AE442B">
        <w:rPr>
          <w:rFonts w:ascii="Times New Roman" w:hAnsi="Times New Roman" w:cs="Times New Roman"/>
          <w:szCs w:val="24"/>
        </w:rPr>
        <w:t xml:space="preserve"> – możliwość uruchamiania interpretera poleceń.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28. Zdalna pomoc i współdzielenie aplikacji – możliwość zdalnego przejęcia sesji zalogowanego użytkownika celem rozwiązania problemu z komputerem.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29. Rozwiązanie służące do automatycznego zbudowania obrazu systemu wraz z aplikacjami. Obraz systemu służyć ma do automatycznego upowszechnienia systemu operacyjnego inicjowanego i wykonywanego w całości poprzez sieć komputerową.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30. Rozwiązanie umożliwiające wdrożenie nowego obrazu poprzez zdalną instalację.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31. Graficzne środowisko instalacji i konfiguracji.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32. Transakcyjny system plików pozwalający na stosowanie przydziałów (ang. </w:t>
      </w:r>
      <w:proofErr w:type="spellStart"/>
      <w:r w:rsidRPr="00AE442B">
        <w:rPr>
          <w:rFonts w:ascii="Times New Roman" w:hAnsi="Times New Roman" w:cs="Times New Roman"/>
          <w:szCs w:val="24"/>
        </w:rPr>
        <w:t>quota</w:t>
      </w:r>
      <w:proofErr w:type="spellEnd"/>
      <w:r w:rsidRPr="00AE442B">
        <w:rPr>
          <w:rFonts w:ascii="Times New Roman" w:hAnsi="Times New Roman" w:cs="Times New Roman"/>
          <w:szCs w:val="24"/>
        </w:rPr>
        <w:t xml:space="preserve">) na dysku dla użytkowników oraz zapewniający większą niezawodność i pozwalający tworzyć kopie zapasowe.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33. Zarządzanie kontami użytkowników sieci oraz urządzeniami sieciowymi tj. drukarki, modemy, woluminy dyskowe, usługi katalogowe.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34. Udostępnianie modemu.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35. Oprogramowanie dla tworzenia kopii zapasowych (Backup); automatyczne wykonywanie kopii plików z możliwością automatycznego przywrócenia wersji wcześniejszej.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36. Możliwość przywracania plików systemowych.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37. Funkcjonalność pozwalająca na identyfikację sieci komputerowych, do których jest system podłączony, zapamiętywanie ustawień i przypisywanie do min. 3 kategorii bezpieczeństwa (z predefiniowanymi odpowiednio do kategorii ustawieniami zapory sieciowej, udostępniania plików itp.).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38. Możliwość blokowania lub dopuszczania dowolnych urządzeń peryferyjnych za pomocą polityk grupowych (np. przy użyciu numerów identyfikacyjnych sprzętu).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39. Możliwość, w ramach posiadanej licencji, do używania co najmniej dwóch wcześniejszych wersji oprogramowania systemowego.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>Wszystkie wymienione cechy spełnione są przez system Windows 7 PL Professional. Ponadto, jest on preferowany ze względu na dotychczasowe używanie systemów rodziny Windows, a tym samym:</w:t>
      </w:r>
    </w:p>
    <w:p w:rsidR="00B672B0" w:rsidRPr="00AE442B" w:rsidRDefault="00B672B0" w:rsidP="00AC12ED">
      <w:pPr>
        <w:pStyle w:val="Akapitzlist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>przystosowanie środowiska informatycznego pod ten system (narzędzia sieciowe, stosowane specjalistyczne oprogramowanie);</w:t>
      </w:r>
    </w:p>
    <w:p w:rsidR="00B672B0" w:rsidRPr="00AE442B" w:rsidRDefault="00B672B0" w:rsidP="00AC12ED">
      <w:pPr>
        <w:pStyle w:val="Akapitzlist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>przeszkolenie administratorów systemów i zwykłych użytkowników;</w:t>
      </w:r>
    </w:p>
    <w:p w:rsidR="00B672B0" w:rsidRPr="00AE442B" w:rsidRDefault="00B672B0" w:rsidP="00AC12ED">
      <w:pPr>
        <w:pStyle w:val="Akapitzlist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 xml:space="preserve">opracowanie zasad organizacyjnych (z uwzględnienie systemów niejawnych). </w:t>
      </w: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</w:p>
    <w:p w:rsidR="00B672B0" w:rsidRPr="00AE442B" w:rsidRDefault="00B672B0" w:rsidP="00B9653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E442B">
        <w:rPr>
          <w:rFonts w:ascii="Times New Roman" w:hAnsi="Times New Roman" w:cs="Times New Roman"/>
          <w:szCs w:val="24"/>
        </w:rPr>
        <w:t>Jeżeli oferent zaproponuje inne rozwiązanie niż Windows 7, 8 lub 10 PL Professional zgodne z wymienionymi kryteriami równoważności musi zapewnić pełne wdrożenie oferowanego rozwiązania, przeszkolenie użytkowników i administratorów systemu oraz zapewnić współpracę z używanym obecnie środowiskiem informatycznym.</w:t>
      </w:r>
    </w:p>
    <w:p w:rsidR="00B672B0" w:rsidRPr="00B9653E" w:rsidRDefault="00B672B0" w:rsidP="00B672B0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AE442B" w:rsidRPr="00B9653E" w:rsidRDefault="00AE442B" w:rsidP="00AE442B">
      <w:pPr>
        <w:pStyle w:val="Default"/>
        <w:spacing w:after="120"/>
        <w:jc w:val="both"/>
        <w:rPr>
          <w:sz w:val="22"/>
          <w:szCs w:val="22"/>
        </w:rPr>
      </w:pPr>
      <w:r w:rsidRPr="00B9653E">
        <w:rPr>
          <w:b/>
          <w:sz w:val="22"/>
          <w:szCs w:val="22"/>
        </w:rPr>
        <w:t xml:space="preserve">Warunki równoważności dla </w:t>
      </w:r>
      <w:r w:rsidRPr="00B9653E">
        <w:rPr>
          <w:b/>
          <w:bCs/>
          <w:sz w:val="22"/>
          <w:szCs w:val="22"/>
        </w:rPr>
        <w:t xml:space="preserve">pakietu oprogramowania biurowego Microsoft Office 2016 </w:t>
      </w:r>
      <w:r w:rsidRPr="00B9653E">
        <w:rPr>
          <w:b/>
          <w:sz w:val="22"/>
          <w:szCs w:val="22"/>
        </w:rPr>
        <w:t xml:space="preserve">dla </w:t>
      </w:r>
      <w:r w:rsidR="000963D7">
        <w:rPr>
          <w:b/>
          <w:sz w:val="22"/>
          <w:szCs w:val="22"/>
        </w:rPr>
        <w:t>instytucji</w:t>
      </w:r>
      <w:r w:rsidRPr="00B9653E">
        <w:rPr>
          <w:b/>
          <w:sz w:val="22"/>
          <w:szCs w:val="22"/>
        </w:rPr>
        <w:t xml:space="preserve"> rządowych</w:t>
      </w:r>
      <w:r w:rsidRPr="00B9653E">
        <w:rPr>
          <w:b/>
          <w:bCs/>
          <w:sz w:val="22"/>
          <w:szCs w:val="22"/>
        </w:rPr>
        <w:t xml:space="preserve">. </w:t>
      </w:r>
    </w:p>
    <w:p w:rsidR="00AE442B" w:rsidRPr="00B9653E" w:rsidRDefault="00AE442B" w:rsidP="00AE442B">
      <w:pPr>
        <w:pStyle w:val="Default"/>
        <w:spacing w:after="120"/>
        <w:jc w:val="both"/>
        <w:rPr>
          <w:sz w:val="22"/>
          <w:szCs w:val="22"/>
        </w:rPr>
      </w:pPr>
      <w:r w:rsidRPr="00B9653E">
        <w:rPr>
          <w:sz w:val="22"/>
          <w:szCs w:val="22"/>
        </w:rPr>
        <w:t>Pakiet biurowy musi spełniać następujące wymagania:</w:t>
      </w:r>
    </w:p>
    <w:p w:rsidR="00AE442B" w:rsidRPr="00B9653E" w:rsidRDefault="00AE442B" w:rsidP="00AC12ED">
      <w:pPr>
        <w:pStyle w:val="Default"/>
        <w:numPr>
          <w:ilvl w:val="0"/>
          <w:numId w:val="47"/>
        </w:numPr>
        <w:spacing w:after="120"/>
        <w:jc w:val="both"/>
        <w:rPr>
          <w:sz w:val="22"/>
          <w:szCs w:val="22"/>
        </w:rPr>
      </w:pPr>
      <w:r w:rsidRPr="00B9653E">
        <w:rPr>
          <w:sz w:val="22"/>
          <w:szCs w:val="22"/>
        </w:rPr>
        <w:t>Wymagania odnośnie interfejsu użytkownika:</w:t>
      </w:r>
    </w:p>
    <w:p w:rsidR="00AE442B" w:rsidRPr="00B9653E" w:rsidRDefault="00AE442B" w:rsidP="00AC12ED">
      <w:pPr>
        <w:pStyle w:val="Akapitzlist"/>
        <w:numPr>
          <w:ilvl w:val="0"/>
          <w:numId w:val="55"/>
        </w:numPr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Pełna polska wersja językowa interfejsu użytkownika</w:t>
      </w:r>
    </w:p>
    <w:p w:rsidR="00AE442B" w:rsidRPr="00B9653E" w:rsidRDefault="00AE442B" w:rsidP="00AC12ED">
      <w:pPr>
        <w:pStyle w:val="Akapitzlist"/>
        <w:numPr>
          <w:ilvl w:val="0"/>
          <w:numId w:val="49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lastRenderedPageBreak/>
        <w:t>Prostota i intuicyjność obsługi, pozwalająca na pracę osobom nieposiadającym umiejętności technicznych</w:t>
      </w:r>
    </w:p>
    <w:p w:rsidR="00AE442B" w:rsidRPr="00B9653E" w:rsidRDefault="00AE442B" w:rsidP="00AC12ED">
      <w:pPr>
        <w:pStyle w:val="Akapitzlist"/>
        <w:numPr>
          <w:ilvl w:val="0"/>
          <w:numId w:val="49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 xml:space="preserve">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 </w:t>
      </w:r>
    </w:p>
    <w:p w:rsidR="00AE442B" w:rsidRPr="00B9653E" w:rsidRDefault="00AE442B" w:rsidP="00AC12ED">
      <w:pPr>
        <w:pStyle w:val="Default"/>
        <w:numPr>
          <w:ilvl w:val="0"/>
          <w:numId w:val="47"/>
        </w:numPr>
        <w:spacing w:after="120"/>
        <w:jc w:val="both"/>
        <w:rPr>
          <w:sz w:val="22"/>
          <w:szCs w:val="22"/>
        </w:rPr>
      </w:pPr>
      <w:r w:rsidRPr="00B9653E">
        <w:rPr>
          <w:sz w:val="22"/>
          <w:szCs w:val="22"/>
        </w:rPr>
        <w:t xml:space="preserve">Oprogramowanie musi umożliwiać tworzenie i edycję dokumentów elektronicznych w ustalonym formacie, który spełnia następujące warunki: </w:t>
      </w:r>
    </w:p>
    <w:p w:rsidR="00AE442B" w:rsidRPr="00B9653E" w:rsidRDefault="00AE442B" w:rsidP="00AC12ED">
      <w:pPr>
        <w:pStyle w:val="Akapitzlist"/>
        <w:numPr>
          <w:ilvl w:val="0"/>
          <w:numId w:val="56"/>
        </w:numPr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posiada kompletny i publicznie dostępny opis formatu,</w:t>
      </w:r>
    </w:p>
    <w:p w:rsidR="00AE442B" w:rsidRPr="00B9653E" w:rsidRDefault="00AE442B" w:rsidP="00AC12ED">
      <w:pPr>
        <w:pStyle w:val="Akapitzlist"/>
        <w:numPr>
          <w:ilvl w:val="0"/>
          <w:numId w:val="48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ma zdefiniowany układ informacji w postaci XML zgodnie z Tabelą B1 załącznika 2 Rozporządzenia w sprawie minimalnych wymagań dla systemów teleinformatycznych (Dz.U.05.212.1766)</w:t>
      </w:r>
    </w:p>
    <w:p w:rsidR="00AE442B" w:rsidRPr="00B9653E" w:rsidRDefault="00AE442B" w:rsidP="00AC12ED">
      <w:pPr>
        <w:pStyle w:val="Akapitzlist"/>
        <w:numPr>
          <w:ilvl w:val="0"/>
          <w:numId w:val="48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 xml:space="preserve"> umożliwia wykorzystanie schematów XML</w:t>
      </w:r>
    </w:p>
    <w:p w:rsidR="00AE442B" w:rsidRPr="00B9653E" w:rsidRDefault="00AE442B" w:rsidP="00AC12ED">
      <w:pPr>
        <w:pStyle w:val="Akapitzlist"/>
        <w:numPr>
          <w:ilvl w:val="0"/>
          <w:numId w:val="48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 xml:space="preserve">wspiera w swojej specyfikacji podpis elektroniczny zgodnie z Tabelą A.1.1 załącznika 2 Rozporządzenia w sprawie minimalnych wymagań dla systemów teleinformatycznych (Dz.U.05.212.1766) </w:t>
      </w:r>
    </w:p>
    <w:p w:rsidR="00AE442B" w:rsidRPr="00B9653E" w:rsidRDefault="00AE442B" w:rsidP="00AC12ED">
      <w:pPr>
        <w:pStyle w:val="Default"/>
        <w:numPr>
          <w:ilvl w:val="0"/>
          <w:numId w:val="47"/>
        </w:numPr>
        <w:spacing w:after="120"/>
        <w:jc w:val="both"/>
        <w:rPr>
          <w:sz w:val="22"/>
          <w:szCs w:val="22"/>
        </w:rPr>
      </w:pPr>
      <w:r w:rsidRPr="00B9653E">
        <w:rPr>
          <w:sz w:val="22"/>
          <w:szCs w:val="22"/>
        </w:rPr>
        <w:t xml:space="preserve">Oprogramowanie musi umożliwiać dostosowanie dokumentów i szablonów do potrzeb instytucji oraz udostępniać narzędzia umożliwiające dystrybucję odpowiednich szablonów do właściwych odbiorców. </w:t>
      </w:r>
    </w:p>
    <w:p w:rsidR="00AE442B" w:rsidRPr="00B9653E" w:rsidRDefault="00AE442B" w:rsidP="00AC12ED">
      <w:pPr>
        <w:pStyle w:val="Default"/>
        <w:numPr>
          <w:ilvl w:val="0"/>
          <w:numId w:val="47"/>
        </w:numPr>
        <w:spacing w:after="120"/>
        <w:jc w:val="both"/>
        <w:rPr>
          <w:sz w:val="22"/>
          <w:szCs w:val="22"/>
        </w:rPr>
      </w:pPr>
      <w:r w:rsidRPr="00B9653E">
        <w:rPr>
          <w:sz w:val="22"/>
          <w:szCs w:val="22"/>
        </w:rPr>
        <w:t>W skład oprogramowania muszą wchodzić narzędzia programistyczne umożliwiające automatyzację pracy i wymianę danych pomiędzy dokumentami i aplikacjami (język makropoleceń, język skryptowy)</w:t>
      </w:r>
    </w:p>
    <w:p w:rsidR="00AE442B" w:rsidRPr="00B9653E" w:rsidRDefault="00AE442B" w:rsidP="00AC12ED">
      <w:pPr>
        <w:pStyle w:val="Default"/>
        <w:numPr>
          <w:ilvl w:val="0"/>
          <w:numId w:val="47"/>
        </w:numPr>
        <w:spacing w:after="120"/>
        <w:jc w:val="both"/>
        <w:rPr>
          <w:sz w:val="22"/>
          <w:szCs w:val="22"/>
        </w:rPr>
      </w:pPr>
      <w:r w:rsidRPr="00B9653E">
        <w:rPr>
          <w:sz w:val="22"/>
          <w:szCs w:val="22"/>
        </w:rPr>
        <w:t>Do aplikacji musi być dostępna pełna dokumentacja w języku polskim.</w:t>
      </w:r>
    </w:p>
    <w:p w:rsidR="00AE442B" w:rsidRPr="00B9653E" w:rsidRDefault="00AE442B" w:rsidP="00AC12ED">
      <w:pPr>
        <w:pStyle w:val="Default"/>
        <w:numPr>
          <w:ilvl w:val="0"/>
          <w:numId w:val="47"/>
        </w:numPr>
        <w:spacing w:after="120"/>
        <w:jc w:val="both"/>
        <w:rPr>
          <w:sz w:val="22"/>
          <w:szCs w:val="22"/>
        </w:rPr>
      </w:pPr>
      <w:r w:rsidRPr="00B9653E">
        <w:rPr>
          <w:sz w:val="22"/>
          <w:szCs w:val="22"/>
        </w:rPr>
        <w:t xml:space="preserve">Pakiet zintegrowanych aplikacji biurowych musi zawierać: </w:t>
      </w:r>
    </w:p>
    <w:p w:rsidR="00AE442B" w:rsidRPr="00B9653E" w:rsidRDefault="00AE442B" w:rsidP="00AC12ED">
      <w:pPr>
        <w:pStyle w:val="Akapitzlist"/>
        <w:numPr>
          <w:ilvl w:val="0"/>
          <w:numId w:val="50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Edytor tekstów</w:t>
      </w:r>
    </w:p>
    <w:p w:rsidR="00AE442B" w:rsidRPr="00B9653E" w:rsidRDefault="00AE442B" w:rsidP="00AC12ED">
      <w:pPr>
        <w:pStyle w:val="Akapitzlist"/>
        <w:numPr>
          <w:ilvl w:val="0"/>
          <w:numId w:val="50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Arkusz kalkulacyjny</w:t>
      </w:r>
    </w:p>
    <w:p w:rsidR="00AE442B" w:rsidRPr="00B9653E" w:rsidRDefault="00AE442B" w:rsidP="00AC12ED">
      <w:pPr>
        <w:pStyle w:val="Akapitzlist"/>
        <w:numPr>
          <w:ilvl w:val="0"/>
          <w:numId w:val="50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Narzędzie do przygotowywania i prowadzenia prezentacji</w:t>
      </w:r>
    </w:p>
    <w:p w:rsidR="00AE442B" w:rsidRPr="00B9653E" w:rsidRDefault="00AE442B" w:rsidP="00AC12ED">
      <w:pPr>
        <w:pStyle w:val="Akapitzlist"/>
        <w:numPr>
          <w:ilvl w:val="0"/>
          <w:numId w:val="50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Narzędzie do zarządzania informacją prywatą (pocztą elektroniczną, kalendarzem, kontaktami i zadaniami)</w:t>
      </w:r>
    </w:p>
    <w:p w:rsidR="00AE442B" w:rsidRPr="00B9653E" w:rsidRDefault="00AE442B" w:rsidP="00AC12ED">
      <w:pPr>
        <w:pStyle w:val="Akapitzlist"/>
        <w:numPr>
          <w:ilvl w:val="0"/>
          <w:numId w:val="50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 xml:space="preserve">Narzędzie do tworzenia notatek przy pomocy klawiatury lub notatek odręcznych na ekranie urządzenia typu tablet PC z mechanizmem OCR. </w:t>
      </w:r>
    </w:p>
    <w:p w:rsidR="00AE442B" w:rsidRPr="00B9653E" w:rsidRDefault="00AE442B" w:rsidP="00AC12ED">
      <w:pPr>
        <w:pStyle w:val="Default"/>
        <w:numPr>
          <w:ilvl w:val="0"/>
          <w:numId w:val="47"/>
        </w:numPr>
        <w:spacing w:after="120"/>
        <w:jc w:val="both"/>
        <w:rPr>
          <w:sz w:val="22"/>
          <w:szCs w:val="22"/>
        </w:rPr>
      </w:pPr>
      <w:r w:rsidRPr="00B9653E">
        <w:rPr>
          <w:sz w:val="22"/>
          <w:szCs w:val="22"/>
        </w:rPr>
        <w:t xml:space="preserve">Edytor tekstów musi umożliwiać: </w:t>
      </w:r>
    </w:p>
    <w:p w:rsidR="00AE442B" w:rsidRPr="00B9653E" w:rsidRDefault="00AE442B" w:rsidP="00AC12ED">
      <w:pPr>
        <w:pStyle w:val="Akapitzlist"/>
        <w:numPr>
          <w:ilvl w:val="0"/>
          <w:numId w:val="51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Edycję i formatowanie tekstu w języku polskim wraz z obsługą języka polskiego w zakresie sprawdzania pisowni i poprawności gramatycznej oraz funkcjonalnością słownika wyrazów bliskoznacznych i autokorekty</w:t>
      </w:r>
    </w:p>
    <w:p w:rsidR="00AE442B" w:rsidRPr="00B9653E" w:rsidRDefault="00AE442B" w:rsidP="00AC12ED">
      <w:pPr>
        <w:pStyle w:val="Akapitzlist"/>
        <w:numPr>
          <w:ilvl w:val="0"/>
          <w:numId w:val="51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Wstawianie oraz formatowanie tabel</w:t>
      </w:r>
    </w:p>
    <w:p w:rsidR="00AE442B" w:rsidRPr="00B9653E" w:rsidRDefault="00AE442B" w:rsidP="00AC12ED">
      <w:pPr>
        <w:pStyle w:val="Akapitzlist"/>
        <w:numPr>
          <w:ilvl w:val="0"/>
          <w:numId w:val="51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Wstawianie oraz formatowanie obiektów graficznych</w:t>
      </w:r>
    </w:p>
    <w:p w:rsidR="00AE442B" w:rsidRPr="00B9653E" w:rsidRDefault="00AE442B" w:rsidP="00AC12ED">
      <w:pPr>
        <w:pStyle w:val="Akapitzlist"/>
        <w:numPr>
          <w:ilvl w:val="0"/>
          <w:numId w:val="51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Wstawianie wykresów i tabel z arkusza kalkulacyjnego (wliczając tabele przestawne)</w:t>
      </w:r>
    </w:p>
    <w:p w:rsidR="00AE442B" w:rsidRPr="00B9653E" w:rsidRDefault="00AE442B" w:rsidP="00AC12ED">
      <w:pPr>
        <w:pStyle w:val="Akapitzlist"/>
        <w:numPr>
          <w:ilvl w:val="0"/>
          <w:numId w:val="51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Automatyczne numerowanie rozdziałów, punktów, akapitów, tabel i rysunków</w:t>
      </w:r>
    </w:p>
    <w:p w:rsidR="00AE442B" w:rsidRPr="00B9653E" w:rsidRDefault="00AE442B" w:rsidP="00AC12ED">
      <w:pPr>
        <w:pStyle w:val="Akapitzlist"/>
        <w:numPr>
          <w:ilvl w:val="0"/>
          <w:numId w:val="51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Automatyczne tworzenie spisów treści</w:t>
      </w:r>
    </w:p>
    <w:p w:rsidR="00AE442B" w:rsidRPr="00B9653E" w:rsidRDefault="00AE442B" w:rsidP="00AC12ED">
      <w:pPr>
        <w:pStyle w:val="Akapitzlist"/>
        <w:numPr>
          <w:ilvl w:val="0"/>
          <w:numId w:val="51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Formatowanie nagłówków i stopek stron</w:t>
      </w:r>
    </w:p>
    <w:p w:rsidR="00AE442B" w:rsidRPr="00B9653E" w:rsidRDefault="00AE442B" w:rsidP="00AC12ED">
      <w:pPr>
        <w:pStyle w:val="Akapitzlist"/>
        <w:numPr>
          <w:ilvl w:val="0"/>
          <w:numId w:val="51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Sprawdzanie pisowni w języku polskim</w:t>
      </w:r>
    </w:p>
    <w:p w:rsidR="00AE442B" w:rsidRPr="00B9653E" w:rsidRDefault="00AE442B" w:rsidP="00AC12ED">
      <w:pPr>
        <w:pStyle w:val="Akapitzlist"/>
        <w:numPr>
          <w:ilvl w:val="0"/>
          <w:numId w:val="51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Śledzenie zmian wprowadzonych przez użytkowników</w:t>
      </w:r>
    </w:p>
    <w:p w:rsidR="00AE442B" w:rsidRPr="00B9653E" w:rsidRDefault="00AE442B" w:rsidP="00AC12ED">
      <w:pPr>
        <w:pStyle w:val="Akapitzlist"/>
        <w:numPr>
          <w:ilvl w:val="0"/>
          <w:numId w:val="51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Nagrywanie, tworzenie i edycję makr automatyzujących wykonywanie czynności</w:t>
      </w:r>
    </w:p>
    <w:p w:rsidR="00AE442B" w:rsidRPr="00B9653E" w:rsidRDefault="00AE442B" w:rsidP="00AC12ED">
      <w:pPr>
        <w:pStyle w:val="Akapitzlist"/>
        <w:numPr>
          <w:ilvl w:val="0"/>
          <w:numId w:val="51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Określenie układu strony (pionowa/pozioma)</w:t>
      </w:r>
    </w:p>
    <w:p w:rsidR="00AE442B" w:rsidRPr="00B9653E" w:rsidRDefault="00AE442B" w:rsidP="00AC12ED">
      <w:pPr>
        <w:pStyle w:val="Akapitzlist"/>
        <w:numPr>
          <w:ilvl w:val="0"/>
          <w:numId w:val="51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Wydruk dokumentów</w:t>
      </w:r>
    </w:p>
    <w:p w:rsidR="00AE442B" w:rsidRPr="00B9653E" w:rsidRDefault="00AE442B" w:rsidP="00AC12ED">
      <w:pPr>
        <w:pStyle w:val="Akapitzlist"/>
        <w:numPr>
          <w:ilvl w:val="0"/>
          <w:numId w:val="51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lastRenderedPageBreak/>
        <w:t>Wykonywanie korespondencji seryjnej bazując na danych adresowych pochodzących z arkusza kalkulacyjnego i z narzędzia do zarządzania informacją prywatną</w:t>
      </w:r>
    </w:p>
    <w:p w:rsidR="00AE442B" w:rsidRPr="00B9653E" w:rsidRDefault="00AE442B" w:rsidP="00AC12ED">
      <w:pPr>
        <w:pStyle w:val="Akapitzlist"/>
        <w:numPr>
          <w:ilvl w:val="0"/>
          <w:numId w:val="51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Pracę na dokumentach utworzonych przy pomocy Microsoft Word 2003 lub Microsoft Word 2007, 2010 i 2013 z zapewnieniem bezproblemowej konwersji wszystkich elementów i atrybutów dokumentu</w:t>
      </w:r>
    </w:p>
    <w:p w:rsidR="00AE442B" w:rsidRPr="00B9653E" w:rsidRDefault="00AE442B" w:rsidP="00AC12ED">
      <w:pPr>
        <w:pStyle w:val="Akapitzlist"/>
        <w:numPr>
          <w:ilvl w:val="0"/>
          <w:numId w:val="51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Zabezpieczenie dokumentów hasłem przed odczytem oraz przed wprowadzaniem modyfikacji</w:t>
      </w:r>
    </w:p>
    <w:p w:rsidR="00AE442B" w:rsidRPr="00B9653E" w:rsidRDefault="00AE442B" w:rsidP="00AC12ED">
      <w:pPr>
        <w:pStyle w:val="Akapitzlist"/>
        <w:numPr>
          <w:ilvl w:val="0"/>
          <w:numId w:val="51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Wymagana jest dostępność do oferowanego edytora tekstu bezpłatnych narzędzi umożliwiających wykorzystanie go, jako środowiska udostępniającego formularze bazujące na schematach XML z Centralnego Repozytorium Wzorów Dokumentów Elektronicznych, które po wypełnieniu umożliwiają zapisanie pliku XML w zgodzie z obowiązującym prawem.</w:t>
      </w:r>
    </w:p>
    <w:p w:rsidR="00AE442B" w:rsidRPr="00B9653E" w:rsidRDefault="00AE442B" w:rsidP="00AC12ED">
      <w:pPr>
        <w:pStyle w:val="Akapitzlist"/>
        <w:numPr>
          <w:ilvl w:val="0"/>
          <w:numId w:val="51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Wymagana jest dostępność do oferowanego edytora tekstu bezpłatnych narzędzi (kontrolki) umożliwiających podpisanie podpisem elektronicznym pliku z zapisanym dokumentem przy pomocy certyfikatu kwalifikowanego zgodnie z wymaganiami obowiązującego w Polsce prawa.</w:t>
      </w:r>
    </w:p>
    <w:p w:rsidR="00AE442B" w:rsidRPr="00B9653E" w:rsidRDefault="00AE442B" w:rsidP="00AC12ED">
      <w:pPr>
        <w:pStyle w:val="Akapitzlist"/>
        <w:numPr>
          <w:ilvl w:val="0"/>
          <w:numId w:val="51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 xml:space="preserve">Wymagana jest dostępność do oferowanego edytora tekstu bezpłatnych narzędzi umożliwiających wykorzystanie go, jako środowiska udostępniającego formularze i pozwalające zapisać plik wynikowy w zgodzie z Rozporządzeniem o Aktach Normatywnych i Prawnych. </w:t>
      </w:r>
    </w:p>
    <w:p w:rsidR="00AE442B" w:rsidRPr="00B9653E" w:rsidRDefault="00AE442B" w:rsidP="00AC12ED">
      <w:pPr>
        <w:pStyle w:val="Default"/>
        <w:numPr>
          <w:ilvl w:val="0"/>
          <w:numId w:val="47"/>
        </w:numPr>
        <w:spacing w:after="120"/>
        <w:jc w:val="both"/>
        <w:rPr>
          <w:sz w:val="22"/>
          <w:szCs w:val="22"/>
        </w:rPr>
      </w:pPr>
      <w:r w:rsidRPr="00B9653E">
        <w:rPr>
          <w:sz w:val="22"/>
          <w:szCs w:val="22"/>
        </w:rPr>
        <w:t xml:space="preserve">Arkusz kalkulacyjny musi umożliwiać: </w:t>
      </w:r>
    </w:p>
    <w:p w:rsidR="00AE442B" w:rsidRPr="00B9653E" w:rsidRDefault="00AE442B" w:rsidP="00AC12ED">
      <w:pPr>
        <w:pStyle w:val="Akapitzlist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Tworzenie raportów tabelarycznych</w:t>
      </w:r>
    </w:p>
    <w:p w:rsidR="00AE442B" w:rsidRPr="00B9653E" w:rsidRDefault="00AE442B" w:rsidP="00AC12ED">
      <w:pPr>
        <w:pStyle w:val="Akapitzlist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Tworzenie wykresów liniowych (wraz linią trendu), słupkowych, kołowych</w:t>
      </w:r>
    </w:p>
    <w:p w:rsidR="00AE442B" w:rsidRPr="00B9653E" w:rsidRDefault="00AE442B" w:rsidP="00AC12ED">
      <w:pPr>
        <w:pStyle w:val="Akapitzlist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Tworzenie arkuszy kalkulacyjnych zawierających teksty, dane liczbowe oraz formuły przeprowadzające operacje matematyczne, logiczne, tekstowe, statystyczne oraz operacje na danych finansowych i na miarach czasu</w:t>
      </w:r>
    </w:p>
    <w:p w:rsidR="00AE442B" w:rsidRPr="00B9653E" w:rsidRDefault="00AE442B" w:rsidP="00AC12ED">
      <w:pPr>
        <w:pStyle w:val="Akapitzlist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 xml:space="preserve">Tworzenie raportów z zewnętrznych źródeł danych (inne arkusze kalkulacyjne, bazy danych zgodne z ODBC, pliki tekstowe, pliki XML, </w:t>
      </w:r>
      <w:proofErr w:type="spellStart"/>
      <w:r w:rsidRPr="00B9653E">
        <w:rPr>
          <w:rFonts w:ascii="Times New Roman" w:hAnsi="Times New Roman" w:cs="Times New Roman"/>
        </w:rPr>
        <w:t>webservice</w:t>
      </w:r>
      <w:proofErr w:type="spellEnd"/>
      <w:r w:rsidRPr="00B9653E">
        <w:rPr>
          <w:rFonts w:ascii="Times New Roman" w:hAnsi="Times New Roman" w:cs="Times New Roman"/>
        </w:rPr>
        <w:t>)</w:t>
      </w:r>
    </w:p>
    <w:p w:rsidR="00AE442B" w:rsidRPr="00B9653E" w:rsidRDefault="00AE442B" w:rsidP="00AC12ED">
      <w:pPr>
        <w:pStyle w:val="Akapitzlist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Obsługę kostek OLAP oraz tworzenie i edycję kwerend bazodanowych i webowych. Narzędzia wspomagające analizę statystyczną i finansową, analizę wariantową i rozwiązywanie problemów optymalizacyjnych</w:t>
      </w:r>
    </w:p>
    <w:p w:rsidR="00AE442B" w:rsidRPr="00B9653E" w:rsidRDefault="00AE442B" w:rsidP="00AC12ED">
      <w:pPr>
        <w:pStyle w:val="Akapitzlist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Tworzenie raportów tabeli przestawnych umożliwiających dynamiczną zmianę wymiarów oraz wykresów bazujących na danych z tabeli przestawnych</w:t>
      </w:r>
    </w:p>
    <w:p w:rsidR="00AE442B" w:rsidRPr="00B9653E" w:rsidRDefault="00AE442B" w:rsidP="00AC12ED">
      <w:pPr>
        <w:pStyle w:val="Akapitzlist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Wyszukiwanie i zamianę danych</w:t>
      </w:r>
    </w:p>
    <w:p w:rsidR="00AE442B" w:rsidRPr="00B9653E" w:rsidRDefault="00AE442B" w:rsidP="00AC12ED">
      <w:pPr>
        <w:pStyle w:val="Akapitzlist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Wykonywanie analiz danych przy użyciu formatowania warunkowego</w:t>
      </w:r>
    </w:p>
    <w:p w:rsidR="00AE442B" w:rsidRPr="00B9653E" w:rsidRDefault="00AE442B" w:rsidP="00AC12ED">
      <w:pPr>
        <w:pStyle w:val="Akapitzlist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Nazywanie komórek arkusza i odwoływanie się w formułach po takiej nazwie</w:t>
      </w:r>
    </w:p>
    <w:p w:rsidR="00AE442B" w:rsidRPr="00B9653E" w:rsidRDefault="00AE442B" w:rsidP="00AC12ED">
      <w:pPr>
        <w:pStyle w:val="Akapitzlist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Nagrywanie, tworzenie i edycję makr automatyzujących wykonywanie czynności</w:t>
      </w:r>
    </w:p>
    <w:p w:rsidR="00AE442B" w:rsidRPr="00B9653E" w:rsidRDefault="00AE442B" w:rsidP="00AC12ED">
      <w:pPr>
        <w:pStyle w:val="Akapitzlist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Formatowanie czasu, daty i wartości finansowych z polskim formatem</w:t>
      </w:r>
    </w:p>
    <w:p w:rsidR="00AE442B" w:rsidRPr="00B9653E" w:rsidRDefault="00AE442B" w:rsidP="00AC12ED">
      <w:pPr>
        <w:pStyle w:val="Akapitzlist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Zapis wielu arkuszy kalkulacyjnych w jednym pliku</w:t>
      </w:r>
    </w:p>
    <w:p w:rsidR="00AE442B" w:rsidRPr="00B9653E" w:rsidRDefault="00AE442B" w:rsidP="00AC12ED">
      <w:pPr>
        <w:pStyle w:val="Akapitzlist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Zachowanie pełnej zgodności z formatami plików utworzonych za pomocą oprogramowania Microsoft Excel 2003 oraz Microsoft Excel 2007, 2010 i 2013 z uwzględnieniem poprawnej realizacji użytych w nich funkcji specjalnych i makropoleceń</w:t>
      </w:r>
    </w:p>
    <w:p w:rsidR="00AE442B" w:rsidRPr="00B9653E" w:rsidRDefault="00AE442B" w:rsidP="00AC12ED">
      <w:pPr>
        <w:pStyle w:val="Akapitzlist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Zabezpieczenie dokumentów hasłem przed odczytem oraz przed wprowadzaniem modyfikacji.</w:t>
      </w:r>
    </w:p>
    <w:p w:rsidR="00AE442B" w:rsidRPr="00B9653E" w:rsidRDefault="00AE442B" w:rsidP="00AC12ED">
      <w:pPr>
        <w:pStyle w:val="Default"/>
        <w:numPr>
          <w:ilvl w:val="0"/>
          <w:numId w:val="47"/>
        </w:numPr>
        <w:spacing w:after="120"/>
        <w:jc w:val="both"/>
        <w:rPr>
          <w:sz w:val="22"/>
          <w:szCs w:val="22"/>
        </w:rPr>
      </w:pPr>
      <w:r w:rsidRPr="00B9653E">
        <w:rPr>
          <w:sz w:val="22"/>
          <w:szCs w:val="22"/>
        </w:rPr>
        <w:t xml:space="preserve">Narzędzie do przygotowywania i prowadzenia prezentacji musi umożliwiać: </w:t>
      </w:r>
    </w:p>
    <w:p w:rsidR="00AE442B" w:rsidRPr="00B9653E" w:rsidRDefault="00AE442B" w:rsidP="00AC12ED">
      <w:pPr>
        <w:pStyle w:val="Akapitzlist"/>
        <w:numPr>
          <w:ilvl w:val="0"/>
          <w:numId w:val="53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Prezentowanie przy użyciu projektora multimedialnego</w:t>
      </w:r>
    </w:p>
    <w:p w:rsidR="00AE442B" w:rsidRPr="00B9653E" w:rsidRDefault="00AE442B" w:rsidP="00AC12ED">
      <w:pPr>
        <w:pStyle w:val="Akapitzlist"/>
        <w:numPr>
          <w:ilvl w:val="0"/>
          <w:numId w:val="53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Drukowanie w formacie umożliwiającym robienie notatek</w:t>
      </w:r>
    </w:p>
    <w:p w:rsidR="00AE442B" w:rsidRPr="00B9653E" w:rsidRDefault="00AE442B" w:rsidP="00AC12ED">
      <w:pPr>
        <w:pStyle w:val="Akapitzlist"/>
        <w:numPr>
          <w:ilvl w:val="0"/>
          <w:numId w:val="53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Zapisanie jako prezentacja tylko do odczytu</w:t>
      </w:r>
    </w:p>
    <w:p w:rsidR="00AE442B" w:rsidRPr="00B9653E" w:rsidRDefault="00AE442B" w:rsidP="00AC12ED">
      <w:pPr>
        <w:pStyle w:val="Akapitzlist"/>
        <w:numPr>
          <w:ilvl w:val="0"/>
          <w:numId w:val="53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Nagrywanie narracji i dołączanie jej do prezentacji</w:t>
      </w:r>
    </w:p>
    <w:p w:rsidR="00AE442B" w:rsidRPr="00B9653E" w:rsidRDefault="00AE442B" w:rsidP="00AC12ED">
      <w:pPr>
        <w:pStyle w:val="Akapitzlist"/>
        <w:numPr>
          <w:ilvl w:val="0"/>
          <w:numId w:val="53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Opatrywanie slajdów notatkami dla prezentera</w:t>
      </w:r>
    </w:p>
    <w:p w:rsidR="00AE442B" w:rsidRPr="00B9653E" w:rsidRDefault="00AE442B" w:rsidP="00AC12ED">
      <w:pPr>
        <w:pStyle w:val="Akapitzlist"/>
        <w:numPr>
          <w:ilvl w:val="0"/>
          <w:numId w:val="53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lastRenderedPageBreak/>
        <w:t>Umieszczanie i formatowanie tekstów, obiektów graficznych, tabel, nagrań dźwiękowych i wideo</w:t>
      </w:r>
    </w:p>
    <w:p w:rsidR="00AE442B" w:rsidRPr="00B9653E" w:rsidRDefault="00AE442B" w:rsidP="00AC12ED">
      <w:pPr>
        <w:pStyle w:val="Akapitzlist"/>
        <w:numPr>
          <w:ilvl w:val="0"/>
          <w:numId w:val="53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Umieszczanie tabel i wykresów pochodzących z arkusza kalkulacyjnego</w:t>
      </w:r>
    </w:p>
    <w:p w:rsidR="00AE442B" w:rsidRPr="00B9653E" w:rsidRDefault="00AE442B" w:rsidP="00AC12ED">
      <w:pPr>
        <w:pStyle w:val="Akapitzlist"/>
        <w:numPr>
          <w:ilvl w:val="0"/>
          <w:numId w:val="53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Odświeżenie wykresu znajdującego się w prezentacji po zmianie danych w źródłowym arkuszu kalkulacyjnym</w:t>
      </w:r>
    </w:p>
    <w:p w:rsidR="00AE442B" w:rsidRPr="00B9653E" w:rsidRDefault="00AE442B" w:rsidP="00AC12ED">
      <w:pPr>
        <w:pStyle w:val="Akapitzlist"/>
        <w:numPr>
          <w:ilvl w:val="0"/>
          <w:numId w:val="53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Możliwość tworzenia animacji obiektów i całych slajdów</w:t>
      </w:r>
    </w:p>
    <w:p w:rsidR="00AE442B" w:rsidRPr="00B9653E" w:rsidRDefault="00AE442B" w:rsidP="00AC12ED">
      <w:pPr>
        <w:pStyle w:val="Akapitzlist"/>
        <w:numPr>
          <w:ilvl w:val="0"/>
          <w:numId w:val="53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Prowadzenie prezentacji w trybie prezentera, gdzie slajdy są widoczne na jednym monitorze lub projektorze, a na drugim widoczne są slajdy i notatki prezentera</w:t>
      </w:r>
    </w:p>
    <w:p w:rsidR="00AE442B" w:rsidRPr="00B9653E" w:rsidRDefault="00AE442B" w:rsidP="00AC12ED">
      <w:pPr>
        <w:pStyle w:val="Akapitzlist"/>
        <w:numPr>
          <w:ilvl w:val="0"/>
          <w:numId w:val="53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 xml:space="preserve">Pełna zgodność z formatami plików utworzonych za pomocą oprogramowania MS PowerPoint 2003, MS PowerPoint 2007, 2010 i 2013. </w:t>
      </w:r>
    </w:p>
    <w:p w:rsidR="00AE442B" w:rsidRPr="00B9653E" w:rsidRDefault="00AE442B" w:rsidP="00AC12ED">
      <w:pPr>
        <w:pStyle w:val="Default"/>
        <w:numPr>
          <w:ilvl w:val="0"/>
          <w:numId w:val="47"/>
        </w:numPr>
        <w:spacing w:after="120"/>
        <w:jc w:val="both"/>
        <w:rPr>
          <w:sz w:val="22"/>
          <w:szCs w:val="22"/>
        </w:rPr>
      </w:pPr>
      <w:r w:rsidRPr="00B9653E">
        <w:rPr>
          <w:sz w:val="22"/>
          <w:szCs w:val="22"/>
        </w:rPr>
        <w:t xml:space="preserve">Narzędzie do zarządzania informacją prywatną (pocztą elektroniczną, kalendarzem, kontaktami i zadaniami) musi umożliwiać: </w:t>
      </w:r>
    </w:p>
    <w:p w:rsidR="00B9653E" w:rsidRPr="00B9653E" w:rsidRDefault="00AE442B" w:rsidP="00AC12ED">
      <w:pPr>
        <w:pStyle w:val="Akapitzlist"/>
        <w:numPr>
          <w:ilvl w:val="0"/>
          <w:numId w:val="54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Pobieranie i wysyłanie poczty elek</w:t>
      </w:r>
      <w:r w:rsidR="00B9653E" w:rsidRPr="00B9653E">
        <w:rPr>
          <w:rFonts w:ascii="Times New Roman" w:hAnsi="Times New Roman" w:cs="Times New Roman"/>
        </w:rPr>
        <w:t>tronicznej z serwera pocztowego</w:t>
      </w:r>
    </w:p>
    <w:p w:rsidR="00B9653E" w:rsidRPr="00B9653E" w:rsidRDefault="00AE442B" w:rsidP="00AC12ED">
      <w:pPr>
        <w:pStyle w:val="Akapitzlist"/>
        <w:numPr>
          <w:ilvl w:val="0"/>
          <w:numId w:val="54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Filtrowanie niechcianej poczty elektronicznej (SPAM) oraz określanie listy zablokowanych i b</w:t>
      </w:r>
      <w:r w:rsidR="00B9653E" w:rsidRPr="00B9653E">
        <w:rPr>
          <w:rFonts w:ascii="Times New Roman" w:hAnsi="Times New Roman" w:cs="Times New Roman"/>
        </w:rPr>
        <w:t>ezpiecznych nadawców</w:t>
      </w:r>
    </w:p>
    <w:p w:rsidR="00B9653E" w:rsidRPr="00B9653E" w:rsidRDefault="00AE442B" w:rsidP="00AC12ED">
      <w:pPr>
        <w:pStyle w:val="Akapitzlist"/>
        <w:numPr>
          <w:ilvl w:val="0"/>
          <w:numId w:val="54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Tworzenie katalogów, pozwalających k</w:t>
      </w:r>
      <w:r w:rsidR="00B9653E" w:rsidRPr="00B9653E">
        <w:rPr>
          <w:rFonts w:ascii="Times New Roman" w:hAnsi="Times New Roman" w:cs="Times New Roman"/>
        </w:rPr>
        <w:t>atalogować pocztę elektroniczną</w:t>
      </w:r>
    </w:p>
    <w:p w:rsidR="00B9653E" w:rsidRPr="00B9653E" w:rsidRDefault="00AE442B" w:rsidP="00AC12ED">
      <w:pPr>
        <w:pStyle w:val="Akapitzlist"/>
        <w:numPr>
          <w:ilvl w:val="0"/>
          <w:numId w:val="54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Automatyczne grupo</w:t>
      </w:r>
      <w:r w:rsidR="00B9653E" w:rsidRPr="00B9653E">
        <w:rPr>
          <w:rFonts w:ascii="Times New Roman" w:hAnsi="Times New Roman" w:cs="Times New Roman"/>
        </w:rPr>
        <w:t>wanie poczty o tym samym tytule</w:t>
      </w:r>
    </w:p>
    <w:p w:rsidR="00B9653E" w:rsidRPr="00B9653E" w:rsidRDefault="00AE442B" w:rsidP="00AC12ED">
      <w:pPr>
        <w:pStyle w:val="Akapitzlist"/>
        <w:numPr>
          <w:ilvl w:val="0"/>
          <w:numId w:val="54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Tworzenie reguł przenoszących automatycznie nową pocztę elektroniczną do określonych katalogów bazując na słowach zawartych w tyt</w:t>
      </w:r>
      <w:r w:rsidR="00B9653E" w:rsidRPr="00B9653E">
        <w:rPr>
          <w:rFonts w:ascii="Times New Roman" w:hAnsi="Times New Roman" w:cs="Times New Roman"/>
        </w:rPr>
        <w:t>ule, adresie nadawcy i odbiorcy</w:t>
      </w:r>
    </w:p>
    <w:p w:rsidR="00B9653E" w:rsidRPr="00B9653E" w:rsidRDefault="00AE442B" w:rsidP="00AC12ED">
      <w:pPr>
        <w:pStyle w:val="Akapitzlist"/>
        <w:numPr>
          <w:ilvl w:val="0"/>
          <w:numId w:val="54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Oflagowanie poczty elektronicznej z ok</w:t>
      </w:r>
      <w:r w:rsidR="00B9653E" w:rsidRPr="00B9653E">
        <w:rPr>
          <w:rFonts w:ascii="Times New Roman" w:hAnsi="Times New Roman" w:cs="Times New Roman"/>
        </w:rPr>
        <w:t>reśleniem terminu przypomnienia</w:t>
      </w:r>
    </w:p>
    <w:p w:rsidR="00B9653E" w:rsidRPr="00B9653E" w:rsidRDefault="00B9653E" w:rsidP="00AC12ED">
      <w:pPr>
        <w:pStyle w:val="Akapitzlist"/>
        <w:numPr>
          <w:ilvl w:val="0"/>
          <w:numId w:val="54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Zarządzanie kalendarzem</w:t>
      </w:r>
    </w:p>
    <w:p w:rsidR="00B9653E" w:rsidRPr="00B9653E" w:rsidRDefault="00AE442B" w:rsidP="00AC12ED">
      <w:pPr>
        <w:pStyle w:val="Akapitzlist"/>
        <w:numPr>
          <w:ilvl w:val="0"/>
          <w:numId w:val="54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Udostępniani</w:t>
      </w:r>
      <w:r w:rsidR="00B9653E" w:rsidRPr="00B9653E">
        <w:rPr>
          <w:rFonts w:ascii="Times New Roman" w:hAnsi="Times New Roman" w:cs="Times New Roman"/>
        </w:rPr>
        <w:t>e kalendarza innym użytkownikom</w:t>
      </w:r>
    </w:p>
    <w:p w:rsidR="00B9653E" w:rsidRPr="00B9653E" w:rsidRDefault="00AE442B" w:rsidP="00AC12ED">
      <w:pPr>
        <w:pStyle w:val="Akapitzlist"/>
        <w:numPr>
          <w:ilvl w:val="0"/>
          <w:numId w:val="54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Przeglądanie</w:t>
      </w:r>
      <w:r w:rsidR="00B9653E" w:rsidRPr="00B9653E">
        <w:rPr>
          <w:rFonts w:ascii="Times New Roman" w:hAnsi="Times New Roman" w:cs="Times New Roman"/>
        </w:rPr>
        <w:t xml:space="preserve"> kalendarza innych użytkowników</w:t>
      </w:r>
    </w:p>
    <w:p w:rsidR="00B9653E" w:rsidRPr="00B9653E" w:rsidRDefault="00AE442B" w:rsidP="00AC12ED">
      <w:pPr>
        <w:pStyle w:val="Akapitzlist"/>
        <w:numPr>
          <w:ilvl w:val="0"/>
          <w:numId w:val="54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Zapraszanie uczestników na spotkanie, co po ich akceptacji powoduje automatyczne wprowadzen</w:t>
      </w:r>
      <w:r w:rsidR="00B9653E" w:rsidRPr="00B9653E">
        <w:rPr>
          <w:rFonts w:ascii="Times New Roman" w:hAnsi="Times New Roman" w:cs="Times New Roman"/>
        </w:rPr>
        <w:t>ie spotkania w ich kalendarzach</w:t>
      </w:r>
    </w:p>
    <w:p w:rsidR="00B9653E" w:rsidRPr="00B9653E" w:rsidRDefault="00B9653E" w:rsidP="00AC12ED">
      <w:pPr>
        <w:pStyle w:val="Akapitzlist"/>
        <w:numPr>
          <w:ilvl w:val="0"/>
          <w:numId w:val="54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Zarządzanie listą zadań</w:t>
      </w:r>
    </w:p>
    <w:p w:rsidR="00B9653E" w:rsidRPr="00B9653E" w:rsidRDefault="00AE442B" w:rsidP="00AC12ED">
      <w:pPr>
        <w:pStyle w:val="Akapitzlist"/>
        <w:numPr>
          <w:ilvl w:val="0"/>
          <w:numId w:val="54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Zl</w:t>
      </w:r>
      <w:r w:rsidR="00B9653E" w:rsidRPr="00B9653E">
        <w:rPr>
          <w:rFonts w:ascii="Times New Roman" w:hAnsi="Times New Roman" w:cs="Times New Roman"/>
        </w:rPr>
        <w:t>ecanie zadań innym użytkownikom</w:t>
      </w:r>
    </w:p>
    <w:p w:rsidR="00B9653E" w:rsidRPr="00B9653E" w:rsidRDefault="00B9653E" w:rsidP="00AC12ED">
      <w:pPr>
        <w:pStyle w:val="Akapitzlist"/>
        <w:numPr>
          <w:ilvl w:val="0"/>
          <w:numId w:val="54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Zarządzanie listą kontaktów</w:t>
      </w:r>
    </w:p>
    <w:p w:rsidR="00B9653E" w:rsidRPr="00B9653E" w:rsidRDefault="00AE442B" w:rsidP="00AC12ED">
      <w:pPr>
        <w:pStyle w:val="Akapitzlist"/>
        <w:numPr>
          <w:ilvl w:val="0"/>
          <w:numId w:val="54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Udostępnianie lis</w:t>
      </w:r>
      <w:r w:rsidR="00B9653E" w:rsidRPr="00B9653E">
        <w:rPr>
          <w:rFonts w:ascii="Times New Roman" w:hAnsi="Times New Roman" w:cs="Times New Roman"/>
        </w:rPr>
        <w:t>ty kontaktów innym użytkownikom</w:t>
      </w:r>
    </w:p>
    <w:p w:rsidR="00B9653E" w:rsidRPr="00B9653E" w:rsidRDefault="00AE442B" w:rsidP="00AC12ED">
      <w:pPr>
        <w:pStyle w:val="Akapitzlist"/>
        <w:numPr>
          <w:ilvl w:val="0"/>
          <w:numId w:val="54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>Przeglądanie list</w:t>
      </w:r>
      <w:r w:rsidR="00B9653E" w:rsidRPr="00B9653E">
        <w:rPr>
          <w:rFonts w:ascii="Times New Roman" w:hAnsi="Times New Roman" w:cs="Times New Roman"/>
        </w:rPr>
        <w:t>y kontaktów innych użytkowników</w:t>
      </w:r>
    </w:p>
    <w:p w:rsidR="00AE442B" w:rsidRPr="00B9653E" w:rsidRDefault="00AE442B" w:rsidP="00AC12ED">
      <w:pPr>
        <w:pStyle w:val="Akapitzlist"/>
        <w:numPr>
          <w:ilvl w:val="0"/>
          <w:numId w:val="54"/>
        </w:numPr>
        <w:spacing w:after="120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</w:rPr>
        <w:t xml:space="preserve">Możliwość przesyłania kontaktów innym użytkowników </w:t>
      </w:r>
    </w:p>
    <w:p w:rsidR="00AE442B" w:rsidRPr="00B9653E" w:rsidRDefault="00AE442B" w:rsidP="00AE442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9653E">
        <w:rPr>
          <w:rFonts w:ascii="Times New Roman" w:hAnsi="Times New Roman" w:cs="Times New Roman"/>
          <w:b/>
          <w:bCs/>
        </w:rPr>
        <w:t>Jeżeli oferent zaproponuje rozwiązanie równoważne musi zapewnić pełne wdrożenie oferowanego rozwiązania, przeszkolenie użytkowników i administratorów systemu oraz zapewnić współpracę z używanym obecnie środowiskiem informatycznym</w:t>
      </w:r>
    </w:p>
    <w:p w:rsidR="009200AE" w:rsidRDefault="009200AE" w:rsidP="00B672B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34B" w:rsidRDefault="00C1034B" w:rsidP="00B672B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34B" w:rsidRDefault="00C1034B" w:rsidP="00B672B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34B" w:rsidRDefault="00C1034B" w:rsidP="00B672B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34B" w:rsidRDefault="00C1034B" w:rsidP="00B672B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34B" w:rsidRDefault="00C1034B" w:rsidP="00B672B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34B" w:rsidRDefault="00C1034B" w:rsidP="00B672B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34B" w:rsidRDefault="00C1034B" w:rsidP="00B672B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34B" w:rsidRDefault="00C1034B" w:rsidP="00B672B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34B" w:rsidRDefault="00C1034B" w:rsidP="00B672B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34B" w:rsidRDefault="00C1034B" w:rsidP="00B672B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34B" w:rsidRDefault="00C1034B" w:rsidP="00B672B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A97F3B">
        <w:rPr>
          <w:rFonts w:ascii="Times New Roman" w:hAnsi="Times New Roman" w:cs="Times New Roman"/>
          <w:sz w:val="24"/>
          <w:szCs w:val="24"/>
        </w:rPr>
        <w:t>estawienie asortymentowo-cenowe do umowy nr …………………. zawartej 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2069"/>
        <w:gridCol w:w="683"/>
        <w:gridCol w:w="1403"/>
        <w:gridCol w:w="1520"/>
        <w:gridCol w:w="1520"/>
      </w:tblGrid>
      <w:tr w:rsidR="00C1034B" w:rsidTr="00C1034B">
        <w:tc>
          <w:tcPr>
            <w:tcW w:w="2093" w:type="dxa"/>
          </w:tcPr>
          <w:p w:rsidR="00C1034B" w:rsidRDefault="00C1034B" w:rsidP="00A97F3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Asortyment</w:t>
            </w:r>
          </w:p>
        </w:tc>
        <w:tc>
          <w:tcPr>
            <w:tcW w:w="2069" w:type="dxa"/>
          </w:tcPr>
          <w:p w:rsidR="00A97F3B" w:rsidRDefault="00C1034B" w:rsidP="00A97F3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Oferowany model</w:t>
            </w:r>
            <w:r w:rsidR="00A97F3B">
              <w:rPr>
                <w:rFonts w:ascii="Times New Roman" w:hAnsi="Times New Roman" w:cs="Times New Roman"/>
                <w:sz w:val="24"/>
                <w:szCs w:val="24"/>
              </w:rPr>
              <w:t>/producent</w:t>
            </w:r>
          </w:p>
        </w:tc>
        <w:tc>
          <w:tcPr>
            <w:tcW w:w="683" w:type="dxa"/>
          </w:tcPr>
          <w:p w:rsidR="00C1034B" w:rsidRDefault="00C1034B" w:rsidP="00A97F3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403" w:type="dxa"/>
          </w:tcPr>
          <w:p w:rsidR="00C1034B" w:rsidRDefault="00C1034B" w:rsidP="00A97F3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jedn. netto</w:t>
            </w:r>
          </w:p>
        </w:tc>
        <w:tc>
          <w:tcPr>
            <w:tcW w:w="1520" w:type="dxa"/>
          </w:tcPr>
          <w:p w:rsidR="00C1034B" w:rsidRDefault="00C1034B" w:rsidP="00A97F3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netto</w:t>
            </w:r>
          </w:p>
        </w:tc>
        <w:tc>
          <w:tcPr>
            <w:tcW w:w="1520" w:type="dxa"/>
          </w:tcPr>
          <w:p w:rsidR="00C1034B" w:rsidRDefault="00C1034B" w:rsidP="00A97F3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brutto</w:t>
            </w:r>
          </w:p>
        </w:tc>
      </w:tr>
      <w:tr w:rsidR="00C1034B" w:rsidTr="00C1034B">
        <w:tc>
          <w:tcPr>
            <w:tcW w:w="2093" w:type="dxa"/>
          </w:tcPr>
          <w:p w:rsidR="00C1034B" w:rsidRPr="00C1034B" w:rsidRDefault="00C1034B" w:rsidP="00C1034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1034B">
              <w:rPr>
                <w:rFonts w:ascii="Times New Roman" w:hAnsi="Times New Roman" w:cs="Times New Roman"/>
                <w:sz w:val="24"/>
                <w:szCs w:val="24"/>
              </w:rPr>
              <w:t xml:space="preserve">Notebook z oprogramowaniem systemowym </w:t>
            </w:r>
          </w:p>
        </w:tc>
        <w:tc>
          <w:tcPr>
            <w:tcW w:w="2069" w:type="dxa"/>
          </w:tcPr>
          <w:p w:rsidR="00C1034B" w:rsidRDefault="00C1034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C1034B" w:rsidRDefault="00C1034B" w:rsidP="0077115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C1034B" w:rsidRDefault="00C1034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C1034B" w:rsidRDefault="00C1034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C1034B" w:rsidRDefault="00C1034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34B" w:rsidTr="00C1034B">
        <w:tc>
          <w:tcPr>
            <w:tcW w:w="2093" w:type="dxa"/>
          </w:tcPr>
          <w:p w:rsidR="00C1034B" w:rsidRPr="00C1034B" w:rsidRDefault="00C1034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Pakiet oprogramowania biurowego</w:t>
            </w:r>
          </w:p>
        </w:tc>
        <w:tc>
          <w:tcPr>
            <w:tcW w:w="2069" w:type="dxa"/>
          </w:tcPr>
          <w:p w:rsidR="00C1034B" w:rsidRDefault="00C1034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C1034B" w:rsidRDefault="00C1034B" w:rsidP="0077115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C1034B" w:rsidRDefault="00C1034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C1034B" w:rsidRDefault="00C1034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C1034B" w:rsidRDefault="00C1034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34B" w:rsidTr="00C1034B">
        <w:tc>
          <w:tcPr>
            <w:tcW w:w="2093" w:type="dxa"/>
          </w:tcPr>
          <w:p w:rsidR="00C1034B" w:rsidRPr="00C1034B" w:rsidRDefault="00C1034B" w:rsidP="00C1034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1034B">
              <w:rPr>
                <w:rFonts w:ascii="Times New Roman" w:hAnsi="Times New Roman" w:cs="Times New Roman"/>
                <w:sz w:val="24"/>
                <w:szCs w:val="24"/>
              </w:rPr>
              <w:t>Komputer stacjonarny z oprogramowaniem systemowym</w:t>
            </w:r>
          </w:p>
        </w:tc>
        <w:tc>
          <w:tcPr>
            <w:tcW w:w="2069" w:type="dxa"/>
          </w:tcPr>
          <w:p w:rsidR="00C1034B" w:rsidRDefault="00C1034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C1034B" w:rsidRDefault="00C1034B" w:rsidP="0077115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C1034B" w:rsidRDefault="00C1034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C1034B" w:rsidRDefault="00C1034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C1034B" w:rsidRDefault="00C1034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F3B" w:rsidTr="00C1034B">
        <w:tc>
          <w:tcPr>
            <w:tcW w:w="2093" w:type="dxa"/>
          </w:tcPr>
          <w:p w:rsidR="00A97F3B" w:rsidRPr="00C1034B" w:rsidRDefault="00A97F3B" w:rsidP="00C1034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1034B">
              <w:rPr>
                <w:rFonts w:ascii="Times New Roman" w:hAnsi="Times New Roman" w:cs="Times New Roman"/>
                <w:sz w:val="24"/>
                <w:szCs w:val="24"/>
              </w:rPr>
              <w:t>Monitor komputerowy</w:t>
            </w:r>
          </w:p>
        </w:tc>
        <w:tc>
          <w:tcPr>
            <w:tcW w:w="2069" w:type="dxa"/>
          </w:tcPr>
          <w:p w:rsidR="00A97F3B" w:rsidRDefault="00A97F3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A97F3B" w:rsidRDefault="00A97F3B" w:rsidP="0077115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A97F3B" w:rsidRDefault="00A97F3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A97F3B" w:rsidRDefault="00A97F3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A97F3B" w:rsidRDefault="00A97F3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F3B" w:rsidTr="00C1034B">
        <w:tc>
          <w:tcPr>
            <w:tcW w:w="2093" w:type="dxa"/>
          </w:tcPr>
          <w:p w:rsidR="00A97F3B" w:rsidRPr="00C1034B" w:rsidRDefault="00A97F3B" w:rsidP="00C1034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Listwa dźwiękowa do monitora</w:t>
            </w:r>
          </w:p>
        </w:tc>
        <w:tc>
          <w:tcPr>
            <w:tcW w:w="2069" w:type="dxa"/>
          </w:tcPr>
          <w:p w:rsidR="00A97F3B" w:rsidRDefault="00A97F3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A97F3B" w:rsidRDefault="00A97F3B" w:rsidP="0077115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A97F3B" w:rsidRDefault="00A97F3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A97F3B" w:rsidRDefault="00A97F3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A97F3B" w:rsidRDefault="00A97F3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34B" w:rsidTr="00C1034B">
        <w:tc>
          <w:tcPr>
            <w:tcW w:w="2093" w:type="dxa"/>
          </w:tcPr>
          <w:p w:rsidR="00C1034B" w:rsidRPr="00C1034B" w:rsidRDefault="00C1034B" w:rsidP="00C1034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1034B">
              <w:rPr>
                <w:rFonts w:ascii="Times New Roman" w:hAnsi="Times New Roman"/>
                <w:bCs/>
              </w:rPr>
              <w:t>Drukarka laserowa A4 kolorowa z funkcją druku dwustronnego</w:t>
            </w:r>
          </w:p>
        </w:tc>
        <w:tc>
          <w:tcPr>
            <w:tcW w:w="2069" w:type="dxa"/>
          </w:tcPr>
          <w:p w:rsidR="00C1034B" w:rsidRDefault="00C1034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C1034B" w:rsidRDefault="00C1034B" w:rsidP="0077115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C1034B" w:rsidRDefault="00C1034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C1034B" w:rsidRDefault="00C1034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C1034B" w:rsidRDefault="00C1034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34B" w:rsidTr="00A97F3B">
        <w:tc>
          <w:tcPr>
            <w:tcW w:w="2093" w:type="dxa"/>
            <w:tcBorders>
              <w:bottom w:val="single" w:sz="4" w:space="0" w:color="auto"/>
            </w:tcBorders>
          </w:tcPr>
          <w:p w:rsidR="00C1034B" w:rsidRPr="00C1034B" w:rsidRDefault="00C1034B" w:rsidP="00C1034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1034B">
              <w:rPr>
                <w:rFonts w:ascii="Times New Roman" w:hAnsi="Times New Roman" w:cs="Times New Roman"/>
                <w:sz w:val="24"/>
                <w:szCs w:val="24"/>
              </w:rPr>
              <w:t>Pamięć operacyjna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C1034B" w:rsidRDefault="00C1034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C1034B" w:rsidRDefault="00C1034B" w:rsidP="0077115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C1034B" w:rsidRDefault="00C1034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C1034B" w:rsidRDefault="00C1034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C1034B" w:rsidRDefault="00C1034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34B" w:rsidTr="00A97F3B">
        <w:tc>
          <w:tcPr>
            <w:tcW w:w="2093" w:type="dxa"/>
            <w:tcBorders>
              <w:left w:val="nil"/>
              <w:bottom w:val="nil"/>
              <w:right w:val="nil"/>
            </w:tcBorders>
          </w:tcPr>
          <w:p w:rsidR="00C1034B" w:rsidRDefault="00C1034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nil"/>
              <w:bottom w:val="nil"/>
              <w:right w:val="nil"/>
            </w:tcBorders>
          </w:tcPr>
          <w:p w:rsidR="00C1034B" w:rsidRDefault="00C1034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left w:val="nil"/>
              <w:bottom w:val="nil"/>
            </w:tcBorders>
          </w:tcPr>
          <w:p w:rsidR="00C1034B" w:rsidRDefault="00C1034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C1034B" w:rsidRDefault="00C1034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520" w:type="dxa"/>
          </w:tcPr>
          <w:p w:rsidR="00C1034B" w:rsidRDefault="00C1034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C1034B" w:rsidRDefault="00C1034B" w:rsidP="00B67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034B" w:rsidRDefault="00C1034B" w:rsidP="00B672B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E11" w:rsidRDefault="005F6E11" w:rsidP="00B672B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E11" w:rsidRDefault="005F6E11" w:rsidP="005F6E11">
      <w:pPr>
        <w:jc w:val="both"/>
        <w:rPr>
          <w:b/>
          <w:u w:val="single"/>
        </w:rPr>
      </w:pPr>
    </w:p>
    <w:p w:rsidR="005F6E11" w:rsidRDefault="005F6E11" w:rsidP="005F6E11">
      <w:pPr>
        <w:jc w:val="both"/>
        <w:rPr>
          <w:b/>
          <w:u w:val="single"/>
        </w:rPr>
      </w:pPr>
    </w:p>
    <w:p w:rsidR="005F6E11" w:rsidRDefault="005F6E11" w:rsidP="005F6E11">
      <w:pPr>
        <w:jc w:val="both"/>
        <w:rPr>
          <w:b/>
          <w:u w:val="single"/>
        </w:rPr>
      </w:pPr>
    </w:p>
    <w:p w:rsidR="005F6E11" w:rsidRDefault="005F6E11" w:rsidP="005F6E11">
      <w:pPr>
        <w:jc w:val="both"/>
        <w:rPr>
          <w:b/>
          <w:u w:val="single"/>
        </w:rPr>
      </w:pPr>
    </w:p>
    <w:p w:rsidR="005F6E11" w:rsidRDefault="005F6E11" w:rsidP="005F6E11">
      <w:pPr>
        <w:jc w:val="both"/>
        <w:rPr>
          <w:b/>
          <w:u w:val="single"/>
        </w:rPr>
      </w:pPr>
    </w:p>
    <w:p w:rsidR="005F6E11" w:rsidRDefault="005F6E11" w:rsidP="005F6E11">
      <w:pPr>
        <w:jc w:val="both"/>
        <w:rPr>
          <w:b/>
          <w:u w:val="single"/>
        </w:rPr>
      </w:pPr>
    </w:p>
    <w:p w:rsidR="005F6E11" w:rsidRDefault="005F6E11" w:rsidP="005F6E11">
      <w:pPr>
        <w:jc w:val="both"/>
        <w:rPr>
          <w:b/>
          <w:u w:val="single"/>
        </w:rPr>
      </w:pPr>
    </w:p>
    <w:p w:rsidR="005F6E11" w:rsidRDefault="005F6E11" w:rsidP="005F6E11">
      <w:pPr>
        <w:jc w:val="both"/>
        <w:rPr>
          <w:b/>
          <w:u w:val="single"/>
        </w:rPr>
      </w:pPr>
    </w:p>
    <w:p w:rsidR="005F6E11" w:rsidRDefault="005F6E11" w:rsidP="005F6E11">
      <w:pPr>
        <w:jc w:val="both"/>
        <w:rPr>
          <w:b/>
          <w:u w:val="single"/>
        </w:rPr>
      </w:pPr>
    </w:p>
    <w:p w:rsidR="005F6E11" w:rsidRDefault="005F6E11" w:rsidP="005F6E11">
      <w:pPr>
        <w:jc w:val="both"/>
        <w:rPr>
          <w:b/>
          <w:u w:val="single"/>
        </w:rPr>
      </w:pPr>
    </w:p>
    <w:p w:rsidR="005F6E11" w:rsidRDefault="005F6E11" w:rsidP="005F6E11">
      <w:pPr>
        <w:jc w:val="both"/>
        <w:rPr>
          <w:b/>
          <w:u w:val="single"/>
        </w:rPr>
      </w:pPr>
    </w:p>
    <w:p w:rsidR="005F6E11" w:rsidRDefault="005F6E11" w:rsidP="005F6E11">
      <w:pPr>
        <w:jc w:val="both"/>
        <w:rPr>
          <w:b/>
          <w:u w:val="single"/>
        </w:rPr>
      </w:pPr>
    </w:p>
    <w:p w:rsidR="005F6E11" w:rsidRPr="00A77EBB" w:rsidRDefault="005F6E11" w:rsidP="005F6E11">
      <w:pPr>
        <w:jc w:val="both"/>
        <w:rPr>
          <w:b/>
          <w:u w:val="single"/>
        </w:rPr>
      </w:pPr>
      <w:r w:rsidRPr="00A77EBB">
        <w:rPr>
          <w:b/>
          <w:u w:val="single"/>
        </w:rPr>
        <w:lastRenderedPageBreak/>
        <w:t xml:space="preserve">OPIS KRYTERIÓW OCENY OFRT I SPOSÓB DOKONYWANIA </w:t>
      </w:r>
      <w:r>
        <w:rPr>
          <w:b/>
          <w:u w:val="single"/>
        </w:rPr>
        <w:t xml:space="preserve"> </w:t>
      </w:r>
      <w:r w:rsidRPr="00A77EBB">
        <w:rPr>
          <w:b/>
          <w:u w:val="single"/>
        </w:rPr>
        <w:t>ICH OCENY</w:t>
      </w:r>
    </w:p>
    <w:p w:rsidR="005F6E11" w:rsidRDefault="005F6E11" w:rsidP="005F6E11">
      <w:pPr>
        <w:jc w:val="center"/>
        <w:rPr>
          <w:b/>
          <w:u w:val="single"/>
        </w:rPr>
      </w:pPr>
    </w:p>
    <w:p w:rsidR="005F6E11" w:rsidRDefault="005F6E11" w:rsidP="005F6E11">
      <w:pPr>
        <w:numPr>
          <w:ilvl w:val="0"/>
          <w:numId w:val="61"/>
        </w:numPr>
        <w:spacing w:after="200" w:line="276" w:lineRule="auto"/>
        <w:contextualSpacing/>
        <w:jc w:val="both"/>
        <w:rPr>
          <w:rFonts w:eastAsia="Calibri"/>
          <w:b/>
          <w:u w:val="single"/>
        </w:rPr>
      </w:pPr>
      <w:r w:rsidRPr="00D372F9">
        <w:rPr>
          <w:rFonts w:eastAsia="Calibri"/>
          <w:b/>
          <w:u w:val="single"/>
        </w:rPr>
        <w:t>Kryteria wyboru ofert i ich znaczenie:</w:t>
      </w:r>
    </w:p>
    <w:tbl>
      <w:tblPr>
        <w:tblW w:w="9923" w:type="dxa"/>
        <w:tblInd w:w="-34" w:type="dxa"/>
        <w:tblBorders>
          <w:top w:val="single" w:sz="8" w:space="0" w:color="9BBB59"/>
          <w:bottom w:val="single" w:sz="8" w:space="0" w:color="9BBB59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03"/>
        <w:gridCol w:w="1701"/>
        <w:gridCol w:w="2551"/>
      </w:tblGrid>
      <w:tr w:rsidR="005F6E11" w:rsidRPr="00D372F9" w:rsidTr="00706752">
        <w:trPr>
          <w:trHeight w:val="4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6E11" w:rsidRPr="005B0B19" w:rsidRDefault="005F6E11" w:rsidP="00706752">
            <w:pPr>
              <w:tabs>
                <w:tab w:val="left" w:pos="4182"/>
              </w:tabs>
              <w:spacing w:before="6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B0B19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6E11" w:rsidRPr="005B0B19" w:rsidRDefault="005F6E11" w:rsidP="00706752">
            <w:pPr>
              <w:spacing w:before="6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B0B19">
              <w:rPr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6E11" w:rsidRPr="005B0B19" w:rsidRDefault="005F6E11" w:rsidP="00706752">
            <w:pPr>
              <w:spacing w:before="6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B0B19">
              <w:rPr>
                <w:b/>
                <w:bCs/>
                <w:sz w:val="20"/>
                <w:szCs w:val="20"/>
              </w:rPr>
              <w:t>WAGA KRYTERIUM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6E11" w:rsidRPr="005B0B19" w:rsidRDefault="005F6E11" w:rsidP="00706752">
            <w:pPr>
              <w:spacing w:before="6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B0B19">
              <w:rPr>
                <w:b/>
                <w:bCs/>
                <w:sz w:val="20"/>
                <w:szCs w:val="20"/>
              </w:rPr>
              <w:t>SPOSÓB OCENY</w:t>
            </w:r>
          </w:p>
        </w:tc>
      </w:tr>
      <w:tr w:rsidR="005F6E11" w:rsidRPr="00D372F9" w:rsidTr="00706752">
        <w:trPr>
          <w:trHeight w:val="3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E11" w:rsidRPr="00D372F9" w:rsidRDefault="005F6E11" w:rsidP="00706752">
            <w:pPr>
              <w:tabs>
                <w:tab w:val="left" w:pos="4182"/>
              </w:tabs>
              <w:spacing w:before="60" w:line="276" w:lineRule="auto"/>
              <w:jc w:val="center"/>
              <w:rPr>
                <w:b/>
                <w:bCs/>
              </w:rPr>
            </w:pPr>
            <w:r w:rsidRPr="00D372F9">
              <w:rPr>
                <w:b/>
                <w:bCs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E11" w:rsidRPr="00D372F9" w:rsidRDefault="005F6E11" w:rsidP="00706752">
            <w:pPr>
              <w:keepNext/>
              <w:spacing w:before="60" w:line="276" w:lineRule="auto"/>
              <w:ind w:left="71"/>
              <w:jc w:val="both"/>
              <w:outlineLvl w:val="2"/>
              <w:rPr>
                <w:b/>
                <w:szCs w:val="20"/>
              </w:rPr>
            </w:pPr>
            <w:r w:rsidRPr="00D372F9">
              <w:rPr>
                <w:b/>
                <w:szCs w:val="20"/>
              </w:rPr>
              <w:t>Cena</w:t>
            </w:r>
            <w:r>
              <w:rPr>
                <w:b/>
                <w:szCs w:val="20"/>
              </w:rPr>
              <w:t xml:space="preserve"> towaru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E11" w:rsidRPr="00D372F9" w:rsidRDefault="005F6E11" w:rsidP="00706752">
            <w:pPr>
              <w:spacing w:before="60" w:line="276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Pr="00D372F9">
              <w:rPr>
                <w:b/>
              </w:rPr>
              <w:t xml:space="preserve"> 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E11" w:rsidRPr="00D372F9" w:rsidRDefault="005F6E11" w:rsidP="00706752">
            <w:pPr>
              <w:spacing w:before="60" w:line="276" w:lineRule="auto"/>
              <w:jc w:val="center"/>
              <w:rPr>
                <w:b/>
                <w:bCs/>
              </w:rPr>
            </w:pPr>
            <w:r w:rsidRPr="00D372F9">
              <w:rPr>
                <w:b/>
                <w:bCs/>
              </w:rPr>
              <w:t>minimalizacja</w:t>
            </w:r>
          </w:p>
        </w:tc>
      </w:tr>
      <w:tr w:rsidR="005F6E11" w:rsidRPr="00D372F9" w:rsidTr="00706752">
        <w:trPr>
          <w:trHeight w:val="3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E11" w:rsidRPr="00D372F9" w:rsidRDefault="005F6E11" w:rsidP="00706752">
            <w:pPr>
              <w:tabs>
                <w:tab w:val="left" w:pos="4182"/>
              </w:tabs>
              <w:spacing w:before="60" w:line="276" w:lineRule="auto"/>
              <w:jc w:val="center"/>
              <w:rPr>
                <w:b/>
                <w:bCs/>
              </w:rPr>
            </w:pPr>
            <w:r w:rsidRPr="00D372F9">
              <w:rPr>
                <w:b/>
                <w:bCs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E11" w:rsidRPr="00D372F9" w:rsidRDefault="005F6E11" w:rsidP="00706752">
            <w:pPr>
              <w:keepNext/>
              <w:spacing w:before="60" w:line="276" w:lineRule="auto"/>
              <w:ind w:left="71"/>
              <w:jc w:val="both"/>
              <w:outlineLvl w:val="2"/>
              <w:rPr>
                <w:b/>
                <w:szCs w:val="20"/>
              </w:rPr>
            </w:pPr>
            <w:r w:rsidRPr="00D372F9">
              <w:rPr>
                <w:b/>
                <w:szCs w:val="20"/>
              </w:rPr>
              <w:t xml:space="preserve">Termin dostawy </w:t>
            </w:r>
            <w:r>
              <w:rPr>
                <w:b/>
                <w:szCs w:val="20"/>
              </w:rPr>
              <w:t>towaru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E11" w:rsidRPr="00D372F9" w:rsidRDefault="005F6E11" w:rsidP="00706752">
            <w:pPr>
              <w:spacing w:before="60" w:line="276" w:lineRule="auto"/>
              <w:jc w:val="center"/>
              <w:rPr>
                <w:b/>
              </w:rPr>
            </w:pPr>
            <w:r>
              <w:rPr>
                <w:b/>
              </w:rPr>
              <w:t>30%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E11" w:rsidRPr="00D372F9" w:rsidRDefault="005F6E11" w:rsidP="00706752">
            <w:pPr>
              <w:spacing w:before="60" w:line="276" w:lineRule="auto"/>
              <w:jc w:val="center"/>
              <w:rPr>
                <w:b/>
                <w:bCs/>
              </w:rPr>
            </w:pPr>
            <w:r w:rsidRPr="00D372F9">
              <w:rPr>
                <w:b/>
                <w:bCs/>
              </w:rPr>
              <w:t>minimalizacja</w:t>
            </w:r>
          </w:p>
        </w:tc>
      </w:tr>
      <w:tr w:rsidR="005F6E11" w:rsidRPr="00D372F9" w:rsidTr="00706752">
        <w:trPr>
          <w:trHeight w:val="3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E11" w:rsidRPr="00D372F9" w:rsidRDefault="005F6E11" w:rsidP="00706752">
            <w:pPr>
              <w:tabs>
                <w:tab w:val="left" w:pos="4182"/>
              </w:tabs>
              <w:spacing w:before="6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E11" w:rsidRPr="00D372F9" w:rsidRDefault="005F6E11" w:rsidP="005F6E11">
            <w:pPr>
              <w:keepNext/>
              <w:spacing w:before="60" w:line="276" w:lineRule="auto"/>
              <w:ind w:left="71"/>
              <w:jc w:val="both"/>
              <w:outlineLvl w:val="2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Wartość parametru </w:t>
            </w:r>
            <w:r>
              <w:rPr>
                <w:b/>
                <w:szCs w:val="20"/>
              </w:rPr>
              <w:t>wydajności</w:t>
            </w:r>
            <w:r>
              <w:rPr>
                <w:b/>
                <w:szCs w:val="20"/>
              </w:rPr>
              <w:t xml:space="preserve"> procesora komputera stacjonarnego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E11" w:rsidRPr="00D372F9" w:rsidRDefault="005F6E11" w:rsidP="00706752">
            <w:pPr>
              <w:spacing w:before="60" w:line="276" w:lineRule="auto"/>
              <w:jc w:val="center"/>
              <w:rPr>
                <w:b/>
              </w:rPr>
            </w:pPr>
            <w:r>
              <w:rPr>
                <w:b/>
              </w:rPr>
              <w:t>30%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E11" w:rsidRPr="00D372F9" w:rsidRDefault="005F6E11" w:rsidP="00706752">
            <w:pPr>
              <w:spacing w:before="6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maksymalizacja</w:t>
            </w:r>
          </w:p>
        </w:tc>
      </w:tr>
      <w:tr w:rsidR="005F6E11" w:rsidRPr="00D372F9" w:rsidTr="00706752">
        <w:trPr>
          <w:trHeight w:val="396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E11" w:rsidRPr="00D372F9" w:rsidRDefault="005F6E11" w:rsidP="00706752">
            <w:pPr>
              <w:keepNext/>
              <w:spacing w:before="60" w:line="276" w:lineRule="auto"/>
              <w:ind w:left="22"/>
              <w:jc w:val="both"/>
              <w:outlineLvl w:val="2"/>
              <w:rPr>
                <w:b/>
                <w:bCs/>
                <w:szCs w:val="20"/>
              </w:rPr>
            </w:pPr>
            <w:r w:rsidRPr="00D372F9">
              <w:rPr>
                <w:b/>
                <w:bCs/>
                <w:szCs w:val="20"/>
              </w:rPr>
              <w:t>OGÓŁEM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E11" w:rsidRPr="00D372F9" w:rsidRDefault="005F6E11" w:rsidP="00706752">
            <w:pPr>
              <w:spacing w:before="60" w:line="276" w:lineRule="auto"/>
              <w:jc w:val="center"/>
              <w:rPr>
                <w:b/>
                <w:bCs/>
              </w:rPr>
            </w:pPr>
            <w:r w:rsidRPr="00D372F9">
              <w:rPr>
                <w:b/>
                <w:bCs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6E11" w:rsidRPr="00D372F9" w:rsidRDefault="005F6E11" w:rsidP="00706752">
            <w:pPr>
              <w:spacing w:before="60" w:line="276" w:lineRule="auto"/>
              <w:jc w:val="center"/>
              <w:rPr>
                <w:b/>
                <w:bCs/>
              </w:rPr>
            </w:pPr>
          </w:p>
        </w:tc>
      </w:tr>
    </w:tbl>
    <w:p w:rsidR="005F6E11" w:rsidRDefault="005F6E11" w:rsidP="005F6E11">
      <w:pPr>
        <w:spacing w:line="276" w:lineRule="auto"/>
        <w:ind w:left="284"/>
        <w:jc w:val="both"/>
      </w:pPr>
      <w:r w:rsidRPr="00D372F9">
        <w:t>Ocena ofert zostanie przeprowadzona na podstawie przedstawionych wyżej kryteriów oraz ich wag. Oferty będą oceniane punktowo. Maksymalna liczna punktów jaką, po uwzględnieniu wagi, może osiągnąć oferta wynosi 100 pkt.</w:t>
      </w:r>
    </w:p>
    <w:p w:rsidR="005F6E11" w:rsidRDefault="005F6E11" w:rsidP="005F6E11">
      <w:pPr>
        <w:spacing w:line="276" w:lineRule="auto"/>
        <w:ind w:left="284"/>
        <w:jc w:val="both"/>
      </w:pPr>
    </w:p>
    <w:p w:rsidR="005F6E11" w:rsidRPr="00D372F9" w:rsidRDefault="005F6E11" w:rsidP="005F6E11">
      <w:pPr>
        <w:numPr>
          <w:ilvl w:val="0"/>
          <w:numId w:val="61"/>
        </w:numPr>
        <w:spacing w:after="200" w:line="276" w:lineRule="auto"/>
        <w:contextualSpacing/>
        <w:jc w:val="both"/>
        <w:rPr>
          <w:rFonts w:eastAsia="Calibri"/>
          <w:b/>
          <w:u w:val="single"/>
        </w:rPr>
      </w:pPr>
      <w:r w:rsidRPr="00D372F9">
        <w:rPr>
          <w:rFonts w:eastAsia="Calibri"/>
          <w:b/>
          <w:u w:val="single"/>
        </w:rPr>
        <w:t>Ocena ofert</w:t>
      </w:r>
    </w:p>
    <w:p w:rsidR="005F6E11" w:rsidRPr="00D372F9" w:rsidRDefault="005F6E11" w:rsidP="005F6E11">
      <w:pPr>
        <w:numPr>
          <w:ilvl w:val="0"/>
          <w:numId w:val="62"/>
        </w:numPr>
        <w:spacing w:after="200" w:line="276" w:lineRule="auto"/>
        <w:contextualSpacing/>
        <w:jc w:val="both"/>
        <w:rPr>
          <w:rFonts w:eastAsia="Calibri"/>
          <w:snapToGrid w:val="0"/>
        </w:rPr>
      </w:pPr>
      <w:r w:rsidRPr="00D372F9">
        <w:rPr>
          <w:rFonts w:eastAsia="Calibri"/>
        </w:rPr>
        <w:t>Wyboru najkorzystn</w:t>
      </w:r>
      <w:r>
        <w:rPr>
          <w:rFonts w:eastAsia="Calibri"/>
        </w:rPr>
        <w:t xml:space="preserve">iejszej oferty dokonuje Kierownik OPI </w:t>
      </w:r>
      <w:r w:rsidRPr="00D372F9">
        <w:rPr>
          <w:rFonts w:eastAsia="Calibri"/>
        </w:rPr>
        <w:t xml:space="preserve">po uprzednim sprawdzeniu, porównaniu i ocenie ofert na podstawie </w:t>
      </w:r>
      <w:r>
        <w:rPr>
          <w:rFonts w:eastAsia="Calibri"/>
        </w:rPr>
        <w:t>przyjętego kryterium oceny.</w:t>
      </w:r>
    </w:p>
    <w:p w:rsidR="005F6E11" w:rsidRPr="00D372F9" w:rsidRDefault="005F6E11" w:rsidP="005F6E11">
      <w:pPr>
        <w:numPr>
          <w:ilvl w:val="0"/>
          <w:numId w:val="62"/>
        </w:numPr>
        <w:spacing w:after="200" w:line="276" w:lineRule="auto"/>
        <w:contextualSpacing/>
        <w:jc w:val="both"/>
        <w:rPr>
          <w:rFonts w:eastAsia="Calibri"/>
          <w:snapToGrid w:val="0"/>
        </w:rPr>
      </w:pPr>
      <w:r w:rsidRPr="00D372F9">
        <w:rPr>
          <w:rFonts w:eastAsia="Calibri"/>
        </w:rPr>
        <w:t>O wyborze najkorzystniejszej oferty decyduje największa ilość punktów uzyskanych przez Wykonawcę, stanowiąca sumę punktów za ww. kryteria.</w:t>
      </w:r>
    </w:p>
    <w:p w:rsidR="005F6E11" w:rsidRPr="00D372F9" w:rsidRDefault="005F6E11" w:rsidP="005F6E11">
      <w:pPr>
        <w:numPr>
          <w:ilvl w:val="0"/>
          <w:numId w:val="63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</w:rPr>
      </w:pPr>
      <w:r w:rsidRPr="00D372F9">
        <w:rPr>
          <w:rFonts w:eastAsia="Calibri"/>
          <w:b/>
        </w:rPr>
        <w:t xml:space="preserve">Punkty za oferowaną </w:t>
      </w:r>
      <w:r w:rsidRPr="00D16509">
        <w:rPr>
          <w:rFonts w:eastAsia="Calibri"/>
          <w:b/>
          <w:u w:val="single"/>
        </w:rPr>
        <w:t>cenę towaru</w:t>
      </w:r>
      <w:r>
        <w:rPr>
          <w:rFonts w:eastAsia="Calibri"/>
          <w:b/>
        </w:rPr>
        <w:t xml:space="preserve"> </w:t>
      </w:r>
      <w:r w:rsidRPr="00D372F9">
        <w:rPr>
          <w:rFonts w:eastAsia="Calibri"/>
        </w:rPr>
        <w:t xml:space="preserve"> (cena brutto</w:t>
      </w:r>
      <w:r>
        <w:rPr>
          <w:rFonts w:eastAsia="Calibri"/>
        </w:rPr>
        <w:t xml:space="preserve"> towaru</w:t>
      </w:r>
      <w:r w:rsidRPr="00D372F9">
        <w:rPr>
          <w:rFonts w:eastAsia="Calibri"/>
        </w:rPr>
        <w:t>) wyliczamy wg wzoru:</w:t>
      </w:r>
    </w:p>
    <w:p w:rsidR="005F6E11" w:rsidRPr="00D372F9" w:rsidRDefault="005F6E11" w:rsidP="005F6E11">
      <w:pPr>
        <w:spacing w:line="276" w:lineRule="auto"/>
        <w:ind w:left="1080"/>
      </w:pPr>
      <w:r w:rsidRPr="00D372F9">
        <w:rPr>
          <w:b/>
        </w:rPr>
        <w:t xml:space="preserve">                           </w:t>
      </w:r>
      <w:r>
        <w:rPr>
          <w:b/>
          <w:noProof/>
          <w:position w:val="-30"/>
        </w:rPr>
        <w:drawing>
          <wp:inline distT="0" distB="0" distL="0" distR="0" wp14:anchorId="3FEB73EB" wp14:editId="46CACB8C">
            <wp:extent cx="1666875" cy="4476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F9">
        <w:t xml:space="preserve"> · 100 pkt. </w:t>
      </w:r>
    </w:p>
    <w:p w:rsidR="005F6E11" w:rsidRPr="00D372F9" w:rsidRDefault="005F6E11" w:rsidP="005F6E11">
      <w:pPr>
        <w:tabs>
          <w:tab w:val="left" w:pos="993"/>
        </w:tabs>
        <w:spacing w:line="276" w:lineRule="auto"/>
        <w:ind w:left="1080"/>
        <w:jc w:val="both"/>
      </w:pPr>
      <w:r w:rsidRPr="00D372F9">
        <w:t>W</w:t>
      </w:r>
      <w:r w:rsidRPr="00D372F9">
        <w:tab/>
        <w:t xml:space="preserve">  - waga kryterium</w:t>
      </w:r>
    </w:p>
    <w:p w:rsidR="005F6E11" w:rsidRPr="00D372F9" w:rsidRDefault="005F6E11" w:rsidP="005F6E11">
      <w:pPr>
        <w:tabs>
          <w:tab w:val="left" w:pos="993"/>
        </w:tabs>
        <w:spacing w:line="276" w:lineRule="auto"/>
        <w:ind w:left="1080"/>
        <w:jc w:val="both"/>
      </w:pPr>
      <w:proofErr w:type="spellStart"/>
      <w:r w:rsidRPr="00D372F9">
        <w:t>C</w:t>
      </w:r>
      <w:r w:rsidRPr="00D372F9">
        <w:rPr>
          <w:vertAlign w:val="subscript"/>
        </w:rPr>
        <w:t>min</w:t>
      </w:r>
      <w:proofErr w:type="spellEnd"/>
      <w:r w:rsidRPr="00D372F9">
        <w:rPr>
          <w:vertAlign w:val="subscript"/>
        </w:rPr>
        <w:t xml:space="preserve">   </w:t>
      </w:r>
      <w:r w:rsidRPr="00D372F9">
        <w:t>- cena minimalna w zbiorze ofert</w:t>
      </w:r>
    </w:p>
    <w:p w:rsidR="005F6E11" w:rsidRPr="00D372F9" w:rsidRDefault="005F6E11" w:rsidP="005F6E11">
      <w:pPr>
        <w:spacing w:line="276" w:lineRule="auto"/>
        <w:ind w:left="1080"/>
        <w:jc w:val="both"/>
      </w:pPr>
      <w:proofErr w:type="spellStart"/>
      <w:r w:rsidRPr="00D372F9">
        <w:t>C</w:t>
      </w:r>
      <w:r w:rsidRPr="00D372F9">
        <w:rPr>
          <w:vertAlign w:val="subscript"/>
        </w:rPr>
        <w:t>n</w:t>
      </w:r>
      <w:proofErr w:type="spellEnd"/>
      <w:r w:rsidRPr="00D372F9">
        <w:rPr>
          <w:vertAlign w:val="subscript"/>
        </w:rPr>
        <w:tab/>
        <w:t xml:space="preserve">    </w:t>
      </w:r>
      <w:r w:rsidRPr="00D372F9">
        <w:t>- cena danej oferty</w:t>
      </w:r>
    </w:p>
    <w:p w:rsidR="005F6E11" w:rsidRPr="000C07C1" w:rsidRDefault="005F6E11" w:rsidP="005F6E11">
      <w:pPr>
        <w:numPr>
          <w:ilvl w:val="0"/>
          <w:numId w:val="63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</w:rPr>
      </w:pPr>
      <w:r w:rsidRPr="00D372F9">
        <w:rPr>
          <w:rFonts w:eastAsia="Calibri"/>
          <w:b/>
        </w:rPr>
        <w:t xml:space="preserve">Punkty za </w:t>
      </w:r>
      <w:r w:rsidRPr="00D16509">
        <w:rPr>
          <w:rFonts w:eastAsia="Calibri"/>
          <w:b/>
          <w:u w:val="single"/>
        </w:rPr>
        <w:t xml:space="preserve"> termin dostawy</w:t>
      </w:r>
      <w:r w:rsidRPr="000C07C1">
        <w:rPr>
          <w:rFonts w:eastAsia="Calibri"/>
        </w:rPr>
        <w:t xml:space="preserve"> </w:t>
      </w:r>
      <w:r>
        <w:rPr>
          <w:rFonts w:eastAsia="Calibri"/>
        </w:rPr>
        <w:t xml:space="preserve">przyznaje się </w:t>
      </w:r>
      <w:r w:rsidRPr="000C07C1">
        <w:rPr>
          <w:rFonts w:eastAsia="Calibri"/>
        </w:rPr>
        <w:t>zgodnie z opisem poniżej:</w:t>
      </w:r>
      <w:r>
        <w:rPr>
          <w:rFonts w:eastAsia="Calibri"/>
        </w:rPr>
        <w:t xml:space="preserve"> </w:t>
      </w:r>
      <w:r w:rsidRPr="000C07C1">
        <w:rPr>
          <w:rFonts w:eastAsia="Calibri"/>
          <w:b/>
        </w:rPr>
        <w:t>Te</w:t>
      </w:r>
      <w:r>
        <w:rPr>
          <w:rFonts w:eastAsia="Calibri"/>
          <w:b/>
        </w:rPr>
        <w:t>rmin dostawy min. 1 dzień max. 5</w:t>
      </w:r>
      <w:r w:rsidRPr="000C07C1">
        <w:rPr>
          <w:rFonts w:eastAsia="Calibri"/>
          <w:b/>
        </w:rPr>
        <w:t xml:space="preserve"> dni</w:t>
      </w:r>
    </w:p>
    <w:p w:rsidR="005F6E11" w:rsidRPr="00D372F9" w:rsidRDefault="005F6E11" w:rsidP="005F6E11">
      <w:pPr>
        <w:spacing w:line="276" w:lineRule="auto"/>
        <w:ind w:left="1080"/>
      </w:pPr>
      <w:r w:rsidRPr="00D372F9">
        <w:rPr>
          <w:b/>
        </w:rPr>
        <w:t xml:space="preserve">                           </w:t>
      </w:r>
      <w:r>
        <w:rPr>
          <w:b/>
          <w:noProof/>
          <w:position w:val="-30"/>
        </w:rPr>
        <w:drawing>
          <wp:inline distT="0" distB="0" distL="0" distR="0" wp14:anchorId="00A92B6C" wp14:editId="74F36BD4">
            <wp:extent cx="1638300" cy="4476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F9">
        <w:t xml:space="preserve"> · 100 pkt. </w:t>
      </w:r>
    </w:p>
    <w:p w:rsidR="005F6E11" w:rsidRPr="00D372F9" w:rsidRDefault="005F6E11" w:rsidP="005F6E11">
      <w:pPr>
        <w:tabs>
          <w:tab w:val="left" w:pos="993"/>
        </w:tabs>
        <w:spacing w:line="276" w:lineRule="auto"/>
        <w:ind w:left="1080"/>
        <w:jc w:val="both"/>
      </w:pPr>
      <w:r w:rsidRPr="00D372F9">
        <w:t>W</w:t>
      </w:r>
      <w:r w:rsidRPr="00D372F9">
        <w:tab/>
        <w:t xml:space="preserve">  - waga kryterium</w:t>
      </w:r>
    </w:p>
    <w:p w:rsidR="005F6E11" w:rsidRPr="00D372F9" w:rsidRDefault="005F6E11" w:rsidP="005F6E11">
      <w:pPr>
        <w:tabs>
          <w:tab w:val="left" w:pos="993"/>
        </w:tabs>
        <w:spacing w:line="276" w:lineRule="auto"/>
        <w:ind w:left="1080"/>
        <w:jc w:val="both"/>
      </w:pPr>
      <w:proofErr w:type="spellStart"/>
      <w:r w:rsidRPr="00D372F9">
        <w:t>T</w:t>
      </w:r>
      <w:r w:rsidRPr="00D372F9">
        <w:rPr>
          <w:vertAlign w:val="subscript"/>
        </w:rPr>
        <w:t>min</w:t>
      </w:r>
      <w:proofErr w:type="spellEnd"/>
      <w:r w:rsidRPr="00D372F9">
        <w:rPr>
          <w:vertAlign w:val="subscript"/>
        </w:rPr>
        <w:t xml:space="preserve">   </w:t>
      </w:r>
      <w:r w:rsidRPr="00D372F9">
        <w:t>- minimalny termin dostawy w zbiorze ofert</w:t>
      </w:r>
    </w:p>
    <w:p w:rsidR="005F6E11" w:rsidRDefault="005F6E11" w:rsidP="005F6E11">
      <w:pPr>
        <w:spacing w:line="276" w:lineRule="auto"/>
        <w:ind w:left="1080"/>
        <w:jc w:val="both"/>
      </w:pPr>
      <w:proofErr w:type="spellStart"/>
      <w:r w:rsidRPr="00D372F9">
        <w:t>T</w:t>
      </w:r>
      <w:r w:rsidRPr="00D372F9">
        <w:rPr>
          <w:vertAlign w:val="subscript"/>
        </w:rPr>
        <w:t>n</w:t>
      </w:r>
      <w:proofErr w:type="spellEnd"/>
      <w:r w:rsidRPr="00D372F9">
        <w:rPr>
          <w:vertAlign w:val="subscript"/>
        </w:rPr>
        <w:tab/>
        <w:t xml:space="preserve">    </w:t>
      </w:r>
      <w:r w:rsidRPr="00D372F9">
        <w:t>- termin dostawy w danej ofercie</w:t>
      </w:r>
    </w:p>
    <w:p w:rsidR="005F6E11" w:rsidRDefault="005F6E11" w:rsidP="005F6E11">
      <w:pPr>
        <w:numPr>
          <w:ilvl w:val="0"/>
          <w:numId w:val="63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</w:rPr>
      </w:pPr>
      <w:r w:rsidRPr="00D372F9">
        <w:rPr>
          <w:rFonts w:eastAsia="Calibri"/>
          <w:b/>
        </w:rPr>
        <w:t xml:space="preserve">Punkty za </w:t>
      </w:r>
      <w:r w:rsidRPr="00D16509">
        <w:rPr>
          <w:rFonts w:eastAsia="Calibri"/>
          <w:b/>
          <w:u w:val="single"/>
        </w:rPr>
        <w:t xml:space="preserve"> </w:t>
      </w:r>
      <w:r>
        <w:rPr>
          <w:rFonts w:eastAsia="Calibri"/>
          <w:b/>
          <w:u w:val="single"/>
        </w:rPr>
        <w:t>wartość wydajności procesora</w:t>
      </w:r>
      <w:r w:rsidRPr="000C07C1">
        <w:rPr>
          <w:rFonts w:eastAsia="Calibri"/>
        </w:rPr>
        <w:t xml:space="preserve"> </w:t>
      </w:r>
      <w:r>
        <w:rPr>
          <w:rFonts w:eastAsia="Calibri"/>
        </w:rPr>
        <w:t xml:space="preserve">na podstawie testu ze strony </w:t>
      </w:r>
      <w:hyperlink r:id="rId12" w:history="1">
        <w:r w:rsidRPr="007475D8">
          <w:rPr>
            <w:rStyle w:val="Hipercze"/>
            <w:rFonts w:eastAsia="Calibri"/>
          </w:rPr>
          <w:t>http://www.cpubenchmark.net/cpu_list.php</w:t>
        </w:r>
      </w:hyperlink>
      <w:r>
        <w:rPr>
          <w:rFonts w:eastAsia="Calibri"/>
        </w:rPr>
        <w:t xml:space="preserve"> przyznaje się zgodnie ze wzorem: </w:t>
      </w:r>
    </w:p>
    <w:p w:rsidR="005F6E11" w:rsidRPr="000C07C1" w:rsidRDefault="005F6E11" w:rsidP="005F6E11">
      <w:pPr>
        <w:tabs>
          <w:tab w:val="left" w:pos="426"/>
        </w:tabs>
        <w:spacing w:after="200" w:line="276" w:lineRule="auto"/>
        <w:ind w:left="720"/>
        <w:contextualSpacing/>
        <w:jc w:val="both"/>
        <w:rPr>
          <w:rFonts w:eastAsia="Calibri"/>
        </w:rPr>
      </w:pPr>
      <m:oMathPara>
        <m:oMath>
          <m:r>
            <w:rPr>
              <w:rFonts w:ascii="Cambria Math" w:eastAsia="Calibri" w:hAnsi="Cambria Math"/>
            </w:rPr>
            <w:lastRenderedPageBreak/>
            <m:t>Wart. punktowa=W∙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P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P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eastAsia="Calibri" w:hAnsi="Cambria Math"/>
            </w:rPr>
            <m:t>∙100 pkt.</m:t>
          </m:r>
        </m:oMath>
      </m:oMathPara>
    </w:p>
    <w:p w:rsidR="005F6E11" w:rsidRPr="00D372F9" w:rsidRDefault="005F6E11" w:rsidP="005F6E11">
      <w:pPr>
        <w:spacing w:line="276" w:lineRule="auto"/>
        <w:ind w:left="1080"/>
      </w:pPr>
      <w:r w:rsidRPr="00D372F9">
        <w:rPr>
          <w:b/>
        </w:rPr>
        <w:t xml:space="preserve">                           </w:t>
      </w:r>
    </w:p>
    <w:p w:rsidR="005F6E11" w:rsidRPr="00D372F9" w:rsidRDefault="005F6E11" w:rsidP="005F6E11">
      <w:pPr>
        <w:tabs>
          <w:tab w:val="left" w:pos="993"/>
        </w:tabs>
        <w:spacing w:line="276" w:lineRule="auto"/>
        <w:ind w:left="1080"/>
        <w:jc w:val="both"/>
      </w:pPr>
      <w:r>
        <w:t>P</w:t>
      </w:r>
      <w:r w:rsidRPr="00D372F9">
        <w:tab/>
        <w:t xml:space="preserve">  - waga kryterium</w:t>
      </w:r>
    </w:p>
    <w:p w:rsidR="005F6E11" w:rsidRPr="00D372F9" w:rsidRDefault="005F6E11" w:rsidP="005F6E11">
      <w:pPr>
        <w:tabs>
          <w:tab w:val="left" w:pos="993"/>
        </w:tabs>
        <w:spacing w:line="276" w:lineRule="auto"/>
        <w:ind w:left="1080"/>
        <w:jc w:val="both"/>
      </w:pPr>
      <w:proofErr w:type="spellStart"/>
      <w:r>
        <w:t>P</w:t>
      </w:r>
      <w:r>
        <w:rPr>
          <w:vertAlign w:val="subscript"/>
        </w:rPr>
        <w:t>max</w:t>
      </w:r>
      <w:proofErr w:type="spellEnd"/>
      <w:r w:rsidRPr="00D372F9">
        <w:rPr>
          <w:vertAlign w:val="subscript"/>
        </w:rPr>
        <w:t xml:space="preserve">   </w:t>
      </w:r>
      <w:r w:rsidRPr="00D372F9">
        <w:t xml:space="preserve">- </w:t>
      </w:r>
      <w:r>
        <w:t>maksymalna zaoferowana wartość wydajności procesora wg testu</w:t>
      </w:r>
    </w:p>
    <w:p w:rsidR="005F6E11" w:rsidRDefault="005F6E11" w:rsidP="005F6E11">
      <w:pPr>
        <w:spacing w:line="276" w:lineRule="auto"/>
        <w:ind w:left="1080"/>
        <w:jc w:val="both"/>
      </w:pPr>
      <w:proofErr w:type="spellStart"/>
      <w:r>
        <w:t>P</w:t>
      </w:r>
      <w:r w:rsidRPr="00D372F9">
        <w:rPr>
          <w:vertAlign w:val="subscript"/>
        </w:rPr>
        <w:t>n</w:t>
      </w:r>
      <w:proofErr w:type="spellEnd"/>
      <w:r w:rsidRPr="00D372F9">
        <w:rPr>
          <w:vertAlign w:val="subscript"/>
        </w:rPr>
        <w:tab/>
        <w:t xml:space="preserve">    </w:t>
      </w:r>
      <w:r>
        <w:t>- wartość wydajności procesora wg testu dla</w:t>
      </w:r>
      <w:r w:rsidRPr="00D372F9">
        <w:t xml:space="preserve"> dan</w:t>
      </w:r>
      <w:r>
        <w:t xml:space="preserve">ej </w:t>
      </w:r>
      <w:proofErr w:type="spellStart"/>
      <w:r>
        <w:t>ofercty</w:t>
      </w:r>
      <w:proofErr w:type="spellEnd"/>
    </w:p>
    <w:p w:rsidR="005F6E11" w:rsidRDefault="005F6E11" w:rsidP="005F6E11">
      <w:pPr>
        <w:spacing w:line="276" w:lineRule="auto"/>
        <w:ind w:left="1080"/>
        <w:jc w:val="both"/>
      </w:pPr>
    </w:p>
    <w:p w:rsidR="005F6E11" w:rsidRPr="00D16509" w:rsidRDefault="005F6E11" w:rsidP="005F6E11">
      <w:pPr>
        <w:pStyle w:val="Akapitzlist"/>
        <w:numPr>
          <w:ilvl w:val="0"/>
          <w:numId w:val="62"/>
        </w:numPr>
        <w:spacing w:after="20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6509">
        <w:rPr>
          <w:rFonts w:ascii="Times New Roman" w:hAnsi="Times New Roman"/>
          <w:sz w:val="24"/>
          <w:szCs w:val="24"/>
        </w:rPr>
        <w:t>Ocena końcowa oferty:  Jest to suma punktów uzyskanych za powyżej wymienione kryteria w poszczególnych pakietach</w:t>
      </w:r>
    </w:p>
    <w:p w:rsidR="005F6E11" w:rsidRDefault="005F6E11" w:rsidP="005F6E11"/>
    <w:p w:rsidR="005F6E11" w:rsidRPr="00232C83" w:rsidRDefault="005F6E11" w:rsidP="00B672B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6E11" w:rsidRPr="00232C8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34B" w:rsidRDefault="00C1034B" w:rsidP="00470612">
      <w:pPr>
        <w:spacing w:after="0" w:line="240" w:lineRule="auto"/>
      </w:pPr>
      <w:r>
        <w:separator/>
      </w:r>
    </w:p>
  </w:endnote>
  <w:endnote w:type="continuationSeparator" w:id="0">
    <w:p w:rsidR="00C1034B" w:rsidRDefault="00C1034B" w:rsidP="00470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037811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C1034B" w:rsidRDefault="00C1034B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2FF4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2FF4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1034B" w:rsidRDefault="00C103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34B" w:rsidRDefault="00C1034B" w:rsidP="00470612">
      <w:pPr>
        <w:spacing w:after="0" w:line="240" w:lineRule="auto"/>
      </w:pPr>
      <w:r>
        <w:separator/>
      </w:r>
    </w:p>
  </w:footnote>
  <w:footnote w:type="continuationSeparator" w:id="0">
    <w:p w:rsidR="00C1034B" w:rsidRDefault="00C1034B" w:rsidP="00470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D7"/>
    <w:multiLevelType w:val="hybridMultilevel"/>
    <w:tmpl w:val="1966AC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013B0A"/>
    <w:multiLevelType w:val="hybridMultilevel"/>
    <w:tmpl w:val="D14E2B76"/>
    <w:lvl w:ilvl="0" w:tplc="9BC6A70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66F6B"/>
    <w:multiLevelType w:val="hybridMultilevel"/>
    <w:tmpl w:val="1558508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2134E3"/>
    <w:multiLevelType w:val="hybridMultilevel"/>
    <w:tmpl w:val="83F6D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9215F"/>
    <w:multiLevelType w:val="hybridMultilevel"/>
    <w:tmpl w:val="FE14FB7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C16EFC"/>
    <w:multiLevelType w:val="hybridMultilevel"/>
    <w:tmpl w:val="F482A6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0B160B"/>
    <w:multiLevelType w:val="hybridMultilevel"/>
    <w:tmpl w:val="8B8C0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504F4"/>
    <w:multiLevelType w:val="hybridMultilevel"/>
    <w:tmpl w:val="62EEE44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8C5B8A"/>
    <w:multiLevelType w:val="hybridMultilevel"/>
    <w:tmpl w:val="E9B41B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E2668"/>
    <w:multiLevelType w:val="hybridMultilevel"/>
    <w:tmpl w:val="64BC0B72"/>
    <w:lvl w:ilvl="0" w:tplc="5B343A5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072EA5"/>
    <w:multiLevelType w:val="hybridMultilevel"/>
    <w:tmpl w:val="3DA8AD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E043FE"/>
    <w:multiLevelType w:val="hybridMultilevel"/>
    <w:tmpl w:val="736EC4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71D684D"/>
    <w:multiLevelType w:val="hybridMultilevel"/>
    <w:tmpl w:val="A04E3ED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8279C9"/>
    <w:multiLevelType w:val="hybridMultilevel"/>
    <w:tmpl w:val="3002451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9032E36"/>
    <w:multiLevelType w:val="hybridMultilevel"/>
    <w:tmpl w:val="764A6274"/>
    <w:lvl w:ilvl="0" w:tplc="5352DAD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026806"/>
    <w:multiLevelType w:val="hybridMultilevel"/>
    <w:tmpl w:val="CDD4E0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3A6896"/>
    <w:multiLevelType w:val="hybridMultilevel"/>
    <w:tmpl w:val="08B8D5E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F7D3471"/>
    <w:multiLevelType w:val="hybridMultilevel"/>
    <w:tmpl w:val="4F9800F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1057F3A"/>
    <w:multiLevelType w:val="hybridMultilevel"/>
    <w:tmpl w:val="9F26FCFE"/>
    <w:lvl w:ilvl="0" w:tplc="DB8AE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3104C79"/>
    <w:multiLevelType w:val="hybridMultilevel"/>
    <w:tmpl w:val="DFA693C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3CA23B9"/>
    <w:multiLevelType w:val="hybridMultilevel"/>
    <w:tmpl w:val="EFD8D58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43252A3"/>
    <w:multiLevelType w:val="hybridMultilevel"/>
    <w:tmpl w:val="95EAC8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63740B"/>
    <w:multiLevelType w:val="hybridMultilevel"/>
    <w:tmpl w:val="62DAD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071453"/>
    <w:multiLevelType w:val="hybridMultilevel"/>
    <w:tmpl w:val="52BC4C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6A70DD"/>
    <w:multiLevelType w:val="hybridMultilevel"/>
    <w:tmpl w:val="3392D1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AA53E27"/>
    <w:multiLevelType w:val="hybridMultilevel"/>
    <w:tmpl w:val="18C6AE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AFE7CA1"/>
    <w:multiLevelType w:val="hybridMultilevel"/>
    <w:tmpl w:val="AB74298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B755FA2"/>
    <w:multiLevelType w:val="hybridMultilevel"/>
    <w:tmpl w:val="1AC8C9A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E0B0A38"/>
    <w:multiLevelType w:val="hybridMultilevel"/>
    <w:tmpl w:val="74EE58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FD36C33"/>
    <w:multiLevelType w:val="hybridMultilevel"/>
    <w:tmpl w:val="BC30F2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FD66846"/>
    <w:multiLevelType w:val="hybridMultilevel"/>
    <w:tmpl w:val="25E04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4614F7"/>
    <w:multiLevelType w:val="hybridMultilevel"/>
    <w:tmpl w:val="C3C04B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7C31EE"/>
    <w:multiLevelType w:val="hybridMultilevel"/>
    <w:tmpl w:val="5A4EC7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AB3251"/>
    <w:multiLevelType w:val="hybridMultilevel"/>
    <w:tmpl w:val="5066C86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56E0BB0"/>
    <w:multiLevelType w:val="hybridMultilevel"/>
    <w:tmpl w:val="411423C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7933C50"/>
    <w:multiLevelType w:val="hybridMultilevel"/>
    <w:tmpl w:val="2A8A3C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82C3252"/>
    <w:multiLevelType w:val="hybridMultilevel"/>
    <w:tmpl w:val="F3DE2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4A011E"/>
    <w:multiLevelType w:val="hybridMultilevel"/>
    <w:tmpl w:val="BE7C38E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7013266"/>
    <w:multiLevelType w:val="hybridMultilevel"/>
    <w:tmpl w:val="62DAD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70E2D1C"/>
    <w:multiLevelType w:val="hybridMultilevel"/>
    <w:tmpl w:val="0908F7B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860407B"/>
    <w:multiLevelType w:val="hybridMultilevel"/>
    <w:tmpl w:val="02605F4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93B1F3D"/>
    <w:multiLevelType w:val="hybridMultilevel"/>
    <w:tmpl w:val="F64C470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A8648A1"/>
    <w:multiLevelType w:val="hybridMultilevel"/>
    <w:tmpl w:val="570AAE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F0E19A8"/>
    <w:multiLevelType w:val="hybridMultilevel"/>
    <w:tmpl w:val="F3CEED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4F4B3C3E"/>
    <w:multiLevelType w:val="hybridMultilevel"/>
    <w:tmpl w:val="215E92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38556DA"/>
    <w:multiLevelType w:val="hybridMultilevel"/>
    <w:tmpl w:val="4A3E92C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6954FA9"/>
    <w:multiLevelType w:val="hybridMultilevel"/>
    <w:tmpl w:val="7BB07C9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97A64BE"/>
    <w:multiLevelType w:val="hybridMultilevel"/>
    <w:tmpl w:val="E3B88CF8"/>
    <w:lvl w:ilvl="0" w:tplc="A39E89A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D780D5A"/>
    <w:multiLevelType w:val="hybridMultilevel"/>
    <w:tmpl w:val="29F8935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E716EED"/>
    <w:multiLevelType w:val="hybridMultilevel"/>
    <w:tmpl w:val="7DEC6A12"/>
    <w:lvl w:ilvl="0" w:tplc="0562D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1734460"/>
    <w:multiLevelType w:val="hybridMultilevel"/>
    <w:tmpl w:val="C642832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510620B"/>
    <w:multiLevelType w:val="hybridMultilevel"/>
    <w:tmpl w:val="7B0637C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AE65821"/>
    <w:multiLevelType w:val="hybridMultilevel"/>
    <w:tmpl w:val="8D64CB4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B2777A6"/>
    <w:multiLevelType w:val="hybridMultilevel"/>
    <w:tmpl w:val="3BFED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CE67760"/>
    <w:multiLevelType w:val="hybridMultilevel"/>
    <w:tmpl w:val="FAB6C6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DD84A14"/>
    <w:multiLevelType w:val="hybridMultilevel"/>
    <w:tmpl w:val="215E92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EDF202A"/>
    <w:multiLevelType w:val="hybridMultilevel"/>
    <w:tmpl w:val="24D42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20A323A"/>
    <w:multiLevelType w:val="hybridMultilevel"/>
    <w:tmpl w:val="30F0D2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64502FF"/>
    <w:multiLevelType w:val="hybridMultilevel"/>
    <w:tmpl w:val="473AFA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795E6CF2"/>
    <w:multiLevelType w:val="hybridMultilevel"/>
    <w:tmpl w:val="F32452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7E2A663E"/>
    <w:multiLevelType w:val="hybridMultilevel"/>
    <w:tmpl w:val="C986B04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EA5491E"/>
    <w:multiLevelType w:val="hybridMultilevel"/>
    <w:tmpl w:val="A9E68F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7FB7553E"/>
    <w:multiLevelType w:val="hybridMultilevel"/>
    <w:tmpl w:val="E2AA35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19"/>
  </w:num>
  <w:num w:numId="3">
    <w:abstractNumId w:val="60"/>
  </w:num>
  <w:num w:numId="4">
    <w:abstractNumId w:val="62"/>
  </w:num>
  <w:num w:numId="5">
    <w:abstractNumId w:val="0"/>
  </w:num>
  <w:num w:numId="6">
    <w:abstractNumId w:val="61"/>
  </w:num>
  <w:num w:numId="7">
    <w:abstractNumId w:val="11"/>
  </w:num>
  <w:num w:numId="8">
    <w:abstractNumId w:val="57"/>
  </w:num>
  <w:num w:numId="9">
    <w:abstractNumId w:val="16"/>
  </w:num>
  <w:num w:numId="10">
    <w:abstractNumId w:val="34"/>
  </w:num>
  <w:num w:numId="11">
    <w:abstractNumId w:val="4"/>
  </w:num>
  <w:num w:numId="12">
    <w:abstractNumId w:val="35"/>
  </w:num>
  <w:num w:numId="13">
    <w:abstractNumId w:val="24"/>
  </w:num>
  <w:num w:numId="14">
    <w:abstractNumId w:val="7"/>
  </w:num>
  <w:num w:numId="15">
    <w:abstractNumId w:val="50"/>
  </w:num>
  <w:num w:numId="16">
    <w:abstractNumId w:val="43"/>
  </w:num>
  <w:num w:numId="17">
    <w:abstractNumId w:val="32"/>
  </w:num>
  <w:num w:numId="18">
    <w:abstractNumId w:val="45"/>
  </w:num>
  <w:num w:numId="19">
    <w:abstractNumId w:val="54"/>
  </w:num>
  <w:num w:numId="20">
    <w:abstractNumId w:val="5"/>
  </w:num>
  <w:num w:numId="21">
    <w:abstractNumId w:val="46"/>
  </w:num>
  <w:num w:numId="22">
    <w:abstractNumId w:val="40"/>
  </w:num>
  <w:num w:numId="23">
    <w:abstractNumId w:val="58"/>
  </w:num>
  <w:num w:numId="24">
    <w:abstractNumId w:val="49"/>
  </w:num>
  <w:num w:numId="25">
    <w:abstractNumId w:val="26"/>
  </w:num>
  <w:num w:numId="26">
    <w:abstractNumId w:val="42"/>
  </w:num>
  <w:num w:numId="27">
    <w:abstractNumId w:val="17"/>
  </w:num>
  <w:num w:numId="28">
    <w:abstractNumId w:val="52"/>
  </w:num>
  <w:num w:numId="29">
    <w:abstractNumId w:val="28"/>
  </w:num>
  <w:num w:numId="30">
    <w:abstractNumId w:val="41"/>
  </w:num>
  <w:num w:numId="31">
    <w:abstractNumId w:val="39"/>
  </w:num>
  <w:num w:numId="32">
    <w:abstractNumId w:val="20"/>
  </w:num>
  <w:num w:numId="33">
    <w:abstractNumId w:val="27"/>
  </w:num>
  <w:num w:numId="34">
    <w:abstractNumId w:val="51"/>
  </w:num>
  <w:num w:numId="35">
    <w:abstractNumId w:val="13"/>
  </w:num>
  <w:num w:numId="36">
    <w:abstractNumId w:val="2"/>
  </w:num>
  <w:num w:numId="37">
    <w:abstractNumId w:val="12"/>
  </w:num>
  <w:num w:numId="38">
    <w:abstractNumId w:val="37"/>
  </w:num>
  <w:num w:numId="39">
    <w:abstractNumId w:val="59"/>
  </w:num>
  <w:num w:numId="40">
    <w:abstractNumId w:val="33"/>
  </w:num>
  <w:num w:numId="41">
    <w:abstractNumId w:val="44"/>
  </w:num>
  <w:num w:numId="42">
    <w:abstractNumId w:val="25"/>
  </w:num>
  <w:num w:numId="43">
    <w:abstractNumId w:val="15"/>
  </w:num>
  <w:num w:numId="44">
    <w:abstractNumId w:val="36"/>
  </w:num>
  <w:num w:numId="45">
    <w:abstractNumId w:val="48"/>
  </w:num>
  <w:num w:numId="46">
    <w:abstractNumId w:val="55"/>
  </w:num>
  <w:num w:numId="47">
    <w:abstractNumId w:val="53"/>
  </w:num>
  <w:num w:numId="48">
    <w:abstractNumId w:val="9"/>
  </w:num>
  <w:num w:numId="49">
    <w:abstractNumId w:val="1"/>
  </w:num>
  <w:num w:numId="50">
    <w:abstractNumId w:val="31"/>
  </w:num>
  <w:num w:numId="51">
    <w:abstractNumId w:val="21"/>
  </w:num>
  <w:num w:numId="52">
    <w:abstractNumId w:val="3"/>
  </w:num>
  <w:num w:numId="53">
    <w:abstractNumId w:val="8"/>
  </w:num>
  <w:num w:numId="54">
    <w:abstractNumId w:val="30"/>
  </w:num>
  <w:num w:numId="55">
    <w:abstractNumId w:val="29"/>
  </w:num>
  <w:num w:numId="56">
    <w:abstractNumId w:val="10"/>
  </w:num>
  <w:num w:numId="57">
    <w:abstractNumId w:val="47"/>
  </w:num>
  <w:num w:numId="58">
    <w:abstractNumId w:val="18"/>
  </w:num>
  <w:num w:numId="59">
    <w:abstractNumId w:val="14"/>
  </w:num>
  <w:num w:numId="60">
    <w:abstractNumId w:val="22"/>
  </w:num>
  <w:num w:numId="61">
    <w:abstractNumId w:val="6"/>
  </w:num>
  <w:num w:numId="62">
    <w:abstractNumId w:val="56"/>
  </w:num>
  <w:num w:numId="63">
    <w:abstractNumId w:val="2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C8"/>
    <w:rsid w:val="00003E7C"/>
    <w:rsid w:val="000372A5"/>
    <w:rsid w:val="000963D7"/>
    <w:rsid w:val="000C0F05"/>
    <w:rsid w:val="000F119D"/>
    <w:rsid w:val="00184C94"/>
    <w:rsid w:val="00215C8C"/>
    <w:rsid w:val="00227002"/>
    <w:rsid w:val="00232C83"/>
    <w:rsid w:val="00234B25"/>
    <w:rsid w:val="002527A3"/>
    <w:rsid w:val="00287AEA"/>
    <w:rsid w:val="002A316E"/>
    <w:rsid w:val="002D2575"/>
    <w:rsid w:val="00322115"/>
    <w:rsid w:val="003441A8"/>
    <w:rsid w:val="00354142"/>
    <w:rsid w:val="00354EF4"/>
    <w:rsid w:val="0036774C"/>
    <w:rsid w:val="003C0E72"/>
    <w:rsid w:val="004024E6"/>
    <w:rsid w:val="004310E5"/>
    <w:rsid w:val="0044426E"/>
    <w:rsid w:val="00451DEC"/>
    <w:rsid w:val="00465B6B"/>
    <w:rsid w:val="00470612"/>
    <w:rsid w:val="00484118"/>
    <w:rsid w:val="00487914"/>
    <w:rsid w:val="004F58DA"/>
    <w:rsid w:val="005125FE"/>
    <w:rsid w:val="00562433"/>
    <w:rsid w:val="005B76BD"/>
    <w:rsid w:val="005E7722"/>
    <w:rsid w:val="005E7CA4"/>
    <w:rsid w:val="005F6E11"/>
    <w:rsid w:val="006418B7"/>
    <w:rsid w:val="006676F3"/>
    <w:rsid w:val="006B5D26"/>
    <w:rsid w:val="006E76BB"/>
    <w:rsid w:val="00703E79"/>
    <w:rsid w:val="007243F5"/>
    <w:rsid w:val="0077115C"/>
    <w:rsid w:val="007A6FA0"/>
    <w:rsid w:val="007D05B2"/>
    <w:rsid w:val="007D5BCE"/>
    <w:rsid w:val="0080280F"/>
    <w:rsid w:val="00817767"/>
    <w:rsid w:val="008306A0"/>
    <w:rsid w:val="00840490"/>
    <w:rsid w:val="00872D5E"/>
    <w:rsid w:val="008C147E"/>
    <w:rsid w:val="008C1B9E"/>
    <w:rsid w:val="008E082B"/>
    <w:rsid w:val="009200AE"/>
    <w:rsid w:val="00937153"/>
    <w:rsid w:val="00971BCF"/>
    <w:rsid w:val="009F70B7"/>
    <w:rsid w:val="00A15566"/>
    <w:rsid w:val="00A2725A"/>
    <w:rsid w:val="00A27BD7"/>
    <w:rsid w:val="00A57C93"/>
    <w:rsid w:val="00A97F3B"/>
    <w:rsid w:val="00AC12ED"/>
    <w:rsid w:val="00AE442B"/>
    <w:rsid w:val="00B0522C"/>
    <w:rsid w:val="00B378B3"/>
    <w:rsid w:val="00B461E4"/>
    <w:rsid w:val="00B60D7E"/>
    <w:rsid w:val="00B672B0"/>
    <w:rsid w:val="00B92FF4"/>
    <w:rsid w:val="00B9653E"/>
    <w:rsid w:val="00BF4430"/>
    <w:rsid w:val="00C1034B"/>
    <w:rsid w:val="00C11D76"/>
    <w:rsid w:val="00C36424"/>
    <w:rsid w:val="00C41D42"/>
    <w:rsid w:val="00C62962"/>
    <w:rsid w:val="00C66733"/>
    <w:rsid w:val="00C84E7B"/>
    <w:rsid w:val="00C977F2"/>
    <w:rsid w:val="00CD5680"/>
    <w:rsid w:val="00CE10A3"/>
    <w:rsid w:val="00CE566D"/>
    <w:rsid w:val="00CF1BC8"/>
    <w:rsid w:val="00CF4B6F"/>
    <w:rsid w:val="00D079F3"/>
    <w:rsid w:val="00D974AB"/>
    <w:rsid w:val="00DE5FB4"/>
    <w:rsid w:val="00E232F9"/>
    <w:rsid w:val="00E25511"/>
    <w:rsid w:val="00E317B9"/>
    <w:rsid w:val="00EC7956"/>
    <w:rsid w:val="00F02FDB"/>
    <w:rsid w:val="00F645F2"/>
    <w:rsid w:val="00F97704"/>
    <w:rsid w:val="00FD6B4C"/>
    <w:rsid w:val="00FE32C4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B-Normal">
    <w:name w:val="KB-Normal"/>
    <w:basedOn w:val="Normalny"/>
    <w:link w:val="KB-NormalZnak"/>
    <w:qFormat/>
    <w:rsid w:val="005B76BD"/>
    <w:p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KB-NormalZnak">
    <w:name w:val="KB-Normal Znak"/>
    <w:basedOn w:val="Domylnaczcionkaakapitu"/>
    <w:link w:val="KB-Normal"/>
    <w:rsid w:val="005B76BD"/>
    <w:rPr>
      <w:rFonts w:ascii="Times New Roman" w:hAnsi="Times New Roman"/>
      <w:sz w:val="24"/>
    </w:rPr>
  </w:style>
  <w:style w:type="paragraph" w:customStyle="1" w:styleId="KB-zwykly">
    <w:name w:val="KB-zwykly"/>
    <w:basedOn w:val="Normalny"/>
    <w:link w:val="KB-zwyklyZnak"/>
    <w:qFormat/>
    <w:rsid w:val="00234B25"/>
    <w:p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KB-zwyklyZnak">
    <w:name w:val="KB-zwykly Znak"/>
    <w:basedOn w:val="Domylnaczcionkaakapitu"/>
    <w:link w:val="KB-zwykly"/>
    <w:rsid w:val="00234B25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E23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6B5D2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06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06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0612"/>
    <w:rPr>
      <w:vertAlign w:val="superscript"/>
    </w:rPr>
  </w:style>
  <w:style w:type="paragraph" w:styleId="Bezodstpw">
    <w:name w:val="No Spacing"/>
    <w:uiPriority w:val="1"/>
    <w:qFormat/>
    <w:rsid w:val="0036774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E44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43F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C0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E72"/>
  </w:style>
  <w:style w:type="paragraph" w:styleId="Stopka">
    <w:name w:val="footer"/>
    <w:basedOn w:val="Normalny"/>
    <w:link w:val="StopkaZnak"/>
    <w:uiPriority w:val="99"/>
    <w:unhideWhenUsed/>
    <w:rsid w:val="003C0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E72"/>
  </w:style>
  <w:style w:type="paragraph" w:styleId="Tekstdymka">
    <w:name w:val="Balloon Text"/>
    <w:basedOn w:val="Normalny"/>
    <w:link w:val="TekstdymkaZnak"/>
    <w:uiPriority w:val="99"/>
    <w:semiHidden/>
    <w:unhideWhenUsed/>
    <w:rsid w:val="007D0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05B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F6E1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B-Normal">
    <w:name w:val="KB-Normal"/>
    <w:basedOn w:val="Normalny"/>
    <w:link w:val="KB-NormalZnak"/>
    <w:qFormat/>
    <w:rsid w:val="005B76BD"/>
    <w:p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KB-NormalZnak">
    <w:name w:val="KB-Normal Znak"/>
    <w:basedOn w:val="Domylnaczcionkaakapitu"/>
    <w:link w:val="KB-Normal"/>
    <w:rsid w:val="005B76BD"/>
    <w:rPr>
      <w:rFonts w:ascii="Times New Roman" w:hAnsi="Times New Roman"/>
      <w:sz w:val="24"/>
    </w:rPr>
  </w:style>
  <w:style w:type="paragraph" w:customStyle="1" w:styleId="KB-zwykly">
    <w:name w:val="KB-zwykly"/>
    <w:basedOn w:val="Normalny"/>
    <w:link w:val="KB-zwyklyZnak"/>
    <w:qFormat/>
    <w:rsid w:val="00234B25"/>
    <w:p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KB-zwyklyZnak">
    <w:name w:val="KB-zwykly Znak"/>
    <w:basedOn w:val="Domylnaczcionkaakapitu"/>
    <w:link w:val="KB-zwykly"/>
    <w:rsid w:val="00234B25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E23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6B5D2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06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06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0612"/>
    <w:rPr>
      <w:vertAlign w:val="superscript"/>
    </w:rPr>
  </w:style>
  <w:style w:type="paragraph" w:styleId="Bezodstpw">
    <w:name w:val="No Spacing"/>
    <w:uiPriority w:val="1"/>
    <w:qFormat/>
    <w:rsid w:val="0036774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E44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43F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C0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E72"/>
  </w:style>
  <w:style w:type="paragraph" w:styleId="Stopka">
    <w:name w:val="footer"/>
    <w:basedOn w:val="Normalny"/>
    <w:link w:val="StopkaZnak"/>
    <w:uiPriority w:val="99"/>
    <w:unhideWhenUsed/>
    <w:rsid w:val="003C0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E72"/>
  </w:style>
  <w:style w:type="paragraph" w:styleId="Tekstdymka">
    <w:name w:val="Balloon Text"/>
    <w:basedOn w:val="Normalny"/>
    <w:link w:val="TekstdymkaZnak"/>
    <w:uiPriority w:val="99"/>
    <w:semiHidden/>
    <w:unhideWhenUsed/>
    <w:rsid w:val="007D0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05B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F6E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pubenchmark.net/cpu_list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1EB01-41C2-459C-A657-A2628F7A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4923</Words>
  <Characters>29543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Wojskowy Szpital Kliniczny z Polikliniką SPZOZ</Company>
  <LinksUpToDate>false</LinksUpToDate>
  <CharactersWithSpaces>34398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Błaszczyk</dc:creator>
  <cp:lastModifiedBy>Magdalena Błaszczyk</cp:lastModifiedBy>
  <cp:revision>2</cp:revision>
  <cp:lastPrinted>2016-09-12T09:41:00Z</cp:lastPrinted>
  <dcterms:created xsi:type="dcterms:W3CDTF">2016-10-12T10:13:00Z</dcterms:created>
  <dcterms:modified xsi:type="dcterms:W3CDTF">2016-10-12T10:13:00Z</dcterms:modified>
</cp:coreProperties>
</file>