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Ogłoszenie nr 310819 - 2016 z dnia 2016-09-20 r. </w:t>
      </w:r>
    </w:p>
    <w:p w:rsidR="00661471" w:rsidRPr="00661471" w:rsidRDefault="00661471" w:rsidP="00661471">
      <w:pPr>
        <w:spacing w:after="0" w:line="240" w:lineRule="auto"/>
        <w:jc w:val="center"/>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Wrocław: Dostawa odczynników , kalibratorów i materiałów kontrolnych do analizatora alergenów typ UNICAP 100 wraz z serwisem analizatora przez okres 24 miesięcy i dostawa podłoży do posiewu krwi wraz z najmem aparatu przez okres 36 miesięcy</w:t>
      </w:r>
      <w:r w:rsidRPr="00661471">
        <w:rPr>
          <w:rFonts w:ascii="Times New Roman" w:eastAsia="Times New Roman" w:hAnsi="Times New Roman" w:cs="Times New Roman"/>
          <w:sz w:val="24"/>
          <w:szCs w:val="24"/>
          <w:lang w:eastAsia="pl-PL"/>
        </w:rPr>
        <w:br/>
        <w:t xml:space="preserve">OGŁOSZENIE O ZAMÓWIENIU - Dostawy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Zamieszczanie ogłoszenia:</w:t>
      </w:r>
      <w:r w:rsidRPr="00661471">
        <w:rPr>
          <w:rFonts w:ascii="Times New Roman" w:eastAsia="Times New Roman" w:hAnsi="Times New Roman" w:cs="Times New Roman"/>
          <w:sz w:val="24"/>
          <w:szCs w:val="24"/>
          <w:lang w:eastAsia="pl-PL"/>
        </w:rPr>
        <w:t xml:space="preserve"> obowiązkowe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Ogłoszenie dotyczy:</w:t>
      </w:r>
      <w:r w:rsidRPr="00661471">
        <w:rPr>
          <w:rFonts w:ascii="Times New Roman" w:eastAsia="Times New Roman" w:hAnsi="Times New Roman" w:cs="Times New Roman"/>
          <w:sz w:val="24"/>
          <w:szCs w:val="24"/>
          <w:lang w:eastAsia="pl-PL"/>
        </w:rPr>
        <w:t xml:space="preserve"> zamówienia publicznego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Nazwa projektu lub programu</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61471">
        <w:rPr>
          <w:rFonts w:ascii="Times New Roman" w:eastAsia="Times New Roman" w:hAnsi="Times New Roman" w:cs="Times New Roman"/>
          <w:sz w:val="24"/>
          <w:szCs w:val="24"/>
          <w:lang w:eastAsia="pl-PL"/>
        </w:rPr>
        <w:t>Pzp</w:t>
      </w:r>
      <w:proofErr w:type="spellEnd"/>
      <w:r w:rsidRPr="0066147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u w:val="single"/>
          <w:lang w:eastAsia="pl-PL"/>
        </w:rPr>
        <w:t>SEKCJA I: ZAMAWIAJĄCY</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Postępowanie przeprowadza centralny zamawiający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Informacje na temat podmiotu któremu zamawiający powierzył/powierzyli prowadzenie postępowania:</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Postępowanie jest przeprowadzane wspólnie przez zamawiających</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Informacje dodatkowe:</w:t>
      </w:r>
    </w:p>
    <w:p w:rsidR="00661471" w:rsidRPr="00661471" w:rsidRDefault="00661471" w:rsidP="00661471">
      <w:pPr>
        <w:spacing w:after="24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 1) NAZWA I ADRES: </w:t>
      </w:r>
      <w:r w:rsidRPr="00661471">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ul. Weigla  5, 50981   Wrocław, woj. dolnośląskie, państwo , tel. 717 660 119, e-mail zam.pub@4wsk.pl, faks 717 660 630. </w:t>
      </w:r>
      <w:r w:rsidRPr="00661471">
        <w:rPr>
          <w:rFonts w:ascii="Times New Roman" w:eastAsia="Times New Roman" w:hAnsi="Times New Roman" w:cs="Times New Roman"/>
          <w:sz w:val="24"/>
          <w:szCs w:val="24"/>
          <w:lang w:eastAsia="pl-PL"/>
        </w:rPr>
        <w:br/>
        <w:t>Adres strony internetowej (URL): www.4wsk.pl</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lastRenderedPageBreak/>
        <w:t xml:space="preserve">I. 2) RODZAJ ZAMAWIAJĄCEGO: </w:t>
      </w:r>
      <w:r w:rsidRPr="00661471">
        <w:rPr>
          <w:rFonts w:ascii="Times New Roman" w:eastAsia="Times New Roman" w:hAnsi="Times New Roman" w:cs="Times New Roman"/>
          <w:sz w:val="24"/>
          <w:szCs w:val="24"/>
          <w:lang w:eastAsia="pl-PL"/>
        </w:rPr>
        <w:t>Inny: Samodzielny Publiczny Zakład Opieki Zdrowotnej</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I.3) WSPÓLNE UDZIELANIE ZAMÓWIENIA </w:t>
      </w:r>
      <w:r w:rsidRPr="00661471">
        <w:rPr>
          <w:rFonts w:ascii="Times New Roman" w:eastAsia="Times New Roman" w:hAnsi="Times New Roman" w:cs="Times New Roman"/>
          <w:b/>
          <w:bCs/>
          <w:i/>
          <w:iCs/>
          <w:sz w:val="24"/>
          <w:szCs w:val="24"/>
          <w:lang w:eastAsia="pl-PL"/>
        </w:rPr>
        <w:t>(jeżeli dotyczy)</w:t>
      </w:r>
      <w:r w:rsidRPr="00661471">
        <w:rPr>
          <w:rFonts w:ascii="Times New Roman" w:eastAsia="Times New Roman" w:hAnsi="Times New Roman" w:cs="Times New Roman"/>
          <w:b/>
          <w:bCs/>
          <w:sz w:val="24"/>
          <w:szCs w:val="24"/>
          <w:lang w:eastAsia="pl-PL"/>
        </w:rPr>
        <w:t xml:space="preserv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I.4) KOMUNIKACJA: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tak </w:t>
      </w:r>
      <w:r w:rsidRPr="00661471">
        <w:rPr>
          <w:rFonts w:ascii="Times New Roman" w:eastAsia="Times New Roman" w:hAnsi="Times New Roman" w:cs="Times New Roman"/>
          <w:sz w:val="24"/>
          <w:szCs w:val="24"/>
          <w:lang w:eastAsia="pl-PL"/>
        </w:rPr>
        <w:br/>
        <w:t>www.4wsk.pl</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tak </w:t>
      </w:r>
      <w:r w:rsidRPr="00661471">
        <w:rPr>
          <w:rFonts w:ascii="Times New Roman" w:eastAsia="Times New Roman" w:hAnsi="Times New Roman" w:cs="Times New Roman"/>
          <w:sz w:val="24"/>
          <w:szCs w:val="24"/>
          <w:lang w:eastAsia="pl-PL"/>
        </w:rPr>
        <w:br/>
        <w:t>www.4wsk.pl</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Oferty lub wnioski o dopuszczenie do udziału w postępowaniu należy przesyłać:</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Elektronicznie</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r w:rsidRPr="00661471">
        <w:rPr>
          <w:rFonts w:ascii="Times New Roman" w:eastAsia="Times New Roman" w:hAnsi="Times New Roman" w:cs="Times New Roman"/>
          <w:sz w:val="24"/>
          <w:szCs w:val="24"/>
          <w:lang w:eastAsia="pl-PL"/>
        </w:rPr>
        <w:br/>
        <w:t xml:space="preserve">adres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61471">
        <w:rPr>
          <w:rFonts w:ascii="Times New Roman" w:eastAsia="Times New Roman" w:hAnsi="Times New Roman" w:cs="Times New Roman"/>
          <w:sz w:val="24"/>
          <w:szCs w:val="24"/>
          <w:lang w:eastAsia="pl-PL"/>
        </w:rPr>
        <w:br/>
        <w:t xml:space="preserve">nie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61471">
        <w:rPr>
          <w:rFonts w:ascii="Times New Roman" w:eastAsia="Times New Roman" w:hAnsi="Times New Roman" w:cs="Times New Roman"/>
          <w:sz w:val="24"/>
          <w:szCs w:val="24"/>
          <w:lang w:eastAsia="pl-PL"/>
        </w:rPr>
        <w:br/>
        <w:t xml:space="preserve">tak </w:t>
      </w:r>
      <w:r w:rsidRPr="00661471">
        <w:rPr>
          <w:rFonts w:ascii="Times New Roman" w:eastAsia="Times New Roman" w:hAnsi="Times New Roman" w:cs="Times New Roman"/>
          <w:sz w:val="24"/>
          <w:szCs w:val="24"/>
          <w:lang w:eastAsia="pl-PL"/>
        </w:rPr>
        <w:br/>
        <w:t xml:space="preserve">Inny sposób: </w:t>
      </w:r>
      <w:r w:rsidRPr="00661471">
        <w:rPr>
          <w:rFonts w:ascii="Times New Roman" w:eastAsia="Times New Roman" w:hAnsi="Times New Roman" w:cs="Times New Roman"/>
          <w:sz w:val="24"/>
          <w:szCs w:val="24"/>
          <w:lang w:eastAsia="pl-PL"/>
        </w:rPr>
        <w:br/>
        <w:t>pisemnie - forma papierowa</w:t>
      </w:r>
      <w:r w:rsidRPr="00661471">
        <w:rPr>
          <w:rFonts w:ascii="Times New Roman" w:eastAsia="Times New Roman" w:hAnsi="Times New Roman" w:cs="Times New Roman"/>
          <w:sz w:val="24"/>
          <w:szCs w:val="24"/>
          <w:lang w:eastAsia="pl-PL"/>
        </w:rPr>
        <w:br/>
        <w:t xml:space="preserve">Adres: </w:t>
      </w:r>
      <w:r w:rsidRPr="00661471">
        <w:rPr>
          <w:rFonts w:ascii="Times New Roman" w:eastAsia="Times New Roman" w:hAnsi="Times New Roman" w:cs="Times New Roman"/>
          <w:sz w:val="24"/>
          <w:szCs w:val="24"/>
          <w:lang w:eastAsia="pl-PL"/>
        </w:rPr>
        <w:br/>
        <w:t xml:space="preserve">4 Wojskowy Szpital Kliniczny z Polikliniką SP ZOZ Wrocław, ul. Weigla 5 - budynek Wydziału Administracji Ogólnej - pokój nr 18 ( </w:t>
      </w:r>
      <w:proofErr w:type="spellStart"/>
      <w:r w:rsidRPr="00661471">
        <w:rPr>
          <w:rFonts w:ascii="Times New Roman" w:eastAsia="Times New Roman" w:hAnsi="Times New Roman" w:cs="Times New Roman"/>
          <w:sz w:val="24"/>
          <w:szCs w:val="24"/>
          <w:lang w:eastAsia="pl-PL"/>
        </w:rPr>
        <w:t>kacelaria</w:t>
      </w:r>
      <w:proofErr w:type="spellEnd"/>
      <w:r w:rsidRPr="00661471">
        <w:rPr>
          <w:rFonts w:ascii="Times New Roman" w:eastAsia="Times New Roman" w:hAnsi="Times New Roman" w:cs="Times New Roman"/>
          <w:sz w:val="24"/>
          <w:szCs w:val="24"/>
          <w:lang w:eastAsia="pl-PL"/>
        </w:rPr>
        <w:t xml:space="preserv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r w:rsidRPr="0066147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u w:val="single"/>
          <w:lang w:eastAsia="pl-PL"/>
        </w:rPr>
        <w:t xml:space="preserve">SEKCJA II: PRZEDMIOT ZAMÓWIENIA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II.1) Nazwa nadana zamówieniu przez zamawiającego: </w:t>
      </w:r>
      <w:r w:rsidRPr="00661471">
        <w:rPr>
          <w:rFonts w:ascii="Times New Roman" w:eastAsia="Times New Roman" w:hAnsi="Times New Roman" w:cs="Times New Roman"/>
          <w:sz w:val="24"/>
          <w:szCs w:val="24"/>
          <w:lang w:eastAsia="pl-PL"/>
        </w:rPr>
        <w:t xml:space="preserve">Dostawa odczynników , </w:t>
      </w:r>
      <w:r w:rsidRPr="00661471">
        <w:rPr>
          <w:rFonts w:ascii="Times New Roman" w:eastAsia="Times New Roman" w:hAnsi="Times New Roman" w:cs="Times New Roman"/>
          <w:sz w:val="24"/>
          <w:szCs w:val="24"/>
          <w:lang w:eastAsia="pl-PL"/>
        </w:rPr>
        <w:lastRenderedPageBreak/>
        <w:t>kalibratorów i materiałów kontrolnych do analizatora alergenów typ UNICAP 100 wraz z serwisem analizatora przez okres 24 miesięcy i dostawa podłoży do posiewu krwi wraz z najmem aparatu przez okres 36 miesięcy</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Numer referencyjny: </w:t>
      </w:r>
      <w:r w:rsidRPr="00661471">
        <w:rPr>
          <w:rFonts w:ascii="Times New Roman" w:eastAsia="Times New Roman" w:hAnsi="Times New Roman" w:cs="Times New Roman"/>
          <w:sz w:val="24"/>
          <w:szCs w:val="24"/>
          <w:lang w:eastAsia="pl-PL"/>
        </w:rPr>
        <w:t>78/Med./2016</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61471" w:rsidRPr="00661471" w:rsidRDefault="00661471" w:rsidP="00661471">
      <w:pPr>
        <w:spacing w:after="0" w:line="240" w:lineRule="auto"/>
        <w:jc w:val="both"/>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II.2) Rodzaj zamówienia: </w:t>
      </w:r>
      <w:r w:rsidRPr="00661471">
        <w:rPr>
          <w:rFonts w:ascii="Times New Roman" w:eastAsia="Times New Roman" w:hAnsi="Times New Roman" w:cs="Times New Roman"/>
          <w:sz w:val="24"/>
          <w:szCs w:val="24"/>
          <w:lang w:eastAsia="pl-PL"/>
        </w:rPr>
        <w:t xml:space="preserve">dostawy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II.3) Informacja o możliwości składania ofert częściowych</w:t>
      </w:r>
      <w:r w:rsidRPr="00661471">
        <w:rPr>
          <w:rFonts w:ascii="Times New Roman" w:eastAsia="Times New Roman" w:hAnsi="Times New Roman" w:cs="Times New Roman"/>
          <w:sz w:val="24"/>
          <w:szCs w:val="24"/>
          <w:lang w:eastAsia="pl-PL"/>
        </w:rPr>
        <w:br/>
        <w:t xml:space="preserve">Zamówienie podzielone jest na części: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Tak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Oferty lub wnioski o dopuszczenie do udziału w postępowaniu można składać w odniesieniu do:</w:t>
      </w:r>
      <w:r w:rsidRPr="00661471">
        <w:rPr>
          <w:rFonts w:ascii="Times New Roman" w:eastAsia="Times New Roman" w:hAnsi="Times New Roman" w:cs="Times New Roman"/>
          <w:sz w:val="24"/>
          <w:szCs w:val="24"/>
          <w:lang w:eastAsia="pl-PL"/>
        </w:rPr>
        <w:br/>
        <w:t xml:space="preserve">wszystkich części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II.4) Krótki opis przedmiotu zamówienia </w:t>
      </w:r>
      <w:r w:rsidRPr="0066147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6147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61471">
        <w:rPr>
          <w:rFonts w:ascii="Times New Roman" w:eastAsia="Times New Roman" w:hAnsi="Times New Roman" w:cs="Times New Roman"/>
          <w:sz w:val="24"/>
          <w:szCs w:val="24"/>
          <w:lang w:eastAsia="pl-PL"/>
        </w:rPr>
        <w:t>Dostawa odczynników , kalibratorów i materiałów kontrolnych do analizatora alergenów typ UNICAP 100 wraz z serwisem analizatora przez okres 24 miesięcy i dostawa podłoży do posiewu krwi wraz z najmem aparatu przez okres 36 miesięcy</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II.5) Główny kod CPV: </w:t>
      </w:r>
      <w:r w:rsidRPr="00661471">
        <w:rPr>
          <w:rFonts w:ascii="Times New Roman" w:eastAsia="Times New Roman" w:hAnsi="Times New Roman" w:cs="Times New Roman"/>
          <w:sz w:val="24"/>
          <w:szCs w:val="24"/>
          <w:lang w:eastAsia="pl-PL"/>
        </w:rPr>
        <w:t>33696500-0</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Dodatkowe kody CPV:</w:t>
      </w:r>
      <w:r w:rsidRPr="00661471">
        <w:rPr>
          <w:rFonts w:ascii="Times New Roman" w:eastAsia="Times New Roman" w:hAnsi="Times New Roman" w:cs="Times New Roman"/>
          <w:sz w:val="24"/>
          <w:szCs w:val="24"/>
          <w:lang w:eastAsia="pl-PL"/>
        </w:rPr>
        <w:t>50410000-2</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II.6) Całkowita wartość zamówienia </w:t>
      </w:r>
      <w:r w:rsidRPr="00661471">
        <w:rPr>
          <w:rFonts w:ascii="Times New Roman" w:eastAsia="Times New Roman" w:hAnsi="Times New Roman" w:cs="Times New Roman"/>
          <w:i/>
          <w:iCs/>
          <w:sz w:val="24"/>
          <w:szCs w:val="24"/>
          <w:lang w:eastAsia="pl-PL"/>
        </w:rPr>
        <w:t>(jeżeli zamawiający podaje informacje o wartości zamówienia)</w:t>
      </w:r>
      <w:r w:rsidRPr="00661471">
        <w:rPr>
          <w:rFonts w:ascii="Times New Roman" w:eastAsia="Times New Roman" w:hAnsi="Times New Roman" w:cs="Times New Roman"/>
          <w:sz w:val="24"/>
          <w:szCs w:val="24"/>
          <w:lang w:eastAsia="pl-PL"/>
        </w:rPr>
        <w:t xml:space="preserve">: </w:t>
      </w:r>
      <w:r w:rsidRPr="00661471">
        <w:rPr>
          <w:rFonts w:ascii="Times New Roman" w:eastAsia="Times New Roman" w:hAnsi="Times New Roman" w:cs="Times New Roman"/>
          <w:sz w:val="24"/>
          <w:szCs w:val="24"/>
          <w:lang w:eastAsia="pl-PL"/>
        </w:rPr>
        <w:br/>
        <w:t xml:space="preserve">Wartość bez VAT: </w:t>
      </w:r>
      <w:r w:rsidRPr="00661471">
        <w:rPr>
          <w:rFonts w:ascii="Times New Roman" w:eastAsia="Times New Roman" w:hAnsi="Times New Roman" w:cs="Times New Roman"/>
          <w:sz w:val="24"/>
          <w:szCs w:val="24"/>
          <w:lang w:eastAsia="pl-PL"/>
        </w:rPr>
        <w:br/>
        <w:t xml:space="preserve">Waluta: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61471">
        <w:rPr>
          <w:rFonts w:ascii="Times New Roman" w:eastAsia="Times New Roman" w:hAnsi="Times New Roman" w:cs="Times New Roman"/>
          <w:b/>
          <w:bCs/>
          <w:sz w:val="24"/>
          <w:szCs w:val="24"/>
          <w:lang w:eastAsia="pl-PL"/>
        </w:rPr>
        <w:t>Pzp</w:t>
      </w:r>
      <w:proofErr w:type="spellEnd"/>
      <w:r w:rsidRPr="00661471">
        <w:rPr>
          <w:rFonts w:ascii="Times New Roman" w:eastAsia="Times New Roman" w:hAnsi="Times New Roman" w:cs="Times New Roman"/>
          <w:b/>
          <w:bCs/>
          <w:sz w:val="24"/>
          <w:szCs w:val="24"/>
          <w:lang w:eastAsia="pl-PL"/>
        </w:rPr>
        <w:t xml:space="preserve">: </w:t>
      </w:r>
      <w:r w:rsidRPr="00661471">
        <w:rPr>
          <w:rFonts w:ascii="Times New Roman" w:eastAsia="Times New Roman" w:hAnsi="Times New Roman" w:cs="Times New Roman"/>
          <w:sz w:val="24"/>
          <w:szCs w:val="24"/>
          <w:lang w:eastAsia="pl-PL"/>
        </w:rPr>
        <w:t xml:space="preserve">nie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Okres w miesiącach: 36</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II.9) Informacje dodatkowe: </w:t>
      </w:r>
      <w:r w:rsidRPr="00661471">
        <w:rPr>
          <w:rFonts w:ascii="Times New Roman" w:eastAsia="Times New Roman" w:hAnsi="Times New Roman" w:cs="Times New Roman"/>
          <w:sz w:val="24"/>
          <w:szCs w:val="24"/>
          <w:lang w:eastAsia="pl-PL"/>
        </w:rPr>
        <w:t xml:space="preserve">Realizacja w okresie: Pakiet 1 - 24 miesięcy od daty zawarcia umowy; Pakiet 2 – 36 miesięcy od daty zawarcia umowy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III.1) WARUNKI UDZIAŁU W POSTĘPOWANIU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lastRenderedPageBreak/>
        <w:t xml:space="preserve">Określenie warunków: </w:t>
      </w:r>
      <w:r w:rsidRPr="00661471">
        <w:rPr>
          <w:rFonts w:ascii="Times New Roman" w:eastAsia="Times New Roman" w:hAnsi="Times New Roman" w:cs="Times New Roman"/>
          <w:sz w:val="24"/>
          <w:szCs w:val="24"/>
          <w:lang w:eastAsia="pl-PL"/>
        </w:rPr>
        <w:br/>
        <w:t xml:space="preserve">Informacje dodatkowe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III.1.2) Sytuacja finansowa lub ekonomiczna </w:t>
      </w:r>
      <w:r w:rsidRPr="00661471">
        <w:rPr>
          <w:rFonts w:ascii="Times New Roman" w:eastAsia="Times New Roman" w:hAnsi="Times New Roman" w:cs="Times New Roman"/>
          <w:sz w:val="24"/>
          <w:szCs w:val="24"/>
          <w:lang w:eastAsia="pl-PL"/>
        </w:rPr>
        <w:br/>
        <w:t xml:space="preserve">Określenie warunków: </w:t>
      </w:r>
      <w:r w:rsidRPr="00661471">
        <w:rPr>
          <w:rFonts w:ascii="Times New Roman" w:eastAsia="Times New Roman" w:hAnsi="Times New Roman" w:cs="Times New Roman"/>
          <w:sz w:val="24"/>
          <w:szCs w:val="24"/>
          <w:lang w:eastAsia="pl-PL"/>
        </w:rPr>
        <w:br/>
        <w:t xml:space="preserve">Informacje dodatkowe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III.1.3) Zdolność techniczna lub zawodowa </w:t>
      </w:r>
      <w:r w:rsidRPr="00661471">
        <w:rPr>
          <w:rFonts w:ascii="Times New Roman" w:eastAsia="Times New Roman" w:hAnsi="Times New Roman" w:cs="Times New Roman"/>
          <w:sz w:val="24"/>
          <w:szCs w:val="24"/>
          <w:lang w:eastAsia="pl-PL"/>
        </w:rPr>
        <w:br/>
        <w:t xml:space="preserve">Określenie warunków: </w:t>
      </w:r>
      <w:r w:rsidRPr="0066147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61471">
        <w:rPr>
          <w:rFonts w:ascii="Times New Roman" w:eastAsia="Times New Roman" w:hAnsi="Times New Roman" w:cs="Times New Roman"/>
          <w:sz w:val="24"/>
          <w:szCs w:val="24"/>
          <w:lang w:eastAsia="pl-PL"/>
        </w:rPr>
        <w:br/>
        <w:t xml:space="preserve">Informacje dodatkowe: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III.2) PODSTAWY WYKLUCZENIA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61471">
        <w:rPr>
          <w:rFonts w:ascii="Times New Roman" w:eastAsia="Times New Roman" w:hAnsi="Times New Roman" w:cs="Times New Roman"/>
          <w:b/>
          <w:bCs/>
          <w:sz w:val="24"/>
          <w:szCs w:val="24"/>
          <w:lang w:eastAsia="pl-PL"/>
        </w:rPr>
        <w:t>Pzp</w:t>
      </w:r>
      <w:proofErr w:type="spellEnd"/>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61471">
        <w:rPr>
          <w:rFonts w:ascii="Times New Roman" w:eastAsia="Times New Roman" w:hAnsi="Times New Roman" w:cs="Times New Roman"/>
          <w:b/>
          <w:bCs/>
          <w:sz w:val="24"/>
          <w:szCs w:val="24"/>
          <w:lang w:eastAsia="pl-PL"/>
        </w:rPr>
        <w:t>Pzp</w:t>
      </w:r>
      <w:proofErr w:type="spellEnd"/>
      <w:r w:rsidRPr="00661471">
        <w:rPr>
          <w:rFonts w:ascii="Times New Roman" w:eastAsia="Times New Roman" w:hAnsi="Times New Roman" w:cs="Times New Roman"/>
          <w:sz w:val="24"/>
          <w:szCs w:val="24"/>
          <w:lang w:eastAsia="pl-PL"/>
        </w:rPr>
        <w:t xml:space="preserve"> tak </w:t>
      </w:r>
      <w:r w:rsidRPr="00661471">
        <w:rPr>
          <w:rFonts w:ascii="Times New Roman" w:eastAsia="Times New Roman" w:hAnsi="Times New Roman" w:cs="Times New Roman"/>
          <w:sz w:val="24"/>
          <w:szCs w:val="24"/>
          <w:lang w:eastAsia="pl-PL"/>
        </w:rPr>
        <w:br/>
        <w:t xml:space="preserve">Zamawiający przewiduje następujące fakultatywne podstawy wykluczenia: </w:t>
      </w:r>
      <w:r w:rsidRPr="00661471">
        <w:rPr>
          <w:rFonts w:ascii="Times New Roman" w:eastAsia="Times New Roman" w:hAnsi="Times New Roman" w:cs="Times New Roman"/>
          <w:sz w:val="24"/>
          <w:szCs w:val="24"/>
          <w:lang w:eastAsia="pl-PL"/>
        </w:rPr>
        <w:br/>
        <w:t xml:space="preserve">(podstawa wykluczenia określona w art. 24 ust. 5 pkt 1 ustawy </w:t>
      </w:r>
      <w:proofErr w:type="spellStart"/>
      <w:r w:rsidRPr="00661471">
        <w:rPr>
          <w:rFonts w:ascii="Times New Roman" w:eastAsia="Times New Roman" w:hAnsi="Times New Roman" w:cs="Times New Roman"/>
          <w:sz w:val="24"/>
          <w:szCs w:val="24"/>
          <w:lang w:eastAsia="pl-PL"/>
        </w:rPr>
        <w:t>Pzp</w:t>
      </w:r>
      <w:proofErr w:type="spellEnd"/>
      <w:r w:rsidRPr="00661471">
        <w:rPr>
          <w:rFonts w:ascii="Times New Roman" w:eastAsia="Times New Roman" w:hAnsi="Times New Roman" w:cs="Times New Roman"/>
          <w:sz w:val="24"/>
          <w:szCs w:val="24"/>
          <w:lang w:eastAsia="pl-PL"/>
        </w:rPr>
        <w:t xml:space="preserv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61471">
        <w:rPr>
          <w:rFonts w:ascii="Times New Roman" w:eastAsia="Times New Roman" w:hAnsi="Times New Roman" w:cs="Times New Roman"/>
          <w:sz w:val="24"/>
          <w:szCs w:val="24"/>
          <w:lang w:eastAsia="pl-PL"/>
        </w:rPr>
        <w:br/>
        <w:t xml:space="preserve">tak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Oświadczenie o spełnianiu kryteriów selekcji </w:t>
      </w:r>
      <w:r w:rsidRPr="00661471">
        <w:rPr>
          <w:rFonts w:ascii="Times New Roman" w:eastAsia="Times New Roman" w:hAnsi="Times New Roman" w:cs="Times New Roman"/>
          <w:sz w:val="24"/>
          <w:szCs w:val="24"/>
          <w:lang w:eastAsia="pl-PL"/>
        </w:rPr>
        <w:b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III.5.1) W ZAKRESIE SPEŁNIANIA WARUNKÓW UDZIAŁU W POSTĘPOWANIU:</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III.5.2) W ZAKRESIE KRYTERIÓW SELEKCJI:</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WYKAZ DOKUMENTÓW PRZEDMIOTOWYCH - Wykonawca zobowiązany jest złożyć wraz z ofertą następujące dokumenty i oświadczenia : 1. Dokładny opis oferowanego przedmiotu zamówienia, potwierdzający spełnienie parametrów wymaganych przez Zamawiającego w formie prospektów, katalogów, kart charakterystyki, instrukcji obsługi itp. w języku polskim – w przypadku braku powyższych dokumentów oferta zostanie odrzucona jako nie spełniająca wymogów Zamawiającego (z zastrzeżeniem art. 26 ust.3 PZP). Jednocześnie należy w Załączniku nr 2 do SIWZ podać numer strony materiałów informacyjnych, na której wymagane parametry są potwierdzone oraz zaznaczyć (np. </w:t>
      </w:r>
      <w:proofErr w:type="spellStart"/>
      <w:r w:rsidRPr="00661471">
        <w:rPr>
          <w:rFonts w:ascii="Times New Roman" w:eastAsia="Times New Roman" w:hAnsi="Times New Roman" w:cs="Times New Roman"/>
          <w:sz w:val="24"/>
          <w:szCs w:val="24"/>
          <w:lang w:eastAsia="pl-PL"/>
        </w:rPr>
        <w:lastRenderedPageBreak/>
        <w:t>zakreślaczem</w:t>
      </w:r>
      <w:proofErr w:type="spellEnd"/>
      <w:r w:rsidRPr="00661471">
        <w:rPr>
          <w:rFonts w:ascii="Times New Roman" w:eastAsia="Times New Roman" w:hAnsi="Times New Roman" w:cs="Times New Roman"/>
          <w:sz w:val="24"/>
          <w:szCs w:val="24"/>
          <w:lang w:eastAsia="pl-PL"/>
        </w:rPr>
        <w:t>) w materiałach informacyjnych, gdzie znajduje się potwierdzenie wymaganego parametru – Zamawiający wzywa do dołączenia do oferty ww. dokumentów; 2. Zgodnie z ustawą z dnia 20.05.2010r. o wyrobach medycznych (</w:t>
      </w:r>
      <w:proofErr w:type="spellStart"/>
      <w:r w:rsidRPr="00661471">
        <w:rPr>
          <w:rFonts w:ascii="Times New Roman" w:eastAsia="Times New Roman" w:hAnsi="Times New Roman" w:cs="Times New Roman"/>
          <w:sz w:val="24"/>
          <w:szCs w:val="24"/>
          <w:lang w:eastAsia="pl-PL"/>
        </w:rPr>
        <w:t>t.j</w:t>
      </w:r>
      <w:proofErr w:type="spellEnd"/>
      <w:r w:rsidRPr="00661471">
        <w:rPr>
          <w:rFonts w:ascii="Times New Roman" w:eastAsia="Times New Roman" w:hAnsi="Times New Roman" w:cs="Times New Roman"/>
          <w:sz w:val="24"/>
          <w:szCs w:val="24"/>
          <w:lang w:eastAsia="pl-PL"/>
        </w:rPr>
        <w:t xml:space="preserve">. Dz. U. z 2015r. poz. 876), Zamawiający żąda oświadczenia Wykonawcy (wg wzoru stanowiącego załącznik nr 6 do SIWZ ),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 - Zamawiający wzywa do dołączenia do oferty ww. dokumentów.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III.7) INNE DOKUMENTY NIE WYMIENIONE W pkt III.3) - III.6)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WYKAZ POZOSTAŁYCH DOKUMENTÓW: 1. Pełnomocnictwo w przypadku, gdy umocowanie do złożenia oświadczenia woli w imieniu Wykonawcy nie wynika z właściwego rejestru lub z centralnej ewidencji i informacji o działalności gospodarczej 2. Wypełniony bez wyjątku formularz ofertowy stanowiący Załącznik nr 1 do SIWZ. 3. Zaleca się dołączyć zaakceptowany wzór umowy.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u w:val="single"/>
          <w:lang w:eastAsia="pl-PL"/>
        </w:rPr>
        <w:t xml:space="preserve">SEKCJA IV: PROCEDURA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IV.1) OPIS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IV.1.1) Tryb udzielenia zamówienia: </w:t>
      </w:r>
      <w:r w:rsidRPr="00661471">
        <w:rPr>
          <w:rFonts w:ascii="Times New Roman" w:eastAsia="Times New Roman" w:hAnsi="Times New Roman" w:cs="Times New Roman"/>
          <w:sz w:val="24"/>
          <w:szCs w:val="24"/>
          <w:lang w:eastAsia="pl-PL"/>
        </w:rPr>
        <w:t xml:space="preserve">przetarg nieograniczony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IV.1.2) Zamawiający żąda wniesienia wadium:</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IV.1.3) Przewiduje się udzielenie zaliczek na poczet wykonania zamówienia:</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r w:rsidRPr="0066147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61471">
        <w:rPr>
          <w:rFonts w:ascii="Times New Roman" w:eastAsia="Times New Roman" w:hAnsi="Times New Roman" w:cs="Times New Roman"/>
          <w:sz w:val="24"/>
          <w:szCs w:val="24"/>
          <w:lang w:eastAsia="pl-PL"/>
        </w:rPr>
        <w:br/>
        <w:t xml:space="preserve">nie </w:t>
      </w:r>
      <w:r w:rsidRPr="00661471">
        <w:rPr>
          <w:rFonts w:ascii="Times New Roman" w:eastAsia="Times New Roman" w:hAnsi="Times New Roman" w:cs="Times New Roman"/>
          <w:sz w:val="24"/>
          <w:szCs w:val="24"/>
          <w:lang w:eastAsia="pl-PL"/>
        </w:rPr>
        <w:br/>
        <w:t xml:space="preserve">Informacje dodatkowe: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IV.1.5.) Wymaga się złożenia oferty wariantowej: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nie </w:t>
      </w:r>
      <w:r w:rsidRPr="00661471">
        <w:rPr>
          <w:rFonts w:ascii="Times New Roman" w:eastAsia="Times New Roman" w:hAnsi="Times New Roman" w:cs="Times New Roman"/>
          <w:sz w:val="24"/>
          <w:szCs w:val="24"/>
          <w:lang w:eastAsia="pl-PL"/>
        </w:rPr>
        <w:br/>
        <w:t xml:space="preserve">Dopuszcza się złożenie oferty wariantowej </w:t>
      </w:r>
      <w:r w:rsidRPr="00661471">
        <w:rPr>
          <w:rFonts w:ascii="Times New Roman" w:eastAsia="Times New Roman" w:hAnsi="Times New Roman" w:cs="Times New Roman"/>
          <w:sz w:val="24"/>
          <w:szCs w:val="24"/>
          <w:lang w:eastAsia="pl-PL"/>
        </w:rPr>
        <w:br/>
        <w:t xml:space="preserve">nie </w:t>
      </w:r>
      <w:r w:rsidRPr="0066147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61471">
        <w:rPr>
          <w:rFonts w:ascii="Times New Roman" w:eastAsia="Times New Roman" w:hAnsi="Times New Roman" w:cs="Times New Roman"/>
          <w:sz w:val="24"/>
          <w:szCs w:val="24"/>
          <w:lang w:eastAsia="pl-PL"/>
        </w:rPr>
        <w:b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lastRenderedPageBreak/>
        <w:t>Liczba wykonawców  </w:t>
      </w:r>
      <w:r w:rsidRPr="00661471">
        <w:rPr>
          <w:rFonts w:ascii="Times New Roman" w:eastAsia="Times New Roman" w:hAnsi="Times New Roman" w:cs="Times New Roman"/>
          <w:sz w:val="24"/>
          <w:szCs w:val="24"/>
          <w:lang w:eastAsia="pl-PL"/>
        </w:rPr>
        <w:br/>
        <w:t xml:space="preserve">Przewidywana minimalna liczba wykonawców </w:t>
      </w:r>
      <w:r w:rsidRPr="00661471">
        <w:rPr>
          <w:rFonts w:ascii="Times New Roman" w:eastAsia="Times New Roman" w:hAnsi="Times New Roman" w:cs="Times New Roman"/>
          <w:sz w:val="24"/>
          <w:szCs w:val="24"/>
          <w:lang w:eastAsia="pl-PL"/>
        </w:rPr>
        <w:br/>
        <w:t>Maksymalna liczba wykonawców  </w:t>
      </w:r>
      <w:r w:rsidRPr="00661471">
        <w:rPr>
          <w:rFonts w:ascii="Times New Roman" w:eastAsia="Times New Roman" w:hAnsi="Times New Roman" w:cs="Times New Roman"/>
          <w:sz w:val="24"/>
          <w:szCs w:val="24"/>
          <w:lang w:eastAsia="pl-PL"/>
        </w:rPr>
        <w:br/>
        <w:t xml:space="preserve">Kryteria selekcji wykonawców: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IV.1.7) Informacje na temat umowy ramowej lub dynamicznego systemu zakupów: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Umowa ramowa będzie zawarta: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Czy przewiduje się ograniczenie liczby uczestników umowy ramowej: </w:t>
      </w:r>
      <w:r w:rsidRPr="00661471">
        <w:rPr>
          <w:rFonts w:ascii="Times New Roman" w:eastAsia="Times New Roman" w:hAnsi="Times New Roman" w:cs="Times New Roman"/>
          <w:sz w:val="24"/>
          <w:szCs w:val="24"/>
          <w:lang w:eastAsia="pl-PL"/>
        </w:rPr>
        <w:br/>
        <w:t xml:space="preserve">nie </w:t>
      </w:r>
      <w:r w:rsidRPr="00661471">
        <w:rPr>
          <w:rFonts w:ascii="Times New Roman" w:eastAsia="Times New Roman" w:hAnsi="Times New Roman" w:cs="Times New Roman"/>
          <w:sz w:val="24"/>
          <w:szCs w:val="24"/>
          <w:lang w:eastAsia="pl-PL"/>
        </w:rPr>
        <w:br/>
        <w:t xml:space="preserve">Informacje dodatkowe: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Zamówienie obejmuje ustanowienie dynamicznego systemu zakupów: </w:t>
      </w:r>
      <w:r w:rsidRPr="00661471">
        <w:rPr>
          <w:rFonts w:ascii="Times New Roman" w:eastAsia="Times New Roman" w:hAnsi="Times New Roman" w:cs="Times New Roman"/>
          <w:sz w:val="24"/>
          <w:szCs w:val="24"/>
          <w:lang w:eastAsia="pl-PL"/>
        </w:rPr>
        <w:br/>
        <w:t xml:space="preserve">nie </w:t>
      </w:r>
      <w:r w:rsidRPr="00661471">
        <w:rPr>
          <w:rFonts w:ascii="Times New Roman" w:eastAsia="Times New Roman" w:hAnsi="Times New Roman" w:cs="Times New Roman"/>
          <w:sz w:val="24"/>
          <w:szCs w:val="24"/>
          <w:lang w:eastAsia="pl-PL"/>
        </w:rPr>
        <w:br/>
        <w:t xml:space="preserve">Informacje dodatkowe: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61471">
        <w:rPr>
          <w:rFonts w:ascii="Times New Roman" w:eastAsia="Times New Roman" w:hAnsi="Times New Roman" w:cs="Times New Roman"/>
          <w:sz w:val="24"/>
          <w:szCs w:val="24"/>
          <w:lang w:eastAsia="pl-PL"/>
        </w:rPr>
        <w:br/>
        <w:t xml:space="preserve">nie </w:t>
      </w:r>
      <w:r w:rsidRPr="0066147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61471">
        <w:rPr>
          <w:rFonts w:ascii="Times New Roman" w:eastAsia="Times New Roman" w:hAnsi="Times New Roman" w:cs="Times New Roman"/>
          <w:sz w:val="24"/>
          <w:szCs w:val="24"/>
          <w:lang w:eastAsia="pl-PL"/>
        </w:rPr>
        <w:br/>
        <w:t xml:space="preserve">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IV.1.8) Aukcja elektroniczna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Przewidziane jest przeprowadzenie aukcji elektronicznej </w:t>
      </w:r>
      <w:r w:rsidRPr="00661471">
        <w:rPr>
          <w:rFonts w:ascii="Times New Roman" w:eastAsia="Times New Roman" w:hAnsi="Times New Roman" w:cs="Times New Roman"/>
          <w:i/>
          <w:iCs/>
          <w:sz w:val="24"/>
          <w:szCs w:val="24"/>
          <w:lang w:eastAsia="pl-PL"/>
        </w:rPr>
        <w:t xml:space="preserve">(przetarg nieograniczony, przetarg ograniczony, negocjacje z ogłoszeniem) </w:t>
      </w:r>
      <w:r w:rsidRPr="00661471">
        <w:rPr>
          <w:rFonts w:ascii="Times New Roman" w:eastAsia="Times New Roman" w:hAnsi="Times New Roman" w:cs="Times New Roman"/>
          <w:sz w:val="24"/>
          <w:szCs w:val="24"/>
          <w:lang w:eastAsia="pl-PL"/>
        </w:rPr>
        <w:t xml:space="preserve">nie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61471">
        <w:rPr>
          <w:rFonts w:ascii="Times New Roman" w:eastAsia="Times New Roman" w:hAnsi="Times New Roman" w:cs="Times New Roman"/>
          <w:sz w:val="24"/>
          <w:szCs w:val="24"/>
          <w:lang w:eastAsia="pl-PL"/>
        </w:rPr>
        <w:br/>
        <w:t xml:space="preserve">nie </w:t>
      </w:r>
      <w:r w:rsidRPr="0066147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61471">
        <w:rPr>
          <w:rFonts w:ascii="Times New Roman" w:eastAsia="Times New Roman" w:hAnsi="Times New Roman" w:cs="Times New Roman"/>
          <w:sz w:val="24"/>
          <w:szCs w:val="24"/>
          <w:lang w:eastAsia="pl-PL"/>
        </w:rPr>
        <w:br/>
        <w:t xml:space="preserve">Informacje dotyczące przebiegu aukcji elektronicznej: </w:t>
      </w:r>
      <w:r w:rsidRPr="0066147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6147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61471">
        <w:rPr>
          <w:rFonts w:ascii="Times New Roman" w:eastAsia="Times New Roman" w:hAnsi="Times New Roman" w:cs="Times New Roman"/>
          <w:sz w:val="24"/>
          <w:szCs w:val="24"/>
          <w:lang w:eastAsia="pl-PL"/>
        </w:rPr>
        <w:br/>
        <w:t xml:space="preserve">Wymagania dotyczące rejestracji i identyfikacji wykonawców w aukcji elektronicznej: </w:t>
      </w:r>
      <w:r w:rsidRPr="00661471">
        <w:rPr>
          <w:rFonts w:ascii="Times New Roman" w:eastAsia="Times New Roman" w:hAnsi="Times New Roman" w:cs="Times New Roman"/>
          <w:sz w:val="24"/>
          <w:szCs w:val="24"/>
          <w:lang w:eastAsia="pl-PL"/>
        </w:rPr>
        <w:br/>
        <w:t xml:space="preserve">Informacje o liczbie etapów aukcji elektronicznej i czasie ich trwania: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etap nr</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czas trwania etapu</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0"/>
                <w:szCs w:val="20"/>
                <w:lang w:eastAsia="pl-PL"/>
              </w:rPr>
            </w:pPr>
          </w:p>
        </w:tc>
      </w:tr>
    </w:tbl>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61471">
        <w:rPr>
          <w:rFonts w:ascii="Times New Roman" w:eastAsia="Times New Roman" w:hAnsi="Times New Roman" w:cs="Times New Roman"/>
          <w:sz w:val="24"/>
          <w:szCs w:val="24"/>
          <w:lang w:eastAsia="pl-PL"/>
        </w:rPr>
        <w:br/>
        <w:t xml:space="preserve">Warunki zamknięcia aukcji elektronicznej: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IV.2) KRYTERIA OCENY OFERT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IV.2.1) Kryteria oceny ofert: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4"/>
        <w:gridCol w:w="1049"/>
      </w:tblGrid>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i/>
                <w:iCs/>
                <w:sz w:val="24"/>
                <w:szCs w:val="24"/>
                <w:lang w:eastAsia="pl-PL"/>
              </w:rPr>
              <w:lastRenderedPageBreak/>
              <w:t>Kryteria</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i/>
                <w:iCs/>
                <w:sz w:val="24"/>
                <w:szCs w:val="24"/>
                <w:lang w:eastAsia="pl-PL"/>
              </w:rPr>
              <w:t>Znaczenie</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cena </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60</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termin dostawy towaru</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20</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termin wymiany gwarancyjnej towaru</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20</w:t>
            </w:r>
          </w:p>
        </w:tc>
      </w:tr>
    </w:tbl>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61471">
        <w:rPr>
          <w:rFonts w:ascii="Times New Roman" w:eastAsia="Times New Roman" w:hAnsi="Times New Roman" w:cs="Times New Roman"/>
          <w:b/>
          <w:bCs/>
          <w:sz w:val="24"/>
          <w:szCs w:val="24"/>
          <w:lang w:eastAsia="pl-PL"/>
        </w:rPr>
        <w:t>Pzp</w:t>
      </w:r>
      <w:proofErr w:type="spellEnd"/>
      <w:r w:rsidRPr="00661471">
        <w:rPr>
          <w:rFonts w:ascii="Times New Roman" w:eastAsia="Times New Roman" w:hAnsi="Times New Roman" w:cs="Times New Roman"/>
          <w:b/>
          <w:bCs/>
          <w:sz w:val="24"/>
          <w:szCs w:val="24"/>
          <w:lang w:eastAsia="pl-PL"/>
        </w:rPr>
        <w:t xml:space="preserve"> </w:t>
      </w:r>
      <w:r w:rsidRPr="00661471">
        <w:rPr>
          <w:rFonts w:ascii="Times New Roman" w:eastAsia="Times New Roman" w:hAnsi="Times New Roman" w:cs="Times New Roman"/>
          <w:sz w:val="24"/>
          <w:szCs w:val="24"/>
          <w:lang w:eastAsia="pl-PL"/>
        </w:rPr>
        <w:t xml:space="preserve">(przetarg nieograniczony) </w:t>
      </w:r>
      <w:r w:rsidRPr="00661471">
        <w:rPr>
          <w:rFonts w:ascii="Times New Roman" w:eastAsia="Times New Roman" w:hAnsi="Times New Roman" w:cs="Times New Roman"/>
          <w:sz w:val="24"/>
          <w:szCs w:val="24"/>
          <w:lang w:eastAsia="pl-PL"/>
        </w:rPr>
        <w:br/>
        <w:t xml:space="preserve">tak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IV.3) Negocjacje z ogłoszeniem, dialog konkurencyjny, partnerstwo innowacyjne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IV.3.1) Informacje na temat negocjacji z ogłoszeniem</w:t>
      </w:r>
      <w:r w:rsidRPr="00661471">
        <w:rPr>
          <w:rFonts w:ascii="Times New Roman" w:eastAsia="Times New Roman" w:hAnsi="Times New Roman" w:cs="Times New Roman"/>
          <w:sz w:val="24"/>
          <w:szCs w:val="24"/>
          <w:lang w:eastAsia="pl-PL"/>
        </w:rPr>
        <w:br/>
        <w:t xml:space="preserve">Minimalne wymagania, które muszą spełniać wszystkie oferty: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61471">
        <w:rPr>
          <w:rFonts w:ascii="Times New Roman" w:eastAsia="Times New Roman" w:hAnsi="Times New Roman" w:cs="Times New Roman"/>
          <w:sz w:val="24"/>
          <w:szCs w:val="24"/>
          <w:lang w:eastAsia="pl-PL"/>
        </w:rPr>
        <w:br/>
        <w:t xml:space="preserve">Przewidziany jest podział negocjacji na etapy w celu ograniczenia liczby ofert: nie </w:t>
      </w:r>
      <w:r w:rsidRPr="00661471">
        <w:rPr>
          <w:rFonts w:ascii="Times New Roman" w:eastAsia="Times New Roman" w:hAnsi="Times New Roman" w:cs="Times New Roman"/>
          <w:sz w:val="24"/>
          <w:szCs w:val="24"/>
          <w:lang w:eastAsia="pl-PL"/>
        </w:rPr>
        <w:br/>
        <w:t xml:space="preserve">Należy podać informacje na temat etapów negocjacji (w tym liczbę etapów):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Informacje dodatkowe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IV.3.2) Informacje na temat dialogu konkurencyjnego</w:t>
      </w:r>
      <w:r w:rsidRPr="0066147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Wstępny harmonogram postępowania: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Podział dialogu na etapy w celu ograniczenia liczby rozwiązań: nie </w:t>
      </w:r>
      <w:r w:rsidRPr="00661471">
        <w:rPr>
          <w:rFonts w:ascii="Times New Roman" w:eastAsia="Times New Roman" w:hAnsi="Times New Roman" w:cs="Times New Roman"/>
          <w:sz w:val="24"/>
          <w:szCs w:val="24"/>
          <w:lang w:eastAsia="pl-PL"/>
        </w:rPr>
        <w:br/>
        <w:t xml:space="preserve">Należy podać informacje na temat etapów dialogu: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Informacje dodatkowe: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IV.3.3) Informacje na temat partnerstwa innowacyjnego</w:t>
      </w:r>
      <w:r w:rsidRPr="0066147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61471">
        <w:rPr>
          <w:rFonts w:ascii="Times New Roman" w:eastAsia="Times New Roman" w:hAnsi="Times New Roman" w:cs="Times New Roman"/>
          <w:sz w:val="24"/>
          <w:szCs w:val="24"/>
          <w:lang w:eastAsia="pl-PL"/>
        </w:rPr>
        <w:br/>
        <w:t xml:space="preserve">nie </w:t>
      </w:r>
      <w:r w:rsidRPr="00661471">
        <w:rPr>
          <w:rFonts w:ascii="Times New Roman" w:eastAsia="Times New Roman" w:hAnsi="Times New Roman" w:cs="Times New Roman"/>
          <w:sz w:val="24"/>
          <w:szCs w:val="24"/>
          <w:lang w:eastAsia="pl-PL"/>
        </w:rPr>
        <w:br/>
        <w:t xml:space="preserve">Informacje dodatkowe: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IV.4) Licytacja elektroniczna </w:t>
      </w:r>
      <w:r w:rsidRPr="00661471">
        <w:rPr>
          <w:rFonts w:ascii="Times New Roman" w:eastAsia="Times New Roman" w:hAnsi="Times New Roman" w:cs="Times New Roman"/>
          <w:sz w:val="24"/>
          <w:szCs w:val="24"/>
          <w:lang w:eastAsia="pl-PL"/>
        </w:rPr>
        <w:br/>
        <w:t xml:space="preserve">Adres strony internetowej, na której będzie prowadzona licytacja elektroniczna: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Informacje o liczbie etapów licytacji elektronicznej i czasie ich trwania: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etap nr</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czas trwania etapu</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0"/>
                <w:szCs w:val="20"/>
                <w:lang w:eastAsia="pl-PL"/>
              </w:rPr>
            </w:pPr>
          </w:p>
        </w:tc>
      </w:tr>
    </w:tbl>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Termin otwarcia licytacji elektronicznej: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 xml:space="preserve">Termin i warunki zamknięcia licytacji elektronicznej: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t xml:space="preserve">Wymagania dotyczące zabezpieczenia należytego wykonania umowy: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t xml:space="preserve">Informacje dodatkowe: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IV.5) ZMIANA UMOWY</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61471">
        <w:rPr>
          <w:rFonts w:ascii="Times New Roman" w:eastAsia="Times New Roman" w:hAnsi="Times New Roman" w:cs="Times New Roman"/>
          <w:sz w:val="24"/>
          <w:szCs w:val="24"/>
          <w:lang w:eastAsia="pl-PL"/>
        </w:rPr>
        <w:t xml:space="preserve"> tak </w:t>
      </w:r>
      <w:r w:rsidRPr="00661471">
        <w:rPr>
          <w:rFonts w:ascii="Times New Roman" w:eastAsia="Times New Roman" w:hAnsi="Times New Roman" w:cs="Times New Roman"/>
          <w:sz w:val="24"/>
          <w:szCs w:val="24"/>
          <w:lang w:eastAsia="pl-PL"/>
        </w:rPr>
        <w:br/>
        <w:t xml:space="preserve">Należy wskazać zakres, charakter zmian oraz warunki wprowadzenia zmian: </w:t>
      </w:r>
      <w:r w:rsidRPr="00661471">
        <w:rPr>
          <w:rFonts w:ascii="Times New Roman" w:eastAsia="Times New Roman" w:hAnsi="Times New Roman" w:cs="Times New Roman"/>
          <w:sz w:val="24"/>
          <w:szCs w:val="24"/>
          <w:lang w:eastAsia="pl-PL"/>
        </w:rPr>
        <w:br/>
        <w:t>Przedmiotowo istotne elementy umowy (</w:t>
      </w:r>
      <w:proofErr w:type="spellStart"/>
      <w:r w:rsidRPr="00661471">
        <w:rPr>
          <w:rFonts w:ascii="Times New Roman" w:eastAsia="Times New Roman" w:hAnsi="Times New Roman" w:cs="Times New Roman"/>
          <w:sz w:val="24"/>
          <w:szCs w:val="24"/>
          <w:lang w:eastAsia="pl-PL"/>
        </w:rPr>
        <w:t>essentialia</w:t>
      </w:r>
      <w:proofErr w:type="spellEnd"/>
      <w:r w:rsidRPr="00661471">
        <w:rPr>
          <w:rFonts w:ascii="Times New Roman" w:eastAsia="Times New Roman" w:hAnsi="Times New Roman" w:cs="Times New Roman"/>
          <w:sz w:val="24"/>
          <w:szCs w:val="24"/>
          <w:lang w:eastAsia="pl-PL"/>
        </w:rPr>
        <w:t xml:space="preserve"> </w:t>
      </w:r>
      <w:proofErr w:type="spellStart"/>
      <w:r w:rsidRPr="00661471">
        <w:rPr>
          <w:rFonts w:ascii="Times New Roman" w:eastAsia="Times New Roman" w:hAnsi="Times New Roman" w:cs="Times New Roman"/>
          <w:sz w:val="24"/>
          <w:szCs w:val="24"/>
          <w:lang w:eastAsia="pl-PL"/>
        </w:rPr>
        <w:t>negotii</w:t>
      </w:r>
      <w:proofErr w:type="spellEnd"/>
      <w:r w:rsidRPr="00661471">
        <w:rPr>
          <w:rFonts w:ascii="Times New Roman" w:eastAsia="Times New Roman" w:hAnsi="Times New Roman" w:cs="Times New Roman"/>
          <w:sz w:val="24"/>
          <w:szCs w:val="24"/>
          <w:lang w:eastAsia="pl-PL"/>
        </w:rPr>
        <w:t>) związane ze sposobem realizacji zamówienia, warunkami umowy zawiera Załącznik 3a i 3b do SIWZ, w którym zaleca się wypełnić wszystkie miejsca wykropkowane z wyjątkiem numeru umowy, daty jej zawarcia oraz dołączyć go do oferty. Umowę będzie uznawało się za zawartą w dacie wymienionej we wstępie umowy. Na podstawie art. 144 PZP Zamawiający przewiduje zmianę postanowień zawartej umowy w przypadku: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umowy/pakietu, a cena (wartość) netto pozostanie niezmienna. Zamawiający będzie realizował zamówienie tylko do wysokości brutto umowy/pakietu. 4. Wynagrodzenie nie podlega waloryzacji przez okres 12 miesięcy. 5. Zamawiający dopuszcza w formie aneksu wydłużenie terminu obowiązywania umowy nie więcej jednak niż o: 24 miesiące – Pakiet 1, 12 miesięcy – Pakiet 2 od daty jej zakończenia. przy czym wynagrodzenie Wykonawcy, o którym mowa we wzorze umowy ( Załącznik 3a i 3b ) może podlegać waloryzacji w trakcie obowiązywania umowy w przypadku zmiany wysokości minimalnego wynagrodzenia za pracę ustalonego na podstawie art. 2 ust. 3-5 ustawy z dnia 10 października 2002 r. o minimalnym wynagrodzeniu za pracę (</w:t>
      </w:r>
      <w:proofErr w:type="spellStart"/>
      <w:r w:rsidRPr="00661471">
        <w:rPr>
          <w:rFonts w:ascii="Times New Roman" w:eastAsia="Times New Roman" w:hAnsi="Times New Roman" w:cs="Times New Roman"/>
          <w:sz w:val="24"/>
          <w:szCs w:val="24"/>
          <w:lang w:eastAsia="pl-PL"/>
        </w:rPr>
        <w:t>t.j</w:t>
      </w:r>
      <w:proofErr w:type="spellEnd"/>
      <w:r w:rsidRPr="00661471">
        <w:rPr>
          <w:rFonts w:ascii="Times New Roman" w:eastAsia="Times New Roman" w:hAnsi="Times New Roman" w:cs="Times New Roman"/>
          <w:sz w:val="24"/>
          <w:szCs w:val="24"/>
          <w:lang w:eastAsia="pl-PL"/>
        </w:rPr>
        <w:t xml:space="preserve">. Dz.U. z 2015r. poz. 2008) oraz w przypadku </w:t>
      </w:r>
      <w:r w:rsidRPr="00661471">
        <w:rPr>
          <w:rFonts w:ascii="Times New Roman" w:eastAsia="Times New Roman" w:hAnsi="Times New Roman" w:cs="Times New Roman"/>
          <w:sz w:val="24"/>
          <w:szCs w:val="24"/>
          <w:lang w:eastAsia="pl-PL"/>
        </w:rPr>
        <w:lastRenderedPageBreak/>
        <w:t xml:space="preserve">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6. 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7. Zamawiający dopuszcza zmianę zapisów umowy w formie aneksu w przypadku zmiany numerów katalogowych przez producenta przy jednoczesnym zastrzeżeniu braku zmian cen na wyższe oraz jednoczesnym podtrzymaniu co najmniej parametrów przedmiotu zamawianego. 8.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9. Zmiana siedziby Wykonawcy nie stanowi zmiany treści umowy i nie wymaga aneksu do umowy.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IV.6) INFORMACJE ADMINISTRACYJNE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IV.6.1) Sposób udostępniania informacji o charakterze poufnym </w:t>
      </w:r>
      <w:r w:rsidRPr="00661471">
        <w:rPr>
          <w:rFonts w:ascii="Times New Roman" w:eastAsia="Times New Roman" w:hAnsi="Times New Roman" w:cs="Times New Roman"/>
          <w:i/>
          <w:iCs/>
          <w:sz w:val="24"/>
          <w:szCs w:val="24"/>
          <w:lang w:eastAsia="pl-PL"/>
        </w:rPr>
        <w:t xml:space="preserve">(jeżeli dotyczy):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Środki służące ochronie informacji o charakterze poufnym</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61471">
        <w:rPr>
          <w:rFonts w:ascii="Times New Roman" w:eastAsia="Times New Roman" w:hAnsi="Times New Roman" w:cs="Times New Roman"/>
          <w:sz w:val="24"/>
          <w:szCs w:val="24"/>
          <w:lang w:eastAsia="pl-PL"/>
        </w:rPr>
        <w:br/>
        <w:t xml:space="preserve">Data: 29/09/2016, godzina: 10:00, </w:t>
      </w:r>
      <w:r w:rsidRPr="0066147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61471">
        <w:rPr>
          <w:rFonts w:ascii="Times New Roman" w:eastAsia="Times New Roman" w:hAnsi="Times New Roman" w:cs="Times New Roman"/>
          <w:sz w:val="24"/>
          <w:szCs w:val="24"/>
          <w:lang w:eastAsia="pl-PL"/>
        </w:rPr>
        <w:br/>
        <w:t xml:space="preserve">nie </w:t>
      </w:r>
      <w:r w:rsidRPr="00661471">
        <w:rPr>
          <w:rFonts w:ascii="Times New Roman" w:eastAsia="Times New Roman" w:hAnsi="Times New Roman" w:cs="Times New Roman"/>
          <w:sz w:val="24"/>
          <w:szCs w:val="24"/>
          <w:lang w:eastAsia="pl-PL"/>
        </w:rPr>
        <w:br/>
        <w:t xml:space="preserve">Wskazać powody: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61471">
        <w:rPr>
          <w:rFonts w:ascii="Times New Roman" w:eastAsia="Times New Roman" w:hAnsi="Times New Roman" w:cs="Times New Roman"/>
          <w:sz w:val="24"/>
          <w:szCs w:val="24"/>
          <w:lang w:eastAsia="pl-PL"/>
        </w:rPr>
        <w:br/>
        <w:t>&gt; polski</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IV.6.3) Termin związania ofertą: </w:t>
      </w:r>
      <w:r w:rsidRPr="00661471">
        <w:rPr>
          <w:rFonts w:ascii="Times New Roman" w:eastAsia="Times New Roman" w:hAnsi="Times New Roman" w:cs="Times New Roman"/>
          <w:sz w:val="24"/>
          <w:szCs w:val="24"/>
          <w:lang w:eastAsia="pl-PL"/>
        </w:rPr>
        <w:t xml:space="preserve">okres w dniach: 30 (od ostatecznego terminu składania ofert)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61471">
        <w:rPr>
          <w:rFonts w:ascii="Times New Roman" w:eastAsia="Times New Roman" w:hAnsi="Times New Roman" w:cs="Times New Roman"/>
          <w:sz w:val="24"/>
          <w:szCs w:val="24"/>
          <w:lang w:eastAsia="pl-PL"/>
        </w:rPr>
        <w:t xml:space="preserve"> nie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61471">
        <w:rPr>
          <w:rFonts w:ascii="Times New Roman" w:eastAsia="Times New Roman" w:hAnsi="Times New Roman" w:cs="Times New Roman"/>
          <w:sz w:val="24"/>
          <w:szCs w:val="24"/>
          <w:lang w:eastAsia="pl-PL"/>
        </w:rPr>
        <w:t xml:space="preserve"> nie </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IV.6.6) Informacje dodatkowe:</w:t>
      </w:r>
    </w:p>
    <w:p w:rsidR="00661471" w:rsidRPr="00661471" w:rsidRDefault="00661471" w:rsidP="00661471">
      <w:pPr>
        <w:spacing w:after="0" w:line="240" w:lineRule="auto"/>
        <w:jc w:val="center"/>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u w:val="single"/>
          <w:lang w:eastAsia="pl-PL"/>
        </w:rPr>
        <w:t xml:space="preserve">ZAŁĄCZNIK I - INFORMACJE DOTYCZĄCE OFERT CZĘŚCIOWYCH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Część nr: </w:t>
      </w:r>
      <w:r w:rsidRPr="00661471">
        <w:rPr>
          <w:rFonts w:ascii="Times New Roman" w:eastAsia="Times New Roman" w:hAnsi="Times New Roman" w:cs="Times New Roman"/>
          <w:sz w:val="24"/>
          <w:szCs w:val="24"/>
          <w:lang w:eastAsia="pl-PL"/>
        </w:rPr>
        <w:t xml:space="preserve">1    </w:t>
      </w:r>
      <w:r w:rsidRPr="00661471">
        <w:rPr>
          <w:rFonts w:ascii="Times New Roman" w:eastAsia="Times New Roman" w:hAnsi="Times New Roman" w:cs="Times New Roman"/>
          <w:b/>
          <w:bCs/>
          <w:sz w:val="24"/>
          <w:szCs w:val="24"/>
          <w:lang w:eastAsia="pl-PL"/>
        </w:rPr>
        <w:t xml:space="preserve">Nazwa: </w:t>
      </w:r>
      <w:r w:rsidRPr="00661471">
        <w:rPr>
          <w:rFonts w:ascii="Times New Roman" w:eastAsia="Times New Roman" w:hAnsi="Times New Roman" w:cs="Times New Roman"/>
          <w:sz w:val="24"/>
          <w:szCs w:val="24"/>
          <w:lang w:eastAsia="pl-PL"/>
        </w:rPr>
        <w:t>Pakiet 1</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1) Krótki opis przedmiotu zamówienia </w:t>
      </w:r>
      <w:r w:rsidRPr="0066147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6147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61471">
        <w:rPr>
          <w:rFonts w:ascii="Times New Roman" w:eastAsia="Times New Roman" w:hAnsi="Times New Roman" w:cs="Times New Roman"/>
          <w:b/>
          <w:bCs/>
          <w:sz w:val="24"/>
          <w:szCs w:val="24"/>
          <w:lang w:eastAsia="pl-PL"/>
        </w:rPr>
        <w:t>budowlane:</w:t>
      </w:r>
      <w:r w:rsidRPr="00661471">
        <w:rPr>
          <w:rFonts w:ascii="Times New Roman" w:eastAsia="Times New Roman" w:hAnsi="Times New Roman" w:cs="Times New Roman"/>
          <w:sz w:val="24"/>
          <w:szCs w:val="24"/>
          <w:lang w:eastAsia="pl-PL"/>
        </w:rPr>
        <w:t>Dostawa</w:t>
      </w:r>
      <w:proofErr w:type="spellEnd"/>
      <w:r w:rsidRPr="00661471">
        <w:rPr>
          <w:rFonts w:ascii="Times New Roman" w:eastAsia="Times New Roman" w:hAnsi="Times New Roman" w:cs="Times New Roman"/>
          <w:sz w:val="24"/>
          <w:szCs w:val="24"/>
          <w:lang w:eastAsia="pl-PL"/>
        </w:rPr>
        <w:t xml:space="preserve"> odczynników, kalibratorów i materiałów kontrolnych do analizatora alergenów typ UNICAP 100 wraz z serwisem analizatora przez okres 24 miesięcy.</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2) Wspólny Słownik Zamówień (CPV): </w:t>
      </w:r>
      <w:r w:rsidRPr="00661471">
        <w:rPr>
          <w:rFonts w:ascii="Times New Roman" w:eastAsia="Times New Roman" w:hAnsi="Times New Roman" w:cs="Times New Roman"/>
          <w:sz w:val="24"/>
          <w:szCs w:val="24"/>
          <w:lang w:eastAsia="pl-PL"/>
        </w:rPr>
        <w:t>33696500-0, 50410000-2</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3) Wartość części zamówienia (jeżeli zamawiający podaje informacje o wartości zamówienia):</w:t>
      </w:r>
      <w:r w:rsidRPr="00661471">
        <w:rPr>
          <w:rFonts w:ascii="Times New Roman" w:eastAsia="Times New Roman" w:hAnsi="Times New Roman" w:cs="Times New Roman"/>
          <w:sz w:val="24"/>
          <w:szCs w:val="24"/>
          <w:lang w:eastAsia="pl-PL"/>
        </w:rPr>
        <w:br/>
        <w:t xml:space="preserve">Wartość bez VAT: </w:t>
      </w:r>
      <w:r w:rsidRPr="00661471">
        <w:rPr>
          <w:rFonts w:ascii="Times New Roman" w:eastAsia="Times New Roman" w:hAnsi="Times New Roman" w:cs="Times New Roman"/>
          <w:sz w:val="24"/>
          <w:szCs w:val="24"/>
          <w:lang w:eastAsia="pl-PL"/>
        </w:rPr>
        <w:br/>
        <w:t xml:space="preserve">Waluta: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4) Czas trwania lub termin wykonania: </w:t>
      </w:r>
      <w:r w:rsidRPr="00661471">
        <w:rPr>
          <w:rFonts w:ascii="Times New Roman" w:eastAsia="Times New Roman" w:hAnsi="Times New Roman" w:cs="Times New Roman"/>
          <w:sz w:val="24"/>
          <w:szCs w:val="24"/>
          <w:lang w:eastAsia="pl-PL"/>
        </w:rPr>
        <w:t>okres w miesiącach: 24</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019"/>
        <w:gridCol w:w="1334"/>
      </w:tblGrid>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i/>
                <w:iCs/>
                <w:sz w:val="24"/>
                <w:szCs w:val="24"/>
                <w:lang w:eastAsia="pl-PL"/>
              </w:rPr>
              <w:t>Kryteria</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i/>
                <w:iCs/>
                <w:sz w:val="24"/>
                <w:szCs w:val="24"/>
                <w:lang w:eastAsia="pl-PL"/>
              </w:rPr>
              <w:t>Znaczenie</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cena</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60</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termin dostawy towaru</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20</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termin wymiany gwarancyjnej towaru</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20</w:t>
            </w:r>
          </w:p>
        </w:tc>
      </w:tr>
    </w:tbl>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6) INFORMACJE DODATKOWE: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Część nr: </w:t>
      </w:r>
      <w:r w:rsidRPr="00661471">
        <w:rPr>
          <w:rFonts w:ascii="Times New Roman" w:eastAsia="Times New Roman" w:hAnsi="Times New Roman" w:cs="Times New Roman"/>
          <w:sz w:val="24"/>
          <w:szCs w:val="24"/>
          <w:lang w:eastAsia="pl-PL"/>
        </w:rPr>
        <w:t xml:space="preserve">2    </w:t>
      </w:r>
      <w:r w:rsidRPr="00661471">
        <w:rPr>
          <w:rFonts w:ascii="Times New Roman" w:eastAsia="Times New Roman" w:hAnsi="Times New Roman" w:cs="Times New Roman"/>
          <w:b/>
          <w:bCs/>
          <w:sz w:val="24"/>
          <w:szCs w:val="24"/>
          <w:lang w:eastAsia="pl-PL"/>
        </w:rPr>
        <w:t xml:space="preserve">Nazwa: </w:t>
      </w:r>
      <w:r w:rsidRPr="00661471">
        <w:rPr>
          <w:rFonts w:ascii="Times New Roman" w:eastAsia="Times New Roman" w:hAnsi="Times New Roman" w:cs="Times New Roman"/>
          <w:sz w:val="24"/>
          <w:szCs w:val="24"/>
          <w:lang w:eastAsia="pl-PL"/>
        </w:rPr>
        <w:t>Pakiet 2</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1) Krótki opis przedmiotu zamówienia </w:t>
      </w:r>
      <w:r w:rsidRPr="00661471">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6147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661471">
        <w:rPr>
          <w:rFonts w:ascii="Times New Roman" w:eastAsia="Times New Roman" w:hAnsi="Times New Roman" w:cs="Times New Roman"/>
          <w:b/>
          <w:bCs/>
          <w:sz w:val="24"/>
          <w:szCs w:val="24"/>
          <w:lang w:eastAsia="pl-PL"/>
        </w:rPr>
        <w:t>budowlane:</w:t>
      </w:r>
      <w:r w:rsidRPr="00661471">
        <w:rPr>
          <w:rFonts w:ascii="Times New Roman" w:eastAsia="Times New Roman" w:hAnsi="Times New Roman" w:cs="Times New Roman"/>
          <w:sz w:val="24"/>
          <w:szCs w:val="24"/>
          <w:lang w:eastAsia="pl-PL"/>
        </w:rPr>
        <w:t>Dostawa</w:t>
      </w:r>
      <w:proofErr w:type="spellEnd"/>
      <w:r w:rsidRPr="00661471">
        <w:rPr>
          <w:rFonts w:ascii="Times New Roman" w:eastAsia="Times New Roman" w:hAnsi="Times New Roman" w:cs="Times New Roman"/>
          <w:sz w:val="24"/>
          <w:szCs w:val="24"/>
          <w:lang w:eastAsia="pl-PL"/>
        </w:rPr>
        <w:t xml:space="preserve"> podłoży do posiewu krwi wraz z najmem aparatu przez okres 36 miesięcy.</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2) Wspólny Słownik Zamówień (CPV): </w:t>
      </w:r>
      <w:r w:rsidRPr="00661471">
        <w:rPr>
          <w:rFonts w:ascii="Times New Roman" w:eastAsia="Times New Roman" w:hAnsi="Times New Roman" w:cs="Times New Roman"/>
          <w:sz w:val="24"/>
          <w:szCs w:val="24"/>
          <w:lang w:eastAsia="pl-PL"/>
        </w:rPr>
        <w:t>33696500-0</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3) Wartość części zamówienia (jeżeli zamawiający podaje informacje o wartości zamówienia):</w:t>
      </w:r>
      <w:r w:rsidRPr="00661471">
        <w:rPr>
          <w:rFonts w:ascii="Times New Roman" w:eastAsia="Times New Roman" w:hAnsi="Times New Roman" w:cs="Times New Roman"/>
          <w:sz w:val="24"/>
          <w:szCs w:val="24"/>
          <w:lang w:eastAsia="pl-PL"/>
        </w:rPr>
        <w:br/>
        <w:t xml:space="preserve">Wartość bez VAT: </w:t>
      </w:r>
      <w:r w:rsidRPr="00661471">
        <w:rPr>
          <w:rFonts w:ascii="Times New Roman" w:eastAsia="Times New Roman" w:hAnsi="Times New Roman" w:cs="Times New Roman"/>
          <w:sz w:val="24"/>
          <w:szCs w:val="24"/>
          <w:lang w:eastAsia="pl-PL"/>
        </w:rPr>
        <w:br/>
        <w:t xml:space="preserve">Waluta: </w:t>
      </w:r>
    </w:p>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4) Czas trwania lub termin wykonania: </w:t>
      </w:r>
      <w:r w:rsidRPr="00661471">
        <w:rPr>
          <w:rFonts w:ascii="Times New Roman" w:eastAsia="Times New Roman" w:hAnsi="Times New Roman" w:cs="Times New Roman"/>
          <w:sz w:val="24"/>
          <w:szCs w:val="24"/>
          <w:lang w:eastAsia="pl-PL"/>
        </w:rPr>
        <w:t>okres w miesiącach: 36</w:t>
      </w:r>
      <w:r w:rsidRPr="00661471">
        <w:rPr>
          <w:rFonts w:ascii="Times New Roman" w:eastAsia="Times New Roman" w:hAnsi="Times New Roman" w:cs="Times New Roman"/>
          <w:sz w:val="24"/>
          <w:szCs w:val="24"/>
          <w:lang w:eastAsia="pl-PL"/>
        </w:rPr>
        <w:br/>
      </w:r>
      <w:r w:rsidRPr="00661471">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019"/>
        <w:gridCol w:w="1334"/>
      </w:tblGrid>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i/>
                <w:iCs/>
                <w:sz w:val="24"/>
                <w:szCs w:val="24"/>
                <w:lang w:eastAsia="pl-PL"/>
              </w:rPr>
              <w:t>Kryteria</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i/>
                <w:iCs/>
                <w:sz w:val="24"/>
                <w:szCs w:val="24"/>
                <w:lang w:eastAsia="pl-PL"/>
              </w:rPr>
              <w:t>Znaczenie</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cena</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60</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termin dostawy towaru</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20</w:t>
            </w:r>
          </w:p>
        </w:tc>
      </w:tr>
      <w:tr w:rsidR="00661471" w:rsidRPr="00661471" w:rsidTr="00661471">
        <w:trPr>
          <w:tblCellSpacing w:w="15" w:type="dxa"/>
        </w:trPr>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termin wymiany gwarancyjnej towaru</w:t>
            </w:r>
          </w:p>
        </w:tc>
        <w:tc>
          <w:tcPr>
            <w:tcW w:w="0" w:type="auto"/>
            <w:vAlign w:val="center"/>
            <w:hideMark/>
          </w:tcPr>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sz w:val="24"/>
                <w:szCs w:val="24"/>
                <w:lang w:eastAsia="pl-PL"/>
              </w:rPr>
              <w:t>20</w:t>
            </w:r>
          </w:p>
        </w:tc>
      </w:tr>
    </w:tbl>
    <w:p w:rsidR="00661471" w:rsidRPr="00661471" w:rsidRDefault="00661471" w:rsidP="00661471">
      <w:pPr>
        <w:spacing w:after="0" w:line="240" w:lineRule="auto"/>
        <w:rPr>
          <w:rFonts w:ascii="Times New Roman" w:eastAsia="Times New Roman" w:hAnsi="Times New Roman" w:cs="Times New Roman"/>
          <w:sz w:val="24"/>
          <w:szCs w:val="24"/>
          <w:lang w:eastAsia="pl-PL"/>
        </w:rPr>
      </w:pPr>
      <w:r w:rsidRPr="00661471">
        <w:rPr>
          <w:rFonts w:ascii="Times New Roman" w:eastAsia="Times New Roman" w:hAnsi="Times New Roman" w:cs="Times New Roman"/>
          <w:b/>
          <w:bCs/>
          <w:sz w:val="24"/>
          <w:szCs w:val="24"/>
          <w:lang w:eastAsia="pl-PL"/>
        </w:rPr>
        <w:t xml:space="preserve">6) INFORMACJE DODATKOWE: </w:t>
      </w:r>
    </w:p>
    <w:p w:rsidR="00E90CA5" w:rsidRDefault="00E90CA5">
      <w:bookmarkStart w:id="0" w:name="_GoBack"/>
      <w:bookmarkEnd w:id="0"/>
    </w:p>
    <w:sectPr w:rsidR="00E90C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71"/>
    <w:rsid w:val="00661471"/>
    <w:rsid w:val="00E90C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A188D-7447-4521-9319-66655B50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614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1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22435">
      <w:bodyDiv w:val="1"/>
      <w:marLeft w:val="0"/>
      <w:marRight w:val="0"/>
      <w:marTop w:val="0"/>
      <w:marBottom w:val="0"/>
      <w:divBdr>
        <w:top w:val="none" w:sz="0" w:space="0" w:color="auto"/>
        <w:left w:val="none" w:sz="0" w:space="0" w:color="auto"/>
        <w:bottom w:val="none" w:sz="0" w:space="0" w:color="auto"/>
        <w:right w:val="none" w:sz="0" w:space="0" w:color="auto"/>
      </w:divBdr>
      <w:divsChild>
        <w:div w:id="509569005">
          <w:marLeft w:val="0"/>
          <w:marRight w:val="0"/>
          <w:marTop w:val="0"/>
          <w:marBottom w:val="0"/>
          <w:divBdr>
            <w:top w:val="none" w:sz="0" w:space="0" w:color="auto"/>
            <w:left w:val="none" w:sz="0" w:space="0" w:color="auto"/>
            <w:bottom w:val="none" w:sz="0" w:space="0" w:color="auto"/>
            <w:right w:val="none" w:sz="0" w:space="0" w:color="auto"/>
          </w:divBdr>
        </w:div>
        <w:div w:id="650789572">
          <w:marLeft w:val="0"/>
          <w:marRight w:val="0"/>
          <w:marTop w:val="0"/>
          <w:marBottom w:val="0"/>
          <w:divBdr>
            <w:top w:val="none" w:sz="0" w:space="0" w:color="auto"/>
            <w:left w:val="none" w:sz="0" w:space="0" w:color="auto"/>
            <w:bottom w:val="none" w:sz="0" w:space="0" w:color="auto"/>
            <w:right w:val="none" w:sz="0" w:space="0" w:color="auto"/>
          </w:divBdr>
        </w:div>
        <w:div w:id="92822781">
          <w:marLeft w:val="0"/>
          <w:marRight w:val="0"/>
          <w:marTop w:val="0"/>
          <w:marBottom w:val="0"/>
          <w:divBdr>
            <w:top w:val="none" w:sz="0" w:space="0" w:color="auto"/>
            <w:left w:val="none" w:sz="0" w:space="0" w:color="auto"/>
            <w:bottom w:val="none" w:sz="0" w:space="0" w:color="auto"/>
            <w:right w:val="none" w:sz="0" w:space="0" w:color="auto"/>
          </w:divBdr>
        </w:div>
        <w:div w:id="904071577">
          <w:marLeft w:val="0"/>
          <w:marRight w:val="0"/>
          <w:marTop w:val="0"/>
          <w:marBottom w:val="0"/>
          <w:divBdr>
            <w:top w:val="none" w:sz="0" w:space="0" w:color="auto"/>
            <w:left w:val="none" w:sz="0" w:space="0" w:color="auto"/>
            <w:bottom w:val="none" w:sz="0" w:space="0" w:color="auto"/>
            <w:right w:val="none" w:sz="0" w:space="0" w:color="auto"/>
          </w:divBdr>
          <w:divsChild>
            <w:div w:id="2111853255">
              <w:marLeft w:val="0"/>
              <w:marRight w:val="0"/>
              <w:marTop w:val="0"/>
              <w:marBottom w:val="0"/>
              <w:divBdr>
                <w:top w:val="none" w:sz="0" w:space="0" w:color="auto"/>
                <w:left w:val="none" w:sz="0" w:space="0" w:color="auto"/>
                <w:bottom w:val="none" w:sz="0" w:space="0" w:color="auto"/>
                <w:right w:val="none" w:sz="0" w:space="0" w:color="auto"/>
              </w:divBdr>
            </w:div>
          </w:divsChild>
        </w:div>
        <w:div w:id="633682723">
          <w:marLeft w:val="0"/>
          <w:marRight w:val="0"/>
          <w:marTop w:val="0"/>
          <w:marBottom w:val="0"/>
          <w:divBdr>
            <w:top w:val="none" w:sz="0" w:space="0" w:color="auto"/>
            <w:left w:val="none" w:sz="0" w:space="0" w:color="auto"/>
            <w:bottom w:val="none" w:sz="0" w:space="0" w:color="auto"/>
            <w:right w:val="none" w:sz="0" w:space="0" w:color="auto"/>
          </w:divBdr>
          <w:divsChild>
            <w:div w:id="1019814155">
              <w:marLeft w:val="0"/>
              <w:marRight w:val="0"/>
              <w:marTop w:val="0"/>
              <w:marBottom w:val="0"/>
              <w:divBdr>
                <w:top w:val="none" w:sz="0" w:space="0" w:color="auto"/>
                <w:left w:val="none" w:sz="0" w:space="0" w:color="auto"/>
                <w:bottom w:val="none" w:sz="0" w:space="0" w:color="auto"/>
                <w:right w:val="none" w:sz="0" w:space="0" w:color="auto"/>
              </w:divBdr>
            </w:div>
          </w:divsChild>
        </w:div>
        <w:div w:id="68579856">
          <w:marLeft w:val="0"/>
          <w:marRight w:val="0"/>
          <w:marTop w:val="0"/>
          <w:marBottom w:val="0"/>
          <w:divBdr>
            <w:top w:val="none" w:sz="0" w:space="0" w:color="auto"/>
            <w:left w:val="none" w:sz="0" w:space="0" w:color="auto"/>
            <w:bottom w:val="none" w:sz="0" w:space="0" w:color="auto"/>
            <w:right w:val="none" w:sz="0" w:space="0" w:color="auto"/>
          </w:divBdr>
          <w:divsChild>
            <w:div w:id="1417484307">
              <w:marLeft w:val="0"/>
              <w:marRight w:val="0"/>
              <w:marTop w:val="0"/>
              <w:marBottom w:val="0"/>
              <w:divBdr>
                <w:top w:val="none" w:sz="0" w:space="0" w:color="auto"/>
                <w:left w:val="none" w:sz="0" w:space="0" w:color="auto"/>
                <w:bottom w:val="none" w:sz="0" w:space="0" w:color="auto"/>
                <w:right w:val="none" w:sz="0" w:space="0" w:color="auto"/>
              </w:divBdr>
            </w:div>
            <w:div w:id="337732031">
              <w:marLeft w:val="0"/>
              <w:marRight w:val="0"/>
              <w:marTop w:val="0"/>
              <w:marBottom w:val="0"/>
              <w:divBdr>
                <w:top w:val="none" w:sz="0" w:space="0" w:color="auto"/>
                <w:left w:val="none" w:sz="0" w:space="0" w:color="auto"/>
                <w:bottom w:val="none" w:sz="0" w:space="0" w:color="auto"/>
                <w:right w:val="none" w:sz="0" w:space="0" w:color="auto"/>
              </w:divBdr>
            </w:div>
            <w:div w:id="311064347">
              <w:marLeft w:val="0"/>
              <w:marRight w:val="0"/>
              <w:marTop w:val="0"/>
              <w:marBottom w:val="0"/>
              <w:divBdr>
                <w:top w:val="none" w:sz="0" w:space="0" w:color="auto"/>
                <w:left w:val="none" w:sz="0" w:space="0" w:color="auto"/>
                <w:bottom w:val="none" w:sz="0" w:space="0" w:color="auto"/>
                <w:right w:val="none" w:sz="0" w:space="0" w:color="auto"/>
              </w:divBdr>
            </w:div>
            <w:div w:id="3480188">
              <w:marLeft w:val="0"/>
              <w:marRight w:val="0"/>
              <w:marTop w:val="0"/>
              <w:marBottom w:val="0"/>
              <w:divBdr>
                <w:top w:val="none" w:sz="0" w:space="0" w:color="auto"/>
                <w:left w:val="none" w:sz="0" w:space="0" w:color="auto"/>
                <w:bottom w:val="none" w:sz="0" w:space="0" w:color="auto"/>
                <w:right w:val="none" w:sz="0" w:space="0" w:color="auto"/>
              </w:divBdr>
            </w:div>
          </w:divsChild>
        </w:div>
        <w:div w:id="1710179812">
          <w:marLeft w:val="0"/>
          <w:marRight w:val="0"/>
          <w:marTop w:val="0"/>
          <w:marBottom w:val="0"/>
          <w:divBdr>
            <w:top w:val="none" w:sz="0" w:space="0" w:color="auto"/>
            <w:left w:val="none" w:sz="0" w:space="0" w:color="auto"/>
            <w:bottom w:val="none" w:sz="0" w:space="0" w:color="auto"/>
            <w:right w:val="none" w:sz="0" w:space="0" w:color="auto"/>
          </w:divBdr>
          <w:divsChild>
            <w:div w:id="1844510775">
              <w:marLeft w:val="0"/>
              <w:marRight w:val="0"/>
              <w:marTop w:val="0"/>
              <w:marBottom w:val="0"/>
              <w:divBdr>
                <w:top w:val="none" w:sz="0" w:space="0" w:color="auto"/>
                <w:left w:val="none" w:sz="0" w:space="0" w:color="auto"/>
                <w:bottom w:val="none" w:sz="0" w:space="0" w:color="auto"/>
                <w:right w:val="none" w:sz="0" w:space="0" w:color="auto"/>
              </w:divBdr>
            </w:div>
            <w:div w:id="1469664974">
              <w:marLeft w:val="0"/>
              <w:marRight w:val="0"/>
              <w:marTop w:val="0"/>
              <w:marBottom w:val="0"/>
              <w:divBdr>
                <w:top w:val="none" w:sz="0" w:space="0" w:color="auto"/>
                <w:left w:val="none" w:sz="0" w:space="0" w:color="auto"/>
                <w:bottom w:val="none" w:sz="0" w:space="0" w:color="auto"/>
                <w:right w:val="none" w:sz="0" w:space="0" w:color="auto"/>
              </w:divBdr>
            </w:div>
            <w:div w:id="1572424731">
              <w:marLeft w:val="0"/>
              <w:marRight w:val="0"/>
              <w:marTop w:val="0"/>
              <w:marBottom w:val="0"/>
              <w:divBdr>
                <w:top w:val="none" w:sz="0" w:space="0" w:color="auto"/>
                <w:left w:val="none" w:sz="0" w:space="0" w:color="auto"/>
                <w:bottom w:val="none" w:sz="0" w:space="0" w:color="auto"/>
                <w:right w:val="none" w:sz="0" w:space="0" w:color="auto"/>
              </w:divBdr>
            </w:div>
            <w:div w:id="1140808578">
              <w:marLeft w:val="0"/>
              <w:marRight w:val="0"/>
              <w:marTop w:val="0"/>
              <w:marBottom w:val="0"/>
              <w:divBdr>
                <w:top w:val="none" w:sz="0" w:space="0" w:color="auto"/>
                <w:left w:val="none" w:sz="0" w:space="0" w:color="auto"/>
                <w:bottom w:val="none" w:sz="0" w:space="0" w:color="auto"/>
                <w:right w:val="none" w:sz="0" w:space="0" w:color="auto"/>
              </w:divBdr>
            </w:div>
            <w:div w:id="504251612">
              <w:marLeft w:val="0"/>
              <w:marRight w:val="0"/>
              <w:marTop w:val="0"/>
              <w:marBottom w:val="0"/>
              <w:divBdr>
                <w:top w:val="none" w:sz="0" w:space="0" w:color="auto"/>
                <w:left w:val="none" w:sz="0" w:space="0" w:color="auto"/>
                <w:bottom w:val="none" w:sz="0" w:space="0" w:color="auto"/>
                <w:right w:val="none" w:sz="0" w:space="0" w:color="auto"/>
              </w:divBdr>
            </w:div>
            <w:div w:id="904997686">
              <w:marLeft w:val="0"/>
              <w:marRight w:val="0"/>
              <w:marTop w:val="0"/>
              <w:marBottom w:val="0"/>
              <w:divBdr>
                <w:top w:val="none" w:sz="0" w:space="0" w:color="auto"/>
                <w:left w:val="none" w:sz="0" w:space="0" w:color="auto"/>
                <w:bottom w:val="none" w:sz="0" w:space="0" w:color="auto"/>
                <w:right w:val="none" w:sz="0" w:space="0" w:color="auto"/>
              </w:divBdr>
            </w:div>
            <w:div w:id="1351107097">
              <w:marLeft w:val="0"/>
              <w:marRight w:val="0"/>
              <w:marTop w:val="0"/>
              <w:marBottom w:val="0"/>
              <w:divBdr>
                <w:top w:val="none" w:sz="0" w:space="0" w:color="auto"/>
                <w:left w:val="none" w:sz="0" w:space="0" w:color="auto"/>
                <w:bottom w:val="none" w:sz="0" w:space="0" w:color="auto"/>
                <w:right w:val="none" w:sz="0" w:space="0" w:color="auto"/>
              </w:divBdr>
            </w:div>
          </w:divsChild>
        </w:div>
        <w:div w:id="1294285871">
          <w:marLeft w:val="0"/>
          <w:marRight w:val="0"/>
          <w:marTop w:val="0"/>
          <w:marBottom w:val="0"/>
          <w:divBdr>
            <w:top w:val="none" w:sz="0" w:space="0" w:color="auto"/>
            <w:left w:val="none" w:sz="0" w:space="0" w:color="auto"/>
            <w:bottom w:val="none" w:sz="0" w:space="0" w:color="auto"/>
            <w:right w:val="none" w:sz="0" w:space="0" w:color="auto"/>
          </w:divBdr>
          <w:divsChild>
            <w:div w:id="1558541731">
              <w:marLeft w:val="0"/>
              <w:marRight w:val="0"/>
              <w:marTop w:val="0"/>
              <w:marBottom w:val="0"/>
              <w:divBdr>
                <w:top w:val="none" w:sz="0" w:space="0" w:color="auto"/>
                <w:left w:val="none" w:sz="0" w:space="0" w:color="auto"/>
                <w:bottom w:val="none" w:sz="0" w:space="0" w:color="auto"/>
                <w:right w:val="none" w:sz="0" w:space="0" w:color="auto"/>
              </w:divBdr>
            </w:div>
            <w:div w:id="642999632">
              <w:marLeft w:val="0"/>
              <w:marRight w:val="0"/>
              <w:marTop w:val="0"/>
              <w:marBottom w:val="0"/>
              <w:divBdr>
                <w:top w:val="none" w:sz="0" w:space="0" w:color="auto"/>
                <w:left w:val="none" w:sz="0" w:space="0" w:color="auto"/>
                <w:bottom w:val="none" w:sz="0" w:space="0" w:color="auto"/>
                <w:right w:val="none" w:sz="0" w:space="0" w:color="auto"/>
              </w:divBdr>
            </w:div>
            <w:div w:id="1637880425">
              <w:marLeft w:val="0"/>
              <w:marRight w:val="0"/>
              <w:marTop w:val="0"/>
              <w:marBottom w:val="0"/>
              <w:divBdr>
                <w:top w:val="none" w:sz="0" w:space="0" w:color="auto"/>
                <w:left w:val="none" w:sz="0" w:space="0" w:color="auto"/>
                <w:bottom w:val="none" w:sz="0" w:space="0" w:color="auto"/>
                <w:right w:val="none" w:sz="0" w:space="0" w:color="auto"/>
              </w:divBdr>
            </w:div>
          </w:divsChild>
        </w:div>
        <w:div w:id="703872388">
          <w:marLeft w:val="0"/>
          <w:marRight w:val="0"/>
          <w:marTop w:val="0"/>
          <w:marBottom w:val="0"/>
          <w:divBdr>
            <w:top w:val="none" w:sz="0" w:space="0" w:color="auto"/>
            <w:left w:val="none" w:sz="0" w:space="0" w:color="auto"/>
            <w:bottom w:val="none" w:sz="0" w:space="0" w:color="auto"/>
            <w:right w:val="none" w:sz="0" w:space="0" w:color="auto"/>
          </w:divBdr>
          <w:divsChild>
            <w:div w:id="1902402660">
              <w:marLeft w:val="0"/>
              <w:marRight w:val="0"/>
              <w:marTop w:val="0"/>
              <w:marBottom w:val="0"/>
              <w:divBdr>
                <w:top w:val="none" w:sz="0" w:space="0" w:color="auto"/>
                <w:left w:val="none" w:sz="0" w:space="0" w:color="auto"/>
                <w:bottom w:val="none" w:sz="0" w:space="0" w:color="auto"/>
                <w:right w:val="none" w:sz="0" w:space="0" w:color="auto"/>
              </w:divBdr>
            </w:div>
            <w:div w:id="349454857">
              <w:marLeft w:val="0"/>
              <w:marRight w:val="0"/>
              <w:marTop w:val="0"/>
              <w:marBottom w:val="0"/>
              <w:divBdr>
                <w:top w:val="none" w:sz="0" w:space="0" w:color="auto"/>
                <w:left w:val="none" w:sz="0" w:space="0" w:color="auto"/>
                <w:bottom w:val="none" w:sz="0" w:space="0" w:color="auto"/>
                <w:right w:val="none" w:sz="0" w:space="0" w:color="auto"/>
              </w:divBdr>
            </w:div>
            <w:div w:id="1685744371">
              <w:marLeft w:val="0"/>
              <w:marRight w:val="0"/>
              <w:marTop w:val="0"/>
              <w:marBottom w:val="0"/>
              <w:divBdr>
                <w:top w:val="none" w:sz="0" w:space="0" w:color="auto"/>
                <w:left w:val="none" w:sz="0" w:space="0" w:color="auto"/>
                <w:bottom w:val="none" w:sz="0" w:space="0" w:color="auto"/>
                <w:right w:val="none" w:sz="0" w:space="0" w:color="auto"/>
              </w:divBdr>
            </w:div>
            <w:div w:id="155459202">
              <w:marLeft w:val="0"/>
              <w:marRight w:val="0"/>
              <w:marTop w:val="0"/>
              <w:marBottom w:val="0"/>
              <w:divBdr>
                <w:top w:val="none" w:sz="0" w:space="0" w:color="auto"/>
                <w:left w:val="none" w:sz="0" w:space="0" w:color="auto"/>
                <w:bottom w:val="none" w:sz="0" w:space="0" w:color="auto"/>
                <w:right w:val="none" w:sz="0" w:space="0" w:color="auto"/>
              </w:divBdr>
            </w:div>
            <w:div w:id="2021077183">
              <w:marLeft w:val="0"/>
              <w:marRight w:val="0"/>
              <w:marTop w:val="0"/>
              <w:marBottom w:val="0"/>
              <w:divBdr>
                <w:top w:val="none" w:sz="0" w:space="0" w:color="auto"/>
                <w:left w:val="none" w:sz="0" w:space="0" w:color="auto"/>
                <w:bottom w:val="none" w:sz="0" w:space="0" w:color="auto"/>
                <w:right w:val="none" w:sz="0" w:space="0" w:color="auto"/>
              </w:divBdr>
            </w:div>
            <w:div w:id="382952499">
              <w:marLeft w:val="0"/>
              <w:marRight w:val="0"/>
              <w:marTop w:val="0"/>
              <w:marBottom w:val="0"/>
              <w:divBdr>
                <w:top w:val="none" w:sz="0" w:space="0" w:color="auto"/>
                <w:left w:val="none" w:sz="0" w:space="0" w:color="auto"/>
                <w:bottom w:val="none" w:sz="0" w:space="0" w:color="auto"/>
                <w:right w:val="none" w:sz="0" w:space="0" w:color="auto"/>
              </w:divBdr>
            </w:div>
          </w:divsChild>
        </w:div>
        <w:div w:id="1519586635">
          <w:marLeft w:val="0"/>
          <w:marRight w:val="0"/>
          <w:marTop w:val="0"/>
          <w:marBottom w:val="0"/>
          <w:divBdr>
            <w:top w:val="none" w:sz="0" w:space="0" w:color="auto"/>
            <w:left w:val="none" w:sz="0" w:space="0" w:color="auto"/>
            <w:bottom w:val="none" w:sz="0" w:space="0" w:color="auto"/>
            <w:right w:val="none" w:sz="0" w:space="0" w:color="auto"/>
          </w:divBdr>
          <w:divsChild>
            <w:div w:id="2088188727">
              <w:marLeft w:val="0"/>
              <w:marRight w:val="0"/>
              <w:marTop w:val="0"/>
              <w:marBottom w:val="0"/>
              <w:divBdr>
                <w:top w:val="none" w:sz="0" w:space="0" w:color="auto"/>
                <w:left w:val="none" w:sz="0" w:space="0" w:color="auto"/>
                <w:bottom w:val="none" w:sz="0" w:space="0" w:color="auto"/>
                <w:right w:val="none" w:sz="0" w:space="0" w:color="auto"/>
              </w:divBdr>
            </w:div>
            <w:div w:id="1234700816">
              <w:marLeft w:val="0"/>
              <w:marRight w:val="0"/>
              <w:marTop w:val="0"/>
              <w:marBottom w:val="0"/>
              <w:divBdr>
                <w:top w:val="none" w:sz="0" w:space="0" w:color="auto"/>
                <w:left w:val="none" w:sz="0" w:space="0" w:color="auto"/>
                <w:bottom w:val="none" w:sz="0" w:space="0" w:color="auto"/>
                <w:right w:val="none" w:sz="0" w:space="0" w:color="auto"/>
              </w:divBdr>
            </w:div>
            <w:div w:id="359280129">
              <w:marLeft w:val="0"/>
              <w:marRight w:val="0"/>
              <w:marTop w:val="0"/>
              <w:marBottom w:val="0"/>
              <w:divBdr>
                <w:top w:val="none" w:sz="0" w:space="0" w:color="auto"/>
                <w:left w:val="none" w:sz="0" w:space="0" w:color="auto"/>
                <w:bottom w:val="none" w:sz="0" w:space="0" w:color="auto"/>
                <w:right w:val="none" w:sz="0" w:space="0" w:color="auto"/>
              </w:divBdr>
            </w:div>
            <w:div w:id="29578451">
              <w:marLeft w:val="0"/>
              <w:marRight w:val="0"/>
              <w:marTop w:val="0"/>
              <w:marBottom w:val="0"/>
              <w:divBdr>
                <w:top w:val="none" w:sz="0" w:space="0" w:color="auto"/>
                <w:left w:val="none" w:sz="0" w:space="0" w:color="auto"/>
                <w:bottom w:val="none" w:sz="0" w:space="0" w:color="auto"/>
                <w:right w:val="none" w:sz="0" w:space="0" w:color="auto"/>
              </w:divBdr>
            </w:div>
            <w:div w:id="1250500815">
              <w:marLeft w:val="0"/>
              <w:marRight w:val="0"/>
              <w:marTop w:val="0"/>
              <w:marBottom w:val="0"/>
              <w:divBdr>
                <w:top w:val="none" w:sz="0" w:space="0" w:color="auto"/>
                <w:left w:val="none" w:sz="0" w:space="0" w:color="auto"/>
                <w:bottom w:val="none" w:sz="0" w:space="0" w:color="auto"/>
                <w:right w:val="none" w:sz="0" w:space="0" w:color="auto"/>
              </w:divBdr>
            </w:div>
            <w:div w:id="948508111">
              <w:marLeft w:val="0"/>
              <w:marRight w:val="0"/>
              <w:marTop w:val="0"/>
              <w:marBottom w:val="0"/>
              <w:divBdr>
                <w:top w:val="none" w:sz="0" w:space="0" w:color="auto"/>
                <w:left w:val="none" w:sz="0" w:space="0" w:color="auto"/>
                <w:bottom w:val="none" w:sz="0" w:space="0" w:color="auto"/>
                <w:right w:val="none" w:sz="0" w:space="0" w:color="auto"/>
              </w:divBdr>
            </w:div>
            <w:div w:id="241255252">
              <w:marLeft w:val="0"/>
              <w:marRight w:val="0"/>
              <w:marTop w:val="0"/>
              <w:marBottom w:val="0"/>
              <w:divBdr>
                <w:top w:val="none" w:sz="0" w:space="0" w:color="auto"/>
                <w:left w:val="none" w:sz="0" w:space="0" w:color="auto"/>
                <w:bottom w:val="none" w:sz="0" w:space="0" w:color="auto"/>
                <w:right w:val="none" w:sz="0" w:space="0" w:color="auto"/>
              </w:divBdr>
            </w:div>
            <w:div w:id="2087413655">
              <w:marLeft w:val="0"/>
              <w:marRight w:val="0"/>
              <w:marTop w:val="0"/>
              <w:marBottom w:val="0"/>
              <w:divBdr>
                <w:top w:val="none" w:sz="0" w:space="0" w:color="auto"/>
                <w:left w:val="none" w:sz="0" w:space="0" w:color="auto"/>
                <w:bottom w:val="none" w:sz="0" w:space="0" w:color="auto"/>
                <w:right w:val="none" w:sz="0" w:space="0" w:color="auto"/>
              </w:divBdr>
            </w:div>
            <w:div w:id="1274559558">
              <w:marLeft w:val="0"/>
              <w:marRight w:val="0"/>
              <w:marTop w:val="0"/>
              <w:marBottom w:val="0"/>
              <w:divBdr>
                <w:top w:val="none" w:sz="0" w:space="0" w:color="auto"/>
                <w:left w:val="none" w:sz="0" w:space="0" w:color="auto"/>
                <w:bottom w:val="none" w:sz="0" w:space="0" w:color="auto"/>
                <w:right w:val="none" w:sz="0" w:space="0" w:color="auto"/>
              </w:divBdr>
            </w:div>
          </w:divsChild>
        </w:div>
        <w:div w:id="49160691">
          <w:marLeft w:val="0"/>
          <w:marRight w:val="0"/>
          <w:marTop w:val="0"/>
          <w:marBottom w:val="0"/>
          <w:divBdr>
            <w:top w:val="none" w:sz="0" w:space="0" w:color="auto"/>
            <w:left w:val="none" w:sz="0" w:space="0" w:color="auto"/>
            <w:bottom w:val="none" w:sz="0" w:space="0" w:color="auto"/>
            <w:right w:val="none" w:sz="0" w:space="0" w:color="auto"/>
          </w:divBdr>
          <w:divsChild>
            <w:div w:id="268125496">
              <w:marLeft w:val="0"/>
              <w:marRight w:val="0"/>
              <w:marTop w:val="0"/>
              <w:marBottom w:val="0"/>
              <w:divBdr>
                <w:top w:val="none" w:sz="0" w:space="0" w:color="auto"/>
                <w:left w:val="none" w:sz="0" w:space="0" w:color="auto"/>
                <w:bottom w:val="none" w:sz="0" w:space="0" w:color="auto"/>
                <w:right w:val="none" w:sz="0" w:space="0" w:color="auto"/>
              </w:divBdr>
              <w:divsChild>
                <w:div w:id="12999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87099">
          <w:marLeft w:val="0"/>
          <w:marRight w:val="0"/>
          <w:marTop w:val="0"/>
          <w:marBottom w:val="0"/>
          <w:divBdr>
            <w:top w:val="none" w:sz="0" w:space="0" w:color="auto"/>
            <w:left w:val="none" w:sz="0" w:space="0" w:color="auto"/>
            <w:bottom w:val="none" w:sz="0" w:space="0" w:color="auto"/>
            <w:right w:val="none" w:sz="0" w:space="0" w:color="auto"/>
          </w:divBdr>
          <w:divsChild>
            <w:div w:id="189799101">
              <w:marLeft w:val="0"/>
              <w:marRight w:val="0"/>
              <w:marTop w:val="0"/>
              <w:marBottom w:val="0"/>
              <w:divBdr>
                <w:top w:val="none" w:sz="0" w:space="0" w:color="auto"/>
                <w:left w:val="none" w:sz="0" w:space="0" w:color="auto"/>
                <w:bottom w:val="none" w:sz="0" w:space="0" w:color="auto"/>
                <w:right w:val="none" w:sz="0" w:space="0" w:color="auto"/>
              </w:divBdr>
              <w:divsChild>
                <w:div w:id="19500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3342</Words>
  <Characters>20057</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cp:keywords/>
  <dc:description/>
  <cp:lastModifiedBy>ZamPub</cp:lastModifiedBy>
  <cp:revision>1</cp:revision>
  <cp:lastPrinted>2016-09-20T11:24:00Z</cp:lastPrinted>
  <dcterms:created xsi:type="dcterms:W3CDTF">2016-09-20T11:24:00Z</dcterms:created>
  <dcterms:modified xsi:type="dcterms:W3CDTF">2016-09-20T11:25:00Z</dcterms:modified>
</cp:coreProperties>
</file>