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2D" w:rsidRPr="00B82713" w:rsidRDefault="00D3712D" w:rsidP="00D3712D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5.35pt;width:250.85pt;height:129.95pt;z-index:251658240" filled="f" stroked="f" strokeweight="0">
            <v:textbox style="mso-next-textbox:#_x0000_s1026">
              <w:txbxContent>
                <w:p w:rsidR="00D3712D" w:rsidRPr="00B82713" w:rsidRDefault="00D3712D" w:rsidP="00D3712D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</w:rPr>
                  </w:pPr>
                </w:p>
                <w:p w:rsidR="00D3712D" w:rsidRPr="00B82713" w:rsidRDefault="00D3712D" w:rsidP="00D371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2713"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712D" w:rsidRPr="00B82713" w:rsidRDefault="00D3712D" w:rsidP="00D371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2713">
                    <w:rPr>
                      <w:rFonts w:ascii="Times New Roman" w:hAnsi="Times New Roman" w:cs="Times New Roman"/>
                      <w:b/>
                      <w:bCs/>
                    </w:rPr>
                    <w:t>4 WOJSKOWY SZPITAL KLINICZNY</w:t>
                  </w:r>
                </w:p>
                <w:p w:rsidR="00D3712D" w:rsidRPr="00B82713" w:rsidRDefault="00D3712D" w:rsidP="00D371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2713">
                    <w:rPr>
                      <w:rFonts w:ascii="Times New Roman" w:hAnsi="Times New Roman" w:cs="Times New Roman"/>
                      <w:b/>
                      <w:bCs/>
                    </w:rPr>
                    <w:t>z POLIKLINKĄ SP ZOZ we Wrocławiu</w:t>
                  </w:r>
                </w:p>
                <w:p w:rsidR="00D3712D" w:rsidRPr="00B82713" w:rsidRDefault="00D3712D" w:rsidP="00D3712D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B82713">
                    <w:rPr>
                      <w:rFonts w:ascii="Times New Roman" w:hAnsi="Times New Roman" w:cs="Times New Roman"/>
                    </w:rPr>
                    <w:t xml:space="preserve">ul. R. Weigla 5, 50-981 Wrocław </w:t>
                  </w:r>
                </w:p>
                <w:p w:rsidR="00D3712D" w:rsidRPr="00B82713" w:rsidRDefault="00D3712D" w:rsidP="00D3712D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</w:rPr>
                  </w:pPr>
                </w:p>
                <w:p w:rsidR="00D3712D" w:rsidRPr="00B82713" w:rsidRDefault="00D3712D" w:rsidP="00D3712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>Wrocław, 31</w:t>
      </w:r>
      <w:r w:rsidRPr="00B82713">
        <w:rPr>
          <w:rFonts w:ascii="Times New Roman" w:hAnsi="Times New Roman" w:cs="Times New Roman"/>
          <w:sz w:val="24"/>
          <w:szCs w:val="24"/>
        </w:rPr>
        <w:t xml:space="preserve"> maja 2016r. </w:t>
      </w: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712D" w:rsidRPr="00B82713" w:rsidRDefault="00D3712D" w:rsidP="00D3712D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712D" w:rsidRPr="00B82713" w:rsidRDefault="00D3712D" w:rsidP="00D3712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3712D" w:rsidRPr="00B82713" w:rsidRDefault="00D3712D" w:rsidP="00D3712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ZMIANA INFORMACJI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 ZAMIARZE PRZEPOWADZENIA DIALOGU TECHNICZNEGO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znak sprawy: 1/DT/2016</w:t>
      </w:r>
    </w:p>
    <w:p w:rsidR="00D3712D" w:rsidRDefault="00D3712D" w:rsidP="00D371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3712D" w:rsidRPr="00AB6F86" w:rsidRDefault="00D3712D" w:rsidP="00D3712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B6F86">
        <w:rPr>
          <w:rFonts w:ascii="Times New Roman" w:hAnsi="Times New Roman" w:cs="Times New Roman"/>
          <w:sz w:val="24"/>
          <w:szCs w:val="24"/>
          <w:lang w:eastAsia="pl-PL"/>
        </w:rPr>
        <w:t xml:space="preserve">4 Wojskowy Szpital Kliniczny z Polikliniką Samodzielny Publiczny Zakład Opieki Zdrowotnej we Wrocławiu, ul. Weigla 5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informuje, że zmienia treść informacji o zamiarze przeprowadzenia dialogu technicznego w obrębie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II</w:t>
      </w:r>
      <w:r w:rsidRPr="00AB6F86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Zapis otrzymuje następujące brzmienie:</w:t>
      </w:r>
    </w:p>
    <w:p w:rsidR="00D3712D" w:rsidRPr="00B82713" w:rsidRDefault="00D3712D" w:rsidP="00D3712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3712D" w:rsidRPr="00B82713" w:rsidRDefault="00D3712D" w:rsidP="00D3712D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3712D" w:rsidRPr="00B82713" w:rsidRDefault="00D3712D" w:rsidP="00D3712D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WARUNKI UDZIAŁU W DIALOGU TECHNICZNYM</w:t>
      </w:r>
    </w:p>
    <w:p w:rsidR="00D3712D" w:rsidRPr="00B82713" w:rsidRDefault="00D3712D" w:rsidP="00D3712D">
      <w:pPr>
        <w:spacing w:after="0"/>
        <w:ind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D3712D" w:rsidRPr="00B82713" w:rsidRDefault="00D3712D" w:rsidP="00D3712D">
      <w:pPr>
        <w:pStyle w:val="Akapitzlist"/>
        <w:spacing w:after="0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Warunkiem udziału w dialogu technicznym jest posiadanie przez Wnioskodawcę niezbędnej wiedzy i doświadczenia zapewniających profesjonalizm doradztwa i rzetelność otrzymanych informacji. Za spełnienie wymogu Zamawiający uzna posiadanie przez Wnioskodawcę doświadczenia w zakresie wykonania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min. 3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przeprowadzenie w imieniu Zamawiającego postępowania o udzielenie zamówienia publicznego na usługi ubezpieczenia w podmiotach lecznictwa zamkniętego z liczbą łóżek minimum 250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B6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okresie ostatnich 3 lat przed upływem terminu składania wniosków o dopuszczenie do udziału w dialogu technicznym, a jeżeli okres prowadzenia działalności jest krótszy – w tym okresie.</w:t>
      </w:r>
    </w:p>
    <w:p w:rsidR="00D3712D" w:rsidRPr="00B82713" w:rsidRDefault="00D3712D" w:rsidP="00D3712D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E5D07" w:rsidRDefault="00CD2E92"/>
    <w:sectPr w:rsidR="006E5D07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20D"/>
    <w:multiLevelType w:val="hybridMultilevel"/>
    <w:tmpl w:val="63AAECCA"/>
    <w:lvl w:ilvl="0" w:tplc="8C5C4A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3832"/>
    <w:multiLevelType w:val="hybridMultilevel"/>
    <w:tmpl w:val="121C1E36"/>
    <w:lvl w:ilvl="0" w:tplc="ECF66068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2FC"/>
    <w:multiLevelType w:val="hybridMultilevel"/>
    <w:tmpl w:val="ED78D878"/>
    <w:lvl w:ilvl="0" w:tplc="5CE4103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C4805"/>
    <w:multiLevelType w:val="hybridMultilevel"/>
    <w:tmpl w:val="711C98A6"/>
    <w:lvl w:ilvl="0" w:tplc="80F6CF6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80120"/>
    <w:multiLevelType w:val="hybridMultilevel"/>
    <w:tmpl w:val="B9ACB2B4"/>
    <w:lvl w:ilvl="0" w:tplc="5A8056F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11713"/>
    <w:multiLevelType w:val="hybridMultilevel"/>
    <w:tmpl w:val="B1742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F2BA7"/>
    <w:multiLevelType w:val="hybridMultilevel"/>
    <w:tmpl w:val="E3B2DB72"/>
    <w:lvl w:ilvl="0" w:tplc="62E08F1A">
      <w:start w:val="2"/>
      <w:numFmt w:val="upperRoman"/>
      <w:lvlText w:val="%1."/>
      <w:lvlJc w:val="righ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67721"/>
    <w:multiLevelType w:val="hybridMultilevel"/>
    <w:tmpl w:val="7B420D60"/>
    <w:lvl w:ilvl="0" w:tplc="7E7C0132">
      <w:start w:val="3"/>
      <w:numFmt w:val="upperRoman"/>
      <w:lvlText w:val="%1."/>
      <w:lvlJc w:val="right"/>
      <w:pPr>
        <w:ind w:left="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70113"/>
    <w:multiLevelType w:val="hybridMultilevel"/>
    <w:tmpl w:val="FB08025C"/>
    <w:lvl w:ilvl="0" w:tplc="BFFCCD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4147B"/>
    <w:multiLevelType w:val="hybridMultilevel"/>
    <w:tmpl w:val="F58C7C6C"/>
    <w:lvl w:ilvl="0" w:tplc="F3303878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712D"/>
    <w:rsid w:val="001B2B5D"/>
    <w:rsid w:val="008039B2"/>
    <w:rsid w:val="00C52C6C"/>
    <w:rsid w:val="00CD2E92"/>
    <w:rsid w:val="00D3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12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D3712D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D3712D"/>
  </w:style>
  <w:style w:type="paragraph" w:styleId="Tekstdymka">
    <w:name w:val="Balloon Text"/>
    <w:basedOn w:val="Normalny"/>
    <w:link w:val="TekstdymkaZnak"/>
    <w:uiPriority w:val="99"/>
    <w:semiHidden/>
    <w:unhideWhenUsed/>
    <w:rsid w:val="00D3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1</cp:revision>
  <cp:lastPrinted>2016-05-31T11:26:00Z</cp:lastPrinted>
  <dcterms:created xsi:type="dcterms:W3CDTF">2016-05-31T11:16:00Z</dcterms:created>
  <dcterms:modified xsi:type="dcterms:W3CDTF">2016-05-31T11:26:00Z</dcterms:modified>
</cp:coreProperties>
</file>