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6B" w:rsidRPr="00264888" w:rsidRDefault="007C796B" w:rsidP="007C796B">
      <w:pPr>
        <w:ind w:left="720"/>
        <w:contextualSpacing/>
        <w:jc w:val="center"/>
        <w:rPr>
          <w:rFonts w:eastAsia="Calibri"/>
          <w:b/>
          <w:sz w:val="24"/>
          <w:szCs w:val="24"/>
          <w:lang w:eastAsia="en-US"/>
        </w:rPr>
      </w:pPr>
      <w:r w:rsidRPr="00264888">
        <w:rPr>
          <w:rFonts w:eastAsia="Calibri"/>
          <w:b/>
          <w:sz w:val="24"/>
          <w:szCs w:val="24"/>
          <w:lang w:eastAsia="en-US"/>
        </w:rPr>
        <w:t>UMOWA nr ……………</w:t>
      </w:r>
      <w:r w:rsidR="00082DC5" w:rsidRPr="00264888">
        <w:rPr>
          <w:rFonts w:eastAsia="Calibri"/>
          <w:b/>
          <w:sz w:val="24"/>
          <w:szCs w:val="24"/>
          <w:lang w:eastAsia="en-US"/>
        </w:rPr>
        <w:t>/Inf./201</w:t>
      </w:r>
      <w:r w:rsidR="00B76FAC" w:rsidRPr="00264888">
        <w:rPr>
          <w:rFonts w:eastAsia="Calibri"/>
          <w:b/>
          <w:sz w:val="24"/>
          <w:szCs w:val="24"/>
          <w:lang w:eastAsia="en-US"/>
        </w:rPr>
        <w:t>6</w:t>
      </w:r>
    </w:p>
    <w:p w:rsidR="007C796B" w:rsidRPr="00264888" w:rsidRDefault="007C796B" w:rsidP="007C796B">
      <w:pPr>
        <w:jc w:val="center"/>
        <w:rPr>
          <w:b/>
          <w:sz w:val="24"/>
          <w:szCs w:val="24"/>
        </w:rPr>
      </w:pPr>
      <w:r w:rsidRPr="00264888">
        <w:rPr>
          <w:b/>
          <w:sz w:val="24"/>
          <w:szCs w:val="24"/>
        </w:rPr>
        <w:t>kupna – sprzedaży</w:t>
      </w:r>
    </w:p>
    <w:p w:rsidR="007C796B" w:rsidRPr="00264888" w:rsidRDefault="007C796B" w:rsidP="007C796B">
      <w:pPr>
        <w:jc w:val="center"/>
        <w:rPr>
          <w:b/>
          <w:sz w:val="24"/>
          <w:szCs w:val="24"/>
        </w:rPr>
      </w:pPr>
    </w:p>
    <w:p w:rsidR="007C796B" w:rsidRPr="00264888" w:rsidRDefault="007C796B" w:rsidP="007C796B">
      <w:pPr>
        <w:jc w:val="both"/>
        <w:rPr>
          <w:sz w:val="24"/>
          <w:szCs w:val="24"/>
        </w:rPr>
      </w:pPr>
      <w:r w:rsidRPr="00264888">
        <w:rPr>
          <w:sz w:val="24"/>
          <w:szCs w:val="24"/>
        </w:rPr>
        <w:t>Zawarta w dniu</w:t>
      </w:r>
      <w:r w:rsidR="00B76FAC" w:rsidRPr="00264888">
        <w:rPr>
          <w:sz w:val="24"/>
          <w:szCs w:val="24"/>
        </w:rPr>
        <w:t xml:space="preserve"> </w:t>
      </w:r>
      <w:r w:rsidRPr="00264888">
        <w:rPr>
          <w:b/>
          <w:sz w:val="24"/>
          <w:szCs w:val="24"/>
        </w:rPr>
        <w:t>………….......</w:t>
      </w:r>
      <w:r w:rsidRPr="00264888">
        <w:rPr>
          <w:sz w:val="24"/>
          <w:szCs w:val="24"/>
        </w:rPr>
        <w:t>. we Wrocławiu pomiędzy:</w:t>
      </w:r>
    </w:p>
    <w:p w:rsidR="007C796B" w:rsidRPr="00264888" w:rsidRDefault="007C796B" w:rsidP="007C796B">
      <w:pPr>
        <w:jc w:val="both"/>
        <w:rPr>
          <w:b/>
          <w:sz w:val="24"/>
          <w:szCs w:val="24"/>
        </w:rPr>
      </w:pPr>
      <w:r w:rsidRPr="00264888">
        <w:rPr>
          <w:b/>
          <w:sz w:val="24"/>
          <w:szCs w:val="24"/>
        </w:rPr>
        <w:t>4 Wojskowym Szpitalem Klinicznym z Polikliniką Samodzielnym Publicznym Zakładem Opieki Zdrowotnej we Wrocławiu,</w:t>
      </w:r>
    </w:p>
    <w:p w:rsidR="007C796B" w:rsidRPr="00264888" w:rsidRDefault="007C796B" w:rsidP="007C796B">
      <w:pPr>
        <w:rPr>
          <w:b/>
          <w:sz w:val="24"/>
          <w:szCs w:val="24"/>
          <w:lang w:val="de-DE"/>
        </w:rPr>
      </w:pPr>
      <w:r w:rsidRPr="00264888">
        <w:rPr>
          <w:sz w:val="24"/>
          <w:szCs w:val="24"/>
        </w:rPr>
        <w:t xml:space="preserve">z siedzibą </w:t>
      </w:r>
      <w:r w:rsidRPr="00264888">
        <w:rPr>
          <w:b/>
          <w:sz w:val="24"/>
          <w:szCs w:val="24"/>
        </w:rPr>
        <w:t xml:space="preserve">50-981 Wrocław, ul. </w:t>
      </w:r>
      <w:proofErr w:type="spellStart"/>
      <w:r w:rsidRPr="00264888">
        <w:rPr>
          <w:b/>
          <w:sz w:val="24"/>
          <w:szCs w:val="24"/>
          <w:lang w:val="de-DE"/>
        </w:rPr>
        <w:t>Weigla</w:t>
      </w:r>
      <w:proofErr w:type="spellEnd"/>
      <w:r w:rsidRPr="00264888">
        <w:rPr>
          <w:b/>
          <w:sz w:val="24"/>
          <w:szCs w:val="24"/>
          <w:lang w:val="de-DE"/>
        </w:rPr>
        <w:t xml:space="preserve"> 5,</w:t>
      </w:r>
    </w:p>
    <w:p w:rsidR="007C796B" w:rsidRPr="00264888" w:rsidRDefault="007C796B" w:rsidP="007C796B">
      <w:pPr>
        <w:rPr>
          <w:sz w:val="24"/>
          <w:szCs w:val="24"/>
          <w:lang w:val="de-DE"/>
        </w:rPr>
      </w:pPr>
      <w:proofErr w:type="spellStart"/>
      <w:r w:rsidRPr="00264888">
        <w:rPr>
          <w:b/>
          <w:sz w:val="24"/>
          <w:szCs w:val="24"/>
          <w:lang w:val="de-DE"/>
        </w:rPr>
        <w:t>Regon</w:t>
      </w:r>
      <w:proofErr w:type="spellEnd"/>
      <w:r w:rsidRPr="00264888">
        <w:rPr>
          <w:sz w:val="24"/>
          <w:szCs w:val="24"/>
          <w:lang w:val="de-DE"/>
        </w:rPr>
        <w:t xml:space="preserve"> 930090240, </w:t>
      </w:r>
      <w:r w:rsidRPr="00264888">
        <w:rPr>
          <w:b/>
          <w:sz w:val="24"/>
          <w:szCs w:val="24"/>
          <w:lang w:val="de-DE"/>
        </w:rPr>
        <w:t>NIP</w:t>
      </w:r>
      <w:r w:rsidRPr="00264888">
        <w:rPr>
          <w:sz w:val="24"/>
          <w:szCs w:val="24"/>
          <w:lang w:val="de-DE"/>
        </w:rPr>
        <w:t xml:space="preserve"> 899-22-28-956</w:t>
      </w:r>
      <w:r w:rsidR="00B76FAC" w:rsidRPr="00264888">
        <w:rPr>
          <w:sz w:val="24"/>
          <w:szCs w:val="24"/>
          <w:lang w:val="de-DE"/>
        </w:rPr>
        <w:t xml:space="preserve"> </w:t>
      </w:r>
    </w:p>
    <w:p w:rsidR="007C796B" w:rsidRPr="00264888" w:rsidRDefault="007C796B" w:rsidP="007C796B">
      <w:pPr>
        <w:ind w:left="426"/>
        <w:rPr>
          <w:sz w:val="24"/>
          <w:szCs w:val="24"/>
        </w:rPr>
      </w:pPr>
      <w:r w:rsidRPr="00264888">
        <w:rPr>
          <w:sz w:val="24"/>
          <w:szCs w:val="24"/>
        </w:rPr>
        <w:t xml:space="preserve">zwanym w treści umowy </w:t>
      </w:r>
      <w:r w:rsidRPr="00264888">
        <w:rPr>
          <w:b/>
          <w:sz w:val="24"/>
          <w:szCs w:val="24"/>
        </w:rPr>
        <w:t>ZAMAWIAJĄCYM</w:t>
      </w:r>
      <w:r w:rsidRPr="00264888">
        <w:rPr>
          <w:sz w:val="24"/>
          <w:szCs w:val="24"/>
        </w:rPr>
        <w:t xml:space="preserve">, zarejestrowanym w Sądzie Rejonowym dla Wrocławia – Fabrycznej, VI Wydział Gospodarczy, nr </w:t>
      </w:r>
      <w:r w:rsidRPr="00264888">
        <w:rPr>
          <w:b/>
          <w:sz w:val="24"/>
          <w:szCs w:val="24"/>
        </w:rPr>
        <w:t>KRS</w:t>
      </w:r>
      <w:r w:rsidRPr="00264888">
        <w:rPr>
          <w:sz w:val="24"/>
          <w:szCs w:val="24"/>
        </w:rPr>
        <w:t xml:space="preserve">: 0000016478 </w:t>
      </w:r>
    </w:p>
    <w:p w:rsidR="007C796B" w:rsidRPr="00264888" w:rsidRDefault="007C796B" w:rsidP="007C796B">
      <w:pPr>
        <w:rPr>
          <w:sz w:val="24"/>
          <w:szCs w:val="24"/>
        </w:rPr>
      </w:pPr>
      <w:r w:rsidRPr="00264888">
        <w:rPr>
          <w:sz w:val="24"/>
          <w:szCs w:val="24"/>
        </w:rPr>
        <w:t>reprezentowanym przez:</w:t>
      </w:r>
    </w:p>
    <w:p w:rsidR="007C796B" w:rsidRPr="00264888" w:rsidRDefault="00543481" w:rsidP="007C796B">
      <w:pPr>
        <w:jc w:val="both"/>
        <w:rPr>
          <w:b/>
          <w:sz w:val="24"/>
          <w:szCs w:val="24"/>
        </w:rPr>
      </w:pPr>
      <w:r w:rsidRPr="00B76FAC">
        <w:rPr>
          <w:b/>
          <w:sz w:val="24"/>
          <w:szCs w:val="24"/>
        </w:rPr>
        <w:t xml:space="preserve">Komendanta </w:t>
      </w:r>
      <w:r>
        <w:rPr>
          <w:b/>
          <w:sz w:val="24"/>
          <w:szCs w:val="24"/>
        </w:rPr>
        <w:t>–</w:t>
      </w:r>
      <w:r w:rsidRPr="00B76FAC">
        <w:rPr>
          <w:b/>
          <w:sz w:val="24"/>
          <w:szCs w:val="24"/>
        </w:rPr>
        <w:t xml:space="preserve"> płk</w:t>
      </w:r>
      <w:r>
        <w:rPr>
          <w:b/>
          <w:sz w:val="24"/>
          <w:szCs w:val="24"/>
        </w:rPr>
        <w:t>.</w:t>
      </w:r>
      <w:r w:rsidRPr="00B76FAC">
        <w:rPr>
          <w:b/>
          <w:sz w:val="24"/>
          <w:szCs w:val="24"/>
        </w:rPr>
        <w:t xml:space="preserve"> lek. Wojciecha TAŃSKIEGO</w:t>
      </w:r>
    </w:p>
    <w:p w:rsidR="007C796B" w:rsidRPr="00264888" w:rsidRDefault="007C796B" w:rsidP="007C796B">
      <w:pPr>
        <w:jc w:val="both"/>
        <w:rPr>
          <w:sz w:val="24"/>
          <w:szCs w:val="24"/>
        </w:rPr>
      </w:pPr>
      <w:r w:rsidRPr="00264888">
        <w:rPr>
          <w:sz w:val="24"/>
          <w:szCs w:val="24"/>
        </w:rPr>
        <w:t>a</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rPr>
          <w:sz w:val="24"/>
          <w:szCs w:val="24"/>
          <w:lang w:val="de-DE"/>
        </w:rPr>
      </w:pPr>
      <w:proofErr w:type="spellStart"/>
      <w:r w:rsidRPr="00264888">
        <w:rPr>
          <w:b/>
          <w:sz w:val="24"/>
          <w:szCs w:val="24"/>
          <w:lang w:val="de-DE"/>
        </w:rPr>
        <w:t>Regon</w:t>
      </w:r>
      <w:proofErr w:type="spellEnd"/>
      <w:r w:rsidRPr="00264888">
        <w:rPr>
          <w:sz w:val="24"/>
          <w:szCs w:val="24"/>
          <w:lang w:val="de-DE"/>
        </w:rPr>
        <w:t xml:space="preserve"> …………………., </w:t>
      </w:r>
      <w:r w:rsidRPr="00264888">
        <w:rPr>
          <w:b/>
          <w:sz w:val="24"/>
          <w:szCs w:val="24"/>
          <w:lang w:val="de-DE"/>
        </w:rPr>
        <w:t>NIP</w:t>
      </w:r>
      <w:r w:rsidRPr="00264888">
        <w:rPr>
          <w:sz w:val="24"/>
          <w:szCs w:val="24"/>
          <w:lang w:val="de-DE"/>
        </w:rPr>
        <w:t xml:space="preserve"> ………………………………..,</w:t>
      </w:r>
    </w:p>
    <w:p w:rsidR="007C796B" w:rsidRPr="00264888" w:rsidRDefault="007C796B" w:rsidP="007C796B">
      <w:pPr>
        <w:jc w:val="both"/>
        <w:rPr>
          <w:b/>
          <w:sz w:val="24"/>
          <w:szCs w:val="24"/>
        </w:rPr>
      </w:pPr>
      <w:r w:rsidRPr="00264888">
        <w:rPr>
          <w:sz w:val="24"/>
          <w:szCs w:val="24"/>
        </w:rPr>
        <w:t xml:space="preserve">zwanym dalej </w:t>
      </w:r>
      <w:r w:rsidRPr="00264888">
        <w:rPr>
          <w:b/>
          <w:sz w:val="24"/>
          <w:szCs w:val="24"/>
        </w:rPr>
        <w:t>WYKONAWCĄ,</w:t>
      </w:r>
    </w:p>
    <w:p w:rsidR="007C796B" w:rsidRPr="00264888" w:rsidRDefault="007C796B" w:rsidP="007C796B">
      <w:pPr>
        <w:jc w:val="both"/>
        <w:rPr>
          <w:sz w:val="24"/>
          <w:szCs w:val="24"/>
        </w:rPr>
      </w:pPr>
      <w:r w:rsidRPr="00264888">
        <w:rPr>
          <w:sz w:val="24"/>
          <w:szCs w:val="24"/>
        </w:rPr>
        <w:t xml:space="preserve"> reprezentowanym przez:</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7C796B">
      <w:pPr>
        <w:spacing w:after="200" w:line="276" w:lineRule="auto"/>
        <w:ind w:left="3198"/>
        <w:contextualSpacing/>
        <w:jc w:val="both"/>
        <w:rPr>
          <w:rFonts w:eastAsia="Calibri"/>
          <w:sz w:val="24"/>
          <w:szCs w:val="24"/>
          <w:lang w:eastAsia="en-US"/>
        </w:rPr>
      </w:pPr>
    </w:p>
    <w:p w:rsidR="007C796B" w:rsidRPr="00264888" w:rsidRDefault="00082DC5" w:rsidP="00082DC5">
      <w:pPr>
        <w:rPr>
          <w:color w:val="FF0000"/>
          <w:sz w:val="24"/>
          <w:szCs w:val="24"/>
        </w:rPr>
      </w:pPr>
      <w:r w:rsidRPr="00264888">
        <w:rPr>
          <w:sz w:val="24"/>
          <w:szCs w:val="24"/>
        </w:rPr>
        <w:t>Umowę będzie uznawało się za </w:t>
      </w:r>
      <w:r w:rsidR="007C796B" w:rsidRPr="00264888">
        <w:rPr>
          <w:sz w:val="24"/>
          <w:szCs w:val="24"/>
        </w:rPr>
        <w:t>zawartą w dacie wymienionej we wstępie umowy.</w:t>
      </w:r>
    </w:p>
    <w:p w:rsidR="007C796B" w:rsidRPr="00264888" w:rsidRDefault="007C796B" w:rsidP="007C796B">
      <w:pPr>
        <w:jc w:val="center"/>
        <w:rPr>
          <w:b/>
          <w:sz w:val="24"/>
          <w:szCs w:val="24"/>
        </w:rPr>
      </w:pPr>
    </w:p>
    <w:p w:rsidR="00264888" w:rsidRDefault="00264888" w:rsidP="007C796B">
      <w:pPr>
        <w:jc w:val="center"/>
        <w:rPr>
          <w:b/>
          <w:sz w:val="24"/>
          <w:szCs w:val="24"/>
        </w:rPr>
      </w:pPr>
    </w:p>
    <w:p w:rsidR="007C796B" w:rsidRPr="00264888" w:rsidRDefault="007C796B" w:rsidP="007C796B">
      <w:pPr>
        <w:jc w:val="center"/>
        <w:rPr>
          <w:b/>
          <w:sz w:val="24"/>
          <w:szCs w:val="24"/>
        </w:rPr>
      </w:pPr>
      <w:r w:rsidRPr="00264888">
        <w:rPr>
          <w:b/>
          <w:sz w:val="24"/>
          <w:szCs w:val="24"/>
        </w:rPr>
        <w:t xml:space="preserve">§ 1 </w:t>
      </w:r>
    </w:p>
    <w:p w:rsidR="007C796B" w:rsidRPr="00264888" w:rsidRDefault="007C796B" w:rsidP="007C796B">
      <w:pPr>
        <w:jc w:val="center"/>
        <w:rPr>
          <w:b/>
          <w:sz w:val="24"/>
          <w:szCs w:val="24"/>
          <w:u w:val="single"/>
        </w:rPr>
      </w:pPr>
      <w:r w:rsidRPr="00264888">
        <w:rPr>
          <w:b/>
          <w:sz w:val="24"/>
          <w:szCs w:val="24"/>
          <w:u w:val="single"/>
        </w:rPr>
        <w:t>Przedmiot</w:t>
      </w:r>
      <w:r w:rsidR="00B76FAC" w:rsidRPr="00264888">
        <w:rPr>
          <w:b/>
          <w:sz w:val="24"/>
          <w:szCs w:val="24"/>
          <w:u w:val="single"/>
        </w:rPr>
        <w:t xml:space="preserve"> </w:t>
      </w:r>
      <w:r w:rsidRPr="00264888">
        <w:rPr>
          <w:b/>
          <w:sz w:val="24"/>
          <w:szCs w:val="24"/>
          <w:u w:val="single"/>
        </w:rPr>
        <w:t>dostawy</w:t>
      </w:r>
    </w:p>
    <w:p w:rsidR="00B76FAC" w:rsidRPr="00264888" w:rsidRDefault="00B76FAC" w:rsidP="007C796B">
      <w:pPr>
        <w:jc w:val="center"/>
        <w:rPr>
          <w:b/>
          <w:sz w:val="24"/>
          <w:szCs w:val="24"/>
          <w:u w:val="single"/>
        </w:rPr>
      </w:pPr>
    </w:p>
    <w:p w:rsidR="0092605E" w:rsidRPr="0092605E" w:rsidRDefault="00334615" w:rsidP="00334615">
      <w:pPr>
        <w:pStyle w:val="Akapitzlist"/>
        <w:numPr>
          <w:ilvl w:val="0"/>
          <w:numId w:val="19"/>
        </w:numPr>
        <w:jc w:val="both"/>
        <w:rPr>
          <w:sz w:val="24"/>
          <w:szCs w:val="24"/>
        </w:rPr>
      </w:pPr>
      <w:r w:rsidRPr="0092605E">
        <w:rPr>
          <w:sz w:val="24"/>
          <w:szCs w:val="24"/>
        </w:rPr>
        <w:t xml:space="preserve">Przedmiotem umowy jest </w:t>
      </w:r>
      <w:r w:rsidR="00762ECE" w:rsidRPr="0092605E">
        <w:rPr>
          <w:b/>
          <w:sz w:val="24"/>
          <w:szCs w:val="24"/>
        </w:rPr>
        <w:t>d</w:t>
      </w:r>
      <w:r w:rsidR="0092605E">
        <w:rPr>
          <w:b/>
          <w:sz w:val="24"/>
          <w:szCs w:val="24"/>
        </w:rPr>
        <w:t>ostawa zasilaczy awaryjnych UPS.</w:t>
      </w:r>
    </w:p>
    <w:p w:rsidR="00334615" w:rsidRPr="0092605E" w:rsidRDefault="00543481" w:rsidP="00334615">
      <w:pPr>
        <w:pStyle w:val="Akapitzlist"/>
        <w:numPr>
          <w:ilvl w:val="0"/>
          <w:numId w:val="19"/>
        </w:numPr>
        <w:jc w:val="both"/>
        <w:rPr>
          <w:sz w:val="24"/>
          <w:szCs w:val="24"/>
        </w:rPr>
      </w:pPr>
      <w:r w:rsidRPr="0092605E">
        <w:rPr>
          <w:sz w:val="24"/>
          <w:szCs w:val="24"/>
        </w:rPr>
        <w:t>Zestawienie asortymentowo-cenowe oraz s</w:t>
      </w:r>
      <w:r w:rsidR="00334615" w:rsidRPr="0092605E">
        <w:rPr>
          <w:sz w:val="24"/>
          <w:szCs w:val="24"/>
        </w:rPr>
        <w:t>zczegółowy opis przedmiotu umowy został</w:t>
      </w:r>
      <w:r w:rsidRPr="0092605E">
        <w:rPr>
          <w:sz w:val="24"/>
          <w:szCs w:val="24"/>
        </w:rPr>
        <w:t>y zawarte</w:t>
      </w:r>
      <w:r w:rsidR="00334615" w:rsidRPr="0092605E">
        <w:rPr>
          <w:sz w:val="24"/>
          <w:szCs w:val="24"/>
        </w:rPr>
        <w:t xml:space="preserve"> w</w:t>
      </w:r>
      <w:r w:rsidR="0007250A" w:rsidRPr="0092605E">
        <w:rPr>
          <w:sz w:val="24"/>
          <w:szCs w:val="24"/>
        </w:rPr>
        <w:t xml:space="preserve"> Z</w:t>
      </w:r>
      <w:r w:rsidR="00334615" w:rsidRPr="0092605E">
        <w:rPr>
          <w:sz w:val="24"/>
          <w:szCs w:val="24"/>
        </w:rPr>
        <w:t>ałączniku nr 1.</w:t>
      </w:r>
    </w:p>
    <w:p w:rsidR="00334615" w:rsidRPr="00264888" w:rsidRDefault="00334615" w:rsidP="00334615">
      <w:pPr>
        <w:jc w:val="both"/>
        <w:rPr>
          <w:b/>
          <w:sz w:val="24"/>
          <w:szCs w:val="24"/>
        </w:rPr>
      </w:pPr>
    </w:p>
    <w:p w:rsidR="007C796B" w:rsidRPr="00264888" w:rsidRDefault="00234C9E" w:rsidP="007C796B">
      <w:pPr>
        <w:jc w:val="center"/>
        <w:rPr>
          <w:b/>
          <w:sz w:val="24"/>
          <w:szCs w:val="24"/>
        </w:rPr>
      </w:pPr>
      <w:r>
        <w:rPr>
          <w:b/>
          <w:sz w:val="24"/>
          <w:szCs w:val="24"/>
        </w:rPr>
        <w:t>§ 2</w:t>
      </w:r>
    </w:p>
    <w:p w:rsidR="007C796B" w:rsidRPr="00264888" w:rsidRDefault="007C796B" w:rsidP="007C796B">
      <w:pPr>
        <w:ind w:left="426" w:firstLine="3260"/>
        <w:rPr>
          <w:b/>
          <w:sz w:val="24"/>
          <w:szCs w:val="24"/>
          <w:u w:val="single"/>
        </w:rPr>
      </w:pPr>
      <w:r w:rsidRPr="00264888">
        <w:rPr>
          <w:b/>
          <w:sz w:val="24"/>
          <w:szCs w:val="24"/>
          <w:u w:val="single"/>
        </w:rPr>
        <w:t>Warunki płatności</w:t>
      </w:r>
    </w:p>
    <w:p w:rsidR="00B76FAC" w:rsidRPr="00264888" w:rsidRDefault="00B76FAC" w:rsidP="007C796B">
      <w:pPr>
        <w:ind w:left="426" w:firstLine="3260"/>
        <w:rPr>
          <w:b/>
          <w:sz w:val="24"/>
          <w:szCs w:val="24"/>
          <w:u w:val="single"/>
        </w:rPr>
      </w:pP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Łączna wartość netto umowy wynosi:  ………..…………….</w:t>
      </w:r>
      <w:r w:rsidRPr="005957E8">
        <w:rPr>
          <w:b/>
          <w:sz w:val="24"/>
          <w:szCs w:val="24"/>
        </w:rPr>
        <w:t xml:space="preserve"> zł</w:t>
      </w:r>
      <w:r w:rsidRPr="005957E8">
        <w:rPr>
          <w:sz w:val="24"/>
          <w:szCs w:val="24"/>
        </w:rPr>
        <w:t xml:space="preserve"> (słownie: …………………………………………………………………………………..…………..), łączna cena brutto (wartość netto powiększona o </w:t>
      </w:r>
      <w:r>
        <w:rPr>
          <w:sz w:val="24"/>
          <w:szCs w:val="24"/>
        </w:rPr>
        <w:t>podatek VAT naliczony zgodnie z </w:t>
      </w:r>
      <w:r w:rsidRPr="005957E8">
        <w:rPr>
          <w:sz w:val="24"/>
          <w:szCs w:val="24"/>
        </w:rPr>
        <w:t>obowiązującymi przepisami) wynosi: ……………………… (słownie: …………………………………………………………………………...………………….).</w:t>
      </w: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Cena, o której mowa w ust. 1, obejmuje koszt przedmiotu umowy oraz wszelkie koszty związane z wykonaniem zamówienia w tym w szczególności koszty przewozu oraz koszt gwarancji.</w:t>
      </w:r>
    </w:p>
    <w:p w:rsidR="007C796B" w:rsidRPr="00264888" w:rsidRDefault="007C796B" w:rsidP="007C796B">
      <w:pPr>
        <w:numPr>
          <w:ilvl w:val="0"/>
          <w:numId w:val="11"/>
        </w:numPr>
        <w:jc w:val="both"/>
        <w:rPr>
          <w:sz w:val="24"/>
          <w:szCs w:val="24"/>
        </w:rPr>
      </w:pPr>
      <w:r w:rsidRPr="00264888">
        <w:rPr>
          <w:sz w:val="24"/>
          <w:szCs w:val="24"/>
        </w:rPr>
        <w:t>Zapłata za przedmiot umowy nastąpi na podstawie wystawionej przez Wykonawcę faktury, przelewem na jego konto w banku nr………………………………………………..</w:t>
      </w:r>
    </w:p>
    <w:p w:rsidR="00DB651B" w:rsidRPr="00264888" w:rsidRDefault="007C796B" w:rsidP="007C796B">
      <w:pPr>
        <w:numPr>
          <w:ilvl w:val="0"/>
          <w:numId w:val="11"/>
        </w:numPr>
        <w:jc w:val="both"/>
        <w:rPr>
          <w:sz w:val="24"/>
          <w:szCs w:val="24"/>
        </w:rPr>
      </w:pPr>
      <w:r w:rsidRPr="00264888">
        <w:rPr>
          <w:sz w:val="24"/>
          <w:szCs w:val="24"/>
        </w:rPr>
        <w:t>Strony ustalają, że płatność za</w:t>
      </w:r>
      <w:r w:rsidR="009A416D" w:rsidRPr="00264888">
        <w:rPr>
          <w:sz w:val="24"/>
          <w:szCs w:val="24"/>
        </w:rPr>
        <w:t xml:space="preserve"> fakturę</w:t>
      </w:r>
      <w:r w:rsidR="00B76FAC" w:rsidRPr="00264888">
        <w:rPr>
          <w:sz w:val="24"/>
          <w:szCs w:val="24"/>
        </w:rPr>
        <w:t xml:space="preserve"> </w:t>
      </w:r>
      <w:r w:rsidR="009A416D" w:rsidRPr="00264888">
        <w:rPr>
          <w:sz w:val="24"/>
          <w:szCs w:val="24"/>
        </w:rPr>
        <w:t xml:space="preserve">nastąpi w terminie </w:t>
      </w:r>
      <w:r w:rsidR="0030222F" w:rsidRPr="00264888">
        <w:rPr>
          <w:b/>
          <w:sz w:val="24"/>
          <w:szCs w:val="24"/>
        </w:rPr>
        <w:t>6</w:t>
      </w:r>
      <w:r w:rsidR="00B76FAC" w:rsidRPr="00264888">
        <w:rPr>
          <w:b/>
          <w:sz w:val="24"/>
          <w:szCs w:val="24"/>
        </w:rPr>
        <w:t>0</w:t>
      </w:r>
      <w:r w:rsidR="009A416D" w:rsidRPr="00264888">
        <w:rPr>
          <w:b/>
          <w:sz w:val="24"/>
          <w:szCs w:val="24"/>
        </w:rPr>
        <w:t xml:space="preserve"> </w:t>
      </w:r>
      <w:r w:rsidRPr="00264888">
        <w:rPr>
          <w:b/>
          <w:sz w:val="24"/>
          <w:szCs w:val="24"/>
        </w:rPr>
        <w:t>dni</w:t>
      </w:r>
      <w:r w:rsidRPr="00264888">
        <w:rPr>
          <w:sz w:val="24"/>
          <w:szCs w:val="24"/>
        </w:rPr>
        <w:t xml:space="preserve"> od dnia otrzymania faktury przez Zamawiającego. </w:t>
      </w:r>
    </w:p>
    <w:p w:rsidR="007C796B" w:rsidRPr="00264888" w:rsidRDefault="007C796B" w:rsidP="007C796B">
      <w:pPr>
        <w:numPr>
          <w:ilvl w:val="0"/>
          <w:numId w:val="11"/>
        </w:numPr>
        <w:jc w:val="both"/>
        <w:rPr>
          <w:sz w:val="24"/>
          <w:szCs w:val="24"/>
        </w:rPr>
      </w:pPr>
      <w:r w:rsidRPr="00264888">
        <w:rPr>
          <w:sz w:val="24"/>
          <w:szCs w:val="24"/>
        </w:rPr>
        <w:t>Od należności nie uiszczonych w terminie ustalonym przez strony, Wykonawca może naliczać odsetki za zwłokę w wysokości określonej na podstawie art. 56 § 1 ustawy z dnia 29.08.1997r. – Ordynacja podatkowa (</w:t>
      </w:r>
      <w:proofErr w:type="spellStart"/>
      <w:r w:rsidRPr="00264888">
        <w:rPr>
          <w:sz w:val="24"/>
          <w:szCs w:val="24"/>
        </w:rPr>
        <w:t>t.j</w:t>
      </w:r>
      <w:proofErr w:type="spellEnd"/>
      <w:r w:rsidRPr="00264888">
        <w:rPr>
          <w:sz w:val="24"/>
          <w:szCs w:val="24"/>
        </w:rPr>
        <w:t xml:space="preserve">. </w:t>
      </w:r>
      <w:proofErr w:type="spellStart"/>
      <w:r w:rsidRPr="00264888">
        <w:rPr>
          <w:sz w:val="24"/>
          <w:szCs w:val="24"/>
        </w:rPr>
        <w:t>Dz.U</w:t>
      </w:r>
      <w:proofErr w:type="spellEnd"/>
      <w:r w:rsidRPr="00264888">
        <w:rPr>
          <w:sz w:val="24"/>
          <w:szCs w:val="24"/>
        </w:rPr>
        <w:t>. z 201</w:t>
      </w:r>
      <w:r w:rsidR="008A7E0B" w:rsidRPr="00264888">
        <w:rPr>
          <w:sz w:val="24"/>
          <w:szCs w:val="24"/>
        </w:rPr>
        <w:t>5</w:t>
      </w:r>
      <w:r w:rsidRPr="00264888">
        <w:rPr>
          <w:sz w:val="24"/>
          <w:szCs w:val="24"/>
        </w:rPr>
        <w:t xml:space="preserve">r. poz. </w:t>
      </w:r>
      <w:r w:rsidR="008A7E0B" w:rsidRPr="00264888">
        <w:rPr>
          <w:sz w:val="24"/>
          <w:szCs w:val="24"/>
        </w:rPr>
        <w:t>613</w:t>
      </w:r>
      <w:r w:rsidRPr="00264888">
        <w:rPr>
          <w:sz w:val="24"/>
          <w:szCs w:val="24"/>
        </w:rPr>
        <w:t xml:space="preserve"> z </w:t>
      </w:r>
      <w:proofErr w:type="spellStart"/>
      <w:r w:rsidRPr="00264888">
        <w:rPr>
          <w:sz w:val="24"/>
          <w:szCs w:val="24"/>
        </w:rPr>
        <w:t>późn</w:t>
      </w:r>
      <w:proofErr w:type="spellEnd"/>
      <w:r w:rsidRPr="00264888">
        <w:rPr>
          <w:sz w:val="24"/>
          <w:szCs w:val="24"/>
        </w:rPr>
        <w:t>. zm.)</w:t>
      </w:r>
    </w:p>
    <w:p w:rsidR="007C796B" w:rsidRPr="00264888" w:rsidRDefault="007C796B" w:rsidP="007C796B">
      <w:pPr>
        <w:numPr>
          <w:ilvl w:val="0"/>
          <w:numId w:val="6"/>
        </w:numPr>
        <w:jc w:val="both"/>
        <w:rPr>
          <w:sz w:val="24"/>
          <w:szCs w:val="24"/>
        </w:rPr>
      </w:pPr>
      <w:r w:rsidRPr="00264888">
        <w:rPr>
          <w:sz w:val="24"/>
          <w:szCs w:val="24"/>
        </w:rPr>
        <w:t xml:space="preserve">Za datę zapłaty strony uznają dzień obciążenia rachunku bankowego Zamawiającego. </w:t>
      </w:r>
    </w:p>
    <w:p w:rsidR="00234C9E" w:rsidRDefault="00234C9E" w:rsidP="007C796B">
      <w:pPr>
        <w:jc w:val="center"/>
        <w:rPr>
          <w:b/>
          <w:sz w:val="24"/>
          <w:szCs w:val="24"/>
        </w:rPr>
      </w:pPr>
      <w:r>
        <w:rPr>
          <w:b/>
          <w:sz w:val="24"/>
          <w:szCs w:val="24"/>
        </w:rPr>
        <w:lastRenderedPageBreak/>
        <w:t>§ 3</w:t>
      </w:r>
    </w:p>
    <w:p w:rsidR="007C796B" w:rsidRPr="00264888" w:rsidRDefault="007C796B" w:rsidP="007C796B">
      <w:pPr>
        <w:jc w:val="center"/>
        <w:rPr>
          <w:b/>
          <w:sz w:val="24"/>
          <w:szCs w:val="24"/>
          <w:u w:val="single"/>
        </w:rPr>
      </w:pPr>
      <w:r w:rsidRPr="00264888">
        <w:rPr>
          <w:b/>
          <w:sz w:val="24"/>
          <w:szCs w:val="24"/>
          <w:u w:val="single"/>
        </w:rPr>
        <w:t>Termin i warunki dostarczenia przedmiotu umowy</w:t>
      </w:r>
    </w:p>
    <w:p w:rsidR="00B76FAC" w:rsidRPr="00264888" w:rsidRDefault="00B76FAC" w:rsidP="007C796B">
      <w:pPr>
        <w:jc w:val="center"/>
        <w:rPr>
          <w:b/>
          <w:sz w:val="24"/>
          <w:szCs w:val="24"/>
          <w:u w:val="single"/>
        </w:rPr>
      </w:pPr>
    </w:p>
    <w:p w:rsidR="0030222F" w:rsidRDefault="0030222F" w:rsidP="0030222F">
      <w:pPr>
        <w:pStyle w:val="Akapitzlist"/>
        <w:numPr>
          <w:ilvl w:val="0"/>
          <w:numId w:val="21"/>
        </w:numPr>
        <w:jc w:val="both"/>
        <w:rPr>
          <w:sz w:val="24"/>
          <w:szCs w:val="24"/>
        </w:rPr>
      </w:pPr>
      <w:r w:rsidRPr="00264888">
        <w:rPr>
          <w:sz w:val="24"/>
          <w:szCs w:val="24"/>
        </w:rPr>
        <w:t xml:space="preserve">Wykonawca zobowiązuje się dostarczyć przedmiot umowy w terminie </w:t>
      </w:r>
      <w:r w:rsidR="007C1920">
        <w:rPr>
          <w:b/>
          <w:sz w:val="24"/>
          <w:szCs w:val="24"/>
        </w:rPr>
        <w:t>6</w:t>
      </w:r>
      <w:r w:rsidR="00281CD8">
        <w:rPr>
          <w:b/>
          <w:sz w:val="24"/>
          <w:szCs w:val="24"/>
        </w:rPr>
        <w:t>0</w:t>
      </w:r>
      <w:r w:rsidR="007C1920">
        <w:rPr>
          <w:b/>
          <w:sz w:val="24"/>
          <w:szCs w:val="24"/>
        </w:rPr>
        <w:t xml:space="preserve"> </w:t>
      </w:r>
      <w:r w:rsidR="00281CD8">
        <w:rPr>
          <w:b/>
          <w:sz w:val="24"/>
          <w:szCs w:val="24"/>
        </w:rPr>
        <w:t>dni</w:t>
      </w:r>
      <w:r w:rsidRPr="00264888">
        <w:rPr>
          <w:sz w:val="24"/>
          <w:szCs w:val="24"/>
        </w:rPr>
        <w:t xml:space="preserve"> od daty zawarcia umowy.</w:t>
      </w:r>
    </w:p>
    <w:p w:rsidR="004E09C9" w:rsidRPr="004E09C9" w:rsidRDefault="004E09C9" w:rsidP="004E09C9">
      <w:pPr>
        <w:numPr>
          <w:ilvl w:val="0"/>
          <w:numId w:val="21"/>
        </w:numPr>
        <w:jc w:val="both"/>
        <w:rPr>
          <w:sz w:val="24"/>
          <w:szCs w:val="24"/>
        </w:rPr>
      </w:pPr>
      <w:r w:rsidRPr="004E09C9">
        <w:rPr>
          <w:sz w:val="24"/>
          <w:szCs w:val="24"/>
        </w:rPr>
        <w:t xml:space="preserve">Wykonawca zobowiązuje się dostarczyć do siedziby Zamawiającego przedmiot umowy własnym środkiem transportu i na koszt własny. </w:t>
      </w:r>
    </w:p>
    <w:p w:rsidR="004E09C9" w:rsidRPr="004E09C9" w:rsidRDefault="004E09C9" w:rsidP="004E09C9">
      <w:pPr>
        <w:pStyle w:val="Akapitzlist"/>
        <w:numPr>
          <w:ilvl w:val="0"/>
          <w:numId w:val="21"/>
        </w:numPr>
        <w:jc w:val="both"/>
        <w:rPr>
          <w:b/>
          <w:sz w:val="24"/>
          <w:szCs w:val="24"/>
        </w:rPr>
      </w:pPr>
      <w:r w:rsidRPr="00264888">
        <w:rPr>
          <w:sz w:val="24"/>
          <w:szCs w:val="24"/>
        </w:rP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30222F" w:rsidRPr="00264888" w:rsidRDefault="0030222F" w:rsidP="00EF437B">
      <w:pPr>
        <w:pStyle w:val="Akapitzlist"/>
        <w:numPr>
          <w:ilvl w:val="0"/>
          <w:numId w:val="21"/>
        </w:numPr>
        <w:jc w:val="both"/>
        <w:rPr>
          <w:sz w:val="24"/>
          <w:szCs w:val="24"/>
        </w:rPr>
      </w:pPr>
      <w:r w:rsidRPr="00264888">
        <w:rPr>
          <w:sz w:val="24"/>
          <w:szCs w:val="24"/>
        </w:rPr>
        <w:t>Przekazanie przedmiotu umowy przez Wykonawcę Zamawiającemu wymaga potwierdzenia protokołem odbioru podpisanym przez wyznaczonego pracownika Zamawiającego.</w:t>
      </w:r>
    </w:p>
    <w:p w:rsidR="004E09C9" w:rsidRPr="004E09C9" w:rsidRDefault="004E09C9" w:rsidP="004E09C9">
      <w:pPr>
        <w:numPr>
          <w:ilvl w:val="0"/>
          <w:numId w:val="21"/>
        </w:numPr>
        <w:jc w:val="both"/>
        <w:rPr>
          <w:sz w:val="24"/>
          <w:szCs w:val="24"/>
        </w:rPr>
      </w:pPr>
      <w:r w:rsidRPr="004E09C9">
        <w:rPr>
          <w:sz w:val="24"/>
          <w:szCs w:val="24"/>
        </w:rPr>
        <w:t xml:space="preserve">Zamawiający zastrzega sobie prawo odmowy </w:t>
      </w:r>
      <w:r>
        <w:rPr>
          <w:sz w:val="24"/>
          <w:szCs w:val="24"/>
        </w:rPr>
        <w:t>przyjęcia towaru niezgodnego ze </w:t>
      </w:r>
      <w:r w:rsidRPr="004E09C9">
        <w:rPr>
          <w:sz w:val="24"/>
          <w:szCs w:val="24"/>
        </w:rPr>
        <w:t>szczegółowym opisem przedmiotu zamówienia.</w:t>
      </w:r>
    </w:p>
    <w:p w:rsidR="0030222F" w:rsidRPr="00264888" w:rsidRDefault="0030222F" w:rsidP="0030222F">
      <w:pPr>
        <w:rPr>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4</w:t>
      </w:r>
    </w:p>
    <w:p w:rsidR="00EF437B" w:rsidRPr="00264888" w:rsidRDefault="00EF437B" w:rsidP="00EF437B">
      <w:pPr>
        <w:jc w:val="center"/>
        <w:rPr>
          <w:b/>
          <w:sz w:val="24"/>
          <w:szCs w:val="24"/>
          <w:u w:val="single"/>
        </w:rPr>
      </w:pPr>
      <w:r w:rsidRPr="00264888">
        <w:rPr>
          <w:b/>
          <w:sz w:val="24"/>
          <w:szCs w:val="24"/>
          <w:u w:val="single"/>
        </w:rPr>
        <w:t>Odpowiedzialność za wady towaru</w:t>
      </w:r>
    </w:p>
    <w:p w:rsidR="00EF437B" w:rsidRPr="00264888" w:rsidRDefault="00EF437B" w:rsidP="00EF437B">
      <w:pPr>
        <w:rPr>
          <w:sz w:val="24"/>
          <w:szCs w:val="24"/>
        </w:rPr>
      </w:pPr>
    </w:p>
    <w:p w:rsidR="00EF437B" w:rsidRPr="00264888" w:rsidRDefault="00EF437B" w:rsidP="00EF437B">
      <w:pPr>
        <w:numPr>
          <w:ilvl w:val="0"/>
          <w:numId w:val="22"/>
        </w:numPr>
        <w:jc w:val="both"/>
        <w:rPr>
          <w:sz w:val="24"/>
          <w:szCs w:val="24"/>
        </w:rPr>
      </w:pPr>
      <w:r w:rsidRPr="00264888">
        <w:rPr>
          <w:sz w:val="24"/>
          <w:szCs w:val="24"/>
        </w:rPr>
        <w:t>Wykonawca udziela Zamawiającemu gwarancji jakości i trwałości dostarczonego towaru oraz zapewnia, że dostarczony towar będzie wolny od wad i bę</w:t>
      </w:r>
      <w:r w:rsidR="0092605E">
        <w:rPr>
          <w:sz w:val="24"/>
          <w:szCs w:val="24"/>
        </w:rPr>
        <w:t>dzie posiadał cechy określone w </w:t>
      </w:r>
      <w:r w:rsidR="00C12E82" w:rsidRPr="00264888">
        <w:rPr>
          <w:sz w:val="24"/>
          <w:szCs w:val="24"/>
        </w:rPr>
        <w:t>Załączniku nr 1</w:t>
      </w:r>
      <w:r w:rsidRPr="00264888">
        <w:rPr>
          <w:sz w:val="24"/>
          <w:szCs w:val="24"/>
        </w:rPr>
        <w:t xml:space="preserve"> oraz spełni warunki określone przepisami prawa.</w:t>
      </w:r>
    </w:p>
    <w:p w:rsidR="00EF437B" w:rsidRPr="00264888" w:rsidRDefault="00EF437B" w:rsidP="00EF437B">
      <w:pPr>
        <w:numPr>
          <w:ilvl w:val="0"/>
          <w:numId w:val="22"/>
        </w:numPr>
        <w:jc w:val="both"/>
        <w:rPr>
          <w:sz w:val="24"/>
          <w:szCs w:val="24"/>
        </w:rPr>
      </w:pPr>
      <w:r w:rsidRPr="00264888">
        <w:rPr>
          <w:sz w:val="24"/>
          <w:szCs w:val="24"/>
        </w:rPr>
        <w:t xml:space="preserve">Wykonawca udziela gwarancji na </w:t>
      </w:r>
      <w:r w:rsidR="00373D05">
        <w:rPr>
          <w:sz w:val="24"/>
          <w:szCs w:val="24"/>
        </w:rPr>
        <w:t>czas określony w załączniku nr 1</w:t>
      </w:r>
      <w:r w:rsidRPr="00264888">
        <w:rPr>
          <w:sz w:val="24"/>
          <w:szCs w:val="24"/>
        </w:rPr>
        <w:t xml:space="preserve"> </w:t>
      </w:r>
      <w:r w:rsidR="00543481">
        <w:rPr>
          <w:sz w:val="24"/>
          <w:szCs w:val="24"/>
        </w:rPr>
        <w:t>dla</w:t>
      </w:r>
      <w:r w:rsidR="00543481" w:rsidRPr="00264888">
        <w:rPr>
          <w:sz w:val="24"/>
          <w:szCs w:val="24"/>
        </w:rPr>
        <w:t xml:space="preserve"> </w:t>
      </w:r>
      <w:r w:rsidR="0046061D">
        <w:rPr>
          <w:sz w:val="24"/>
          <w:szCs w:val="24"/>
        </w:rPr>
        <w:t>urządzeń oraz akumulatorów</w:t>
      </w:r>
      <w:r w:rsidR="00543481">
        <w:rPr>
          <w:sz w:val="24"/>
          <w:szCs w:val="24"/>
        </w:rPr>
        <w:t>,</w:t>
      </w:r>
      <w:r w:rsidRPr="00264888">
        <w:rPr>
          <w:sz w:val="24"/>
          <w:szCs w:val="24"/>
        </w:rPr>
        <w:t xml:space="preserve"> liczon</w:t>
      </w:r>
      <w:r w:rsidR="00543481">
        <w:rPr>
          <w:sz w:val="24"/>
          <w:szCs w:val="24"/>
        </w:rPr>
        <w:t>e</w:t>
      </w:r>
      <w:r w:rsidRPr="00264888">
        <w:rPr>
          <w:sz w:val="24"/>
          <w:szCs w:val="24"/>
        </w:rPr>
        <w:t xml:space="preserve"> od dnia dokonania odbioru towaru przez Zamawiającego.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ujawnienia wady urządzenia, Wykonawca ma obowiązek naprawić urządzenie lub wymienić wadliwą część, lub wymienić urządzenie na nowe. Wymienione czynności muszą być zakończone w terminie </w:t>
      </w:r>
      <w:r w:rsidR="00C12E82" w:rsidRPr="00264888">
        <w:rPr>
          <w:rFonts w:eastAsia="Calibri"/>
          <w:sz w:val="24"/>
          <w:szCs w:val="24"/>
          <w:lang w:eastAsia="en-US"/>
        </w:rPr>
        <w:t>14</w:t>
      </w:r>
      <w:r w:rsidRPr="00264888">
        <w:rPr>
          <w:rFonts w:eastAsia="Calibri"/>
          <w:sz w:val="24"/>
          <w:szCs w:val="24"/>
          <w:lang w:eastAsia="en-US"/>
        </w:rPr>
        <w:t xml:space="preserve"> dni od dnia zgłoszenia wady urządzenia.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Wszystkie czynności związane z naprawą lub wymianą gwarancyjną urządzenia wykonuje się na koszt Wykonawcy.</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Jeśli jest taka konieczność, Wykonawca odbiera wadliwe urządzenie z</w:t>
      </w:r>
      <w:r w:rsidR="00C12E82" w:rsidRPr="00264888">
        <w:rPr>
          <w:rFonts w:eastAsia="Calibri"/>
          <w:sz w:val="24"/>
          <w:szCs w:val="24"/>
          <w:lang w:eastAsia="en-US"/>
        </w:rPr>
        <w:t xml:space="preserve"> </w:t>
      </w:r>
      <w:r w:rsidRPr="00264888">
        <w:rPr>
          <w:rFonts w:eastAsia="Calibri"/>
          <w:sz w:val="24"/>
          <w:szCs w:val="24"/>
          <w:lang w:eastAsia="en-US"/>
        </w:rPr>
        <w:t>siedziby Zamawiającego w godzinach od</w:t>
      </w:r>
      <w:r w:rsidRPr="00264888">
        <w:rPr>
          <w:rFonts w:eastAsia="Calibri"/>
          <w:color w:val="0000FF"/>
          <w:sz w:val="24"/>
          <w:szCs w:val="24"/>
          <w:lang w:eastAsia="en-US"/>
        </w:rPr>
        <w:t xml:space="preserve"> </w:t>
      </w:r>
      <w:r w:rsidRPr="00264888">
        <w:rPr>
          <w:rFonts w:eastAsia="Calibri"/>
          <w:sz w:val="24"/>
          <w:szCs w:val="24"/>
          <w:lang w:eastAsia="en-US"/>
        </w:rPr>
        <w:t xml:space="preserve">7:30 do 15:00 za wyjątkiem dni ustawowo wolnych od pracy i sobót. Zamawiający nie przygotowuje paczek dla kuriera.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przedłużenia się naprawy urządzenia, o której mowa w ust. </w:t>
      </w:r>
      <w:r w:rsidR="004E09C9">
        <w:rPr>
          <w:rFonts w:eastAsia="Calibri"/>
          <w:sz w:val="24"/>
          <w:szCs w:val="24"/>
          <w:lang w:eastAsia="en-US"/>
        </w:rPr>
        <w:t>3</w:t>
      </w:r>
      <w:r w:rsidRPr="00264888">
        <w:rPr>
          <w:rFonts w:eastAsia="Calibri"/>
          <w:sz w:val="24"/>
          <w:szCs w:val="24"/>
          <w:lang w:eastAsia="en-US"/>
        </w:rPr>
        <w:t xml:space="preserve"> powyżej </w:t>
      </w:r>
      <w:r w:rsidR="00C12E82" w:rsidRPr="00264888">
        <w:rPr>
          <w:rFonts w:eastAsia="Calibri"/>
          <w:sz w:val="24"/>
          <w:szCs w:val="24"/>
          <w:lang w:eastAsia="en-US"/>
        </w:rPr>
        <w:t>14</w:t>
      </w:r>
      <w:r w:rsidRPr="00264888">
        <w:rPr>
          <w:rFonts w:eastAsia="Calibri"/>
          <w:sz w:val="24"/>
          <w:szCs w:val="24"/>
          <w:lang w:eastAsia="en-US"/>
        </w:rPr>
        <w:t xml:space="preserve"> dni Wykonawca jest zobowiązany d</w:t>
      </w:r>
      <w:r w:rsidR="00C12E82" w:rsidRPr="00264888">
        <w:rPr>
          <w:rFonts w:eastAsia="Calibri"/>
          <w:sz w:val="24"/>
          <w:szCs w:val="24"/>
          <w:lang w:eastAsia="en-US"/>
        </w:rPr>
        <w:t>ostarczyć urządzenie zastępcze</w:t>
      </w:r>
      <w:r w:rsidRPr="00264888">
        <w:rPr>
          <w:rFonts w:eastAsia="Calibri"/>
          <w:sz w:val="24"/>
          <w:szCs w:val="24"/>
          <w:lang w:eastAsia="en-US"/>
        </w:rPr>
        <w:t xml:space="preserve">. </w:t>
      </w:r>
    </w:p>
    <w:p w:rsidR="00EF437B" w:rsidRPr="00264888" w:rsidRDefault="00EF437B" w:rsidP="00EF437B">
      <w:pPr>
        <w:numPr>
          <w:ilvl w:val="0"/>
          <w:numId w:val="22"/>
        </w:numPr>
        <w:jc w:val="both"/>
        <w:rPr>
          <w:sz w:val="24"/>
          <w:szCs w:val="24"/>
        </w:rPr>
      </w:pPr>
      <w:r w:rsidRPr="00264888">
        <w:rPr>
          <w:sz w:val="24"/>
          <w:szCs w:val="24"/>
        </w:rPr>
        <w:t>W wypadku 3 (trzech) nieskutecznych napraw sprzętu Wykonawca zobowiązany jest wymienić sprzęt na nowy.</w:t>
      </w:r>
    </w:p>
    <w:p w:rsidR="00EF437B" w:rsidRPr="00264888" w:rsidRDefault="00EF437B" w:rsidP="00EF437B">
      <w:pPr>
        <w:numPr>
          <w:ilvl w:val="0"/>
          <w:numId w:val="22"/>
        </w:numPr>
        <w:jc w:val="both"/>
        <w:rPr>
          <w:sz w:val="24"/>
          <w:szCs w:val="24"/>
        </w:rPr>
      </w:pPr>
      <w:r w:rsidRPr="00264888">
        <w:rPr>
          <w:sz w:val="24"/>
          <w:szCs w:val="24"/>
        </w:rPr>
        <w:t>Wszystkie naprawy muszą być wykonywane przez</w:t>
      </w:r>
      <w:r w:rsidR="00264888">
        <w:rPr>
          <w:sz w:val="24"/>
          <w:szCs w:val="24"/>
        </w:rPr>
        <w:t xml:space="preserve"> </w:t>
      </w:r>
      <w:r w:rsidRPr="00264888">
        <w:rPr>
          <w:sz w:val="24"/>
          <w:szCs w:val="24"/>
        </w:rPr>
        <w:t>autoryzowany serwis. Każda naprawa musi zostać odnotowana w karcie gwarancyjnej.</w:t>
      </w:r>
    </w:p>
    <w:p w:rsidR="00EF437B" w:rsidRPr="00264888" w:rsidRDefault="00EF437B" w:rsidP="00EF437B">
      <w:pPr>
        <w:numPr>
          <w:ilvl w:val="0"/>
          <w:numId w:val="22"/>
        </w:numPr>
        <w:jc w:val="both"/>
        <w:rPr>
          <w:sz w:val="24"/>
          <w:szCs w:val="24"/>
        </w:rPr>
      </w:pPr>
      <w:r w:rsidRPr="00264888">
        <w:rPr>
          <w:sz w:val="24"/>
          <w:szCs w:val="24"/>
        </w:rPr>
        <w:t xml:space="preserve">Niniejsza umowa stanowi dokument gwarancyjny w rozumieniu przepisów </w:t>
      </w:r>
      <w:r w:rsidR="00C12E82" w:rsidRPr="00264888">
        <w:rPr>
          <w:sz w:val="24"/>
          <w:szCs w:val="24"/>
        </w:rPr>
        <w:t>K</w:t>
      </w:r>
      <w:r w:rsidRPr="00264888">
        <w:rPr>
          <w:sz w:val="24"/>
          <w:szCs w:val="24"/>
        </w:rPr>
        <w:t xml:space="preserve">odeksu </w:t>
      </w:r>
      <w:r w:rsidR="00C12E82" w:rsidRPr="00264888">
        <w:rPr>
          <w:sz w:val="24"/>
          <w:szCs w:val="24"/>
        </w:rPr>
        <w:t>C</w:t>
      </w:r>
      <w:r w:rsidRPr="00264888">
        <w:rPr>
          <w:sz w:val="24"/>
          <w:szCs w:val="24"/>
        </w:rPr>
        <w:t>ywilnego.</w:t>
      </w:r>
    </w:p>
    <w:p w:rsidR="00EF437B" w:rsidRPr="00264888" w:rsidRDefault="00EF437B" w:rsidP="00EF437B">
      <w:pPr>
        <w:numPr>
          <w:ilvl w:val="0"/>
          <w:numId w:val="22"/>
        </w:numPr>
        <w:jc w:val="both"/>
        <w:rPr>
          <w:sz w:val="24"/>
          <w:szCs w:val="24"/>
        </w:rPr>
      </w:pPr>
      <w:r w:rsidRPr="00264888">
        <w:rPr>
          <w:sz w:val="24"/>
          <w:szCs w:val="24"/>
        </w:rPr>
        <w:t>W sprawach nieuregulowanych umową, do gwarancji stosuje się przepisy art. 577</w:t>
      </w:r>
      <w:r w:rsidR="00264888">
        <w:rPr>
          <w:sz w:val="24"/>
          <w:szCs w:val="24"/>
        </w:rPr>
        <w:t xml:space="preserve"> </w:t>
      </w:r>
      <w:r w:rsidRPr="00264888">
        <w:rPr>
          <w:sz w:val="24"/>
          <w:szCs w:val="24"/>
        </w:rPr>
        <w:t>i</w:t>
      </w:r>
      <w:r w:rsidR="00264888">
        <w:rPr>
          <w:sz w:val="24"/>
          <w:szCs w:val="24"/>
        </w:rPr>
        <w:t> </w:t>
      </w:r>
      <w:r w:rsidRPr="00264888">
        <w:rPr>
          <w:sz w:val="24"/>
          <w:szCs w:val="24"/>
        </w:rPr>
        <w:t>następnych Kodeksu Cywilnego.</w:t>
      </w:r>
    </w:p>
    <w:p w:rsidR="00EF437B" w:rsidRPr="00264888" w:rsidRDefault="00EF437B" w:rsidP="00EF437B">
      <w:pPr>
        <w:rPr>
          <w:sz w:val="24"/>
          <w:szCs w:val="24"/>
        </w:rPr>
      </w:pPr>
    </w:p>
    <w:p w:rsidR="005957E8" w:rsidRDefault="005957E8" w:rsidP="00C12E82">
      <w:pPr>
        <w:jc w:val="center"/>
        <w:rPr>
          <w:b/>
          <w:sz w:val="24"/>
          <w:szCs w:val="24"/>
        </w:rPr>
      </w:pPr>
    </w:p>
    <w:p w:rsidR="00C12E82" w:rsidRPr="00264888" w:rsidRDefault="00234C9E" w:rsidP="00C12E82">
      <w:pPr>
        <w:jc w:val="center"/>
        <w:rPr>
          <w:b/>
          <w:sz w:val="24"/>
          <w:szCs w:val="24"/>
        </w:rPr>
      </w:pPr>
      <w:r>
        <w:rPr>
          <w:b/>
          <w:sz w:val="24"/>
          <w:szCs w:val="24"/>
        </w:rPr>
        <w:t>§ 5</w:t>
      </w:r>
    </w:p>
    <w:p w:rsidR="00C12E82" w:rsidRPr="00264888" w:rsidRDefault="00C12E82" w:rsidP="00C12E82">
      <w:pPr>
        <w:keepNext/>
        <w:jc w:val="center"/>
        <w:outlineLvl w:val="2"/>
        <w:rPr>
          <w:b/>
          <w:sz w:val="24"/>
          <w:szCs w:val="24"/>
          <w:u w:val="single"/>
        </w:rPr>
      </w:pPr>
      <w:r w:rsidRPr="00264888">
        <w:rPr>
          <w:b/>
          <w:sz w:val="24"/>
          <w:szCs w:val="24"/>
          <w:u w:val="single"/>
        </w:rPr>
        <w:t>Kary umowne</w:t>
      </w:r>
    </w:p>
    <w:p w:rsidR="00C12E82" w:rsidRPr="00264888" w:rsidRDefault="00C12E82" w:rsidP="00C12E82">
      <w:pPr>
        <w:keepNext/>
        <w:jc w:val="center"/>
        <w:outlineLvl w:val="2"/>
        <w:rPr>
          <w:b/>
          <w:sz w:val="24"/>
          <w:szCs w:val="24"/>
          <w:u w:val="single"/>
        </w:rPr>
      </w:pPr>
    </w:p>
    <w:p w:rsidR="00C12E82" w:rsidRPr="00264888" w:rsidRDefault="00C12E82" w:rsidP="00C12E82">
      <w:pPr>
        <w:numPr>
          <w:ilvl w:val="0"/>
          <w:numId w:val="8"/>
        </w:numPr>
        <w:jc w:val="both"/>
        <w:rPr>
          <w:sz w:val="24"/>
          <w:szCs w:val="24"/>
        </w:rPr>
      </w:pPr>
      <w:r w:rsidRPr="00264888">
        <w:rPr>
          <w:sz w:val="24"/>
          <w:szCs w:val="24"/>
        </w:rPr>
        <w:t>W razie nie wykonania lub nienależytego wykonania umowy Wykonawca zobowiązuje się zapłacić Zamawiającemu karę:</w:t>
      </w:r>
    </w:p>
    <w:p w:rsidR="00C12E82" w:rsidRPr="00264888" w:rsidRDefault="00C12E82" w:rsidP="00C12E82">
      <w:pPr>
        <w:numPr>
          <w:ilvl w:val="0"/>
          <w:numId w:val="2"/>
        </w:numPr>
        <w:jc w:val="both"/>
        <w:rPr>
          <w:sz w:val="24"/>
          <w:szCs w:val="24"/>
        </w:rPr>
      </w:pPr>
      <w:r w:rsidRPr="00264888">
        <w:rPr>
          <w:sz w:val="24"/>
          <w:szCs w:val="24"/>
        </w:rPr>
        <w:lastRenderedPageBreak/>
        <w:t>w wysokości 0,5 % ceny brutto umowy w przypadku opóźnienia w wykonaniu dostawy, za każdy dzień opóźnienia licząc od daty upływu terminu realizacji umowy do dnia ostatecznego przyjęcia bez zastrzeżeń przez Zamawiającego przedmiotu umowy,</w:t>
      </w:r>
    </w:p>
    <w:p w:rsidR="00C12E82" w:rsidRPr="00264888" w:rsidRDefault="00C12E82" w:rsidP="00C12E82">
      <w:pPr>
        <w:numPr>
          <w:ilvl w:val="0"/>
          <w:numId w:val="2"/>
        </w:numPr>
        <w:jc w:val="both"/>
        <w:rPr>
          <w:sz w:val="24"/>
          <w:szCs w:val="24"/>
        </w:rPr>
      </w:pPr>
      <w:r w:rsidRPr="00264888">
        <w:rPr>
          <w:sz w:val="24"/>
          <w:szCs w:val="24"/>
        </w:rPr>
        <w:t xml:space="preserve">w wysokości 0,15 % ceny brutto umowy w przypadku opóźnienia w usunięciu awarii urządzenia za każdy dzień opóźnienia przekraczający </w:t>
      </w:r>
      <w:proofErr w:type="spellStart"/>
      <w:r w:rsidRPr="00264888">
        <w:rPr>
          <w:sz w:val="24"/>
          <w:szCs w:val="24"/>
        </w:rPr>
        <w:t>termn</w:t>
      </w:r>
      <w:proofErr w:type="spellEnd"/>
      <w:r w:rsidRPr="00264888">
        <w:rPr>
          <w:sz w:val="24"/>
          <w:szCs w:val="24"/>
        </w:rPr>
        <w:t xml:space="preserve"> wskazany w § 5 ust. 4.</w:t>
      </w:r>
    </w:p>
    <w:p w:rsidR="00C12E82" w:rsidRPr="00264888" w:rsidRDefault="00C12E82" w:rsidP="00C12E82">
      <w:pPr>
        <w:numPr>
          <w:ilvl w:val="0"/>
          <w:numId w:val="2"/>
        </w:numPr>
        <w:jc w:val="both"/>
        <w:rPr>
          <w:sz w:val="24"/>
          <w:szCs w:val="24"/>
        </w:rPr>
      </w:pPr>
      <w:r w:rsidRPr="00264888">
        <w:rPr>
          <w:sz w:val="24"/>
          <w:szCs w:val="24"/>
        </w:rPr>
        <w:t xml:space="preserve">w wysokości 10% ceny brutto umowy, od której realizacji odstąpiono w całości lub w części z przyczyn leżących po stronie Wykonawcy, </w:t>
      </w:r>
    </w:p>
    <w:p w:rsidR="00C12E82" w:rsidRPr="00264888" w:rsidRDefault="00C12E82" w:rsidP="00C12E82">
      <w:pPr>
        <w:numPr>
          <w:ilvl w:val="0"/>
          <w:numId w:val="3"/>
        </w:numPr>
        <w:jc w:val="both"/>
        <w:rPr>
          <w:sz w:val="24"/>
          <w:szCs w:val="24"/>
        </w:rPr>
      </w:pPr>
      <w:r w:rsidRPr="00264888">
        <w:rPr>
          <w:sz w:val="24"/>
          <w:szCs w:val="24"/>
        </w:rPr>
        <w:t>Zamawiający może dochodzić odszkodowania przewyższającego kary umowne.</w:t>
      </w:r>
    </w:p>
    <w:p w:rsidR="00EF437B" w:rsidRPr="00264888" w:rsidRDefault="00EF437B" w:rsidP="00EF437B">
      <w:pPr>
        <w:rPr>
          <w:sz w:val="24"/>
          <w:szCs w:val="24"/>
        </w:rPr>
      </w:pPr>
    </w:p>
    <w:p w:rsidR="00EF437B" w:rsidRPr="00264888" w:rsidRDefault="00234C9E" w:rsidP="00EF437B">
      <w:pPr>
        <w:jc w:val="center"/>
        <w:rPr>
          <w:b/>
          <w:sz w:val="24"/>
          <w:szCs w:val="24"/>
        </w:rPr>
      </w:pPr>
      <w:r>
        <w:rPr>
          <w:b/>
          <w:sz w:val="24"/>
          <w:szCs w:val="24"/>
        </w:rPr>
        <w:t>§ 6</w:t>
      </w:r>
    </w:p>
    <w:p w:rsidR="00EF437B" w:rsidRPr="00264888" w:rsidRDefault="00EF437B" w:rsidP="00EF437B">
      <w:pPr>
        <w:jc w:val="center"/>
        <w:rPr>
          <w:b/>
          <w:sz w:val="24"/>
          <w:szCs w:val="24"/>
        </w:rPr>
      </w:pPr>
    </w:p>
    <w:p w:rsidR="007C796B" w:rsidRPr="00264888" w:rsidRDefault="007C796B" w:rsidP="007C796B">
      <w:pPr>
        <w:jc w:val="both"/>
        <w:rPr>
          <w:b/>
          <w:sz w:val="24"/>
          <w:szCs w:val="24"/>
        </w:rPr>
      </w:pPr>
      <w:r w:rsidRPr="00264888">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w:t>
      </w:r>
      <w:proofErr w:type="spellStart"/>
      <w:r w:rsidR="00264888">
        <w:rPr>
          <w:sz w:val="24"/>
          <w:szCs w:val="24"/>
        </w:rPr>
        <w:t>t.j</w:t>
      </w:r>
      <w:proofErr w:type="spellEnd"/>
      <w:r w:rsidR="00264888">
        <w:rPr>
          <w:sz w:val="24"/>
          <w:szCs w:val="24"/>
        </w:rPr>
        <w:t xml:space="preserve">. </w:t>
      </w:r>
      <w:proofErr w:type="spellStart"/>
      <w:r w:rsidR="00264888">
        <w:rPr>
          <w:sz w:val="24"/>
          <w:szCs w:val="24"/>
        </w:rPr>
        <w:t>Dz.U</w:t>
      </w:r>
      <w:proofErr w:type="spellEnd"/>
      <w:r w:rsidR="00264888">
        <w:rPr>
          <w:sz w:val="24"/>
          <w:szCs w:val="24"/>
        </w:rPr>
        <w:t>. z 2015r. poz. 618 z </w:t>
      </w:r>
      <w:proofErr w:type="spellStart"/>
      <w:r w:rsidR="008A7E0B" w:rsidRPr="00264888">
        <w:rPr>
          <w:sz w:val="24"/>
          <w:szCs w:val="24"/>
        </w:rPr>
        <w:t>późn</w:t>
      </w:r>
      <w:proofErr w:type="spellEnd"/>
      <w:r w:rsidR="008A7E0B" w:rsidRPr="00264888">
        <w:rPr>
          <w:sz w:val="24"/>
          <w:szCs w:val="24"/>
        </w:rPr>
        <w:t>. zm.</w:t>
      </w:r>
      <w:r w:rsidRPr="00264888">
        <w:rPr>
          <w:sz w:val="24"/>
          <w:szCs w:val="24"/>
        </w:rPr>
        <w:t>) ma zastosowanie.</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7</w:t>
      </w:r>
    </w:p>
    <w:p w:rsidR="007C796B" w:rsidRPr="00264888" w:rsidRDefault="00B76FAC" w:rsidP="007C796B">
      <w:pPr>
        <w:jc w:val="center"/>
        <w:rPr>
          <w:b/>
          <w:sz w:val="24"/>
          <w:szCs w:val="24"/>
          <w:u w:val="single"/>
        </w:rPr>
      </w:pPr>
      <w:r w:rsidRPr="00264888">
        <w:rPr>
          <w:b/>
          <w:sz w:val="24"/>
          <w:szCs w:val="24"/>
          <w:u w:val="single"/>
        </w:rPr>
        <w:t>Zmiana umowy</w:t>
      </w:r>
    </w:p>
    <w:p w:rsidR="007C796B" w:rsidRPr="00264888" w:rsidRDefault="007C796B" w:rsidP="007C796B">
      <w:pPr>
        <w:jc w:val="center"/>
        <w:rPr>
          <w:b/>
          <w:sz w:val="24"/>
          <w:szCs w:val="24"/>
          <w:u w:val="single"/>
        </w:rPr>
      </w:pPr>
    </w:p>
    <w:p w:rsidR="007C796B" w:rsidRPr="00264888" w:rsidRDefault="007C796B" w:rsidP="007C796B">
      <w:pPr>
        <w:numPr>
          <w:ilvl w:val="0"/>
          <w:numId w:val="1"/>
        </w:numPr>
        <w:jc w:val="both"/>
        <w:rPr>
          <w:sz w:val="24"/>
          <w:szCs w:val="24"/>
        </w:rPr>
      </w:pPr>
      <w:r w:rsidRPr="00264888">
        <w:rPr>
          <w:sz w:val="24"/>
          <w:szCs w:val="24"/>
        </w:rPr>
        <w:t xml:space="preserve">Zmiana umowy może nastąpić za zgodą obu stron w formie aneksu. </w:t>
      </w:r>
    </w:p>
    <w:p w:rsidR="007C796B" w:rsidRPr="00264888" w:rsidRDefault="007C796B" w:rsidP="007C796B">
      <w:pPr>
        <w:numPr>
          <w:ilvl w:val="0"/>
          <w:numId w:val="1"/>
        </w:numPr>
        <w:jc w:val="both"/>
        <w:rPr>
          <w:sz w:val="24"/>
          <w:szCs w:val="24"/>
        </w:rPr>
      </w:pPr>
      <w:r w:rsidRPr="00264888">
        <w:rPr>
          <w:sz w:val="24"/>
          <w:szCs w:val="24"/>
        </w:rPr>
        <w:t>Wszelkie zmiany umowy wymagają dla swojej ważności formy pisemnej.</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8</w:t>
      </w:r>
    </w:p>
    <w:p w:rsidR="007C796B" w:rsidRPr="00264888" w:rsidRDefault="00B76FAC" w:rsidP="007C796B">
      <w:pPr>
        <w:jc w:val="center"/>
        <w:rPr>
          <w:b/>
          <w:sz w:val="24"/>
          <w:szCs w:val="24"/>
          <w:u w:val="single"/>
        </w:rPr>
      </w:pPr>
      <w:r w:rsidRPr="00264888">
        <w:rPr>
          <w:b/>
          <w:sz w:val="24"/>
          <w:szCs w:val="24"/>
          <w:u w:val="single"/>
        </w:rPr>
        <w:t>Postępowanie polubowne</w:t>
      </w:r>
    </w:p>
    <w:p w:rsidR="00B76FAC" w:rsidRPr="00264888" w:rsidRDefault="00B76FAC" w:rsidP="007C796B">
      <w:pPr>
        <w:jc w:val="center"/>
        <w:rPr>
          <w:b/>
          <w:sz w:val="24"/>
          <w:szCs w:val="24"/>
          <w:u w:val="single"/>
        </w:rPr>
      </w:pPr>
    </w:p>
    <w:p w:rsidR="007C796B" w:rsidRPr="00264888" w:rsidRDefault="007C796B" w:rsidP="007C796B">
      <w:pPr>
        <w:numPr>
          <w:ilvl w:val="0"/>
          <w:numId w:val="4"/>
        </w:numPr>
        <w:jc w:val="both"/>
        <w:rPr>
          <w:sz w:val="24"/>
          <w:szCs w:val="24"/>
        </w:rPr>
      </w:pPr>
      <w:r w:rsidRPr="00264888">
        <w:rPr>
          <w:sz w:val="24"/>
          <w:szCs w:val="24"/>
        </w:rPr>
        <w:t xml:space="preserve">Wszelkie spory strony zobowiązują się załatwić w pierwszej kolejności polubownie. </w:t>
      </w:r>
    </w:p>
    <w:p w:rsidR="007C796B" w:rsidRPr="00264888" w:rsidRDefault="007C796B" w:rsidP="007C796B">
      <w:pPr>
        <w:numPr>
          <w:ilvl w:val="0"/>
          <w:numId w:val="4"/>
        </w:numPr>
        <w:jc w:val="both"/>
        <w:rPr>
          <w:sz w:val="24"/>
          <w:szCs w:val="24"/>
        </w:rPr>
      </w:pPr>
      <w:r w:rsidRPr="00264888">
        <w:rPr>
          <w:sz w:val="24"/>
          <w:szCs w:val="24"/>
        </w:rPr>
        <w:t>Do rozstrzygania sporów Sądowych strony ustalają właściwość Sądu siedziby Zamawiającego.</w:t>
      </w:r>
    </w:p>
    <w:p w:rsidR="007C796B" w:rsidRPr="00264888" w:rsidRDefault="00CE7284" w:rsidP="007C796B">
      <w:pPr>
        <w:jc w:val="center"/>
        <w:rPr>
          <w:b/>
          <w:sz w:val="24"/>
          <w:szCs w:val="24"/>
        </w:rPr>
      </w:pPr>
      <w:r w:rsidRPr="00264888">
        <w:rPr>
          <w:b/>
          <w:sz w:val="24"/>
          <w:szCs w:val="24"/>
        </w:rPr>
        <w:t xml:space="preserve">§ </w:t>
      </w:r>
      <w:r w:rsidR="00234C9E">
        <w:rPr>
          <w:b/>
          <w:sz w:val="24"/>
          <w:szCs w:val="24"/>
        </w:rPr>
        <w:t>9</w:t>
      </w:r>
    </w:p>
    <w:p w:rsidR="007C796B" w:rsidRPr="00264888" w:rsidRDefault="00B76FAC" w:rsidP="007C796B">
      <w:pPr>
        <w:jc w:val="center"/>
        <w:rPr>
          <w:b/>
          <w:sz w:val="24"/>
          <w:szCs w:val="24"/>
          <w:u w:val="single"/>
        </w:rPr>
      </w:pPr>
      <w:r w:rsidRPr="00264888">
        <w:rPr>
          <w:b/>
          <w:sz w:val="24"/>
          <w:szCs w:val="24"/>
          <w:u w:val="single"/>
        </w:rPr>
        <w:t>Pozostałe postanowienia</w:t>
      </w:r>
    </w:p>
    <w:p w:rsidR="00B76FAC" w:rsidRPr="00264888" w:rsidRDefault="00B76FAC" w:rsidP="007C796B">
      <w:pPr>
        <w:jc w:val="center"/>
        <w:rPr>
          <w:b/>
          <w:sz w:val="24"/>
          <w:szCs w:val="24"/>
          <w:u w:val="single"/>
        </w:rPr>
      </w:pPr>
    </w:p>
    <w:p w:rsidR="007C796B" w:rsidRPr="00264888" w:rsidRDefault="007C796B" w:rsidP="00CB6AE4">
      <w:pPr>
        <w:ind w:left="142"/>
        <w:jc w:val="both"/>
        <w:rPr>
          <w:sz w:val="24"/>
          <w:szCs w:val="24"/>
        </w:rPr>
      </w:pPr>
      <w:r w:rsidRPr="00264888">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w:t>
      </w:r>
      <w:bookmarkStart w:id="0" w:name="_GoBack"/>
      <w:bookmarkEnd w:id="0"/>
      <w:r w:rsidRPr="00264888">
        <w:rPr>
          <w:sz w:val="24"/>
          <w:szCs w:val="24"/>
        </w:rPr>
        <w:t xml:space="preserve"> mają przepisy ustawy z dnia 23 kwietnia 1964r Kodeks Cywilny oraz innych obowiązujących aktów prawnych</w:t>
      </w:r>
    </w:p>
    <w:p w:rsidR="00CE7284" w:rsidRPr="00264888" w:rsidRDefault="00CE7284" w:rsidP="00EF437B">
      <w:pPr>
        <w:spacing w:line="360" w:lineRule="auto"/>
        <w:rPr>
          <w:b/>
          <w:sz w:val="24"/>
          <w:szCs w:val="24"/>
        </w:rPr>
      </w:pPr>
    </w:p>
    <w:p w:rsidR="007C796B" w:rsidRPr="00264888" w:rsidRDefault="00234C9E" w:rsidP="007C796B">
      <w:pPr>
        <w:jc w:val="center"/>
        <w:rPr>
          <w:b/>
          <w:sz w:val="24"/>
          <w:szCs w:val="24"/>
        </w:rPr>
      </w:pPr>
      <w:r>
        <w:rPr>
          <w:b/>
          <w:sz w:val="24"/>
          <w:szCs w:val="24"/>
        </w:rPr>
        <w:t>§ 10</w:t>
      </w:r>
    </w:p>
    <w:p w:rsidR="00B76FAC" w:rsidRPr="00264888" w:rsidRDefault="00B76FAC" w:rsidP="007C796B">
      <w:pPr>
        <w:jc w:val="center"/>
        <w:rPr>
          <w:b/>
          <w:sz w:val="24"/>
          <w:szCs w:val="24"/>
        </w:rPr>
      </w:pPr>
    </w:p>
    <w:p w:rsidR="007C796B" w:rsidRPr="00264888" w:rsidRDefault="007C796B" w:rsidP="00B76FAC">
      <w:pPr>
        <w:spacing w:after="120"/>
        <w:jc w:val="both"/>
        <w:rPr>
          <w:sz w:val="24"/>
          <w:szCs w:val="24"/>
        </w:rPr>
      </w:pPr>
      <w:r w:rsidRPr="00264888">
        <w:rPr>
          <w:sz w:val="24"/>
          <w:szCs w:val="24"/>
        </w:rPr>
        <w:t>Umowę sporządzono w dwóch jednobrzmiących egzempl</w:t>
      </w:r>
      <w:r w:rsidR="00082DC5" w:rsidRPr="00264888">
        <w:rPr>
          <w:sz w:val="24"/>
          <w:szCs w:val="24"/>
        </w:rPr>
        <w:t>arzach, po jednym dla każdej ze </w:t>
      </w:r>
      <w:r w:rsidRPr="00264888">
        <w:rPr>
          <w:sz w:val="24"/>
          <w:szCs w:val="24"/>
        </w:rPr>
        <w:t>Stron.</w:t>
      </w:r>
    </w:p>
    <w:p w:rsidR="00DB651B" w:rsidRDefault="00DB651B" w:rsidP="007C796B">
      <w:pPr>
        <w:spacing w:after="120"/>
        <w:rPr>
          <w:sz w:val="24"/>
          <w:szCs w:val="24"/>
        </w:rPr>
      </w:pPr>
    </w:p>
    <w:p w:rsidR="00DB651B" w:rsidRPr="00264888" w:rsidRDefault="00DB651B" w:rsidP="007C796B">
      <w:pPr>
        <w:spacing w:after="120"/>
        <w:rPr>
          <w:sz w:val="24"/>
          <w:szCs w:val="24"/>
        </w:rPr>
      </w:pPr>
    </w:p>
    <w:p w:rsidR="00234C9E" w:rsidRDefault="007C796B" w:rsidP="00082DC5">
      <w:pPr>
        <w:jc w:val="center"/>
        <w:rPr>
          <w:b/>
          <w:sz w:val="24"/>
          <w:szCs w:val="24"/>
        </w:rPr>
      </w:pPr>
      <w:r w:rsidRPr="00264888">
        <w:rPr>
          <w:b/>
          <w:sz w:val="24"/>
          <w:szCs w:val="24"/>
        </w:rPr>
        <w:t>Wykonawca:</w:t>
      </w:r>
      <w:r w:rsidRPr="00264888">
        <w:rPr>
          <w:b/>
          <w:sz w:val="24"/>
          <w:szCs w:val="24"/>
        </w:rPr>
        <w:tab/>
      </w:r>
      <w:r w:rsidRPr="00264888">
        <w:rPr>
          <w:b/>
          <w:sz w:val="24"/>
          <w:szCs w:val="24"/>
        </w:rPr>
        <w:tab/>
      </w:r>
      <w:r w:rsidRPr="00264888">
        <w:rPr>
          <w:b/>
          <w:sz w:val="24"/>
          <w:szCs w:val="24"/>
        </w:rPr>
        <w:tab/>
      </w:r>
      <w:r w:rsidRPr="00264888">
        <w:rPr>
          <w:b/>
          <w:sz w:val="24"/>
          <w:szCs w:val="24"/>
        </w:rPr>
        <w:tab/>
      </w:r>
      <w:r w:rsidRPr="00264888">
        <w:rPr>
          <w:b/>
          <w:sz w:val="24"/>
          <w:szCs w:val="24"/>
        </w:rPr>
        <w:tab/>
      </w:r>
      <w:r w:rsidR="00B76FAC" w:rsidRPr="00264888">
        <w:rPr>
          <w:b/>
          <w:sz w:val="24"/>
          <w:szCs w:val="24"/>
        </w:rPr>
        <w:t xml:space="preserve"> </w:t>
      </w:r>
      <w:r w:rsidR="00082DC5" w:rsidRPr="00264888">
        <w:rPr>
          <w:b/>
          <w:sz w:val="24"/>
          <w:szCs w:val="24"/>
        </w:rPr>
        <w:t>Zamawiający</w:t>
      </w:r>
    </w:p>
    <w:p w:rsidR="00E05011" w:rsidRDefault="00E05011" w:rsidP="00543481">
      <w:pPr>
        <w:spacing w:after="200" w:line="276" w:lineRule="auto"/>
        <w:rPr>
          <w:b/>
          <w:sz w:val="24"/>
          <w:szCs w:val="24"/>
        </w:rPr>
        <w:sectPr w:rsidR="00E05011" w:rsidSect="00BF696B">
          <w:footerReference w:type="default" r:id="rId8"/>
          <w:pgSz w:w="11906" w:h="16838"/>
          <w:pgMar w:top="1134" w:right="1134" w:bottom="1247" w:left="1134" w:header="709" w:footer="709" w:gutter="0"/>
          <w:cols w:space="708"/>
          <w:docGrid w:linePitch="360"/>
        </w:sectPr>
      </w:pPr>
    </w:p>
    <w:p w:rsidR="00184933" w:rsidRPr="00234C9E" w:rsidRDefault="00234C9E" w:rsidP="00543481">
      <w:pPr>
        <w:spacing w:after="200" w:line="276" w:lineRule="auto"/>
        <w:rPr>
          <w:b/>
          <w:sz w:val="24"/>
          <w:szCs w:val="24"/>
        </w:rPr>
      </w:pPr>
      <w:r w:rsidRPr="00234C9E">
        <w:rPr>
          <w:b/>
          <w:sz w:val="24"/>
          <w:szCs w:val="24"/>
        </w:rPr>
        <w:lastRenderedPageBreak/>
        <w:t>Załącznik nr 1</w:t>
      </w:r>
    </w:p>
    <w:p w:rsidR="00234C9E" w:rsidRDefault="00234C9E" w:rsidP="00082DC5">
      <w:pPr>
        <w:jc w:val="center"/>
        <w:rPr>
          <w:sz w:val="24"/>
          <w:szCs w:val="24"/>
        </w:rPr>
      </w:pPr>
    </w:p>
    <w:p w:rsidR="00234C9E" w:rsidRPr="00234C9E" w:rsidRDefault="00543481" w:rsidP="00082DC5">
      <w:pPr>
        <w:jc w:val="center"/>
        <w:rPr>
          <w:b/>
          <w:sz w:val="24"/>
          <w:szCs w:val="24"/>
        </w:rPr>
      </w:pPr>
      <w:r>
        <w:rPr>
          <w:b/>
          <w:sz w:val="24"/>
          <w:szCs w:val="24"/>
        </w:rPr>
        <w:t>Zestawienie asortymentowo-cenowe</w:t>
      </w:r>
    </w:p>
    <w:p w:rsidR="00234C9E" w:rsidRDefault="00234C9E" w:rsidP="00082DC5">
      <w:pPr>
        <w:jc w:val="center"/>
        <w:rPr>
          <w:sz w:val="24"/>
          <w:szCs w:val="24"/>
        </w:rPr>
      </w:pPr>
    </w:p>
    <w:tbl>
      <w:tblPr>
        <w:tblStyle w:val="Tabela-Siatka"/>
        <w:tblW w:w="0" w:type="auto"/>
        <w:tblLook w:val="04A0" w:firstRow="1" w:lastRow="0" w:firstColumn="1" w:lastColumn="0" w:noHBand="0" w:noVBand="1"/>
      </w:tblPr>
      <w:tblGrid>
        <w:gridCol w:w="544"/>
        <w:gridCol w:w="1832"/>
        <w:gridCol w:w="1179"/>
        <w:gridCol w:w="1289"/>
        <w:gridCol w:w="1308"/>
        <w:gridCol w:w="1172"/>
        <w:gridCol w:w="1172"/>
        <w:gridCol w:w="1172"/>
      </w:tblGrid>
      <w:tr w:rsidR="0092605E" w:rsidTr="00F24074">
        <w:tc>
          <w:tcPr>
            <w:tcW w:w="544" w:type="dxa"/>
          </w:tcPr>
          <w:p w:rsidR="0092605E" w:rsidRDefault="0092605E" w:rsidP="0092605E">
            <w:pPr>
              <w:jc w:val="center"/>
              <w:rPr>
                <w:sz w:val="24"/>
                <w:szCs w:val="24"/>
              </w:rPr>
            </w:pPr>
            <w:r>
              <w:rPr>
                <w:sz w:val="24"/>
                <w:szCs w:val="24"/>
              </w:rPr>
              <w:t>Lp.</w:t>
            </w:r>
          </w:p>
        </w:tc>
        <w:tc>
          <w:tcPr>
            <w:tcW w:w="1832" w:type="dxa"/>
          </w:tcPr>
          <w:p w:rsidR="0092605E" w:rsidRDefault="0092605E" w:rsidP="0092605E">
            <w:pPr>
              <w:jc w:val="center"/>
              <w:rPr>
                <w:sz w:val="24"/>
                <w:szCs w:val="24"/>
              </w:rPr>
            </w:pPr>
            <w:r>
              <w:rPr>
                <w:sz w:val="24"/>
                <w:szCs w:val="24"/>
              </w:rPr>
              <w:t>Rodzaj zasilacza UPS</w:t>
            </w:r>
          </w:p>
        </w:tc>
        <w:tc>
          <w:tcPr>
            <w:tcW w:w="1179" w:type="dxa"/>
          </w:tcPr>
          <w:p w:rsidR="0092605E" w:rsidRDefault="0092605E" w:rsidP="0092605E">
            <w:pPr>
              <w:jc w:val="center"/>
              <w:rPr>
                <w:sz w:val="24"/>
                <w:szCs w:val="24"/>
              </w:rPr>
            </w:pPr>
            <w:r>
              <w:rPr>
                <w:sz w:val="24"/>
                <w:szCs w:val="24"/>
              </w:rPr>
              <w:t>Model</w:t>
            </w:r>
          </w:p>
          <w:p w:rsidR="0092605E" w:rsidRDefault="0092605E" w:rsidP="00F24074">
            <w:pPr>
              <w:jc w:val="center"/>
              <w:rPr>
                <w:sz w:val="24"/>
                <w:szCs w:val="24"/>
              </w:rPr>
            </w:pPr>
            <w:r>
              <w:rPr>
                <w:sz w:val="24"/>
                <w:szCs w:val="24"/>
              </w:rPr>
              <w:t>(</w:t>
            </w:r>
            <w:r w:rsidR="00F24074">
              <w:rPr>
                <w:sz w:val="24"/>
                <w:szCs w:val="24"/>
              </w:rPr>
              <w:t>należy podać</w:t>
            </w:r>
            <w:r>
              <w:rPr>
                <w:sz w:val="24"/>
                <w:szCs w:val="24"/>
              </w:rPr>
              <w:t>)</w:t>
            </w:r>
          </w:p>
        </w:tc>
        <w:tc>
          <w:tcPr>
            <w:tcW w:w="1289" w:type="dxa"/>
          </w:tcPr>
          <w:p w:rsidR="0092605E" w:rsidRDefault="0092605E" w:rsidP="0092605E">
            <w:pPr>
              <w:jc w:val="center"/>
              <w:rPr>
                <w:sz w:val="24"/>
                <w:szCs w:val="24"/>
              </w:rPr>
            </w:pPr>
            <w:r>
              <w:rPr>
                <w:sz w:val="24"/>
                <w:szCs w:val="24"/>
              </w:rPr>
              <w:t>Cena jedn.</w:t>
            </w:r>
          </w:p>
          <w:p w:rsidR="0092605E" w:rsidRDefault="0092605E" w:rsidP="0092605E">
            <w:pPr>
              <w:jc w:val="center"/>
              <w:rPr>
                <w:sz w:val="24"/>
                <w:szCs w:val="24"/>
              </w:rPr>
            </w:pPr>
            <w:r>
              <w:rPr>
                <w:sz w:val="24"/>
                <w:szCs w:val="24"/>
              </w:rPr>
              <w:t>netto</w:t>
            </w:r>
          </w:p>
        </w:tc>
        <w:tc>
          <w:tcPr>
            <w:tcW w:w="1308" w:type="dxa"/>
          </w:tcPr>
          <w:p w:rsidR="0092605E" w:rsidRDefault="0092605E" w:rsidP="0092605E">
            <w:pPr>
              <w:jc w:val="center"/>
              <w:rPr>
                <w:sz w:val="24"/>
                <w:szCs w:val="24"/>
              </w:rPr>
            </w:pPr>
            <w:r>
              <w:rPr>
                <w:sz w:val="24"/>
                <w:szCs w:val="24"/>
              </w:rPr>
              <w:t>Cena jedn. brutto</w:t>
            </w:r>
          </w:p>
        </w:tc>
        <w:tc>
          <w:tcPr>
            <w:tcW w:w="1172" w:type="dxa"/>
          </w:tcPr>
          <w:p w:rsidR="0092605E" w:rsidRDefault="0092605E" w:rsidP="0092605E">
            <w:pPr>
              <w:jc w:val="center"/>
              <w:rPr>
                <w:sz w:val="24"/>
                <w:szCs w:val="24"/>
              </w:rPr>
            </w:pPr>
            <w:r>
              <w:rPr>
                <w:sz w:val="24"/>
                <w:szCs w:val="24"/>
              </w:rPr>
              <w:t>Ilość</w:t>
            </w:r>
          </w:p>
        </w:tc>
        <w:tc>
          <w:tcPr>
            <w:tcW w:w="1172" w:type="dxa"/>
          </w:tcPr>
          <w:p w:rsidR="0092605E" w:rsidRDefault="0092605E" w:rsidP="0092605E">
            <w:pPr>
              <w:jc w:val="center"/>
              <w:rPr>
                <w:sz w:val="24"/>
                <w:szCs w:val="24"/>
              </w:rPr>
            </w:pPr>
            <w:r>
              <w:rPr>
                <w:sz w:val="24"/>
                <w:szCs w:val="24"/>
              </w:rPr>
              <w:t>Wartość netto</w:t>
            </w:r>
          </w:p>
        </w:tc>
        <w:tc>
          <w:tcPr>
            <w:tcW w:w="1172" w:type="dxa"/>
          </w:tcPr>
          <w:p w:rsidR="0092605E" w:rsidRDefault="0092605E" w:rsidP="0092605E">
            <w:pPr>
              <w:jc w:val="center"/>
              <w:rPr>
                <w:sz w:val="24"/>
                <w:szCs w:val="24"/>
              </w:rPr>
            </w:pPr>
            <w:r>
              <w:rPr>
                <w:sz w:val="24"/>
                <w:szCs w:val="24"/>
              </w:rPr>
              <w:t>Wartość brutto</w:t>
            </w:r>
          </w:p>
        </w:tc>
      </w:tr>
      <w:tr w:rsidR="0092605E" w:rsidTr="00F24074">
        <w:tc>
          <w:tcPr>
            <w:tcW w:w="544" w:type="dxa"/>
          </w:tcPr>
          <w:p w:rsidR="0092605E" w:rsidRPr="0026039F" w:rsidRDefault="0092605E" w:rsidP="00234C9E">
            <w:pPr>
              <w:rPr>
                <w:sz w:val="24"/>
                <w:szCs w:val="24"/>
              </w:rPr>
            </w:pPr>
            <w:r w:rsidRPr="0026039F">
              <w:rPr>
                <w:sz w:val="24"/>
                <w:szCs w:val="24"/>
              </w:rPr>
              <w:t>1.</w:t>
            </w:r>
          </w:p>
        </w:tc>
        <w:tc>
          <w:tcPr>
            <w:tcW w:w="1832" w:type="dxa"/>
          </w:tcPr>
          <w:p w:rsidR="0092605E" w:rsidRPr="0026039F" w:rsidRDefault="0092605E" w:rsidP="0026039F">
            <w:pPr>
              <w:pStyle w:val="Nagwek1"/>
              <w:outlineLvl w:val="0"/>
              <w:rPr>
                <w:b w:val="0"/>
              </w:rPr>
            </w:pPr>
            <w:r w:rsidRPr="0026039F">
              <w:rPr>
                <w:b w:val="0"/>
                <w:sz w:val="24"/>
                <w:szCs w:val="24"/>
              </w:rPr>
              <w:t xml:space="preserve">UPS </w:t>
            </w:r>
            <w:r w:rsidR="0026039F" w:rsidRPr="003E3BB2">
              <w:rPr>
                <w:b w:val="0"/>
              </w:rPr>
              <w:t>850VA</w:t>
            </w: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26039F" w:rsidP="0046061D">
            <w:pPr>
              <w:jc w:val="center"/>
              <w:rPr>
                <w:sz w:val="24"/>
                <w:szCs w:val="24"/>
              </w:rPr>
            </w:pPr>
            <w:r>
              <w:rPr>
                <w:sz w:val="24"/>
                <w:szCs w:val="24"/>
              </w:rPr>
              <w:t>5</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r w:rsidR="0092605E" w:rsidTr="00F24074">
        <w:tc>
          <w:tcPr>
            <w:tcW w:w="544" w:type="dxa"/>
          </w:tcPr>
          <w:p w:rsidR="0092605E" w:rsidRDefault="0092605E" w:rsidP="00234C9E">
            <w:pPr>
              <w:rPr>
                <w:sz w:val="24"/>
                <w:szCs w:val="24"/>
              </w:rPr>
            </w:pPr>
            <w:r>
              <w:rPr>
                <w:sz w:val="24"/>
                <w:szCs w:val="24"/>
              </w:rPr>
              <w:t>2.</w:t>
            </w:r>
          </w:p>
        </w:tc>
        <w:tc>
          <w:tcPr>
            <w:tcW w:w="1832" w:type="dxa"/>
          </w:tcPr>
          <w:p w:rsidR="0092605E" w:rsidRDefault="003E3BB2" w:rsidP="00234C9E">
            <w:pPr>
              <w:rPr>
                <w:sz w:val="24"/>
                <w:szCs w:val="24"/>
              </w:rPr>
            </w:pPr>
            <w:r w:rsidRPr="003E3BB2">
              <w:rPr>
                <w:sz w:val="24"/>
              </w:rPr>
              <w:t xml:space="preserve">UPS  </w:t>
            </w:r>
            <w:r w:rsidRPr="00CF2CD7">
              <w:rPr>
                <w:sz w:val="28"/>
              </w:rPr>
              <w:t>1150VA</w:t>
            </w: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CF2CD7" w:rsidP="0046061D">
            <w:pPr>
              <w:jc w:val="center"/>
              <w:rPr>
                <w:sz w:val="24"/>
                <w:szCs w:val="24"/>
              </w:rPr>
            </w:pPr>
            <w:r>
              <w:rPr>
                <w:sz w:val="24"/>
                <w:szCs w:val="24"/>
              </w:rPr>
              <w:t>5</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r w:rsidR="00FB1AEE" w:rsidTr="00F24074">
        <w:trPr>
          <w:trHeight w:val="70"/>
        </w:trPr>
        <w:tc>
          <w:tcPr>
            <w:tcW w:w="544" w:type="dxa"/>
          </w:tcPr>
          <w:p w:rsidR="00FB1AEE" w:rsidRDefault="00FB1AEE" w:rsidP="00234C9E">
            <w:pPr>
              <w:rPr>
                <w:sz w:val="24"/>
                <w:szCs w:val="24"/>
              </w:rPr>
            </w:pPr>
            <w:r>
              <w:rPr>
                <w:sz w:val="24"/>
                <w:szCs w:val="24"/>
              </w:rPr>
              <w:t>3.</w:t>
            </w:r>
          </w:p>
        </w:tc>
        <w:tc>
          <w:tcPr>
            <w:tcW w:w="1832" w:type="dxa"/>
          </w:tcPr>
          <w:p w:rsidR="00FB1AEE" w:rsidRDefault="00F24074" w:rsidP="00234C9E">
            <w:pPr>
              <w:rPr>
                <w:sz w:val="24"/>
                <w:szCs w:val="24"/>
              </w:rPr>
            </w:pPr>
            <w:r w:rsidRPr="00F24074">
              <w:rPr>
                <w:sz w:val="24"/>
              </w:rPr>
              <w:t xml:space="preserve">UPS  </w:t>
            </w:r>
            <w:r w:rsidRPr="00F24074">
              <w:rPr>
                <w:sz w:val="28"/>
              </w:rPr>
              <w:t>20kW 3F</w:t>
            </w:r>
          </w:p>
        </w:tc>
        <w:tc>
          <w:tcPr>
            <w:tcW w:w="1179" w:type="dxa"/>
          </w:tcPr>
          <w:p w:rsidR="00FB1AEE" w:rsidRDefault="00FB1AEE" w:rsidP="00234C9E">
            <w:pPr>
              <w:rPr>
                <w:sz w:val="24"/>
                <w:szCs w:val="24"/>
              </w:rPr>
            </w:pPr>
          </w:p>
        </w:tc>
        <w:tc>
          <w:tcPr>
            <w:tcW w:w="1289" w:type="dxa"/>
          </w:tcPr>
          <w:p w:rsidR="00FB1AEE" w:rsidRDefault="00FB1AEE" w:rsidP="00234C9E">
            <w:pPr>
              <w:rPr>
                <w:sz w:val="24"/>
                <w:szCs w:val="24"/>
              </w:rPr>
            </w:pPr>
          </w:p>
        </w:tc>
        <w:tc>
          <w:tcPr>
            <w:tcW w:w="1308" w:type="dxa"/>
          </w:tcPr>
          <w:p w:rsidR="00FB1AEE" w:rsidRDefault="00FB1AEE" w:rsidP="00234C9E">
            <w:pPr>
              <w:rPr>
                <w:sz w:val="24"/>
                <w:szCs w:val="24"/>
              </w:rPr>
            </w:pPr>
          </w:p>
        </w:tc>
        <w:tc>
          <w:tcPr>
            <w:tcW w:w="1172" w:type="dxa"/>
          </w:tcPr>
          <w:p w:rsidR="00FB1AEE" w:rsidRDefault="00CF2CD7" w:rsidP="00CF2CD7">
            <w:pPr>
              <w:jc w:val="center"/>
              <w:rPr>
                <w:sz w:val="24"/>
                <w:szCs w:val="24"/>
              </w:rPr>
            </w:pPr>
            <w:r>
              <w:rPr>
                <w:sz w:val="24"/>
                <w:szCs w:val="24"/>
              </w:rPr>
              <w:t>1</w:t>
            </w:r>
          </w:p>
        </w:tc>
        <w:tc>
          <w:tcPr>
            <w:tcW w:w="1172" w:type="dxa"/>
          </w:tcPr>
          <w:p w:rsidR="00FB1AEE" w:rsidRDefault="00FB1AEE" w:rsidP="00234C9E">
            <w:pPr>
              <w:rPr>
                <w:sz w:val="24"/>
                <w:szCs w:val="24"/>
              </w:rPr>
            </w:pPr>
          </w:p>
        </w:tc>
        <w:tc>
          <w:tcPr>
            <w:tcW w:w="1172" w:type="dxa"/>
          </w:tcPr>
          <w:p w:rsidR="00FB1AEE" w:rsidRDefault="00FB1AEE" w:rsidP="00234C9E">
            <w:pPr>
              <w:rPr>
                <w:sz w:val="24"/>
                <w:szCs w:val="24"/>
              </w:rPr>
            </w:pPr>
          </w:p>
        </w:tc>
      </w:tr>
      <w:tr w:rsidR="0092605E" w:rsidTr="00F24074">
        <w:tc>
          <w:tcPr>
            <w:tcW w:w="544" w:type="dxa"/>
          </w:tcPr>
          <w:p w:rsidR="0092605E" w:rsidRDefault="0092605E" w:rsidP="00234C9E">
            <w:pPr>
              <w:rPr>
                <w:sz w:val="24"/>
                <w:szCs w:val="24"/>
              </w:rPr>
            </w:pPr>
          </w:p>
        </w:tc>
        <w:tc>
          <w:tcPr>
            <w:tcW w:w="1832" w:type="dxa"/>
          </w:tcPr>
          <w:p w:rsidR="0092605E" w:rsidRDefault="0092605E" w:rsidP="00234C9E">
            <w:pPr>
              <w:rPr>
                <w:sz w:val="24"/>
                <w:szCs w:val="24"/>
              </w:rPr>
            </w:pP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92605E" w:rsidP="0046061D">
            <w:pPr>
              <w:jc w:val="right"/>
              <w:rPr>
                <w:sz w:val="24"/>
                <w:szCs w:val="24"/>
              </w:rPr>
            </w:pPr>
            <w:r>
              <w:rPr>
                <w:sz w:val="24"/>
                <w:szCs w:val="24"/>
              </w:rPr>
              <w:t>SUMA:</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bl>
    <w:p w:rsidR="0092605E" w:rsidRDefault="0092605E" w:rsidP="00234C9E">
      <w:pPr>
        <w:rPr>
          <w:sz w:val="24"/>
          <w:szCs w:val="24"/>
        </w:rPr>
      </w:pPr>
    </w:p>
    <w:p w:rsidR="00A82517" w:rsidRDefault="00A82517" w:rsidP="00A82517">
      <w:pPr>
        <w:jc w:val="both"/>
        <w:rPr>
          <w:sz w:val="24"/>
          <w:szCs w:val="24"/>
        </w:rPr>
      </w:pPr>
      <w:r>
        <w:rPr>
          <w:sz w:val="24"/>
          <w:szCs w:val="24"/>
        </w:rPr>
        <w:t>Do zestawienia niniejszego należy dołączyć specyfikację techniczną dla modelów UPS wymienionych powyżej. Oferowane urządzenia muszą spełniać minimalne wymagania określone poniżej przez Zamawiającego.</w:t>
      </w:r>
    </w:p>
    <w:p w:rsidR="002B6321" w:rsidRDefault="002B6321" w:rsidP="00760A92">
      <w:pPr>
        <w:jc w:val="both"/>
        <w:rPr>
          <w:sz w:val="24"/>
          <w:szCs w:val="24"/>
        </w:rPr>
      </w:pPr>
    </w:p>
    <w:p w:rsidR="00A82517" w:rsidRPr="00A82517" w:rsidRDefault="00A82517" w:rsidP="00A82517">
      <w:pPr>
        <w:jc w:val="center"/>
        <w:rPr>
          <w:b/>
          <w:sz w:val="24"/>
          <w:szCs w:val="24"/>
        </w:rPr>
      </w:pPr>
      <w:r w:rsidRPr="00A82517">
        <w:rPr>
          <w:b/>
          <w:sz w:val="24"/>
          <w:szCs w:val="24"/>
        </w:rPr>
        <w:t>Szczegółowy opis przedmiotu umowy</w:t>
      </w:r>
    </w:p>
    <w:p w:rsidR="002B6321" w:rsidRDefault="002B6321" w:rsidP="00760A92">
      <w:pPr>
        <w:jc w:val="both"/>
        <w:rPr>
          <w:sz w:val="24"/>
          <w:szCs w:val="24"/>
        </w:rPr>
      </w:pPr>
    </w:p>
    <w:p w:rsidR="00A82517" w:rsidRDefault="00A82517" w:rsidP="00A82517">
      <w:pPr>
        <w:rPr>
          <w:b/>
          <w:sz w:val="24"/>
        </w:rPr>
      </w:pPr>
      <w:r w:rsidRPr="0026039F">
        <w:rPr>
          <w:b/>
          <w:sz w:val="24"/>
          <w:szCs w:val="24"/>
        </w:rPr>
        <w:t xml:space="preserve">UPS </w:t>
      </w:r>
      <w:r w:rsidRPr="001F3AA8">
        <w:rPr>
          <w:b/>
          <w:sz w:val="24"/>
        </w:rPr>
        <w:t>850VA</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850VA Line-</w:t>
      </w:r>
      <w:proofErr w:type="spellStart"/>
      <w:r w:rsidRPr="00A82517">
        <w:rPr>
          <w:sz w:val="24"/>
          <w:szCs w:val="24"/>
        </w:rPr>
        <w:t>interactive</w:t>
      </w:r>
      <w:proofErr w:type="spellEnd"/>
      <w:r w:rsidRPr="00A82517">
        <w:rPr>
          <w:sz w:val="24"/>
          <w:szCs w:val="24"/>
        </w:rPr>
        <w:t xml:space="preserve"> o wysokiej częstotliwości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do 98%</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Wskazania zużycia energii na wyświetlaczu w kW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Regulowana tolerancja napięcia i czułości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Obudowa stelażowa 1U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Ładowanie z kompensacją temperaturową</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Automatyczny test baterii i zimny start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Ochrona przed głębokim rozładowaniem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przy obciążeniu 50% min. 12 minut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zdalnego załączania/wyłączania i zdalny wyłącznik awaryjny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Detektor monitorowania środowiska (temperatury, wilgotności, 2 wejścia przekaźnikowe </w:t>
      </w:r>
      <w:proofErr w:type="spellStart"/>
      <w:r w:rsidRPr="00A82517">
        <w:rPr>
          <w:sz w:val="24"/>
          <w:szCs w:val="24"/>
        </w:rPr>
        <w:t>bezpotencjałowe</w:t>
      </w:r>
      <w:proofErr w:type="spellEnd"/>
      <w:r w:rsidRPr="00A82517">
        <w:rPr>
          <w:sz w:val="24"/>
          <w:szCs w:val="24"/>
        </w:rPr>
        <w: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Gniazda wyjścia 6 IEC C13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3 lata na elektronikę i 2 lata na baterie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Dostawa 5 sztuk, podłączenie, przeszkolenie</w:t>
      </w:r>
    </w:p>
    <w:p w:rsidR="00A82517" w:rsidRDefault="00A82517" w:rsidP="00A82517">
      <w:pPr>
        <w:rPr>
          <w:b/>
          <w:sz w:val="24"/>
          <w:szCs w:val="24"/>
        </w:rPr>
      </w:pPr>
      <w:r w:rsidRPr="001F3AA8">
        <w:rPr>
          <w:rFonts w:asciiTheme="minorHAnsi" w:hAnsiTheme="minorHAnsi"/>
          <w:b/>
          <w:sz w:val="24"/>
          <w:szCs w:val="24"/>
        </w:rPr>
        <w:t>UPS  1150VA</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1150VA Line-</w:t>
      </w:r>
      <w:proofErr w:type="spellStart"/>
      <w:r w:rsidRPr="00A82517">
        <w:rPr>
          <w:sz w:val="24"/>
          <w:szCs w:val="24"/>
        </w:rPr>
        <w:t>interactive</w:t>
      </w:r>
      <w:proofErr w:type="spellEnd"/>
      <w:r w:rsidRPr="00A82517">
        <w:rPr>
          <w:sz w:val="24"/>
          <w:szCs w:val="24"/>
        </w:rPr>
        <w:t xml:space="preserve"> o wysokiej częstotliwości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do 98%</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Wskazania zużycia energii na wyświetlaczu w kW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Regulowana tolerancja napięcia i czułości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lastRenderedPageBreak/>
        <w:t>Obudowa stelażowa 1U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Ładowanie z kompensacją temperaturową</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Automatyczny test baterii i zimny start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Ochrona przed głębokim rozładowaniem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przy obciążeniu 50% min. 12 minut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zdalnego załączania/wyłączania i zdalny wyłącznik awaryjny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Detektor monitorowania środowiska (temperatury, wilgotności, 2 wejścia przekaźnikowe </w:t>
      </w:r>
      <w:proofErr w:type="spellStart"/>
      <w:r w:rsidRPr="00A82517">
        <w:rPr>
          <w:sz w:val="24"/>
          <w:szCs w:val="24"/>
        </w:rPr>
        <w:t>bezpotencjałowe</w:t>
      </w:r>
      <w:proofErr w:type="spellEnd"/>
      <w:r w:rsidRPr="00A82517">
        <w:rPr>
          <w:sz w:val="24"/>
          <w:szCs w:val="24"/>
        </w:rPr>
        <w: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Gniazda wyjścia 6 IEC C13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3 lata na elektronikę i 2 lata na baterie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Dostawa 5 sztuk, przeszkolenie</w:t>
      </w:r>
    </w:p>
    <w:p w:rsidR="00A82517" w:rsidRDefault="00A82517" w:rsidP="00A82517">
      <w:pPr>
        <w:rPr>
          <w:b/>
          <w:sz w:val="24"/>
          <w:szCs w:val="24"/>
        </w:rPr>
      </w:pPr>
      <w:r w:rsidRPr="001F3AA8">
        <w:rPr>
          <w:b/>
          <w:sz w:val="24"/>
          <w:szCs w:val="24"/>
        </w:rPr>
        <w:t>UPS  20kW 3F</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20kW 3F o podwójnej konwersji i sprawności  &gt;96%</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w trybie podwyższonej sprawności do 99%</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12 minut przy obciążeniu 70%</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Skalowalna architektura, możliwa praca do 4 jednostek i pracy równoległej bez pojedynczego punktu awarii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Konstrukcja modułowa umożliwiająca wewnętrzną redundancję z możliwością konfiguracji oddzielnych baterii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Współczynnik mocy nie gorszy 1</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Stopień ochrony IP 20</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Współbieżne serwisowanie z możliwość rozbudowy „na gorąco” </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serwisowania poszczególnych gałęzi  baterii akumulatorów, przy ciągłej ochronie odbiorników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Opcjonalny ponadpodstawowy przełącznik statyczny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Zabezpieczenie wsteczne dla obwodu prostownika i </w:t>
      </w:r>
      <w:proofErr w:type="spellStart"/>
      <w:r w:rsidRPr="00A82517">
        <w:rPr>
          <w:sz w:val="24"/>
          <w:szCs w:val="24"/>
        </w:rPr>
        <w:t>baypassu</w:t>
      </w:r>
      <w:proofErr w:type="spellEnd"/>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Gotowość do pracy wirtualnej i pracy w chmurze, interfejs sieciowy(Karta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Detektor monitorowania środowiska (temperatury, wilgotności, 2 wejścia przekaźnikowe </w:t>
      </w:r>
      <w:proofErr w:type="spellStart"/>
      <w:r w:rsidRPr="00A82517">
        <w:rPr>
          <w:sz w:val="24"/>
          <w:szCs w:val="24"/>
        </w:rPr>
        <w:t>bezpotencjałowe</w:t>
      </w:r>
      <w:proofErr w:type="spellEnd"/>
      <w:r w:rsidRPr="00A82517">
        <w:rPr>
          <w:sz w:val="24"/>
          <w:szCs w:val="24"/>
        </w:rPr>
        <w: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 zarządzanie infrastrukturami IT oraz elektryczną z poziomy jednego pulpitu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Porty USB, min. pięć wejść alarmów budynkowych, wyjście przekaźnikowe alarmu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Średni czas naprawy 30 min.</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2 lata na elektronikę i 2 lata na baterie</w:t>
      </w:r>
    </w:p>
    <w:p w:rsidR="00F24074" w:rsidRPr="00A82517" w:rsidRDefault="00A82517" w:rsidP="00F24074">
      <w:pPr>
        <w:pStyle w:val="Akapitzlist"/>
        <w:numPr>
          <w:ilvl w:val="0"/>
          <w:numId w:val="29"/>
        </w:numPr>
        <w:spacing w:after="200" w:line="276" w:lineRule="auto"/>
        <w:rPr>
          <w:sz w:val="24"/>
          <w:szCs w:val="24"/>
        </w:rPr>
      </w:pPr>
      <w:r w:rsidRPr="00A82517">
        <w:rPr>
          <w:sz w:val="24"/>
          <w:szCs w:val="24"/>
        </w:rPr>
        <w:t>Dostawa 1 sztuka, podłączenie, przeszkolenie</w:t>
      </w:r>
    </w:p>
    <w:sectPr w:rsidR="00F24074" w:rsidRPr="00A82517" w:rsidSect="00BF696B">
      <w:pgSz w:w="11906" w:h="16838"/>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D8" w:rsidRDefault="00281CD8" w:rsidP="00264888">
      <w:r>
        <w:separator/>
      </w:r>
    </w:p>
  </w:endnote>
  <w:endnote w:type="continuationSeparator" w:id="0">
    <w:p w:rsidR="00281CD8" w:rsidRDefault="00281CD8" w:rsidP="0026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79410"/>
      <w:docPartObj>
        <w:docPartGallery w:val="Page Numbers (Bottom of Page)"/>
        <w:docPartUnique/>
      </w:docPartObj>
    </w:sdtPr>
    <w:sdtContent>
      <w:sdt>
        <w:sdtPr>
          <w:id w:val="976110084"/>
          <w:docPartObj>
            <w:docPartGallery w:val="Page Numbers (Top of Page)"/>
            <w:docPartUnique/>
          </w:docPartObj>
        </w:sdtPr>
        <w:sdtContent>
          <w:sdt>
            <w:sdtPr>
              <w:id w:val="735445136"/>
              <w:docPartObj>
                <w:docPartGallery w:val="Page Numbers (Top of Page)"/>
                <w:docPartUnique/>
              </w:docPartObj>
            </w:sdtPr>
            <w:sdtContent>
              <w:p w:rsidR="00281CD8" w:rsidRDefault="00281CD8" w:rsidP="00E05011">
                <w:pPr>
                  <w:pStyle w:val="Stopka"/>
                  <w:jc w:val="right"/>
                </w:pPr>
                <w:r w:rsidRPr="00780D71">
                  <w:t xml:space="preserve">Strona </w:t>
                </w:r>
                <w:r w:rsidRPr="00780D71">
                  <w:rPr>
                    <w:b/>
                    <w:bCs/>
                  </w:rPr>
                  <w:fldChar w:fldCharType="begin"/>
                </w:r>
                <w:r w:rsidRPr="00780D71">
                  <w:rPr>
                    <w:b/>
                    <w:bCs/>
                  </w:rPr>
                  <w:instrText>PAGE</w:instrText>
                </w:r>
                <w:r w:rsidRPr="00780D71">
                  <w:rPr>
                    <w:b/>
                    <w:bCs/>
                  </w:rPr>
                  <w:fldChar w:fldCharType="separate"/>
                </w:r>
                <w:r w:rsidR="002F41C1">
                  <w:rPr>
                    <w:b/>
                    <w:bCs/>
                    <w:noProof/>
                  </w:rPr>
                  <w:t>1</w:t>
                </w:r>
                <w:r w:rsidRPr="00780D71">
                  <w:rPr>
                    <w:b/>
                    <w:bCs/>
                  </w:rPr>
                  <w:fldChar w:fldCharType="end"/>
                </w:r>
                <w:r w:rsidRPr="00780D71">
                  <w:t xml:space="preserve"> z </w:t>
                </w:r>
                <w:r w:rsidRPr="00780D71">
                  <w:rPr>
                    <w:b/>
                    <w:bCs/>
                  </w:rPr>
                  <w:fldChar w:fldCharType="begin"/>
                </w:r>
                <w:r w:rsidRPr="00780D71">
                  <w:rPr>
                    <w:b/>
                    <w:bCs/>
                  </w:rPr>
                  <w:instrText xml:space="preserve"> SECTIONPAGES   \* MERGEFORMAT </w:instrText>
                </w:r>
                <w:r w:rsidRPr="00780D71">
                  <w:rPr>
                    <w:b/>
                    <w:bCs/>
                  </w:rPr>
                  <w:fldChar w:fldCharType="separate"/>
                </w:r>
                <w:r w:rsidR="002F41C1">
                  <w:rPr>
                    <w:b/>
                    <w:bCs/>
                    <w:noProof/>
                  </w:rPr>
                  <w:t>2</w:t>
                </w:r>
                <w:r w:rsidRPr="00780D71">
                  <w:rPr>
                    <w:b/>
                    <w:bCs/>
                  </w:rPr>
                  <w:fldChar w:fldCharType="end"/>
                </w:r>
              </w:p>
            </w:sdtContent>
          </w:sdt>
        </w:sdtContent>
      </w:sdt>
    </w:sdtContent>
  </w:sdt>
  <w:p w:rsidR="00281CD8" w:rsidRDefault="00281C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D8" w:rsidRDefault="00281CD8" w:rsidP="00264888">
      <w:r>
        <w:separator/>
      </w:r>
    </w:p>
  </w:footnote>
  <w:footnote w:type="continuationSeparator" w:id="0">
    <w:p w:rsidR="00281CD8" w:rsidRDefault="00281CD8" w:rsidP="0026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D7ED8"/>
    <w:multiLevelType w:val="singleLevel"/>
    <w:tmpl w:val="0415000F"/>
    <w:lvl w:ilvl="0">
      <w:start w:val="1"/>
      <w:numFmt w:val="decimal"/>
      <w:lvlText w:val="%1."/>
      <w:lvlJc w:val="left"/>
      <w:pPr>
        <w:tabs>
          <w:tab w:val="num" w:pos="360"/>
        </w:tabs>
        <w:ind w:left="360" w:hanging="36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140407B1"/>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5C15DA"/>
    <w:multiLevelType w:val="hybridMultilevel"/>
    <w:tmpl w:val="0A583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F2263E"/>
    <w:multiLevelType w:val="hybridMultilevel"/>
    <w:tmpl w:val="7334F18C"/>
    <w:lvl w:ilvl="0" w:tplc="503454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83F6512"/>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D8131A"/>
    <w:multiLevelType w:val="hybridMultilevel"/>
    <w:tmpl w:val="8020E448"/>
    <w:lvl w:ilvl="0" w:tplc="19007B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FD4EAF"/>
    <w:multiLevelType w:val="hybridMultilevel"/>
    <w:tmpl w:val="CB028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273932"/>
    <w:multiLevelType w:val="hybridMultilevel"/>
    <w:tmpl w:val="E0F6D9AC"/>
    <w:lvl w:ilvl="0" w:tplc="46B065C4">
      <w:start w:val="1"/>
      <w:numFmt w:val="decimal"/>
      <w:lvlText w:val="%1."/>
      <w:lvlJc w:val="left"/>
      <w:pPr>
        <w:ind w:left="720" w:hanging="360"/>
      </w:pPr>
    </w:lvl>
    <w:lvl w:ilvl="1" w:tplc="82D210C0">
      <w:start w:val="1"/>
      <w:numFmt w:val="lowerLetter"/>
      <w:lvlText w:val="%2."/>
      <w:lvlJc w:val="left"/>
      <w:pPr>
        <w:ind w:left="1440" w:hanging="360"/>
      </w:pPr>
    </w:lvl>
    <w:lvl w:ilvl="2" w:tplc="F3C0C710">
      <w:start w:val="1"/>
      <w:numFmt w:val="lowerRoman"/>
      <w:lvlText w:val="%3."/>
      <w:lvlJc w:val="right"/>
      <w:pPr>
        <w:ind w:left="2160" w:hanging="180"/>
      </w:pPr>
    </w:lvl>
    <w:lvl w:ilvl="3" w:tplc="3BBACC82">
      <w:start w:val="1"/>
      <w:numFmt w:val="decimal"/>
      <w:lvlText w:val="%4."/>
      <w:lvlJc w:val="left"/>
      <w:pPr>
        <w:ind w:left="2880" w:hanging="360"/>
      </w:pPr>
    </w:lvl>
    <w:lvl w:ilvl="4" w:tplc="3440093C">
      <w:start w:val="1"/>
      <w:numFmt w:val="lowerLetter"/>
      <w:lvlText w:val="%5."/>
      <w:lvlJc w:val="left"/>
      <w:pPr>
        <w:ind w:left="3600" w:hanging="360"/>
      </w:pPr>
    </w:lvl>
    <w:lvl w:ilvl="5" w:tplc="BBE85D28">
      <w:start w:val="1"/>
      <w:numFmt w:val="lowerRoman"/>
      <w:lvlText w:val="%6."/>
      <w:lvlJc w:val="right"/>
      <w:pPr>
        <w:ind w:left="4320" w:hanging="180"/>
      </w:pPr>
    </w:lvl>
    <w:lvl w:ilvl="6" w:tplc="1C10DD4A">
      <w:start w:val="1"/>
      <w:numFmt w:val="decimal"/>
      <w:lvlText w:val="%7."/>
      <w:lvlJc w:val="left"/>
      <w:pPr>
        <w:ind w:left="5040" w:hanging="360"/>
      </w:pPr>
    </w:lvl>
    <w:lvl w:ilvl="7" w:tplc="FFDC469E">
      <w:start w:val="1"/>
      <w:numFmt w:val="lowerLetter"/>
      <w:lvlText w:val="%8."/>
      <w:lvlJc w:val="left"/>
      <w:pPr>
        <w:ind w:left="5760" w:hanging="360"/>
      </w:pPr>
    </w:lvl>
    <w:lvl w:ilvl="8" w:tplc="A0742410">
      <w:start w:val="1"/>
      <w:numFmt w:val="lowerRoman"/>
      <w:lvlText w:val="%9."/>
      <w:lvlJc w:val="right"/>
      <w:pPr>
        <w:ind w:left="6480" w:hanging="180"/>
      </w:pPr>
    </w:lvl>
  </w:abstractNum>
  <w:abstractNum w:abstractNumId="1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BE1733"/>
    <w:multiLevelType w:val="singleLevel"/>
    <w:tmpl w:val="0415000F"/>
    <w:lvl w:ilvl="0">
      <w:start w:val="1"/>
      <w:numFmt w:val="decimal"/>
      <w:lvlText w:val="%1."/>
      <w:lvlJc w:val="left"/>
      <w:pPr>
        <w:tabs>
          <w:tab w:val="num" w:pos="720"/>
        </w:tabs>
        <w:ind w:left="720" w:hanging="360"/>
      </w:pPr>
    </w:lvl>
  </w:abstractNum>
  <w:abstractNum w:abstractNumId="13">
    <w:nsid w:val="48CF7FF7"/>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3FF209F"/>
    <w:multiLevelType w:val="hybridMultilevel"/>
    <w:tmpl w:val="EF1E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AC0B89"/>
    <w:multiLevelType w:val="singleLevel"/>
    <w:tmpl w:val="64AEF13E"/>
    <w:lvl w:ilvl="0">
      <w:start w:val="1"/>
      <w:numFmt w:val="decimal"/>
      <w:lvlText w:val="%1."/>
      <w:lvlJc w:val="left"/>
      <w:pPr>
        <w:ind w:left="502" w:hanging="360"/>
      </w:pPr>
      <w:rPr>
        <w:b w:val="0"/>
      </w:rPr>
    </w:lvl>
  </w:abstractNum>
  <w:abstractNum w:abstractNumId="17">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642F2642"/>
    <w:multiLevelType w:val="hybridMultilevel"/>
    <w:tmpl w:val="4EB29C26"/>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B252EE"/>
    <w:multiLevelType w:val="singleLevel"/>
    <w:tmpl w:val="0415000F"/>
    <w:lvl w:ilvl="0">
      <w:start w:val="1"/>
      <w:numFmt w:val="decimal"/>
      <w:lvlText w:val="%1."/>
      <w:lvlJc w:val="left"/>
      <w:pPr>
        <w:tabs>
          <w:tab w:val="num" w:pos="360"/>
        </w:tabs>
        <w:ind w:left="360" w:hanging="360"/>
      </w:pPr>
    </w:lvl>
  </w:abstractNum>
  <w:abstractNum w:abstractNumId="21">
    <w:nsid w:val="67F2742B"/>
    <w:multiLevelType w:val="hybridMultilevel"/>
    <w:tmpl w:val="51B63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932E50"/>
    <w:multiLevelType w:val="hybridMultilevel"/>
    <w:tmpl w:val="E5487C58"/>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BB1A2F"/>
    <w:multiLevelType w:val="singleLevel"/>
    <w:tmpl w:val="92CACFA8"/>
    <w:lvl w:ilvl="0">
      <w:start w:val="2"/>
      <w:numFmt w:val="decimal"/>
      <w:lvlText w:val="%1."/>
      <w:lvlJc w:val="left"/>
      <w:pPr>
        <w:tabs>
          <w:tab w:val="num" w:pos="360"/>
        </w:tabs>
        <w:ind w:left="360" w:hanging="360"/>
      </w:pPr>
    </w:lvl>
  </w:abstractNum>
  <w:abstractNum w:abstractNumId="24">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25">
    <w:nsid w:val="77356DE4"/>
    <w:multiLevelType w:val="hybridMultilevel"/>
    <w:tmpl w:val="B04CE0E0"/>
    <w:lvl w:ilvl="0" w:tplc="0415000F">
      <w:start w:val="1"/>
      <w:numFmt w:val="decimal"/>
      <w:lvlText w:val="%1."/>
      <w:lvlJc w:val="left"/>
      <w:pPr>
        <w:ind w:left="720" w:hanging="360"/>
      </w:pPr>
    </w:lvl>
    <w:lvl w:ilvl="1" w:tplc="6FF44DBA">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3E5173"/>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
  </w:num>
  <w:num w:numId="3">
    <w:abstractNumId w:val="23"/>
  </w:num>
  <w:num w:numId="4">
    <w:abstractNumId w:val="11"/>
  </w:num>
  <w:num w:numId="5">
    <w:abstractNumId w:val="7"/>
  </w:num>
  <w:num w:numId="6">
    <w:abstractNumId w:val="18"/>
  </w:num>
  <w:num w:numId="7">
    <w:abstractNumId w:val="0"/>
  </w:num>
  <w:num w:numId="8">
    <w:abstractNumId w:val="14"/>
  </w:num>
  <w:num w:numId="9">
    <w:abstractNumId w:val="18"/>
    <w:lvlOverride w:ilvl="0">
      <w:startOverride w:val="2"/>
    </w:lvlOverride>
  </w:num>
  <w:num w:numId="10">
    <w:abstractNumId w:val="24"/>
  </w:num>
  <w:num w:numId="11">
    <w:abstractNumId w:val="18"/>
    <w:lvlOverride w:ilvl="0">
      <w:startOverride w:val="1"/>
    </w:lvlOverride>
  </w:num>
  <w:num w:numId="12">
    <w:abstractNumId w:val="17"/>
  </w:num>
  <w:num w:numId="13">
    <w:abstractNumId w:val="8"/>
  </w:num>
  <w:num w:numId="14">
    <w:abstractNumId w:val="21"/>
  </w:num>
  <w:num w:numId="15">
    <w:abstractNumId w:val="16"/>
  </w:num>
  <w:num w:numId="16">
    <w:abstractNumId w:val="25"/>
  </w:num>
  <w:num w:numId="17">
    <w:abstractNumId w:val="13"/>
  </w:num>
  <w:num w:numId="18">
    <w:abstractNumId w:val="26"/>
  </w:num>
  <w:num w:numId="19">
    <w:abstractNumId w:val="3"/>
  </w:num>
  <w:num w:numId="20">
    <w:abstractNumId w:val="19"/>
  </w:num>
  <w:num w:numId="21">
    <w:abstractNumId w:val="5"/>
  </w:num>
  <w:num w:numId="22">
    <w:abstractNumId w:val="1"/>
  </w:num>
  <w:num w:numId="23">
    <w:abstractNumId w:val="15"/>
  </w:num>
  <w:num w:numId="24">
    <w:abstractNumId w:val="12"/>
    <w:lvlOverride w:ilvl="0">
      <w:startOverride w:val="1"/>
    </w:lvlOverride>
  </w:num>
  <w:num w:numId="25">
    <w:abstractNumId w:val="6"/>
  </w:num>
  <w:num w:numId="26">
    <w:abstractNumId w:val="22"/>
  </w:num>
  <w:num w:numId="27">
    <w:abstractNumId w:val="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B"/>
    <w:rsid w:val="0007250A"/>
    <w:rsid w:val="00082DC5"/>
    <w:rsid w:val="00087F75"/>
    <w:rsid w:val="00151125"/>
    <w:rsid w:val="001765BA"/>
    <w:rsid w:val="00184933"/>
    <w:rsid w:val="001E09A8"/>
    <w:rsid w:val="00234C9E"/>
    <w:rsid w:val="00254F84"/>
    <w:rsid w:val="0026039F"/>
    <w:rsid w:val="00264888"/>
    <w:rsid w:val="00281CD8"/>
    <w:rsid w:val="002B6321"/>
    <w:rsid w:val="002B7E28"/>
    <w:rsid w:val="002C6667"/>
    <w:rsid w:val="002F41C1"/>
    <w:rsid w:val="0030222F"/>
    <w:rsid w:val="00334615"/>
    <w:rsid w:val="00373D05"/>
    <w:rsid w:val="003B30DA"/>
    <w:rsid w:val="003E3BB2"/>
    <w:rsid w:val="004102CE"/>
    <w:rsid w:val="0046061D"/>
    <w:rsid w:val="004E09C9"/>
    <w:rsid w:val="00543481"/>
    <w:rsid w:val="005957E8"/>
    <w:rsid w:val="005B6292"/>
    <w:rsid w:val="00613162"/>
    <w:rsid w:val="007004D8"/>
    <w:rsid w:val="00760A92"/>
    <w:rsid w:val="00762ECE"/>
    <w:rsid w:val="007C1920"/>
    <w:rsid w:val="007C796B"/>
    <w:rsid w:val="008A7E0B"/>
    <w:rsid w:val="008F0A08"/>
    <w:rsid w:val="008F3DBC"/>
    <w:rsid w:val="0092605E"/>
    <w:rsid w:val="009A416D"/>
    <w:rsid w:val="009D537E"/>
    <w:rsid w:val="00A563F1"/>
    <w:rsid w:val="00A82517"/>
    <w:rsid w:val="00B100EC"/>
    <w:rsid w:val="00B41E18"/>
    <w:rsid w:val="00B707C0"/>
    <w:rsid w:val="00B76FAC"/>
    <w:rsid w:val="00BD21DF"/>
    <w:rsid w:val="00BF696B"/>
    <w:rsid w:val="00C12E82"/>
    <w:rsid w:val="00C4737C"/>
    <w:rsid w:val="00CB6AE4"/>
    <w:rsid w:val="00CE7284"/>
    <w:rsid w:val="00CF2CD7"/>
    <w:rsid w:val="00DB651B"/>
    <w:rsid w:val="00E05011"/>
    <w:rsid w:val="00E37FFA"/>
    <w:rsid w:val="00E7072B"/>
    <w:rsid w:val="00EF437B"/>
    <w:rsid w:val="00EF5294"/>
    <w:rsid w:val="00F24074"/>
    <w:rsid w:val="00F84FDA"/>
    <w:rsid w:val="00FB1AEE"/>
    <w:rsid w:val="00FB6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0791">
      <w:bodyDiv w:val="1"/>
      <w:marLeft w:val="0"/>
      <w:marRight w:val="0"/>
      <w:marTop w:val="0"/>
      <w:marBottom w:val="0"/>
      <w:divBdr>
        <w:top w:val="none" w:sz="0" w:space="0" w:color="auto"/>
        <w:left w:val="none" w:sz="0" w:space="0" w:color="auto"/>
        <w:bottom w:val="none" w:sz="0" w:space="0" w:color="auto"/>
        <w:right w:val="none" w:sz="0" w:space="0" w:color="auto"/>
      </w:divBdr>
    </w:div>
    <w:div w:id="8097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1442</Words>
  <Characters>8656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Dorota Janiszewska</cp:lastModifiedBy>
  <cp:revision>21</cp:revision>
  <cp:lastPrinted>2016-05-19T10:08:00Z</cp:lastPrinted>
  <dcterms:created xsi:type="dcterms:W3CDTF">2016-04-14T19:19:00Z</dcterms:created>
  <dcterms:modified xsi:type="dcterms:W3CDTF">2016-05-19T10:11:00Z</dcterms:modified>
</cp:coreProperties>
</file>