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B375F">
        <w:rPr>
          <w:rFonts w:ascii="Tahoma" w:eastAsia="Times New Roman" w:hAnsi="Tahoma" w:cs="Tahoma"/>
          <w:sz w:val="18"/>
          <w:szCs w:val="18"/>
          <w:lang w:eastAsia="pl-PL"/>
        </w:rPr>
        <w:t>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Pr="00604F63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04F63" w:rsidRDefault="001871D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stawka  miesięczna ryczałtowa brutto …………………………… i wynagrodzenie za </w:t>
      </w:r>
      <w:r w:rsidR="002B375F">
        <w:rPr>
          <w:rFonts w:ascii="Tahoma" w:eastAsia="Times New Roman" w:hAnsi="Tahoma" w:cs="Tahoma"/>
          <w:b/>
          <w:lang w:eastAsia="pl-PL"/>
        </w:rPr>
        <w:t>udział w komis</w:t>
      </w:r>
      <w:r w:rsidR="00E26369">
        <w:rPr>
          <w:rFonts w:ascii="Tahoma" w:eastAsia="Times New Roman" w:hAnsi="Tahoma" w:cs="Tahoma"/>
          <w:b/>
          <w:lang w:eastAsia="pl-PL"/>
        </w:rPr>
        <w:t xml:space="preserve">ji orzekającej o śmierci mózgu zgodnie z </w:t>
      </w:r>
      <w:r w:rsidR="00E26369" w:rsidRPr="00E26369">
        <w:rPr>
          <w:rFonts w:ascii="Tahoma" w:eastAsia="Times New Roman" w:hAnsi="Tahoma" w:cs="Tahoma"/>
          <w:b/>
          <w:lang w:eastAsia="pl-PL"/>
        </w:rPr>
        <w:t>załącznik</w:t>
      </w:r>
      <w:r w:rsidR="00E26369">
        <w:rPr>
          <w:rFonts w:ascii="Tahoma" w:eastAsia="Times New Roman" w:hAnsi="Tahoma" w:cs="Tahoma"/>
          <w:b/>
          <w:lang w:eastAsia="pl-PL"/>
        </w:rPr>
        <w:t xml:space="preserve">iem </w:t>
      </w:r>
      <w:r w:rsidR="00E26369" w:rsidRPr="00E26369">
        <w:rPr>
          <w:rFonts w:ascii="Tahoma" w:eastAsia="Times New Roman" w:hAnsi="Tahoma" w:cs="Tahoma"/>
          <w:b/>
          <w:lang w:eastAsia="pl-PL"/>
        </w:rPr>
        <w:t xml:space="preserve"> Nr 2</w:t>
      </w:r>
      <w:r w:rsidR="00E26369">
        <w:rPr>
          <w:rFonts w:ascii="Tahoma" w:eastAsia="Times New Roman" w:hAnsi="Tahoma" w:cs="Tahoma"/>
          <w:b/>
          <w:lang w:eastAsia="pl-PL"/>
        </w:rPr>
        <w:t xml:space="preserve"> </w:t>
      </w:r>
      <w:r w:rsidR="00A96B5C">
        <w:rPr>
          <w:rFonts w:ascii="Tahoma" w:eastAsia="Times New Roman" w:hAnsi="Tahoma" w:cs="Tahoma"/>
          <w:b/>
          <w:lang w:eastAsia="pl-PL"/>
        </w:rPr>
        <w:t xml:space="preserve">rozdział A ROZPORZĄDZENIA </w:t>
      </w:r>
      <w:bookmarkStart w:id="0" w:name="_GoBack"/>
      <w:bookmarkEnd w:id="0"/>
      <w:r w:rsidR="00E26369">
        <w:rPr>
          <w:rFonts w:ascii="Tahoma" w:eastAsia="Times New Roman" w:hAnsi="Tahoma" w:cs="Tahoma"/>
          <w:b/>
          <w:lang w:eastAsia="pl-PL"/>
        </w:rPr>
        <w:t>MINISTRA ZDROWIA1 z dnia 22 marca 2010 r.</w:t>
      </w:r>
      <w:r w:rsidR="00A96B5C">
        <w:rPr>
          <w:rFonts w:ascii="Tahoma" w:eastAsia="Times New Roman" w:hAnsi="Tahoma" w:cs="Tahoma"/>
          <w:b/>
          <w:lang w:eastAsia="pl-PL"/>
        </w:rPr>
        <w:t xml:space="preserve"> </w:t>
      </w:r>
      <w:r w:rsidR="00E26369" w:rsidRPr="00E26369">
        <w:rPr>
          <w:rFonts w:ascii="Tahoma" w:eastAsia="Times New Roman" w:hAnsi="Tahoma" w:cs="Tahoma"/>
          <w:b/>
          <w:lang w:eastAsia="pl-PL"/>
        </w:rPr>
        <w:t>w sprawie szczegółowego sposobu ustalania kosztów czynności związanych z pobieraniem, przechowywaniem, przetwarzaniem, sterylizacją i dystrybucją komórek, tkanek i narządów</w:t>
      </w:r>
      <w:r w:rsidR="00E26369">
        <w:rPr>
          <w:rFonts w:ascii="Tahoma" w:eastAsia="Times New Roman" w:hAnsi="Tahoma" w:cs="Tahoma"/>
          <w:b/>
          <w:lang w:eastAsia="pl-PL"/>
        </w:rPr>
        <w:t xml:space="preserve"> (</w:t>
      </w:r>
      <w:r w:rsidR="00E26369" w:rsidRPr="00E26369">
        <w:rPr>
          <w:rFonts w:ascii="Tahoma" w:eastAsia="Times New Roman" w:hAnsi="Tahoma" w:cs="Tahoma"/>
          <w:b/>
          <w:lang w:eastAsia="pl-PL"/>
        </w:rPr>
        <w:t>Dz.U.2014.469 z dnia 2014.04.09</w:t>
      </w:r>
      <w:r w:rsidR="00E26369">
        <w:rPr>
          <w:rFonts w:ascii="Tahoma" w:eastAsia="Times New Roman" w:hAnsi="Tahoma" w:cs="Tahoma"/>
          <w:b/>
          <w:lang w:eastAsia="pl-PL"/>
        </w:rPr>
        <w:t xml:space="preserve">). 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6B5C">
      <w:rPr>
        <w:noProof/>
      </w:rPr>
      <w:t>2</w:t>
    </w:r>
    <w:r>
      <w:fldChar w:fldCharType="end"/>
    </w:r>
  </w:p>
  <w:p w:rsidR="00323B36" w:rsidRDefault="001858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871DF"/>
    <w:rsid w:val="00256E87"/>
    <w:rsid w:val="002B25A9"/>
    <w:rsid w:val="002B375F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96B5C"/>
    <w:rsid w:val="00AB68C0"/>
    <w:rsid w:val="00AE34C2"/>
    <w:rsid w:val="00B52386"/>
    <w:rsid w:val="00C17282"/>
    <w:rsid w:val="00C54FF0"/>
    <w:rsid w:val="00CF66D4"/>
    <w:rsid w:val="00D001E3"/>
    <w:rsid w:val="00DA5536"/>
    <w:rsid w:val="00DC7A4E"/>
    <w:rsid w:val="00E03063"/>
    <w:rsid w:val="00E26369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38</cp:revision>
  <cp:lastPrinted>2012-10-11T05:44:00Z</cp:lastPrinted>
  <dcterms:created xsi:type="dcterms:W3CDTF">2011-07-06T05:56:00Z</dcterms:created>
  <dcterms:modified xsi:type="dcterms:W3CDTF">2015-11-30T07:27:00Z</dcterms:modified>
</cp:coreProperties>
</file>