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E19" w:rsidRPr="00AD523B" w:rsidRDefault="00391E19" w:rsidP="00391E19">
      <w:pPr>
        <w:pStyle w:val="Nagwek"/>
        <w:tabs>
          <w:tab w:val="clear" w:pos="4536"/>
          <w:tab w:val="clear" w:pos="9072"/>
        </w:tabs>
        <w:jc w:val="right"/>
        <w:rPr>
          <w:b/>
          <w:sz w:val="24"/>
          <w:szCs w:val="24"/>
        </w:rPr>
      </w:pPr>
      <w:r w:rsidRPr="00AD523B">
        <w:rPr>
          <w:b/>
          <w:sz w:val="24"/>
          <w:szCs w:val="24"/>
        </w:rPr>
        <w:t>Załącznik nr 2</w:t>
      </w:r>
    </w:p>
    <w:p w:rsidR="00391E19" w:rsidRPr="00AD523B" w:rsidRDefault="00391E19" w:rsidP="00391E19">
      <w:pPr>
        <w:pStyle w:val="Tytu"/>
        <w:rPr>
          <w:b/>
          <w:snapToGrid w:val="0"/>
          <w:color w:val="000000"/>
          <w:sz w:val="24"/>
          <w:szCs w:val="24"/>
        </w:rPr>
      </w:pPr>
      <w:r w:rsidRPr="00AD523B">
        <w:rPr>
          <w:b/>
          <w:snapToGrid w:val="0"/>
          <w:color w:val="000000"/>
          <w:sz w:val="24"/>
          <w:szCs w:val="24"/>
        </w:rPr>
        <w:t>Zestawienie asortymentowo - cenowe przedmiotu zamówienia</w:t>
      </w:r>
    </w:p>
    <w:p w:rsidR="00391E19" w:rsidRPr="00822B1F" w:rsidRDefault="00391E19" w:rsidP="00391E19">
      <w:pPr>
        <w:pStyle w:val="Tekstpodstawowywcity"/>
        <w:ind w:left="0"/>
        <w:jc w:val="both"/>
        <w:rPr>
          <w:i/>
          <w:sz w:val="16"/>
          <w:szCs w:val="16"/>
        </w:rPr>
      </w:pPr>
      <w:r w:rsidRPr="00822B1F">
        <w:rPr>
          <w:i/>
          <w:sz w:val="16"/>
          <w:szCs w:val="16"/>
        </w:rPr>
        <w:t xml:space="preserve">* Cena brutto (zł), będąca podstawą do wyliczenia punktów za cenę – otrzymujemy ze wzoru: Wartość jednostkowa netto(zł) razy Ilość </w:t>
      </w:r>
      <w:proofErr w:type="gramStart"/>
      <w:r w:rsidRPr="00822B1F">
        <w:rPr>
          <w:i/>
          <w:sz w:val="16"/>
          <w:szCs w:val="16"/>
        </w:rPr>
        <w:t>zakupu  – daje</w:t>
      </w:r>
      <w:proofErr w:type="gramEnd"/>
      <w:r w:rsidRPr="00822B1F">
        <w:rPr>
          <w:i/>
          <w:sz w:val="16"/>
          <w:szCs w:val="16"/>
        </w:rPr>
        <w:t xml:space="preserve"> Wartość netto (zł), z której to wartości liczymy podatek </w:t>
      </w:r>
      <w:proofErr w:type="spellStart"/>
      <w:r w:rsidRPr="00822B1F">
        <w:rPr>
          <w:i/>
          <w:sz w:val="16"/>
          <w:szCs w:val="16"/>
        </w:rPr>
        <w:t>vat</w:t>
      </w:r>
      <w:proofErr w:type="spellEnd"/>
      <w:r w:rsidRPr="00822B1F">
        <w:rPr>
          <w:i/>
          <w:sz w:val="16"/>
          <w:szCs w:val="16"/>
        </w:rPr>
        <w:t xml:space="preserve"> i po dodaniu podatku </w:t>
      </w:r>
      <w:proofErr w:type="spellStart"/>
      <w:r w:rsidRPr="00822B1F">
        <w:rPr>
          <w:i/>
          <w:sz w:val="16"/>
          <w:szCs w:val="16"/>
        </w:rPr>
        <w:t>vat</w:t>
      </w:r>
      <w:proofErr w:type="spellEnd"/>
      <w:r w:rsidRPr="00822B1F">
        <w:rPr>
          <w:i/>
          <w:sz w:val="16"/>
          <w:szCs w:val="16"/>
        </w:rPr>
        <w:t xml:space="preserve"> do wartości netto otrzymujemy Cenę brutto (zł).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3"/>
        <w:gridCol w:w="2736"/>
        <w:gridCol w:w="594"/>
        <w:gridCol w:w="1228"/>
        <w:gridCol w:w="986"/>
        <w:gridCol w:w="1064"/>
        <w:gridCol w:w="1327"/>
      </w:tblGrid>
      <w:tr w:rsidR="00391E19" w:rsidRPr="00A27468" w:rsidTr="00391E19">
        <w:trPr>
          <w:cantSplit/>
          <w:trHeight w:val="345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9" w:rsidRPr="00A27468" w:rsidRDefault="00391E19" w:rsidP="00E96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E19" w:rsidRPr="00A27468" w:rsidRDefault="00391E19" w:rsidP="00E96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A27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E19" w:rsidRPr="00A27468" w:rsidRDefault="00391E19" w:rsidP="00E96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proofErr w:type="gramStart"/>
            <w:r w:rsidRPr="00A27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ilość</w:t>
            </w:r>
            <w:proofErr w:type="gramEnd"/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E19" w:rsidRPr="00A27468" w:rsidRDefault="00391E19" w:rsidP="00E96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Wartość </w:t>
            </w:r>
            <w:r w:rsidRPr="00A27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jednostkowa netto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E19" w:rsidRPr="00A27468" w:rsidRDefault="00391E19" w:rsidP="00E96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A27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E19" w:rsidRPr="00A27468" w:rsidRDefault="00391E19" w:rsidP="00E96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A27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Cena brutto*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E19" w:rsidRPr="00A27468" w:rsidRDefault="00391E19" w:rsidP="00E96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A274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Producent/ Nazwa handlowa/Numer katalogowy/ nr strony w materiałach informacyjnych</w:t>
            </w:r>
          </w:p>
        </w:tc>
      </w:tr>
      <w:tr w:rsidR="00391E19" w:rsidRPr="00A27468" w:rsidTr="00391E19">
        <w:trPr>
          <w:cantSplit/>
          <w:trHeight w:val="142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91E19" w:rsidRPr="00A27468" w:rsidRDefault="00391E19" w:rsidP="00E96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274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Pakiet 1</w:t>
            </w:r>
          </w:p>
        </w:tc>
        <w:tc>
          <w:tcPr>
            <w:tcW w:w="35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91E19" w:rsidRPr="00A27468" w:rsidRDefault="00391E19" w:rsidP="00E96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A274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Kasety CR do zastosowania ze skanerem </w:t>
            </w:r>
            <w:proofErr w:type="spellStart"/>
            <w:r w:rsidRPr="00A274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Agfa</w:t>
            </w:r>
            <w:proofErr w:type="spellEnd"/>
            <w:r w:rsidRPr="00A274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CR 85X wraz z inicjalizacją kaset przez autoryzowany serwis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91E19" w:rsidRPr="00A27468" w:rsidRDefault="00391E19" w:rsidP="00E96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391E19" w:rsidRPr="00A27468" w:rsidTr="00391E19">
        <w:trPr>
          <w:cantSplit/>
          <w:trHeight w:val="142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19" w:rsidRPr="00A27468" w:rsidRDefault="00391E19" w:rsidP="00391E1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E19" w:rsidRPr="00A27468" w:rsidRDefault="00391E19" w:rsidP="00E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obudowa</w:t>
            </w:r>
            <w:proofErr w:type="gramEnd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kasety CR MD4.0 </w:t>
            </w:r>
            <w:proofErr w:type="gramStart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General  35 x</w:t>
            </w:r>
            <w:proofErr w:type="gramEnd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43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E19" w:rsidRPr="00A27468" w:rsidRDefault="00391E19" w:rsidP="00E96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274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19" w:rsidRPr="00A27468" w:rsidRDefault="00391E19" w:rsidP="00E96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91E19" w:rsidRPr="00A27468" w:rsidTr="00391E19">
        <w:trPr>
          <w:cantSplit/>
          <w:trHeight w:val="27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19" w:rsidRPr="00A27468" w:rsidRDefault="00391E19" w:rsidP="00391E1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E19" w:rsidRPr="00A27468" w:rsidRDefault="00391E19" w:rsidP="00E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obudowa</w:t>
            </w:r>
            <w:proofErr w:type="gramEnd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kasety CR MD4.0 </w:t>
            </w:r>
            <w:proofErr w:type="gramStart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General  35 x</w:t>
            </w:r>
            <w:proofErr w:type="gramEnd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35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E19" w:rsidRPr="00A27468" w:rsidRDefault="00391E19" w:rsidP="00E96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274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19" w:rsidRPr="00A27468" w:rsidRDefault="00391E19" w:rsidP="00E96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91E19" w:rsidRPr="00A27468" w:rsidTr="00391E19">
        <w:trPr>
          <w:cantSplit/>
          <w:trHeight w:val="27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19" w:rsidRPr="00A27468" w:rsidRDefault="00391E19" w:rsidP="00391E1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E19" w:rsidRPr="00A27468" w:rsidRDefault="00391E19" w:rsidP="00E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obudowa</w:t>
            </w:r>
            <w:proofErr w:type="gramEnd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kasety CR MD4.0 </w:t>
            </w:r>
            <w:proofErr w:type="gramStart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General  24 x</w:t>
            </w:r>
            <w:proofErr w:type="gramEnd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30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E19" w:rsidRPr="00A27468" w:rsidRDefault="00391E19" w:rsidP="00E96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274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19" w:rsidRPr="00A27468" w:rsidRDefault="00391E19" w:rsidP="00E96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91E19" w:rsidRPr="00A27468" w:rsidTr="00391E19">
        <w:trPr>
          <w:cantSplit/>
          <w:trHeight w:val="27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19" w:rsidRPr="00A27468" w:rsidRDefault="00391E19" w:rsidP="00391E1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E19" w:rsidRPr="00A27468" w:rsidRDefault="00391E19" w:rsidP="00E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obudowa</w:t>
            </w:r>
            <w:proofErr w:type="gramEnd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kasety CR MD4.0 </w:t>
            </w:r>
            <w:proofErr w:type="gramStart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General  18 x</w:t>
            </w:r>
            <w:proofErr w:type="gramEnd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24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E19" w:rsidRPr="00A27468" w:rsidRDefault="00391E19" w:rsidP="00E96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274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19" w:rsidRPr="00A27468" w:rsidRDefault="00391E19" w:rsidP="00E96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91E19" w:rsidRPr="00A27468" w:rsidTr="00391E19">
        <w:trPr>
          <w:cantSplit/>
          <w:trHeight w:val="27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19" w:rsidRPr="00A27468" w:rsidRDefault="00391E19" w:rsidP="00391E1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E19" w:rsidRPr="00A27468" w:rsidRDefault="00391E19" w:rsidP="00E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płyta</w:t>
            </w:r>
            <w:proofErr w:type="gramEnd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CR MD4.0  35 </w:t>
            </w:r>
            <w:proofErr w:type="gramStart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  <w:proofErr w:type="gramEnd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43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E19" w:rsidRPr="00A27468" w:rsidRDefault="00391E19" w:rsidP="00E96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274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19" w:rsidRPr="00A27468" w:rsidRDefault="00391E19" w:rsidP="00E96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91E19" w:rsidRPr="00A27468" w:rsidTr="00391E19">
        <w:trPr>
          <w:cantSplit/>
          <w:trHeight w:val="27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19" w:rsidRPr="00A27468" w:rsidRDefault="00391E19" w:rsidP="00391E1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E19" w:rsidRPr="00A27468" w:rsidRDefault="00391E19" w:rsidP="00E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płyta</w:t>
            </w:r>
            <w:proofErr w:type="gramEnd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CR MD4.0  35 </w:t>
            </w:r>
            <w:proofErr w:type="gramStart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  <w:proofErr w:type="gramEnd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35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E19" w:rsidRPr="00A27468" w:rsidRDefault="00391E19" w:rsidP="00E96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274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19" w:rsidRPr="00A27468" w:rsidRDefault="00391E19" w:rsidP="00E96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91E19" w:rsidRPr="00A27468" w:rsidTr="00391E19">
        <w:trPr>
          <w:cantSplit/>
          <w:trHeight w:val="27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19" w:rsidRPr="00A27468" w:rsidRDefault="00391E19" w:rsidP="00391E1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E19" w:rsidRPr="00A27468" w:rsidRDefault="00391E19" w:rsidP="00E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płyta</w:t>
            </w:r>
            <w:proofErr w:type="gramEnd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CR MD4.0  24 </w:t>
            </w:r>
            <w:proofErr w:type="gramStart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  <w:proofErr w:type="gramEnd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30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E19" w:rsidRPr="00A27468" w:rsidRDefault="00391E19" w:rsidP="00E96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274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19" w:rsidRPr="00A27468" w:rsidRDefault="00391E19" w:rsidP="00E96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91E19" w:rsidRPr="00A27468" w:rsidTr="00391E19">
        <w:trPr>
          <w:cantSplit/>
          <w:trHeight w:val="27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19" w:rsidRPr="00A27468" w:rsidRDefault="00391E19" w:rsidP="00391E1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E19" w:rsidRPr="00A27468" w:rsidRDefault="00391E19" w:rsidP="00E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płyta</w:t>
            </w:r>
            <w:proofErr w:type="gramEnd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CR MD4.0  18 </w:t>
            </w:r>
            <w:proofErr w:type="gramStart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  <w:proofErr w:type="gramEnd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24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E19" w:rsidRPr="00A27468" w:rsidRDefault="00391E19" w:rsidP="00E96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274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19" w:rsidRPr="00A27468" w:rsidRDefault="00391E19" w:rsidP="00E96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91E19" w:rsidRPr="00A27468" w:rsidTr="00391E19">
        <w:trPr>
          <w:cantSplit/>
          <w:trHeight w:val="273"/>
        </w:trPr>
        <w:tc>
          <w:tcPr>
            <w:tcW w:w="31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274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RAZEM PAKIET 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391E19" w:rsidRPr="00A27468" w:rsidTr="00391E19">
        <w:trPr>
          <w:cantSplit/>
          <w:trHeight w:val="27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19" w:rsidRDefault="00391E19" w:rsidP="0039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  <w:p w:rsidR="00391E19" w:rsidRDefault="00391E19" w:rsidP="0039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  <w:p w:rsidR="00391E19" w:rsidRPr="00391E19" w:rsidRDefault="00391E19" w:rsidP="0039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91E1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……………….…</w:t>
            </w:r>
            <w:proofErr w:type="gramStart"/>
            <w:r w:rsidRPr="00391E1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dnia……………                                             </w:t>
            </w:r>
            <w:proofErr w:type="gramEnd"/>
            <w:r w:rsidRPr="00391E1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                                              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                             </w:t>
            </w:r>
            <w:r w:rsidRPr="00391E1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............................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.................................</w:t>
            </w:r>
            <w:r w:rsidRPr="00391E1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..................................................</w:t>
            </w:r>
          </w:p>
          <w:p w:rsidR="00391E19" w:rsidRPr="00391E19" w:rsidRDefault="00391E19" w:rsidP="0039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91E19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         </w:t>
            </w:r>
            <w:r w:rsidRPr="00391E19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podpis </w:t>
            </w:r>
            <w:proofErr w:type="gramStart"/>
            <w:r w:rsidRPr="00391E19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  pieczęć</w:t>
            </w:r>
            <w:proofErr w:type="gramEnd"/>
            <w:r w:rsidRPr="00391E19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 osób wskazanych w dokumencie</w:t>
            </w:r>
          </w:p>
          <w:p w:rsidR="00391E19" w:rsidRPr="00391E19" w:rsidRDefault="00391E19" w:rsidP="00391E19">
            <w:pPr>
              <w:spacing w:after="0" w:line="240" w:lineRule="auto"/>
              <w:ind w:left="56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proofErr w:type="gramStart"/>
            <w:r w:rsidRPr="00391E19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uprawniającym</w:t>
            </w:r>
            <w:proofErr w:type="gramEnd"/>
            <w:r w:rsidRPr="00391E19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do występowania w obrocie prawnym </w:t>
            </w:r>
          </w:p>
          <w:p w:rsidR="00391E19" w:rsidRPr="00391E19" w:rsidRDefault="00391E19" w:rsidP="00391E19">
            <w:pPr>
              <w:spacing w:after="0" w:line="240" w:lineRule="auto"/>
              <w:ind w:left="5670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               </w:t>
            </w:r>
            <w:proofErr w:type="gramStart"/>
            <w:r w:rsidRPr="00391E19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lub</w:t>
            </w:r>
            <w:proofErr w:type="gramEnd"/>
            <w:r w:rsidRPr="00391E19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posiadających pełnomocnictwo</w:t>
            </w:r>
          </w:p>
          <w:p w:rsidR="00391E19" w:rsidRPr="00391E19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pl-PL"/>
              </w:rPr>
            </w:pPr>
          </w:p>
        </w:tc>
      </w:tr>
      <w:tr w:rsidR="00391E19" w:rsidRPr="00A27468" w:rsidTr="00391E19">
        <w:trPr>
          <w:gridAfter w:val="6"/>
          <w:wAfter w:w="4272" w:type="pct"/>
          <w:cantSplit/>
          <w:trHeight w:val="273"/>
        </w:trPr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391E19" w:rsidRPr="00A27468" w:rsidTr="00391E19">
        <w:trPr>
          <w:cantSplit/>
          <w:trHeight w:val="27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91E19" w:rsidRPr="00A27468" w:rsidRDefault="00391E19" w:rsidP="00E96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274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Pakiet 2</w:t>
            </w:r>
          </w:p>
        </w:tc>
        <w:tc>
          <w:tcPr>
            <w:tcW w:w="4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91E19" w:rsidRPr="00A27468" w:rsidRDefault="00391E19" w:rsidP="00E96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27468">
              <w:rPr>
                <w:rFonts w:ascii="Times New Roman" w:hAnsi="Times New Roman" w:cs="Times New Roman"/>
                <w:b/>
                <w:sz w:val="20"/>
                <w:szCs w:val="20"/>
              </w:rPr>
              <w:t>Akcesoria do indywidualnej ochrony radiologicznej</w:t>
            </w:r>
          </w:p>
        </w:tc>
      </w:tr>
      <w:tr w:rsidR="00391E19" w:rsidRPr="00A27468" w:rsidTr="00391E19">
        <w:trPr>
          <w:cantSplit/>
          <w:trHeight w:val="27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9" w:rsidRPr="00A27468" w:rsidRDefault="00391E19" w:rsidP="00E96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E19" w:rsidRPr="00A27468" w:rsidRDefault="00391E19" w:rsidP="00E96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A27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E19" w:rsidRPr="00A27468" w:rsidRDefault="00391E19" w:rsidP="00E96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proofErr w:type="gramStart"/>
            <w:r w:rsidRPr="00A27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ilość</w:t>
            </w:r>
            <w:proofErr w:type="gramEnd"/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E19" w:rsidRDefault="00391E19" w:rsidP="00E96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Wartość</w:t>
            </w:r>
          </w:p>
          <w:p w:rsidR="00391E19" w:rsidRPr="00A27468" w:rsidRDefault="00391E19" w:rsidP="00E96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proofErr w:type="gramStart"/>
            <w:r w:rsidRPr="00A27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jednostkowa</w:t>
            </w:r>
            <w:proofErr w:type="gramEnd"/>
            <w:r w:rsidRPr="00A27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netto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1E19" w:rsidRPr="00A27468" w:rsidRDefault="00391E19" w:rsidP="00E96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E19" w:rsidRPr="00A27468" w:rsidRDefault="00391E19" w:rsidP="00E96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A27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Cena brutto*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E19" w:rsidRPr="00A27468" w:rsidRDefault="00391E19" w:rsidP="00E96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A274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Producent/ Nazwa handlowa/Numer katalogowy/ nr strony w materiałach informacyjnych</w:t>
            </w:r>
          </w:p>
        </w:tc>
      </w:tr>
      <w:tr w:rsidR="00391E19" w:rsidRPr="00A27468" w:rsidTr="00391E19">
        <w:trPr>
          <w:cantSplit/>
          <w:trHeight w:val="27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E19" w:rsidRPr="00A27468" w:rsidRDefault="00391E19" w:rsidP="00E96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A27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E19" w:rsidRPr="00A27468" w:rsidRDefault="00391E19" w:rsidP="00E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Okulary ochronne </w:t>
            </w:r>
            <w:proofErr w:type="spellStart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rtg</w:t>
            </w:r>
            <w:proofErr w:type="spellEnd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lekkie, z oprawkami w anatomicznym kształcie/ sportowym wzornictwie, wykonane z wytrzymałego tworzywa, </w:t>
            </w:r>
            <w:proofErr w:type="spellStart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Eq</w:t>
            </w:r>
            <w:proofErr w:type="spellEnd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Pb 0,75 mm, waga max. 63g, możliwość wyboru koloru przed zamówieniem - podać dostępne kolory</w:t>
            </w:r>
          </w:p>
          <w:p w:rsidR="00391E19" w:rsidRPr="00A27468" w:rsidRDefault="00391E19" w:rsidP="00E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komplecie pokrowiec ochronny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E19" w:rsidRPr="00D1044A" w:rsidRDefault="00391E19" w:rsidP="00E96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04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91E19" w:rsidRPr="00A27468" w:rsidTr="00391E19">
        <w:trPr>
          <w:cantSplit/>
          <w:trHeight w:val="27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E19" w:rsidRPr="00A27468" w:rsidRDefault="00391E19" w:rsidP="00E96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A27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E19" w:rsidRPr="00A27468" w:rsidRDefault="00391E19" w:rsidP="00E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Okulary ochronne </w:t>
            </w:r>
            <w:proofErr w:type="spellStart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rtg</w:t>
            </w:r>
            <w:proofErr w:type="spellEnd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z korektą wady wzroku (na receptę), lekkie, z oprawkami w anatomicznym kształcie, wykonane z wytrzymałego tworzywa, </w:t>
            </w:r>
            <w:proofErr w:type="spellStart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Eq</w:t>
            </w:r>
            <w:proofErr w:type="spellEnd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Pb 0,75 mm, waga max. 63g, możliwość wyboru koloru przed zamówieniem - podać dostępne kolory</w:t>
            </w:r>
          </w:p>
          <w:p w:rsidR="00391E19" w:rsidRPr="00A27468" w:rsidRDefault="00391E19" w:rsidP="00E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komplecie pokrowiec ochronny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E19" w:rsidRPr="00D1044A" w:rsidRDefault="00391E19" w:rsidP="00E96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04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91E19" w:rsidRPr="00A27468" w:rsidTr="00391E19">
        <w:trPr>
          <w:cantSplit/>
          <w:trHeight w:val="27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E19" w:rsidRPr="00A27468" w:rsidRDefault="00391E19" w:rsidP="00E96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A27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E19" w:rsidRPr="00A27468" w:rsidRDefault="00391E19" w:rsidP="00E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Osłona na tarczycę typu śliniak – 0,5 mm Pb, rozmiar L (12cm długości) – możliwość wyboru koloru przy dostawie- podać dostępne kolory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E19" w:rsidRPr="00D1044A" w:rsidRDefault="00391E19" w:rsidP="00E96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04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91E19" w:rsidRPr="00A27468" w:rsidTr="00391E19">
        <w:trPr>
          <w:cantSplit/>
          <w:trHeight w:val="27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E19" w:rsidRPr="00A27468" w:rsidRDefault="00391E19" w:rsidP="00E96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A27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E19" w:rsidRPr="00A27468" w:rsidRDefault="00391E19" w:rsidP="00E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</w:pPr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 xml:space="preserve">Fartuch ochronny </w:t>
            </w:r>
            <w:proofErr w:type="spellStart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rtg</w:t>
            </w:r>
            <w:proofErr w:type="spellEnd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, ultralekki Typu</w:t>
            </w:r>
            <w:proofErr w:type="gramStart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: </w:t>
            </w:r>
            <w:r w:rsidRPr="00A274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pl-PL"/>
              </w:rPr>
              <w:t xml:space="preserve"> GARSONKA</w:t>
            </w:r>
            <w:proofErr w:type="gramEnd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 xml:space="preserve">– składająca się z dwóch zachodzących na siebie części: kamizelki i spódnicy przez co waga fartucha jest równomiernie rozłożona na barki i biodra. Kamizelka posiada poduszki łagodzące nacisk na barki. Obie części </w:t>
            </w:r>
            <w:proofErr w:type="gramStart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zapinane  "na</w:t>
            </w:r>
            <w:proofErr w:type="gramEnd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 xml:space="preserve"> zakładkę"</w:t>
            </w:r>
          </w:p>
          <w:p w:rsidR="00391E19" w:rsidRPr="00A27468" w:rsidRDefault="00391E19" w:rsidP="00E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</w:pPr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Rozmiar SV – wzrost do 158 cm obwód klatki piersiowej do 96 cm</w:t>
            </w:r>
          </w:p>
          <w:p w:rsidR="00391E19" w:rsidRPr="00A27468" w:rsidRDefault="00391E19" w:rsidP="00E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</w:pPr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Współczynnik 0,5/0,25Pb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E19" w:rsidRPr="00D1044A" w:rsidRDefault="00391E19" w:rsidP="00E96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04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91E19" w:rsidRPr="00A27468" w:rsidTr="00391E19">
        <w:trPr>
          <w:cantSplit/>
          <w:trHeight w:val="27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E19" w:rsidRPr="00A27468" w:rsidRDefault="00391E19" w:rsidP="00E96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A27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E19" w:rsidRPr="00A27468" w:rsidRDefault="00391E19" w:rsidP="00E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</w:pPr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 xml:space="preserve">Fartuch ochronny </w:t>
            </w:r>
            <w:proofErr w:type="spellStart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rtg</w:t>
            </w:r>
            <w:proofErr w:type="spellEnd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, ultralekki Typu</w:t>
            </w:r>
            <w:proofErr w:type="gramStart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: </w:t>
            </w:r>
            <w:r w:rsidRPr="00A274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pl-PL"/>
              </w:rPr>
              <w:t xml:space="preserve"> GARSONKA</w:t>
            </w:r>
            <w:proofErr w:type="gramEnd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 xml:space="preserve">– składająca się z dwóch zachodzących na siebie części: kamizelki i spódnicy przez co waga fartucha jest równomiernie rozłożona na barki i biodra. Kamizelka posiada poduszki łagodzące nacisk na barki. Obie części </w:t>
            </w:r>
            <w:proofErr w:type="gramStart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zapinane  "na</w:t>
            </w:r>
            <w:proofErr w:type="gramEnd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 xml:space="preserve"> zakładkę"</w:t>
            </w:r>
          </w:p>
          <w:p w:rsidR="00391E19" w:rsidRPr="00A27468" w:rsidRDefault="00391E19" w:rsidP="00E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</w:pPr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Rozmiar SS – wzrost 159-170 cm obwód klatki piersiowej do 96 cm</w:t>
            </w:r>
          </w:p>
          <w:p w:rsidR="00391E19" w:rsidRPr="00A27468" w:rsidRDefault="00391E19" w:rsidP="00E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</w:pPr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Współczynnik 0,5/0,25Pb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E19" w:rsidRPr="00D1044A" w:rsidRDefault="00391E19" w:rsidP="00E96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04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91E19" w:rsidRPr="00A27468" w:rsidTr="00391E19">
        <w:trPr>
          <w:cantSplit/>
          <w:trHeight w:val="27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E19" w:rsidRPr="00A27468" w:rsidRDefault="00391E19" w:rsidP="00E96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A27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6.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E19" w:rsidRPr="00A27468" w:rsidRDefault="00391E19" w:rsidP="00E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</w:pPr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 xml:space="preserve">Fartuch ochronny </w:t>
            </w:r>
            <w:proofErr w:type="spellStart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rtg</w:t>
            </w:r>
            <w:proofErr w:type="spellEnd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, ultralekki Typu</w:t>
            </w:r>
            <w:proofErr w:type="gramStart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: </w:t>
            </w:r>
            <w:r w:rsidRPr="00A274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pl-PL"/>
              </w:rPr>
              <w:t xml:space="preserve"> GARSONKA</w:t>
            </w:r>
            <w:proofErr w:type="gramEnd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 xml:space="preserve">– składająca się z dwóch zachodzących na siebie części: kamizelki i spódnicy przez co waga fartucha jest równomiernie rozłożona na barki i biodra. Kamizelka posiada poduszki łagodzące nacisk na barki. Obie części </w:t>
            </w:r>
            <w:proofErr w:type="gramStart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zapinane  "na</w:t>
            </w:r>
            <w:proofErr w:type="gramEnd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 xml:space="preserve"> zakładkę"</w:t>
            </w:r>
          </w:p>
          <w:p w:rsidR="00391E19" w:rsidRPr="00A27468" w:rsidRDefault="00391E19" w:rsidP="00E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</w:pPr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Rozmiar SL – wzrost 183-194 cm obwód klatki piersiowej do 96 cm</w:t>
            </w:r>
          </w:p>
          <w:p w:rsidR="00391E19" w:rsidRPr="00A27468" w:rsidRDefault="00391E19" w:rsidP="00E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</w:pPr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Współczynnik 0,5/0,25Pb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E19" w:rsidRPr="00D1044A" w:rsidRDefault="00391E19" w:rsidP="00E96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04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91E19" w:rsidRPr="00A27468" w:rsidTr="00391E19">
        <w:trPr>
          <w:cantSplit/>
          <w:trHeight w:val="27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E19" w:rsidRPr="00A27468" w:rsidRDefault="00391E19" w:rsidP="00E96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A27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E19" w:rsidRPr="00A27468" w:rsidRDefault="00391E19" w:rsidP="00E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</w:pPr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 xml:space="preserve">Fartuch ochronny </w:t>
            </w:r>
            <w:proofErr w:type="spellStart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rtg</w:t>
            </w:r>
            <w:proofErr w:type="spellEnd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, ultralekki Typu</w:t>
            </w:r>
            <w:proofErr w:type="gramStart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: </w:t>
            </w:r>
            <w:r w:rsidRPr="00A274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pl-PL"/>
              </w:rPr>
              <w:t xml:space="preserve"> GARSONKA</w:t>
            </w:r>
            <w:proofErr w:type="gramEnd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 xml:space="preserve">– składająca się z dwóch zachodzących na siebie części: kamizelki i spódnicy przez co waga fartucha jest równomiernie rozłożona na barki i biodra. Kamizelka posiada poduszki łagodzące nacisk na barki. Obie części </w:t>
            </w:r>
            <w:proofErr w:type="gramStart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zapinane  "na</w:t>
            </w:r>
            <w:proofErr w:type="gramEnd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 xml:space="preserve"> zakładkę"</w:t>
            </w:r>
          </w:p>
          <w:p w:rsidR="00391E19" w:rsidRPr="00A27468" w:rsidRDefault="00391E19" w:rsidP="00E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</w:pPr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Rozmiar MV – wzrost do 158 cm obwód klatki piersiowej 97-108 cm</w:t>
            </w:r>
          </w:p>
          <w:p w:rsidR="00391E19" w:rsidRPr="00A27468" w:rsidRDefault="00391E19" w:rsidP="00E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Współczynnik 0,5/0,25Pb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E19" w:rsidRPr="00D1044A" w:rsidRDefault="00391E19" w:rsidP="00E96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04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91E19" w:rsidRPr="00A27468" w:rsidTr="00391E19">
        <w:trPr>
          <w:cantSplit/>
          <w:trHeight w:val="27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E19" w:rsidRPr="00A27468" w:rsidRDefault="00391E19" w:rsidP="00E96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A27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E19" w:rsidRPr="00A27468" w:rsidRDefault="00391E19" w:rsidP="00E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</w:pPr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 xml:space="preserve">Fartuch ochronny </w:t>
            </w:r>
            <w:proofErr w:type="spellStart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rtg</w:t>
            </w:r>
            <w:proofErr w:type="spellEnd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, ultralekki Typu</w:t>
            </w:r>
            <w:proofErr w:type="gramStart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: </w:t>
            </w:r>
            <w:r w:rsidRPr="00A274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pl-PL"/>
              </w:rPr>
              <w:t xml:space="preserve"> GARSONKA</w:t>
            </w:r>
            <w:proofErr w:type="gramEnd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 xml:space="preserve">– składająca się z dwóch zachodzących na siebie części: kamizelki i spódnicy przez co waga fartucha jest równomiernie rozłożona na barki i biodra. Kamizelka posiada poduszki łagodzące nacisk na barki. Obie części </w:t>
            </w:r>
            <w:proofErr w:type="gramStart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zapinane  "na</w:t>
            </w:r>
            <w:proofErr w:type="gramEnd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 xml:space="preserve"> zakładkę" </w:t>
            </w:r>
          </w:p>
          <w:p w:rsidR="00391E19" w:rsidRPr="00A27468" w:rsidRDefault="00391E19" w:rsidP="00E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</w:pPr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Rozmiar MS – wzrost 159 -170 cm obwód klatki piersiowej 97-108 cm</w:t>
            </w:r>
          </w:p>
          <w:p w:rsidR="00391E19" w:rsidRPr="00A27468" w:rsidRDefault="00391E19" w:rsidP="00E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Współczynnik 0,5/0,25Pb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E19" w:rsidRPr="00D1044A" w:rsidRDefault="00391E19" w:rsidP="00E96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04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91E19" w:rsidRPr="00A27468" w:rsidTr="00391E19">
        <w:trPr>
          <w:cantSplit/>
          <w:trHeight w:val="27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E19" w:rsidRPr="00A27468" w:rsidRDefault="00391E19" w:rsidP="00E96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A27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9.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E19" w:rsidRPr="00094C04" w:rsidRDefault="00391E19" w:rsidP="00E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</w:pPr>
            <w:r w:rsidRPr="00094C0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 xml:space="preserve">Fartuch ochronny </w:t>
            </w:r>
            <w:proofErr w:type="spellStart"/>
            <w:r w:rsidRPr="00094C0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rtg</w:t>
            </w:r>
            <w:proofErr w:type="spellEnd"/>
            <w:r w:rsidRPr="00094C0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, ultralekki Typu</w:t>
            </w:r>
            <w:proofErr w:type="gramStart"/>
            <w:r w:rsidRPr="00094C0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: </w:t>
            </w:r>
            <w:r w:rsidRPr="00094C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pl-PL"/>
              </w:rPr>
              <w:t xml:space="preserve"> GARSONKA</w:t>
            </w:r>
            <w:proofErr w:type="gramEnd"/>
            <w:r w:rsidRPr="00094C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094C0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 xml:space="preserve">– składająca się z dwóch zachodzących na siebie części: kamizelki i spódnicy przez co waga fartucha jest równomiernie rozłożona na barki i biodra. Kamizelka posiada poduszki łagodzące nacisk na barki. Obie części </w:t>
            </w:r>
            <w:proofErr w:type="gramStart"/>
            <w:r w:rsidRPr="00094C0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zapinane  "na</w:t>
            </w:r>
            <w:proofErr w:type="gramEnd"/>
            <w:r w:rsidRPr="00094C0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 xml:space="preserve"> zakładkę" </w:t>
            </w:r>
          </w:p>
          <w:p w:rsidR="00391E19" w:rsidRPr="00094C04" w:rsidRDefault="00391E19" w:rsidP="00E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</w:pPr>
            <w:r w:rsidRPr="00094C0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 xml:space="preserve">Rozmiar </w:t>
            </w:r>
            <w:r w:rsidR="00F33A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pl-PL"/>
              </w:rPr>
              <w:t>LS</w:t>
            </w:r>
            <w:r w:rsidRPr="00094C0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 xml:space="preserve"> – wzrost 159-170 cm obwód klatki piersiowej 109-120 cm</w:t>
            </w:r>
          </w:p>
          <w:p w:rsidR="00391E19" w:rsidRPr="00094C04" w:rsidRDefault="00391E19" w:rsidP="00E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4C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Współczynnik 0,5/0,25Pb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E19" w:rsidRPr="00A27468" w:rsidRDefault="00D1044A" w:rsidP="00E96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91E19" w:rsidRPr="00A27468" w:rsidTr="00391E19">
        <w:trPr>
          <w:cantSplit/>
          <w:trHeight w:val="27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E19" w:rsidRPr="00A27468" w:rsidRDefault="00391E19" w:rsidP="00E96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A27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E19" w:rsidRPr="00094C04" w:rsidRDefault="00391E19" w:rsidP="00E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</w:pPr>
            <w:r w:rsidRPr="00094C0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 xml:space="preserve">Fartuch ochronny </w:t>
            </w:r>
            <w:proofErr w:type="spellStart"/>
            <w:r w:rsidRPr="00094C0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rtg</w:t>
            </w:r>
            <w:proofErr w:type="spellEnd"/>
            <w:r w:rsidRPr="00094C0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, ultralekki Typu</w:t>
            </w:r>
            <w:proofErr w:type="gramStart"/>
            <w:r w:rsidRPr="00094C0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: </w:t>
            </w:r>
            <w:r w:rsidRPr="00094C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pl-PL"/>
              </w:rPr>
              <w:t xml:space="preserve"> GARSONKA</w:t>
            </w:r>
            <w:proofErr w:type="gramEnd"/>
            <w:r w:rsidRPr="00094C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094C0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 xml:space="preserve">– składająca się z dwóch zachodzących na siebie części: kamizelki i spódnicy przez co waga fartucha jest równomiernie rozłożona na barki i biodra. Kamizelka posiada poduszki łagodzące nacisk na barki. Obie części </w:t>
            </w:r>
            <w:proofErr w:type="gramStart"/>
            <w:r w:rsidRPr="00094C0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zapinane  "na</w:t>
            </w:r>
            <w:proofErr w:type="gramEnd"/>
            <w:r w:rsidRPr="00094C0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 xml:space="preserve"> zakładkę" </w:t>
            </w:r>
          </w:p>
          <w:p w:rsidR="00391E19" w:rsidRPr="00094C04" w:rsidRDefault="00391E19" w:rsidP="00E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</w:pPr>
            <w:r w:rsidRPr="00094C0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 xml:space="preserve">Rozmiar </w:t>
            </w:r>
            <w:r w:rsidR="00F33A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pl-PL"/>
              </w:rPr>
              <w:t>MM</w:t>
            </w:r>
            <w:r w:rsidRPr="00094C0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 xml:space="preserve"> – wzrost 171-182 cm obwód klatki piersiowej 97-108 cm</w:t>
            </w:r>
          </w:p>
          <w:p w:rsidR="00391E19" w:rsidRPr="00094C04" w:rsidRDefault="00391E19" w:rsidP="00E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4C0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Współczynnik 0,5/0,25Pb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E19" w:rsidRPr="00A27468" w:rsidRDefault="00D1044A" w:rsidP="00E96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91E19" w:rsidRPr="00A27468" w:rsidTr="00391E19">
        <w:trPr>
          <w:cantSplit/>
          <w:trHeight w:val="27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E19" w:rsidRPr="00A27468" w:rsidRDefault="00391E19" w:rsidP="00E96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A27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E19" w:rsidRPr="00A27468" w:rsidRDefault="00391E19" w:rsidP="00E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</w:pPr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 xml:space="preserve">Fartuch ochronny </w:t>
            </w:r>
            <w:proofErr w:type="spellStart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rtg</w:t>
            </w:r>
            <w:proofErr w:type="spellEnd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, ultralekki Typu</w:t>
            </w:r>
            <w:proofErr w:type="gramStart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: </w:t>
            </w:r>
            <w:r w:rsidRPr="00A274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pl-PL"/>
              </w:rPr>
              <w:t xml:space="preserve"> GARSONKA</w:t>
            </w:r>
            <w:proofErr w:type="gramEnd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 xml:space="preserve">– składająca się z dwóch zachodzących na siebie części: kamizelki i spódnicy przez co waga fartucha jest równomiernie rozłożona na barki i biodra. Kamizelka posiada poduszki łagodzące nacisk na barki. Obie części </w:t>
            </w:r>
            <w:proofErr w:type="gramStart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zapinane  "na</w:t>
            </w:r>
            <w:proofErr w:type="gramEnd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 xml:space="preserve"> zakładkę" </w:t>
            </w:r>
          </w:p>
          <w:p w:rsidR="00391E19" w:rsidRPr="00A27468" w:rsidRDefault="00391E19" w:rsidP="00E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</w:pPr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Rozmiar XLV – wzrost do 158 cm obwód klatki piersiowej powyżej 120 cm</w:t>
            </w:r>
          </w:p>
          <w:p w:rsidR="00391E19" w:rsidRPr="00A27468" w:rsidRDefault="00391E19" w:rsidP="00E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Współczynnik 0,5/0,25Pb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E19" w:rsidRPr="00D1044A" w:rsidRDefault="00391E19" w:rsidP="00E96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04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91E19" w:rsidRPr="00A27468" w:rsidTr="00391E19">
        <w:trPr>
          <w:cantSplit/>
          <w:trHeight w:val="27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E19" w:rsidRPr="00A27468" w:rsidRDefault="00391E19" w:rsidP="00E96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A27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E19" w:rsidRPr="00A27468" w:rsidRDefault="00391E19" w:rsidP="00E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</w:pPr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 xml:space="preserve">Fartuch ochronny </w:t>
            </w:r>
            <w:proofErr w:type="spellStart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rtg</w:t>
            </w:r>
            <w:proofErr w:type="spellEnd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, ultralekki Typu</w:t>
            </w:r>
            <w:proofErr w:type="gramStart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: </w:t>
            </w:r>
            <w:r w:rsidRPr="00A274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pl-PL"/>
              </w:rPr>
              <w:t xml:space="preserve"> (PŁASZCZ</w:t>
            </w:r>
            <w:proofErr w:type="gramEnd"/>
            <w:r w:rsidRPr="00A274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pl-PL"/>
              </w:rPr>
              <w:t>) </w:t>
            </w:r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– posiadający poduszki łagodzące nacisk na barki i zapięcia typu rzep. Fartuch zapinany "na zakładkę" Rozmiar MV – wzrost do 158 cm obwód klatki piersiowej 97-108 cm</w:t>
            </w:r>
          </w:p>
          <w:p w:rsidR="00391E19" w:rsidRPr="00A27468" w:rsidRDefault="00391E19" w:rsidP="00E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Współczynnik 0,5/0,25Pb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E19" w:rsidRPr="00D1044A" w:rsidRDefault="00391E19" w:rsidP="00E96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04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91E19" w:rsidRPr="00A27468" w:rsidTr="00391E19">
        <w:trPr>
          <w:cantSplit/>
          <w:trHeight w:val="27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E19" w:rsidRPr="00A27468" w:rsidRDefault="00391E19" w:rsidP="00E96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A27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13.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E19" w:rsidRPr="00A27468" w:rsidRDefault="00391E19" w:rsidP="00E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Pas odciążający regulowany do fartuchów </w:t>
            </w:r>
            <w:proofErr w:type="spellStart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rtg</w:t>
            </w:r>
            <w:proofErr w:type="spellEnd"/>
            <w:r w:rsidRPr="00A27468">
              <w:rPr>
                <w:rFonts w:ascii="Times New Roman" w:eastAsia="Times New Roman" w:hAnsi="Times New Roman" w:cs="Times New Roman"/>
                <w:color w:val="6D6E71"/>
                <w:sz w:val="20"/>
                <w:szCs w:val="20"/>
                <w:shd w:val="clear" w:color="auto" w:fill="FFFFFF"/>
                <w:lang w:eastAsia="pl-PL"/>
              </w:rPr>
              <w:t xml:space="preserve"> </w:t>
            </w:r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przenoszący część obciążenia na biodra użytkownika.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E19" w:rsidRPr="00D1044A" w:rsidRDefault="00391E19" w:rsidP="00E96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04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9" w:rsidRPr="00D1044A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E19" w:rsidRPr="00D1044A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E19" w:rsidRPr="00D1044A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91E19" w:rsidRPr="00A27468" w:rsidTr="00391E19">
        <w:trPr>
          <w:cantSplit/>
          <w:trHeight w:val="27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E19" w:rsidRPr="00A27468" w:rsidRDefault="00391E19" w:rsidP="00E96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A27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E19" w:rsidRPr="00A27468" w:rsidRDefault="00391E19" w:rsidP="00E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Ochrona jajników dla kobiet równoważnik 1,0 mm Pb - komplet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E19" w:rsidRPr="00D1044A" w:rsidRDefault="00391E19" w:rsidP="00E96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04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9" w:rsidRPr="00D1044A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E19" w:rsidRPr="00D1044A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E19" w:rsidRPr="00D1044A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91E19" w:rsidRPr="00A27468" w:rsidTr="00391E19">
        <w:trPr>
          <w:cantSplit/>
          <w:trHeight w:val="27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E19" w:rsidRPr="00A27468" w:rsidRDefault="00391E19" w:rsidP="00E96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A27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E19" w:rsidRPr="00A27468" w:rsidRDefault="00391E19" w:rsidP="00E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Wieszak na fartuch </w:t>
            </w:r>
            <w:proofErr w:type="spellStart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rtg</w:t>
            </w:r>
            <w:proofErr w:type="spellEnd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mocowany do </w:t>
            </w:r>
            <w:proofErr w:type="gramStart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ściany , </w:t>
            </w:r>
            <w:proofErr w:type="gramEnd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trzema obrotowymi ramionami do zawieszenia 3 szt. fartuchów ochronnych </w:t>
            </w:r>
            <w:proofErr w:type="spellStart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rtg</w:t>
            </w:r>
            <w:proofErr w:type="spellEnd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wykonany ze stali lub stali lakierowanej proszkowo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E19" w:rsidRPr="00D1044A" w:rsidRDefault="00391E19" w:rsidP="00E96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04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9" w:rsidRPr="00D1044A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9" w:rsidRPr="00D1044A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9" w:rsidRPr="00D1044A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91E19" w:rsidRPr="00A27468" w:rsidTr="00391E19">
        <w:trPr>
          <w:cantSplit/>
          <w:trHeight w:val="27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E19" w:rsidRPr="00A27468" w:rsidRDefault="00391E19" w:rsidP="00E96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A27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E19" w:rsidRPr="00A27468" w:rsidRDefault="00391E19" w:rsidP="00E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Wieszak na fartuchy </w:t>
            </w:r>
            <w:proofErr w:type="spellStart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rtg</w:t>
            </w:r>
            <w:proofErr w:type="spellEnd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na statywie mobilnym, minimum 6 ramion do zawieszenia minimum 6 szt. fartuchów ochronnych </w:t>
            </w:r>
            <w:proofErr w:type="spellStart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rtg</w:t>
            </w:r>
            <w:proofErr w:type="spellEnd"/>
            <w:r w:rsidRPr="00A274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pozwalający na bezpieczne przechowywanie fartuchów w dowolnym miejscu, wykonany ze stali lub stali lakierowanej proszkowo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E19" w:rsidRPr="00D1044A" w:rsidRDefault="00391E19" w:rsidP="00E96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04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9" w:rsidRPr="00D1044A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9" w:rsidRPr="00D1044A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9" w:rsidRPr="00D1044A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91E19" w:rsidRPr="00A27468" w:rsidTr="00391E19">
        <w:trPr>
          <w:cantSplit/>
          <w:trHeight w:val="273"/>
        </w:trPr>
        <w:tc>
          <w:tcPr>
            <w:tcW w:w="31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274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RAZEM PAKIET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19" w:rsidRPr="00A27468" w:rsidRDefault="00391E19" w:rsidP="00E9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391E19" w:rsidRDefault="00391E19" w:rsidP="00391E19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391E19" w:rsidRDefault="00391E19" w:rsidP="00391E19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391E19" w:rsidRDefault="00391E19" w:rsidP="00391E19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391E19" w:rsidRDefault="00391E19" w:rsidP="00391E19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391E19" w:rsidRDefault="00391E19" w:rsidP="00391E19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391E19" w:rsidRPr="00391E19" w:rsidRDefault="00391E19" w:rsidP="00391E19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391E19">
        <w:rPr>
          <w:rFonts w:ascii="Times New Roman" w:eastAsia="Times New Roman" w:hAnsi="Times New Roman" w:cs="Times New Roman"/>
          <w:sz w:val="12"/>
          <w:szCs w:val="12"/>
          <w:lang w:eastAsia="pl-PL"/>
        </w:rPr>
        <w:t>……………….…</w:t>
      </w:r>
      <w:proofErr w:type="gramStart"/>
      <w:r w:rsidRPr="00391E19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dnia……………                                             </w:t>
      </w:r>
      <w:proofErr w:type="gramEnd"/>
      <w:r w:rsidRPr="00391E19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                              </w:t>
      </w:r>
      <w:r w:rsidRPr="00391E19">
        <w:rPr>
          <w:rFonts w:ascii="Times New Roman" w:eastAsia="Times New Roman" w:hAnsi="Times New Roman" w:cs="Times New Roman"/>
          <w:sz w:val="12"/>
          <w:szCs w:val="12"/>
          <w:lang w:eastAsia="pl-PL"/>
        </w:rPr>
        <w:t>............................</w:t>
      </w:r>
      <w:r>
        <w:rPr>
          <w:rFonts w:ascii="Times New Roman" w:eastAsia="Times New Roman" w:hAnsi="Times New Roman" w:cs="Times New Roman"/>
          <w:sz w:val="12"/>
          <w:szCs w:val="12"/>
          <w:lang w:eastAsia="pl-PL"/>
        </w:rPr>
        <w:t>.................................</w:t>
      </w:r>
      <w:r w:rsidRPr="00391E19">
        <w:rPr>
          <w:rFonts w:ascii="Times New Roman" w:eastAsia="Times New Roman" w:hAnsi="Times New Roman" w:cs="Times New Roman"/>
          <w:sz w:val="12"/>
          <w:szCs w:val="12"/>
          <w:lang w:eastAsia="pl-PL"/>
        </w:rPr>
        <w:t>..................................................</w:t>
      </w:r>
    </w:p>
    <w:p w:rsidR="00391E19" w:rsidRPr="00391E19" w:rsidRDefault="00391E19" w:rsidP="00391E19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391E19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         </w:t>
      </w:r>
      <w:r w:rsidRPr="00391E19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podpis </w:t>
      </w:r>
      <w:proofErr w:type="gramStart"/>
      <w:r w:rsidRPr="00391E19">
        <w:rPr>
          <w:rFonts w:ascii="Times New Roman" w:eastAsia="Times New Roman" w:hAnsi="Times New Roman" w:cs="Times New Roman"/>
          <w:sz w:val="14"/>
          <w:szCs w:val="14"/>
          <w:lang w:eastAsia="pl-PL"/>
        </w:rPr>
        <w:t>i  pieczęć</w:t>
      </w:r>
      <w:proofErr w:type="gramEnd"/>
      <w:r w:rsidRPr="00391E19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 osób wskazanych w dokumencie</w:t>
      </w:r>
    </w:p>
    <w:p w:rsidR="00391E19" w:rsidRPr="00391E19" w:rsidRDefault="00391E19" w:rsidP="00391E19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proofErr w:type="gramStart"/>
      <w:r w:rsidRPr="00391E19">
        <w:rPr>
          <w:rFonts w:ascii="Times New Roman" w:eastAsia="Times New Roman" w:hAnsi="Times New Roman" w:cs="Times New Roman"/>
          <w:sz w:val="14"/>
          <w:szCs w:val="14"/>
          <w:lang w:eastAsia="pl-PL"/>
        </w:rPr>
        <w:t>uprawniającym</w:t>
      </w:r>
      <w:proofErr w:type="gramEnd"/>
      <w:r w:rsidRPr="00391E19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do występowania w obrocie prawnym </w:t>
      </w:r>
    </w:p>
    <w:p w:rsidR="00391E19" w:rsidRPr="00391E19" w:rsidRDefault="00391E19" w:rsidP="00391E19">
      <w:pPr>
        <w:spacing w:after="0" w:line="240" w:lineRule="auto"/>
        <w:ind w:left="5670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               </w:t>
      </w:r>
      <w:proofErr w:type="gramStart"/>
      <w:r w:rsidRPr="00391E19">
        <w:rPr>
          <w:rFonts w:ascii="Times New Roman" w:eastAsia="Times New Roman" w:hAnsi="Times New Roman" w:cs="Times New Roman"/>
          <w:sz w:val="14"/>
          <w:szCs w:val="14"/>
          <w:lang w:eastAsia="pl-PL"/>
        </w:rPr>
        <w:t>lub</w:t>
      </w:r>
      <w:proofErr w:type="gramEnd"/>
      <w:r w:rsidRPr="00391E19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posiadających pełnomocnictwo</w:t>
      </w:r>
    </w:p>
    <w:p w:rsidR="00391E19" w:rsidRDefault="00391E19"/>
    <w:sectPr w:rsidR="00391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461A9"/>
    <w:multiLevelType w:val="hybridMultilevel"/>
    <w:tmpl w:val="A6EC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E19"/>
    <w:rsid w:val="00094C04"/>
    <w:rsid w:val="00391E19"/>
    <w:rsid w:val="004C4857"/>
    <w:rsid w:val="00CD3332"/>
    <w:rsid w:val="00D1044A"/>
    <w:rsid w:val="00F3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1E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2"/>
    <w:rsid w:val="00391E1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uiPriority w:val="99"/>
    <w:semiHidden/>
    <w:rsid w:val="00391E19"/>
  </w:style>
  <w:style w:type="paragraph" w:styleId="Tekstpodstawowywcity">
    <w:name w:val="Body Text Indent"/>
    <w:basedOn w:val="Normalny"/>
    <w:link w:val="TekstpodstawowywcityZnak1"/>
    <w:uiPriority w:val="99"/>
    <w:rsid w:val="00391E1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391E19"/>
  </w:style>
  <w:style w:type="paragraph" w:styleId="Tytu">
    <w:name w:val="Title"/>
    <w:basedOn w:val="Normalny"/>
    <w:link w:val="TytuZnak1"/>
    <w:qFormat/>
    <w:rsid w:val="00391E1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uiPriority w:val="10"/>
    <w:rsid w:val="00391E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ekstpodstawowywcityZnak1">
    <w:name w:val="Tekst podstawowy wcięty Znak1"/>
    <w:link w:val="Tekstpodstawowywcity"/>
    <w:uiPriority w:val="99"/>
    <w:rsid w:val="00391E1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2">
    <w:name w:val="Nagłówek Znak2"/>
    <w:link w:val="Nagwek"/>
    <w:locked/>
    <w:rsid w:val="00391E1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ytuZnak1">
    <w:name w:val="Tytuł Znak1"/>
    <w:link w:val="Tytu"/>
    <w:locked/>
    <w:rsid w:val="00391E19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1E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2"/>
    <w:rsid w:val="00391E1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uiPriority w:val="99"/>
    <w:semiHidden/>
    <w:rsid w:val="00391E19"/>
  </w:style>
  <w:style w:type="paragraph" w:styleId="Tekstpodstawowywcity">
    <w:name w:val="Body Text Indent"/>
    <w:basedOn w:val="Normalny"/>
    <w:link w:val="TekstpodstawowywcityZnak1"/>
    <w:uiPriority w:val="99"/>
    <w:rsid w:val="00391E1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391E19"/>
  </w:style>
  <w:style w:type="paragraph" w:styleId="Tytu">
    <w:name w:val="Title"/>
    <w:basedOn w:val="Normalny"/>
    <w:link w:val="TytuZnak1"/>
    <w:qFormat/>
    <w:rsid w:val="00391E1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uiPriority w:val="10"/>
    <w:rsid w:val="00391E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ekstpodstawowywcityZnak1">
    <w:name w:val="Tekst podstawowy wcięty Znak1"/>
    <w:link w:val="Tekstpodstawowywcity"/>
    <w:uiPriority w:val="99"/>
    <w:rsid w:val="00391E1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2">
    <w:name w:val="Nagłówek Znak2"/>
    <w:link w:val="Nagwek"/>
    <w:locked/>
    <w:rsid w:val="00391E1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ytuZnak1">
    <w:name w:val="Tytuł Znak1"/>
    <w:link w:val="Tytu"/>
    <w:locked/>
    <w:rsid w:val="00391E19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997</Words>
  <Characters>5987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1</cp:revision>
  <cp:lastPrinted>2015-11-02T09:46:00Z</cp:lastPrinted>
  <dcterms:created xsi:type="dcterms:W3CDTF">2015-11-02T08:05:00Z</dcterms:created>
  <dcterms:modified xsi:type="dcterms:W3CDTF">2015-11-02T11:04:00Z</dcterms:modified>
</cp:coreProperties>
</file>