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2B285D">
        <w:rPr>
          <w:b/>
        </w:rPr>
        <w:t>24</w:t>
      </w:r>
      <w:r w:rsidR="00A60BE4">
        <w:rPr>
          <w:b/>
        </w:rPr>
        <w:t>/Med./201</w:t>
      </w:r>
      <w:r w:rsidR="00CD1EDC">
        <w:rPr>
          <w:b/>
        </w:rPr>
        <w:t>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D408F1" w:rsidRDefault="001D2726" w:rsidP="001D2726">
      <w:pPr>
        <w:pBdr>
          <w:top w:val="single" w:sz="24" w:space="1" w:color="auto"/>
          <w:left w:val="single" w:sz="24" w:space="4" w:color="auto"/>
          <w:bottom w:val="single" w:sz="24" w:space="1" w:color="auto"/>
          <w:right w:val="single" w:sz="24" w:space="4" w:color="auto"/>
        </w:pBdr>
        <w:jc w:val="center"/>
        <w:rPr>
          <w:b/>
        </w:rPr>
      </w:pPr>
      <w:r w:rsidRPr="00D408F1">
        <w:rPr>
          <w:b/>
        </w:rPr>
        <w:t xml:space="preserve">NA  DOSTAWĘ </w:t>
      </w:r>
      <w:r w:rsidR="00942159">
        <w:rPr>
          <w:rFonts w:eastAsia="Calibri"/>
          <w:b/>
          <w:sz w:val="20"/>
          <w:szCs w:val="20"/>
        </w:rPr>
        <w:t xml:space="preserve"> </w:t>
      </w:r>
      <w:r w:rsidR="002B285D" w:rsidRPr="002B285D">
        <w:rPr>
          <w:rFonts w:eastAsia="Calibri"/>
          <w:b/>
        </w:rPr>
        <w:t>ŚRODKÓW DEZYNFEKUJĄCYCH, MYJĄCYCH, WAPNA SODOWANEGO I AKCESORIÓW MEDYCZNYCH</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w:t>
      </w:r>
      <w:proofErr w:type="spellStart"/>
      <w:r w:rsidR="00FE3F8C">
        <w:rPr>
          <w:szCs w:val="20"/>
        </w:rPr>
        <w:t>t</w:t>
      </w:r>
      <w:r w:rsidR="00CA52BE">
        <w:rPr>
          <w:szCs w:val="20"/>
        </w:rPr>
        <w:t>.</w:t>
      </w:r>
      <w:r w:rsidR="00FE3F8C">
        <w:rPr>
          <w:szCs w:val="20"/>
        </w:rPr>
        <w:t>j</w:t>
      </w:r>
      <w:proofErr w:type="spellEnd"/>
      <w:r w:rsidR="00FE3F8C">
        <w:rPr>
          <w:szCs w:val="20"/>
        </w:rPr>
        <w:t>. Dz. U. z 2013r.</w:t>
      </w:r>
      <w:r>
        <w:rPr>
          <w:szCs w:val="20"/>
        </w:rPr>
        <w:t xml:space="preserve"> poz.</w:t>
      </w:r>
      <w:r w:rsidR="00FE3F8C">
        <w:rPr>
          <w:szCs w:val="20"/>
        </w:rPr>
        <w:t xml:space="preserve"> 907</w:t>
      </w:r>
      <w:r w:rsidR="00037908">
        <w:rPr>
          <w:szCs w:val="20"/>
        </w:rPr>
        <w:t xml:space="preserve"> </w:t>
      </w:r>
      <w:r w:rsidR="00A60BE4">
        <w:rPr>
          <w:szCs w:val="20"/>
        </w:rPr>
        <w:t xml:space="preserve">              </w:t>
      </w:r>
      <w:r w:rsidR="00037908">
        <w:rPr>
          <w:szCs w:val="20"/>
        </w:rPr>
        <w:t xml:space="preserve">z </w:t>
      </w:r>
      <w:proofErr w:type="spellStart"/>
      <w:r w:rsidR="00037908">
        <w:rPr>
          <w:szCs w:val="20"/>
        </w:rPr>
        <w:t>późn</w:t>
      </w:r>
      <w:proofErr w:type="spellEnd"/>
      <w:r w:rsidR="00037908">
        <w:rPr>
          <w:szCs w:val="20"/>
        </w:rPr>
        <w:t>. zm.</w:t>
      </w:r>
      <w:r w:rsidR="009D3561">
        <w:rPr>
          <w:szCs w:val="20"/>
        </w:rPr>
        <w:t>), zwanej d</w:t>
      </w:r>
      <w:r>
        <w:rPr>
          <w:szCs w:val="20"/>
        </w:rPr>
        <w:t>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udostępnienia zasobów zgodnie z art. 26 ust. 2b PZP, odpowiada solidarnie z wykonawcą za szkodę zamawiającego powstałą wskutek nieudostępnienia tych zasobów, chyba że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C0455E"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1574CC" w:rsidRDefault="00857748" w:rsidP="00857748">
      <w:pPr>
        <w:tabs>
          <w:tab w:val="left" w:pos="1985"/>
        </w:tabs>
        <w:ind w:left="-737" w:firstLine="709"/>
        <w:jc w:val="both"/>
        <w:rPr>
          <w:b/>
          <w:u w:val="single"/>
        </w:rPr>
      </w:pPr>
      <w:r>
        <w:rPr>
          <w:b/>
        </w:rPr>
        <w:t xml:space="preserve">Rozdział I.    </w:t>
      </w:r>
      <w:r>
        <w:rPr>
          <w:b/>
          <w:u w:val="single"/>
        </w:rPr>
        <w:t>PRZEDMIOT ZAMÓWIENIA</w:t>
      </w:r>
    </w:p>
    <w:p w:rsidR="00863120" w:rsidRPr="00D408F1" w:rsidRDefault="00857748" w:rsidP="00304BA2">
      <w:pPr>
        <w:numPr>
          <w:ilvl w:val="0"/>
          <w:numId w:val="24"/>
        </w:numPr>
        <w:jc w:val="both"/>
      </w:pPr>
      <w:bookmarkStart w:id="0" w:name="_Ref378066898"/>
      <w:r w:rsidRPr="007B509C">
        <w:t>Zamówienie obejmuje</w:t>
      </w:r>
      <w:r w:rsidRPr="007B509C">
        <w:rPr>
          <w:b/>
        </w:rPr>
        <w:t xml:space="preserve"> </w:t>
      </w:r>
      <w:r w:rsidR="005A4DA9" w:rsidRPr="005A4DA9">
        <w:rPr>
          <w:rFonts w:eastAsia="Calibri"/>
          <w:b/>
        </w:rPr>
        <w:t>dostawę</w:t>
      </w:r>
      <w:r w:rsidR="005A4DA9" w:rsidRPr="00942159">
        <w:rPr>
          <w:rFonts w:eastAsia="Calibri"/>
          <w:b/>
        </w:rPr>
        <w:t xml:space="preserve"> </w:t>
      </w:r>
      <w:r w:rsidR="002B285D" w:rsidRPr="002B285D">
        <w:rPr>
          <w:rFonts w:eastAsia="Calibri"/>
          <w:b/>
        </w:rPr>
        <w:t>środków dezynfekujących, myjących, wapna sodowanego i akcesoriów medycznych</w:t>
      </w:r>
      <w:r w:rsidR="002B285D">
        <w:rPr>
          <w:rFonts w:eastAsia="Calibri"/>
        </w:rPr>
        <w:t>.</w:t>
      </w:r>
      <w:r w:rsidR="00942159" w:rsidRPr="005A4DA9">
        <w:rPr>
          <w:rFonts w:eastAsia="Calibri"/>
          <w:b/>
        </w:rPr>
        <w:t xml:space="preserve"> </w:t>
      </w:r>
      <w:bookmarkEnd w:id="0"/>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9F0BF9">
        <w:rPr>
          <w:b/>
          <w:color w:val="000000"/>
        </w:rPr>
        <w:t xml:space="preserve">oszczególne </w:t>
      </w:r>
      <w:r w:rsidR="00705F8B">
        <w:rPr>
          <w:b/>
          <w:color w:val="000000"/>
        </w:rPr>
        <w:t>P</w:t>
      </w:r>
      <w:r w:rsidR="009F0BF9">
        <w:rPr>
          <w:b/>
          <w:color w:val="000000"/>
        </w:rPr>
        <w:t>akiety</w:t>
      </w:r>
      <w:r w:rsidR="007E3D63">
        <w:rPr>
          <w:b/>
          <w:color w:val="000000"/>
        </w:rPr>
        <w:t xml:space="preserve"> </w:t>
      </w:r>
      <w:r w:rsidR="002B285D">
        <w:rPr>
          <w:b/>
          <w:color w:val="000000"/>
        </w:rPr>
        <w:t>1-22</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0C469C" w:rsidRPr="000C469C" w:rsidRDefault="00857748" w:rsidP="004D6195">
      <w:pPr>
        <w:pStyle w:val="Nagwek7"/>
        <w:numPr>
          <w:ilvl w:val="0"/>
          <w:numId w:val="0"/>
        </w:numPr>
        <w:tabs>
          <w:tab w:val="left" w:pos="708"/>
        </w:tabs>
        <w:jc w:val="left"/>
      </w:pPr>
      <w:r>
        <w:rPr>
          <w:u w:val="none"/>
        </w:rPr>
        <w:t xml:space="preserve">Rozdział II.          </w:t>
      </w:r>
      <w:r>
        <w:t>OPIS SPOSOBU PRZYGOTOWANIA OFERTY</w:t>
      </w:r>
      <w:r>
        <w:rPr>
          <w:u w:val="none"/>
        </w:rPr>
        <w:t xml:space="preserve"> </w:t>
      </w:r>
    </w:p>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r>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lastRenderedPageBreak/>
        <w:t xml:space="preserve">w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Pr="00FB0296" w:rsidRDefault="00857748" w:rsidP="00B36007">
      <w:pPr>
        <w:numPr>
          <w:ilvl w:val="0"/>
          <w:numId w:val="7"/>
        </w:numPr>
        <w:tabs>
          <w:tab w:val="num" w:pos="426"/>
        </w:tabs>
        <w:ind w:left="426" w:hanging="426"/>
        <w:jc w:val="both"/>
        <w:rPr>
          <w:szCs w:val="20"/>
        </w:rPr>
      </w:pPr>
      <w:r w:rsidRPr="00FB0296">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FB0296">
        <w:rPr>
          <w:szCs w:val="20"/>
        </w:rPr>
        <w:t>późn</w:t>
      </w:r>
      <w:proofErr w:type="spellEnd"/>
      <w:r w:rsidRPr="00FB0296">
        <w:rPr>
          <w:szCs w:val="20"/>
        </w:rPr>
        <w:t>.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sidRPr="00FB0296">
        <w:rPr>
          <w:szCs w:val="20"/>
        </w:rPr>
        <w:t>.</w:t>
      </w:r>
      <w:r w:rsidR="00B36007" w:rsidRPr="00FB0296">
        <w:t xml:space="preserve"> Wykonawca musi wykazać nie później niż w terminie składania ofert lub wniosków o dopuszczenie do udziału w postępowaniu, </w:t>
      </w:r>
      <w:r w:rsidR="00B36007" w:rsidRPr="00FB0296">
        <w:rPr>
          <w:rStyle w:val="txt-new"/>
        </w:rPr>
        <w:t>iż zastrzeżone informacje stanowią tajemnicę przedsiębiorstwa</w:t>
      </w:r>
      <w:r w:rsidR="00B36007" w:rsidRPr="00FB0296">
        <w:t>. Wykonawca nie może zastrzec informacji, o których mowa w art. 86 ust. 4 PZP.</w:t>
      </w:r>
      <w:r w:rsidR="00B36007" w:rsidRPr="00FB0296">
        <w:rPr>
          <w:rStyle w:val="apple-converted-space"/>
        </w:rPr>
        <w:t> </w:t>
      </w:r>
      <w:r w:rsidR="00B36007" w:rsidRPr="00FB0296">
        <w:rPr>
          <w:rStyle w:val="txt-new"/>
        </w:rPr>
        <w:t xml:space="preserve">Powyższe </w:t>
      </w:r>
      <w:r w:rsidR="00B36007" w:rsidRPr="00FB0296">
        <w:t>stosuje się odpowiednio</w:t>
      </w:r>
      <w:r w:rsidR="00B36007" w:rsidRPr="00FB0296">
        <w:rPr>
          <w:rStyle w:val="apple-converted-space"/>
        </w:rPr>
        <w:t> </w:t>
      </w:r>
      <w:r w:rsidR="00B36007" w:rsidRPr="00FB0296">
        <w:rPr>
          <w:rStyle w:val="txt-new"/>
        </w:rPr>
        <w:t>do konkursu</w:t>
      </w:r>
      <w:r w:rsidR="00B36007" w:rsidRPr="00FB0296">
        <w:rPr>
          <w:rFonts w:ascii="Verdana" w:hAnsi="Verdana"/>
          <w:sz w:val="20"/>
          <w:szCs w:val="20"/>
        </w:rPr>
        <w:t>.</w:t>
      </w:r>
    </w:p>
    <w:p w:rsidR="009B5D67" w:rsidRDefault="00857748" w:rsidP="009B5D67">
      <w:pPr>
        <w:numPr>
          <w:ilvl w:val="0"/>
          <w:numId w:val="7"/>
        </w:numPr>
        <w:tabs>
          <w:tab w:val="num" w:pos="426"/>
        </w:tabs>
        <w:ind w:left="426" w:hanging="426"/>
        <w:jc w:val="both"/>
      </w:pPr>
      <w:r>
        <w:t xml:space="preserve">Kopertę należy zaadresować:   </w:t>
      </w:r>
    </w:p>
    <w:p w:rsidR="00863120" w:rsidRPr="00321011" w:rsidRDefault="00C0455E"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30.6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5A4DA9">
        <w:rPr>
          <w:sz w:val="22"/>
          <w:szCs w:val="22"/>
        </w:rPr>
        <w:t xml:space="preserve"> </w:t>
      </w:r>
      <w:r w:rsidR="002B285D">
        <w:rPr>
          <w:sz w:val="22"/>
          <w:szCs w:val="22"/>
        </w:rPr>
        <w:t>24</w:t>
      </w:r>
      <w:r w:rsidR="007C2AC0">
        <w:rPr>
          <w:sz w:val="22"/>
          <w:szCs w:val="22"/>
        </w:rPr>
        <w:t>/Med./201</w:t>
      </w:r>
      <w:r w:rsidR="00CD1EDC">
        <w:rPr>
          <w:sz w:val="22"/>
          <w:szCs w:val="22"/>
        </w:rPr>
        <w:t>5</w:t>
      </w:r>
    </w:p>
    <w:p w:rsidR="002B285D" w:rsidRDefault="00863120" w:rsidP="00037908">
      <w:pPr>
        <w:ind w:left="360"/>
        <w:jc w:val="center"/>
        <w:rPr>
          <w:rFonts w:eastAsia="Calibri"/>
          <w:i/>
          <w:sz w:val="22"/>
          <w:szCs w:val="22"/>
        </w:rPr>
      </w:pPr>
      <w:r w:rsidRPr="002B285D">
        <w:rPr>
          <w:i/>
          <w:sz w:val="22"/>
          <w:szCs w:val="22"/>
        </w:rPr>
        <w:t xml:space="preserve">„Oferta </w:t>
      </w:r>
      <w:r w:rsidR="001D2726" w:rsidRPr="002B285D">
        <w:rPr>
          <w:i/>
          <w:sz w:val="22"/>
          <w:szCs w:val="22"/>
        </w:rPr>
        <w:t>na</w:t>
      </w:r>
      <w:r w:rsidR="005A4DA9" w:rsidRPr="002B285D">
        <w:rPr>
          <w:i/>
          <w:sz w:val="22"/>
          <w:szCs w:val="22"/>
        </w:rPr>
        <w:t xml:space="preserve"> </w:t>
      </w:r>
      <w:r w:rsidR="005A4DA9" w:rsidRPr="002B285D">
        <w:rPr>
          <w:rFonts w:eastAsia="Calibri"/>
          <w:i/>
          <w:sz w:val="22"/>
          <w:szCs w:val="22"/>
        </w:rPr>
        <w:t xml:space="preserve">dostawę </w:t>
      </w:r>
      <w:r w:rsidR="002B285D" w:rsidRPr="002B285D">
        <w:rPr>
          <w:rFonts w:eastAsia="Calibri"/>
          <w:i/>
          <w:sz w:val="22"/>
          <w:szCs w:val="22"/>
        </w:rPr>
        <w:t>środków dezynfekujących, myjących, wapna sodowanego</w:t>
      </w:r>
    </w:p>
    <w:p w:rsidR="00863120" w:rsidRPr="002B285D" w:rsidRDefault="002B285D" w:rsidP="00037908">
      <w:pPr>
        <w:ind w:left="360"/>
        <w:jc w:val="center"/>
        <w:rPr>
          <w:i/>
          <w:sz w:val="22"/>
          <w:szCs w:val="22"/>
        </w:rPr>
      </w:pPr>
      <w:r w:rsidRPr="002B285D">
        <w:rPr>
          <w:rFonts w:eastAsia="Calibri"/>
          <w:i/>
          <w:sz w:val="22"/>
          <w:szCs w:val="22"/>
        </w:rPr>
        <w:t xml:space="preserve"> i akcesoriów medycznych</w:t>
      </w:r>
      <w:r w:rsidR="00863120" w:rsidRPr="002B285D">
        <w:rPr>
          <w:i/>
          <w:sz w:val="22"/>
          <w:szCs w:val="22"/>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C0455E">
        <w:rPr>
          <w:sz w:val="22"/>
          <w:szCs w:val="22"/>
        </w:rPr>
        <w:t xml:space="preserve"> </w:t>
      </w:r>
      <w:r w:rsidR="00C0455E" w:rsidRPr="00C0455E">
        <w:rPr>
          <w:b/>
          <w:sz w:val="22"/>
          <w:szCs w:val="22"/>
        </w:rPr>
        <w:t>15.07.</w:t>
      </w:r>
      <w:r w:rsidRPr="00C0455E">
        <w:rPr>
          <w:b/>
          <w:sz w:val="22"/>
          <w:szCs w:val="22"/>
        </w:rPr>
        <w:t>201</w:t>
      </w:r>
      <w:r w:rsidR="009D3561" w:rsidRPr="00C0455E">
        <w:rPr>
          <w:b/>
          <w:sz w:val="22"/>
          <w:szCs w:val="22"/>
        </w:rPr>
        <w:t>5</w:t>
      </w:r>
      <w:r w:rsidRPr="00C0455E">
        <w:rPr>
          <w:b/>
          <w:sz w:val="22"/>
          <w:szCs w:val="22"/>
        </w:rPr>
        <w:t>r</w:t>
      </w:r>
      <w:r w:rsidRPr="00932215">
        <w:rPr>
          <w:b/>
          <w:sz w:val="22"/>
          <w:szCs w:val="22"/>
        </w:rPr>
        <w:t xml:space="preserve">. </w:t>
      </w:r>
      <w:r w:rsidRPr="00932215">
        <w:rPr>
          <w:sz w:val="22"/>
          <w:szCs w:val="22"/>
        </w:rPr>
        <w:t>godz. 11</w:t>
      </w:r>
      <w:r w:rsidRPr="00932215">
        <w:rPr>
          <w:sz w:val="22"/>
          <w:szCs w:val="22"/>
          <w:vertAlign w:val="superscript"/>
        </w:rPr>
        <w:t>00</w:t>
      </w:r>
    </w:p>
    <w:p w:rsidR="00863120" w:rsidRPr="001D2726" w:rsidRDefault="00863120" w:rsidP="00863120">
      <w:pPr>
        <w:ind w:left="300" w:hanging="300"/>
        <w:jc w:val="center"/>
        <w:rPr>
          <w:sz w:val="20"/>
          <w:szCs w:val="20"/>
        </w:rPr>
      </w:pPr>
      <w:r w:rsidRPr="001D2726">
        <w:rPr>
          <w:sz w:val="20"/>
          <w:szCs w:val="20"/>
        </w:rPr>
        <w:t>Ilość stron ..... (określić, ile stron znajduje się w kopercie)</w:t>
      </w:r>
    </w:p>
    <w:p w:rsidR="009D3561" w:rsidRDefault="009D3561" w:rsidP="00857748">
      <w:pPr>
        <w:autoSpaceDE w:val="0"/>
        <w:autoSpaceDN w:val="0"/>
        <w:adjustRightInd w:val="0"/>
        <w:rPr>
          <w:b/>
          <w:u w:val="single"/>
        </w:rPr>
      </w:pPr>
    </w:p>
    <w:p w:rsidR="00466032" w:rsidRDefault="00466032" w:rsidP="00857748">
      <w:pPr>
        <w:autoSpaceDE w:val="0"/>
        <w:autoSpaceDN w:val="0"/>
        <w:adjustRightInd w:val="0"/>
        <w:rPr>
          <w:b/>
          <w:u w:val="single"/>
        </w:rPr>
      </w:pPr>
    </w:p>
    <w:p w:rsidR="006502F4" w:rsidRDefault="00857748" w:rsidP="00466032">
      <w:pPr>
        <w:autoSpaceDE w:val="0"/>
        <w:autoSpaceDN w:val="0"/>
        <w:adjustRightInd w:val="0"/>
        <w:rPr>
          <w:b/>
          <w:bCs/>
          <w:u w:val="single"/>
        </w:rPr>
      </w:pPr>
      <w:r>
        <w:rPr>
          <w:b/>
          <w:u w:val="single"/>
        </w:rPr>
        <w:t xml:space="preserve">ROZDZIAŁ III.    WARUNKI UDZIAŁU W POSTĘPOWANIU ORAZ OPIS </w:t>
      </w:r>
      <w:r>
        <w:rPr>
          <w:b/>
          <w:bCs/>
          <w:u w:val="single"/>
        </w:rPr>
        <w:t>SPOSOBU DOKONYWANIA OCENY SPEŁNIENIA TYCH WARUNKÓW</w:t>
      </w:r>
    </w:p>
    <w:p w:rsidR="00466032" w:rsidRDefault="00466032" w:rsidP="00466032">
      <w:pPr>
        <w:autoSpaceDE w:val="0"/>
        <w:autoSpaceDN w:val="0"/>
        <w:adjustRightInd w:val="0"/>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 xml:space="preserve">1.Wykażą brak podstaw do wykluczenia, na podstawie art. 24 </w:t>
      </w:r>
      <w:r w:rsidR="00B36007">
        <w:rPr>
          <w:b/>
          <w:bCs/>
        </w:rPr>
        <w:t>i art</w:t>
      </w:r>
      <w:r w:rsidR="00B36007" w:rsidRPr="00FB0296">
        <w:rPr>
          <w:b/>
          <w:bCs/>
        </w:rPr>
        <w:t>. 24 b ust. 3</w:t>
      </w:r>
      <w:r w:rsidR="00B36007">
        <w:rPr>
          <w:b/>
          <w:bCs/>
        </w:rPr>
        <w:t xml:space="preserve"> </w:t>
      </w:r>
      <w:r w:rsidRPr="00036325">
        <w:rPr>
          <w:b/>
          <w:bCs/>
        </w:rPr>
        <w:t>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052D00" w:rsidRDefault="009C51E0" w:rsidP="00052D00">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82435F">
        <w:t xml:space="preserve">wysokości </w:t>
      </w:r>
      <w:r w:rsidR="00052D00" w:rsidRPr="0082435F">
        <w:rPr>
          <w:b/>
        </w:rPr>
        <w:t>min</w:t>
      </w:r>
      <w:r w:rsidR="0082435F" w:rsidRPr="0082435F">
        <w:rPr>
          <w:b/>
        </w:rPr>
        <w:t>. 401 000,00</w:t>
      </w:r>
      <w:r w:rsidR="00466032" w:rsidRPr="0082435F">
        <w:rPr>
          <w:rFonts w:ascii="Arial" w:hAnsi="Arial" w:cs="Arial"/>
          <w:b/>
          <w:bCs/>
          <w:color w:val="000000"/>
          <w:sz w:val="20"/>
          <w:szCs w:val="20"/>
        </w:rPr>
        <w:t xml:space="preserve"> </w:t>
      </w:r>
      <w:r w:rsidR="00052D00" w:rsidRPr="0082435F">
        <w:rPr>
          <w:b/>
        </w:rPr>
        <w:t xml:space="preserve">zł </w:t>
      </w:r>
      <w:r w:rsidR="00052D00" w:rsidRPr="0082435F">
        <w:t>(słownie:</w:t>
      </w:r>
      <w:r w:rsidR="0082435F" w:rsidRPr="0082435F">
        <w:t xml:space="preserve"> czterysta jeden tysięcy </w:t>
      </w:r>
      <w:r w:rsidR="00635EF3" w:rsidRPr="0082435F">
        <w:t xml:space="preserve">złotych, </w:t>
      </w:r>
      <w:r w:rsidR="00052D00" w:rsidRPr="0082435F">
        <w:t>00/100) – (z zastrzeżeniem art. 26 ust 2b PZP.</w:t>
      </w:r>
      <w:r w:rsidR="00052D00" w:rsidRPr="0082435F">
        <w:rPr>
          <w:color w:val="000000"/>
        </w:rPr>
        <w:t xml:space="preserve">). </w:t>
      </w:r>
      <w:r w:rsidR="00052D00" w:rsidRPr="0082435F">
        <w:t>Kwota ta dotyczy całości przedmiotu zamówienia</w:t>
      </w:r>
      <w:r w:rsidR="00052D00" w:rsidRPr="0082435F">
        <w:rPr>
          <w:color w:val="000000"/>
        </w:rPr>
        <w:t>; na poszczególne części w wysokości (zł):</w:t>
      </w:r>
    </w:p>
    <w:tbl>
      <w:tblPr>
        <w:tblW w:w="0" w:type="auto"/>
        <w:jc w:val="center"/>
        <w:tblCellMar>
          <w:left w:w="70" w:type="dxa"/>
          <w:right w:w="70" w:type="dxa"/>
        </w:tblCellMar>
        <w:tblLook w:val="04A0" w:firstRow="1" w:lastRow="0" w:firstColumn="1" w:lastColumn="0" w:noHBand="0" w:noVBand="1"/>
      </w:tblPr>
      <w:tblGrid>
        <w:gridCol w:w="739"/>
        <w:gridCol w:w="2487"/>
      </w:tblGrid>
      <w:tr w:rsidR="00054FD2" w:rsidRPr="00054FD2" w:rsidTr="00E812C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4FD2" w:rsidRPr="00054FD2" w:rsidRDefault="00054FD2" w:rsidP="00054FD2">
            <w:pPr>
              <w:jc w:val="center"/>
              <w:rPr>
                <w:b/>
                <w:sz w:val="22"/>
                <w:szCs w:val="22"/>
              </w:rPr>
            </w:pPr>
            <w:r w:rsidRPr="00054FD2">
              <w:rPr>
                <w:b/>
                <w:sz w:val="22"/>
                <w:szCs w:val="22"/>
              </w:rPr>
              <w:t xml:space="preserve">Pakiet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54FD2" w:rsidRPr="00054FD2" w:rsidRDefault="00054FD2" w:rsidP="00054FD2">
            <w:pPr>
              <w:jc w:val="center"/>
              <w:rPr>
                <w:b/>
                <w:sz w:val="22"/>
                <w:szCs w:val="22"/>
              </w:rPr>
            </w:pPr>
            <w:r w:rsidRPr="00054FD2">
              <w:rPr>
                <w:b/>
                <w:color w:val="000000"/>
                <w:sz w:val="22"/>
                <w:szCs w:val="22"/>
              </w:rPr>
              <w:t>min. wysokość kwoty (zł)</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40 000,00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4 000,00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3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38 000,00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4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18 000,00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5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13 000,00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6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10 000,00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7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23 000,00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8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5 000,00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9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7 000,00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10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21 000,00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38 000,00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35 000,00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13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16 000,00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14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19 000,00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15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2 000,00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16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69 000,00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17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3 000,00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18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15 000,00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19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13 000,00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20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1 000,00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21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5 000,00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82435F" w:rsidRDefault="0082435F" w:rsidP="00054FD2">
            <w:pPr>
              <w:jc w:val="center"/>
              <w:rPr>
                <w:sz w:val="22"/>
                <w:szCs w:val="22"/>
              </w:rPr>
            </w:pPr>
            <w:r w:rsidRPr="0082435F">
              <w:rPr>
                <w:sz w:val="22"/>
                <w:szCs w:val="22"/>
              </w:rPr>
              <w:t xml:space="preserve">22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b/>
              </w:rPr>
            </w:pPr>
            <w:r w:rsidRPr="0082435F">
              <w:rPr>
                <w:b/>
              </w:rPr>
              <w:t>6 000,00</w:t>
            </w:r>
          </w:p>
        </w:tc>
      </w:tr>
    </w:tbl>
    <w:p w:rsidR="00054FD2" w:rsidRDefault="00054FD2" w:rsidP="00052D00">
      <w:pPr>
        <w:jc w:val="both"/>
        <w:rPr>
          <w:color w:val="000000"/>
        </w:rPr>
      </w:pPr>
    </w:p>
    <w:p w:rsidR="00054FD2" w:rsidRPr="006C7C6E" w:rsidRDefault="00054FD2" w:rsidP="00052D00">
      <w:pPr>
        <w:jc w:val="both"/>
        <w:rPr>
          <w:rFonts w:ascii="Calibri" w:hAnsi="Calibri" w:cs="Calibri"/>
          <w:b/>
          <w:bCs/>
          <w:color w:val="000000"/>
          <w:sz w:val="22"/>
          <w:szCs w:val="22"/>
        </w:rPr>
      </w:pPr>
    </w:p>
    <w:p w:rsidR="00466032" w:rsidRPr="006C7C6E" w:rsidRDefault="00052D00" w:rsidP="004D6195">
      <w:pPr>
        <w:pStyle w:val="Akapitzlist"/>
        <w:spacing w:after="0"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w:t>
      </w:r>
      <w:r w:rsidRPr="003B777D">
        <w:rPr>
          <w:rFonts w:ascii="Times New Roman" w:hAnsi="Times New Roman"/>
          <w:sz w:val="24"/>
          <w:szCs w:val="24"/>
        </w:rPr>
        <w:t>min.</w:t>
      </w:r>
      <w:r>
        <w:rPr>
          <w:rFonts w:ascii="Times New Roman" w:hAnsi="Times New Roman"/>
          <w:sz w:val="24"/>
          <w:szCs w:val="24"/>
        </w:rPr>
        <w:t xml:space="preserve"> </w:t>
      </w:r>
      <w:r w:rsidR="0082435F">
        <w:rPr>
          <w:rFonts w:ascii="Times New Roman" w:hAnsi="Times New Roman"/>
          <w:sz w:val="24"/>
          <w:szCs w:val="24"/>
        </w:rPr>
        <w:t xml:space="preserve">44 000,00 </w:t>
      </w:r>
      <w:r w:rsidR="006C7C6E" w:rsidRPr="006C7C6E">
        <w:rPr>
          <w:rFonts w:ascii="Times New Roman" w:hAnsi="Times New Roman"/>
          <w:sz w:val="24"/>
          <w:szCs w:val="24"/>
        </w:rPr>
        <w:t xml:space="preserve">zł </w:t>
      </w:r>
      <w:r w:rsidR="0082435F">
        <w:rPr>
          <w:rFonts w:ascii="Times New Roman" w:hAnsi="Times New Roman"/>
          <w:sz w:val="24"/>
          <w:szCs w:val="24"/>
        </w:rPr>
        <w:br w:type="textWrapping" w:clear="all"/>
      </w:r>
      <w:r w:rsidR="006C7C6E" w:rsidRPr="006C7C6E">
        <w:rPr>
          <w:rFonts w:ascii="Times New Roman" w:hAnsi="Times New Roman"/>
          <w:sz w:val="24"/>
          <w:szCs w:val="24"/>
        </w:rPr>
        <w:t>(</w:t>
      </w:r>
      <w:r w:rsidR="00466032">
        <w:rPr>
          <w:rFonts w:ascii="Times New Roman" w:hAnsi="Times New Roman"/>
          <w:sz w:val="24"/>
          <w:szCs w:val="24"/>
        </w:rPr>
        <w:t xml:space="preserve"> </w:t>
      </w:r>
      <w:r w:rsidR="0082435F">
        <w:rPr>
          <w:rFonts w:ascii="Times New Roman" w:hAnsi="Times New Roman"/>
          <w:sz w:val="24"/>
          <w:szCs w:val="24"/>
        </w:rPr>
        <w:t xml:space="preserve">40 000,00 zł + 4 000,00 </w:t>
      </w:r>
      <w:r w:rsidRPr="006C7C6E">
        <w:rPr>
          <w:rFonts w:ascii="Times New Roman" w:hAnsi="Times New Roman"/>
          <w:sz w:val="24"/>
          <w:szCs w:val="24"/>
        </w:rPr>
        <w:t>zł</w:t>
      </w:r>
      <w:r w:rsidR="00A231FE">
        <w:rPr>
          <w:rFonts w:ascii="Times New Roman" w:hAnsi="Times New Roman"/>
          <w:sz w:val="24"/>
          <w:szCs w:val="24"/>
        </w:rPr>
        <w:t xml:space="preserve"> )</w:t>
      </w:r>
      <w:r w:rsidRPr="006C7C6E">
        <w:rPr>
          <w:rFonts w:ascii="Times New Roman" w:hAnsi="Times New Roman"/>
          <w:sz w:val="24"/>
          <w:szCs w:val="24"/>
        </w:rPr>
        <w:t>.</w:t>
      </w:r>
    </w:p>
    <w:p w:rsidR="002739D6" w:rsidRPr="00123E3F" w:rsidRDefault="00857748" w:rsidP="004D6195">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A35CE7" w:rsidRDefault="00A35CE7" w:rsidP="00857748">
      <w:pPr>
        <w:rPr>
          <w:b/>
        </w:rPr>
      </w:pPr>
    </w:p>
    <w:p w:rsidR="0082435F" w:rsidRDefault="0082435F" w:rsidP="00857748">
      <w:pPr>
        <w:rPr>
          <w:b/>
        </w:rPr>
      </w:pPr>
    </w:p>
    <w:p w:rsidR="00857748" w:rsidRDefault="00857748" w:rsidP="00857748">
      <w:pPr>
        <w:rPr>
          <w:b/>
          <w:u w:val="single"/>
        </w:rPr>
      </w:pPr>
      <w:r>
        <w:rPr>
          <w:b/>
        </w:rPr>
        <w:lastRenderedPageBreak/>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EC16C3">
      <w:pPr>
        <w:numPr>
          <w:ilvl w:val="1"/>
          <w:numId w:val="28"/>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 xml:space="preserve">wg wzoru stanowiącego </w:t>
      </w:r>
      <w:r w:rsidRPr="00011EF7">
        <w:rPr>
          <w:u w:val="single"/>
        </w:rPr>
        <w:t>Załącznik nr 4 do SIWZ.</w:t>
      </w:r>
    </w:p>
    <w:p w:rsidR="00CA5BD7" w:rsidRPr="00BC53AC" w:rsidRDefault="00CA5BD7" w:rsidP="00EC16C3">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EC16C3">
      <w:pPr>
        <w:numPr>
          <w:ilvl w:val="1"/>
          <w:numId w:val="28"/>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EC16C3">
      <w:pPr>
        <w:numPr>
          <w:ilvl w:val="1"/>
          <w:numId w:val="28"/>
        </w:numPr>
        <w:autoSpaceDE w:val="0"/>
        <w:autoSpaceDN w:val="0"/>
        <w:adjustRightInd w:val="0"/>
        <w:ind w:left="567"/>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EC16C3">
      <w:pPr>
        <w:numPr>
          <w:ilvl w:val="1"/>
          <w:numId w:val="28"/>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EC16C3">
      <w:pPr>
        <w:numPr>
          <w:ilvl w:val="1"/>
          <w:numId w:val="28"/>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00A658B1" w:rsidRPr="00011EF7">
        <w:rPr>
          <w:u w:val="single"/>
        </w:rPr>
        <w:t>Załącznik nr 6</w:t>
      </w:r>
      <w:r w:rsidRPr="00011EF7">
        <w:rPr>
          <w:u w:val="single"/>
        </w:rPr>
        <w:t xml:space="preserve"> do SIWZ</w:t>
      </w:r>
      <w:r w:rsidRPr="00011EF7">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Pr="00A231FE" w:rsidRDefault="000C3A54" w:rsidP="000C3A54">
      <w:pPr>
        <w:autoSpaceDE w:val="0"/>
        <w:autoSpaceDN w:val="0"/>
        <w:adjustRightInd w:val="0"/>
        <w:jc w:val="both"/>
      </w:pPr>
      <w:r w:rsidRPr="00D53B3B">
        <w:rPr>
          <w:b/>
        </w:rPr>
        <w:t>3) Wykonawca, w zakresie wskazanym przez Zamawiającego</w:t>
      </w:r>
      <w:r w:rsidRPr="00D53B3B">
        <w:t xml:space="preserve">, zobowiązany jest wykazać nie później niż na dzień składania ofert, spełnianie warunków, o których mowa w art. 22 ust. 1 PZP, oraz brak podstaw do wykluczenia z powodu niespełniania warunków, o których mowa w art. </w:t>
      </w:r>
      <w:r w:rsidRPr="00A231FE">
        <w:t xml:space="preserve">24 </w:t>
      </w:r>
      <w:r w:rsidR="00B36007" w:rsidRPr="00A231FE">
        <w:rPr>
          <w:bCs/>
        </w:rPr>
        <w:t xml:space="preserve">i art. 24 b ust. 3 </w:t>
      </w:r>
      <w:r w:rsidRPr="00A231FE">
        <w:t>PZP (art. 26 ust. 2a PZP).</w:t>
      </w:r>
    </w:p>
    <w:p w:rsidR="00B36007" w:rsidRPr="00FB0296" w:rsidRDefault="00B36007" w:rsidP="00B36007">
      <w:pPr>
        <w:jc w:val="both"/>
      </w:pPr>
      <w:r w:rsidRPr="00FB0296">
        <w:rPr>
          <w:b/>
        </w:rPr>
        <w:t xml:space="preserve">4) </w:t>
      </w:r>
      <w:r w:rsidRPr="00FB0296">
        <w:t xml:space="preserve">Wykonawca może polegać na </w:t>
      </w:r>
      <w:r w:rsidRPr="00FB0296">
        <w:rPr>
          <w:rStyle w:val="txt-new"/>
          <w:b/>
        </w:rPr>
        <w:t>zdolnościach finansowych lub ekonomicznych</w:t>
      </w:r>
      <w:r w:rsidRPr="00FB0296">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Pr="00FB0296" w:rsidRDefault="00B36007" w:rsidP="00B36007">
      <w:pPr>
        <w:jc w:val="both"/>
      </w:pPr>
      <w:r w:rsidRPr="00FB0296">
        <w:rPr>
          <w:b/>
        </w:rPr>
        <w:lastRenderedPageBreak/>
        <w:t>5)</w:t>
      </w:r>
      <w:r w:rsidRPr="00FB0296">
        <w:t xml:space="preserve"> Podmiot, który zobowiązał się do udostępnienia zasobów zgodnie z pkt. 4, odpowiada solidarnie z wykonawcą za szkodę zamawiającego powstałą wskutek nieudostępnienia tych zasobów, chyba że za nieudostępnienie zasobów nie ponosi winy.</w:t>
      </w:r>
    </w:p>
    <w:p w:rsidR="00056A31" w:rsidRPr="00D53B3B" w:rsidRDefault="00B36007" w:rsidP="000C3A54">
      <w:pPr>
        <w:autoSpaceDE w:val="0"/>
        <w:autoSpaceDN w:val="0"/>
        <w:adjustRightInd w:val="0"/>
        <w:jc w:val="both"/>
      </w:pPr>
      <w:r>
        <w:rPr>
          <w:b/>
        </w:rPr>
        <w:t>6</w:t>
      </w:r>
      <w:r w:rsidR="0015082B" w:rsidRPr="0015082B">
        <w:rPr>
          <w:b/>
        </w:rPr>
        <w:t xml:space="preserve">)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B36007" w:rsidP="000C3A54">
      <w:pPr>
        <w:autoSpaceDE w:val="0"/>
        <w:autoSpaceDN w:val="0"/>
        <w:adjustRightInd w:val="0"/>
        <w:jc w:val="both"/>
      </w:pPr>
      <w:r>
        <w:rPr>
          <w:b/>
        </w:rPr>
        <w:t>7</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A658B1" w:rsidRPr="000B30D1" w:rsidRDefault="00B36007" w:rsidP="00A658B1">
      <w:pPr>
        <w:autoSpaceDE w:val="0"/>
        <w:autoSpaceDN w:val="0"/>
        <w:adjustRightInd w:val="0"/>
        <w:jc w:val="both"/>
      </w:pPr>
      <w:r>
        <w:rPr>
          <w:b/>
        </w:rPr>
        <w:t>8</w:t>
      </w:r>
      <w:r w:rsidR="000B30D1" w:rsidRPr="00A658B1">
        <w:rPr>
          <w:b/>
        </w:rPr>
        <w:t>)</w:t>
      </w:r>
      <w:r w:rsidR="000B30D1" w:rsidRPr="00A658B1">
        <w:t xml:space="preserve"> </w:t>
      </w:r>
      <w:r w:rsidR="000B30D1"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1B4DE0" w:rsidRDefault="000B30D1" w:rsidP="000C3A54">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1B4DE0"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AC2D0F" w:rsidRDefault="00AC2D0F" w:rsidP="00857748">
      <w:pPr>
        <w:tabs>
          <w:tab w:val="num" w:pos="3240"/>
        </w:tabs>
        <w:rPr>
          <w:b/>
          <w:u w:val="single"/>
        </w:rPr>
      </w:pPr>
    </w:p>
    <w:p w:rsidR="00E80096" w:rsidRDefault="00857748" w:rsidP="004D6195">
      <w:pPr>
        <w:tabs>
          <w:tab w:val="num" w:pos="3240"/>
        </w:tabs>
      </w:pPr>
      <w:r w:rsidRPr="00367A6B">
        <w:rPr>
          <w:b/>
          <w:u w:val="single"/>
        </w:rPr>
        <w:t>2.  DOKUMENTÓW  PRZEDMIOTOWYCH:</w:t>
      </w:r>
    </w:p>
    <w:p w:rsidR="007C2AC0" w:rsidRDefault="007C2AC0" w:rsidP="007C2AC0">
      <w:pPr>
        <w:keepNext/>
        <w:jc w:val="both"/>
        <w:outlineLvl w:val="2"/>
      </w:pPr>
      <w:r>
        <w:t>W</w:t>
      </w:r>
      <w:r w:rsidRPr="000D7AB1">
        <w:t>ykonawca zobowiązany jest załączyć do oferty następujące dokumenty i oświadczenia:</w:t>
      </w:r>
    </w:p>
    <w:p w:rsidR="007C2AC0" w:rsidRPr="00E36733" w:rsidRDefault="007C2AC0" w:rsidP="00652E7E">
      <w:pPr>
        <w:numPr>
          <w:ilvl w:val="0"/>
          <w:numId w:val="23"/>
        </w:numPr>
        <w:ind w:left="284"/>
        <w:jc w:val="both"/>
        <w:rPr>
          <w:i/>
        </w:rPr>
      </w:pPr>
      <w:r>
        <w:t>D</w:t>
      </w:r>
      <w:r w:rsidRPr="000D7AB1">
        <w:t xml:space="preserve">okładny opis </w:t>
      </w:r>
      <w:r w:rsidRPr="00E36733">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0D7AB1">
        <w:t xml:space="preserve">w przypadku braku powyższych dokumentów oferta zostanie odrzucona jako nie spełniająca wymogów Zamawiającego (z zastrzeżeniem art. 26 ust.3 PZP). </w:t>
      </w:r>
      <w:r w:rsidR="006C7C6E" w:rsidRPr="00E36733">
        <w:rPr>
          <w:i/>
        </w:rPr>
        <w:t>Jednocześnie należy</w:t>
      </w:r>
      <w:r w:rsidRPr="00E36733">
        <w:rPr>
          <w:i/>
        </w:rPr>
        <w:t xml:space="preserve"> </w:t>
      </w:r>
      <w:r w:rsidR="00501697" w:rsidRPr="00E36733">
        <w:rPr>
          <w:b/>
          <w:i/>
        </w:rPr>
        <w:t>w Załączniku nr</w:t>
      </w:r>
      <w:r w:rsidRPr="00E36733">
        <w:rPr>
          <w:b/>
          <w:i/>
        </w:rPr>
        <w:t xml:space="preserve"> </w:t>
      </w:r>
      <w:r w:rsidR="00FF38DD" w:rsidRPr="00E36733">
        <w:rPr>
          <w:b/>
          <w:i/>
        </w:rPr>
        <w:t>2</w:t>
      </w:r>
      <w:r w:rsidRPr="00E36733">
        <w:rPr>
          <w:b/>
          <w:i/>
        </w:rPr>
        <w:t xml:space="preserve"> </w:t>
      </w:r>
      <w:r w:rsidRPr="00E36733">
        <w:rPr>
          <w:i/>
        </w:rPr>
        <w:t xml:space="preserve">do SIWZ podać numer strony materiałów informacyjnych, na której </w:t>
      </w:r>
      <w:r w:rsidRPr="00A231FE">
        <w:rPr>
          <w:i/>
          <w:u w:val="single"/>
        </w:rPr>
        <w:lastRenderedPageBreak/>
        <w:t xml:space="preserve">wymagane parametry są potwierdzone oraz zaznaczyć (np. </w:t>
      </w:r>
      <w:proofErr w:type="spellStart"/>
      <w:r w:rsidRPr="00A231FE">
        <w:rPr>
          <w:i/>
          <w:u w:val="single"/>
        </w:rPr>
        <w:t>zakreślaczem</w:t>
      </w:r>
      <w:proofErr w:type="spellEnd"/>
      <w:r w:rsidRPr="00A231FE">
        <w:rPr>
          <w:i/>
          <w:u w:val="single"/>
        </w:rPr>
        <w:t>) w materiałach informacyjnych</w:t>
      </w:r>
      <w:r w:rsidRPr="00E36733">
        <w:rPr>
          <w:i/>
        </w:rPr>
        <w:t>, gdzie znajduje się potwierdzenie wymaganego parametru.</w:t>
      </w:r>
    </w:p>
    <w:p w:rsidR="00E812CD" w:rsidRPr="00E812CD" w:rsidRDefault="00E812CD" w:rsidP="00E812CD">
      <w:pPr>
        <w:numPr>
          <w:ilvl w:val="0"/>
          <w:numId w:val="23"/>
        </w:numPr>
        <w:jc w:val="both"/>
      </w:pPr>
      <w:r w:rsidRPr="00E812CD">
        <w:rPr>
          <w:color w:val="000000"/>
        </w:rPr>
        <w:t>W</w:t>
      </w:r>
      <w:r w:rsidRPr="00E812CD">
        <w:rPr>
          <w:snapToGrid w:val="0"/>
        </w:rPr>
        <w:t xml:space="preserve"> przypadku wyrobów medycznych zgodnie z ustawą z dnia 20.05.2010r. o wyrobach medycznych (Dz. U. z 2010r. Nr 107, poz. 679), Zamawiający żąda </w:t>
      </w:r>
      <w:r w:rsidRPr="00E812CD">
        <w:rPr>
          <w:b/>
          <w:snapToGrid w:val="0"/>
        </w:rPr>
        <w:t>oświadczenia</w:t>
      </w:r>
      <w:r w:rsidRPr="00E812CD">
        <w:rPr>
          <w:snapToGrid w:val="0"/>
        </w:rPr>
        <w:t xml:space="preserve"> Wykonawcy </w:t>
      </w:r>
      <w:r w:rsidRPr="00E812CD">
        <w:rPr>
          <w:color w:val="000000"/>
        </w:rPr>
        <w:t>(</w:t>
      </w:r>
      <w:r w:rsidRPr="00E812CD">
        <w:t xml:space="preserve">wg wzoru stanowiącego </w:t>
      </w:r>
      <w:r w:rsidRPr="00E812CD">
        <w:rPr>
          <w:b/>
          <w:color w:val="000000"/>
        </w:rPr>
        <w:t>załącznik nr 5a do SIWZ</w:t>
      </w:r>
      <w:r w:rsidRPr="00E812CD">
        <w:rPr>
          <w:color w:val="000000"/>
        </w:rPr>
        <w:t xml:space="preserve"> ),</w:t>
      </w:r>
      <w:r w:rsidRPr="00E812CD">
        <w:rPr>
          <w:snapToGrid w:val="0"/>
        </w:rPr>
        <w:t xml:space="preserve"> że będzie posiadał aktualne i ważne przez cały okres trwania umowy dopuszczenia do obrotu </w:t>
      </w:r>
      <w:r w:rsidRPr="00E812CD">
        <w:rPr>
          <w:snapToGrid w:val="0"/>
          <w:u w:val="single"/>
        </w:rPr>
        <w:t>na każdy oferowany produkt</w:t>
      </w:r>
      <w:r w:rsidRPr="00E812CD">
        <w:rPr>
          <w:snapToGrid w:val="0"/>
        </w:rPr>
        <w:t xml:space="preserve"> (w postaci Deklaracji Zgodności wydanej przez producenta, Certyfikatu CE wydanego przez jednostkę notyfikacyjną (jeżeli dotyczy), Formularza Powiadomienia / Zgłoszenia do Rejestru Wyrobów Medycznych). </w:t>
      </w:r>
    </w:p>
    <w:p w:rsidR="00E812CD" w:rsidRPr="00E812CD" w:rsidRDefault="00E812CD" w:rsidP="00E812CD">
      <w:pPr>
        <w:ind w:left="284"/>
        <w:jc w:val="both"/>
        <w:rPr>
          <w:snapToGrid w:val="0"/>
          <w:u w:val="single"/>
        </w:rPr>
      </w:pPr>
      <w:r w:rsidRPr="00E812CD">
        <w:rPr>
          <w:snapToGrid w:val="0"/>
        </w:rPr>
        <w:t xml:space="preserve">Na żądanie Zamawiającego, Wykonawca przed zawarciem umowy oraz w trakcie realizacji umowy ma obowiązek udostępnić </w:t>
      </w:r>
      <w:r w:rsidRPr="00E812CD">
        <w:rPr>
          <w:snapToGrid w:val="0"/>
          <w:u w:val="single"/>
        </w:rPr>
        <w:t xml:space="preserve">do każdego oferowanego produktu: </w:t>
      </w:r>
    </w:p>
    <w:p w:rsidR="00E812CD" w:rsidRPr="00E812CD" w:rsidRDefault="00E812CD" w:rsidP="00E812CD">
      <w:pPr>
        <w:numPr>
          <w:ilvl w:val="0"/>
          <w:numId w:val="21"/>
        </w:numPr>
        <w:ind w:left="284" w:firstLine="0"/>
        <w:contextualSpacing/>
        <w:jc w:val="both"/>
        <w:rPr>
          <w:rFonts w:eastAsia="Calibri"/>
          <w:snapToGrid w:val="0"/>
          <w:lang w:eastAsia="en-US"/>
        </w:rPr>
      </w:pPr>
      <w:r w:rsidRPr="00E812CD">
        <w:rPr>
          <w:rFonts w:eastAsia="Calibri"/>
          <w:snapToGrid w:val="0"/>
          <w:lang w:eastAsia="en-US"/>
        </w:rPr>
        <w:t xml:space="preserve">Deklarację Zgodności wydaną przez producenta, </w:t>
      </w:r>
    </w:p>
    <w:p w:rsidR="00E812CD" w:rsidRPr="00E812CD" w:rsidRDefault="00E812CD" w:rsidP="00E812CD">
      <w:pPr>
        <w:numPr>
          <w:ilvl w:val="0"/>
          <w:numId w:val="21"/>
        </w:numPr>
        <w:ind w:left="284" w:firstLine="0"/>
        <w:contextualSpacing/>
        <w:jc w:val="both"/>
        <w:rPr>
          <w:rFonts w:eastAsia="Calibri"/>
          <w:snapToGrid w:val="0"/>
          <w:lang w:eastAsia="en-US"/>
        </w:rPr>
      </w:pPr>
      <w:r w:rsidRPr="00E812CD">
        <w:rPr>
          <w:rFonts w:eastAsia="Calibri"/>
          <w:snapToGrid w:val="0"/>
          <w:lang w:eastAsia="en-US"/>
        </w:rPr>
        <w:t xml:space="preserve">Certyfikat CE (jeżeli dotyczy) wydany przez jednostkę notyfikacyjną, </w:t>
      </w:r>
    </w:p>
    <w:p w:rsidR="00E812CD" w:rsidRPr="00E812CD" w:rsidRDefault="00E812CD" w:rsidP="00E812CD">
      <w:pPr>
        <w:numPr>
          <w:ilvl w:val="0"/>
          <w:numId w:val="21"/>
        </w:numPr>
        <w:ind w:left="284" w:firstLine="0"/>
        <w:contextualSpacing/>
        <w:jc w:val="both"/>
        <w:rPr>
          <w:rFonts w:eastAsia="Calibri"/>
          <w:snapToGrid w:val="0"/>
          <w:lang w:eastAsia="en-US"/>
        </w:rPr>
      </w:pPr>
      <w:r w:rsidRPr="00E812CD">
        <w:rPr>
          <w:rFonts w:eastAsia="Calibri"/>
          <w:snapToGrid w:val="0"/>
          <w:lang w:eastAsia="en-US"/>
        </w:rPr>
        <w:t>Formularz Powiadomienia / Zgłoszenia do Rejestru Wyrobów Medycznych ze szczegółowym opisem:</w:t>
      </w:r>
    </w:p>
    <w:p w:rsidR="00E812CD" w:rsidRPr="00E812CD" w:rsidRDefault="00E812CD" w:rsidP="00E812CD">
      <w:pPr>
        <w:numPr>
          <w:ilvl w:val="1"/>
          <w:numId w:val="21"/>
        </w:numPr>
        <w:ind w:left="284" w:firstLine="0"/>
        <w:contextualSpacing/>
        <w:jc w:val="both"/>
        <w:rPr>
          <w:rFonts w:eastAsia="Calibri"/>
          <w:snapToGrid w:val="0"/>
          <w:lang w:eastAsia="en-US"/>
        </w:rPr>
      </w:pPr>
      <w:r w:rsidRPr="00E812CD">
        <w:rPr>
          <w:rFonts w:eastAsia="Calibri"/>
          <w:snapToGrid w:val="0"/>
          <w:lang w:eastAsia="en-US"/>
        </w:rPr>
        <w:t>Wykonawca zobowiązany jest, aby złożony dokument potwierdzony był przez Urząd Rejestracji Produktów Leczniczych Wyrobów Medycznych i Produktów Biobójczych na złożonym do urzędu formularzu</w:t>
      </w:r>
    </w:p>
    <w:p w:rsidR="00E812CD" w:rsidRPr="00E812CD" w:rsidRDefault="00E812CD" w:rsidP="00E812CD">
      <w:pPr>
        <w:ind w:left="284"/>
        <w:jc w:val="both"/>
        <w:rPr>
          <w:snapToGrid w:val="0"/>
        </w:rPr>
      </w:pPr>
      <w:r w:rsidRPr="00E812CD">
        <w:rPr>
          <w:snapToGrid w:val="0"/>
        </w:rPr>
        <w:t>Lub</w:t>
      </w:r>
    </w:p>
    <w:p w:rsidR="00E812CD" w:rsidRPr="00E812CD" w:rsidRDefault="00E812CD" w:rsidP="00E812CD">
      <w:pPr>
        <w:numPr>
          <w:ilvl w:val="1"/>
          <w:numId w:val="21"/>
        </w:numPr>
        <w:ind w:left="284" w:firstLine="0"/>
        <w:contextualSpacing/>
        <w:jc w:val="both"/>
        <w:rPr>
          <w:rFonts w:eastAsia="Calibri"/>
          <w:snapToGrid w:val="0"/>
          <w:lang w:eastAsia="en-US"/>
        </w:rPr>
      </w:pPr>
      <w:r w:rsidRPr="00E812CD">
        <w:rPr>
          <w:rFonts w:eastAsia="Calibri"/>
          <w:snapToGrid w:val="0"/>
          <w:lang w:eastAsia="en-US"/>
        </w:rPr>
        <w:t>Wykonawca złoży odrębne pismo potwierdzające złożenie wniosku poświadczone przez Urząd Rejestracji Produktów Leczniczych Wyrobów Medycznych i Produktów Biobójczych.</w:t>
      </w:r>
    </w:p>
    <w:p w:rsidR="00E812CD" w:rsidRPr="00E812CD" w:rsidRDefault="00E812CD" w:rsidP="00E812CD">
      <w:pPr>
        <w:numPr>
          <w:ilvl w:val="0"/>
          <w:numId w:val="23"/>
        </w:numPr>
        <w:jc w:val="both"/>
      </w:pPr>
      <w:r w:rsidRPr="00E812CD">
        <w:t xml:space="preserve">W przypadku produktów leczniczych Zamawiający żąda </w:t>
      </w:r>
      <w:r w:rsidRPr="00E812CD">
        <w:rPr>
          <w:b/>
        </w:rPr>
        <w:t>oświadczenia ( Załącznik nr 5b do SIWZ )</w:t>
      </w:r>
      <w:r w:rsidRPr="00E812CD">
        <w:t xml:space="preserve"> Wykonawcy, że będzie posiadał ważne i aktualne na czas trwania umowy świadectwa dopuszczenia do obrotu i charakterystykę oferowanego produktu leczniczego – zgodnie z Ustawą Prawo Farmaceutyczne z dnia 6 września 2001r. (tekst jedn. </w:t>
      </w:r>
      <w:proofErr w:type="spellStart"/>
      <w:r w:rsidRPr="00E812CD">
        <w:t>Dz.U</w:t>
      </w:r>
      <w:proofErr w:type="spellEnd"/>
      <w:r w:rsidRPr="00E812CD">
        <w:t xml:space="preserve">. z 2008 r. Nr 45 poz. 271 z </w:t>
      </w:r>
      <w:proofErr w:type="spellStart"/>
      <w:r w:rsidRPr="00E812CD">
        <w:t>późn</w:t>
      </w:r>
      <w:proofErr w:type="spellEnd"/>
      <w:r w:rsidRPr="00E812CD">
        <w:t>. zm.).</w:t>
      </w:r>
    </w:p>
    <w:p w:rsidR="00E812CD" w:rsidRPr="00E812CD" w:rsidRDefault="00E812CD" w:rsidP="00A231FE">
      <w:pPr>
        <w:numPr>
          <w:ilvl w:val="0"/>
          <w:numId w:val="23"/>
        </w:numPr>
        <w:jc w:val="both"/>
      </w:pPr>
      <w:r w:rsidRPr="00E812CD">
        <w:t xml:space="preserve">W przypadku produktów biobójczych Zamawiający żąda </w:t>
      </w:r>
      <w:r w:rsidRPr="00E812CD">
        <w:rPr>
          <w:b/>
        </w:rPr>
        <w:t>oświadczenia ( Załącznik nr 5c do SIWZ )</w:t>
      </w:r>
      <w:r w:rsidRPr="00E812CD">
        <w:t xml:space="preserve"> Wykonawcy, że będzie posiadał ważne i aktualne na czas trwania umowy dokumenty wskazującego na dopuszczenie do obrotu na terytorium RP oferowanego produktu biobójczego - zgodnie z ustawą z dnia 13. 09. 2002 r. o produktach biobójczych (tekst jedn. Dz. U. z 20</w:t>
      </w:r>
      <w:r w:rsidR="00E509C3">
        <w:t xml:space="preserve">15r., </w:t>
      </w:r>
      <w:r w:rsidRPr="00E812CD">
        <w:t>poz. 2</w:t>
      </w:r>
      <w:r w:rsidR="00E509C3">
        <w:t xml:space="preserve">42 </w:t>
      </w:r>
      <w:r w:rsidRPr="00E812CD">
        <w:t xml:space="preserve">) oraz </w:t>
      </w:r>
      <w:r w:rsidRPr="00E812CD">
        <w:rPr>
          <w:color w:val="000000"/>
        </w:rPr>
        <w:t>potwierdzające, że działanie biobójcze oferowanych środków w zakresie wymaganego spektrum działania poparte jest końcowymi wynikami z badań laboratoryjnych niezależnego ośrodka badawczego, towarzystwa mikrobiologicznego lub innej instytucji wydającej opinie o środkach dezynfekcyjnych stosowanych w praktyce szpitalnej. Spektrum działania (dla narzędzi i powierzchni):</w:t>
      </w:r>
    </w:p>
    <w:p w:rsidR="00E812CD" w:rsidRPr="00E812CD" w:rsidRDefault="00E812CD" w:rsidP="00A231FE">
      <w:pPr>
        <w:numPr>
          <w:ilvl w:val="1"/>
          <w:numId w:val="78"/>
        </w:numPr>
        <w:spacing w:afterAutospacing="1"/>
        <w:rPr>
          <w:color w:val="000000"/>
        </w:rPr>
      </w:pPr>
      <w:r w:rsidRPr="00E812CD">
        <w:rPr>
          <w:color w:val="000000"/>
        </w:rPr>
        <w:t>bakteriobójcze (B) – bakterie Gram+ i Gram-</w:t>
      </w:r>
    </w:p>
    <w:p w:rsidR="00E812CD" w:rsidRPr="00E812CD" w:rsidRDefault="00E812CD" w:rsidP="00A231FE">
      <w:pPr>
        <w:numPr>
          <w:ilvl w:val="1"/>
          <w:numId w:val="78"/>
        </w:numPr>
        <w:spacing w:afterAutospacing="1"/>
        <w:rPr>
          <w:color w:val="000000"/>
        </w:rPr>
      </w:pPr>
      <w:proofErr w:type="spellStart"/>
      <w:r w:rsidRPr="00E812CD">
        <w:rPr>
          <w:color w:val="000000"/>
        </w:rPr>
        <w:t>prątkobójcze</w:t>
      </w:r>
      <w:proofErr w:type="spellEnd"/>
      <w:r w:rsidRPr="00E812CD">
        <w:rPr>
          <w:color w:val="000000"/>
        </w:rPr>
        <w:t xml:space="preserve"> (</w:t>
      </w:r>
      <w:proofErr w:type="spellStart"/>
      <w:r w:rsidRPr="00E812CD">
        <w:rPr>
          <w:color w:val="000000"/>
        </w:rPr>
        <w:t>Tbc</w:t>
      </w:r>
      <w:proofErr w:type="spellEnd"/>
      <w:r w:rsidRPr="00E812CD">
        <w:rPr>
          <w:color w:val="000000"/>
        </w:rPr>
        <w:t xml:space="preserve">) – </w:t>
      </w:r>
      <w:proofErr w:type="spellStart"/>
      <w:r w:rsidRPr="00E812CD">
        <w:rPr>
          <w:color w:val="000000"/>
        </w:rPr>
        <w:t>Mycobacterium</w:t>
      </w:r>
      <w:proofErr w:type="spellEnd"/>
      <w:r w:rsidRPr="00E812CD">
        <w:rPr>
          <w:color w:val="000000"/>
        </w:rPr>
        <w:t xml:space="preserve"> </w:t>
      </w:r>
      <w:proofErr w:type="spellStart"/>
      <w:r w:rsidRPr="00E812CD">
        <w:rPr>
          <w:color w:val="000000"/>
        </w:rPr>
        <w:t>tuberculosis</w:t>
      </w:r>
      <w:proofErr w:type="spellEnd"/>
    </w:p>
    <w:p w:rsidR="00E812CD" w:rsidRPr="00E812CD" w:rsidRDefault="00E812CD" w:rsidP="00A231FE">
      <w:pPr>
        <w:numPr>
          <w:ilvl w:val="1"/>
          <w:numId w:val="78"/>
        </w:numPr>
        <w:spacing w:afterAutospacing="1"/>
        <w:rPr>
          <w:color w:val="000000"/>
        </w:rPr>
      </w:pPr>
      <w:r w:rsidRPr="00E812CD">
        <w:rPr>
          <w:color w:val="000000"/>
        </w:rPr>
        <w:t xml:space="preserve">grzybobójcze (F) – Candida </w:t>
      </w:r>
      <w:proofErr w:type="spellStart"/>
      <w:r w:rsidRPr="00E812CD">
        <w:rPr>
          <w:color w:val="000000"/>
        </w:rPr>
        <w:t>albicans</w:t>
      </w:r>
      <w:proofErr w:type="spellEnd"/>
      <w:r w:rsidRPr="00E812CD">
        <w:rPr>
          <w:color w:val="000000"/>
        </w:rPr>
        <w:t xml:space="preserve"> </w:t>
      </w:r>
    </w:p>
    <w:p w:rsidR="00E812CD" w:rsidRPr="00E812CD" w:rsidRDefault="00E812CD" w:rsidP="00A231FE">
      <w:pPr>
        <w:numPr>
          <w:ilvl w:val="1"/>
          <w:numId w:val="78"/>
        </w:numPr>
        <w:spacing w:afterAutospacing="1"/>
        <w:jc w:val="both"/>
        <w:rPr>
          <w:color w:val="000000"/>
        </w:rPr>
      </w:pPr>
      <w:proofErr w:type="spellStart"/>
      <w:r w:rsidRPr="00E812CD">
        <w:rPr>
          <w:color w:val="000000"/>
        </w:rPr>
        <w:t>sporobójcze</w:t>
      </w:r>
      <w:proofErr w:type="spellEnd"/>
      <w:r w:rsidRPr="00E812CD">
        <w:rPr>
          <w:color w:val="000000"/>
        </w:rPr>
        <w:t xml:space="preserve"> (S) – </w:t>
      </w:r>
      <w:proofErr w:type="spellStart"/>
      <w:r w:rsidRPr="00E812CD">
        <w:rPr>
          <w:color w:val="000000"/>
        </w:rPr>
        <w:t>Bacillus</w:t>
      </w:r>
      <w:proofErr w:type="spellEnd"/>
      <w:r w:rsidRPr="00E812CD">
        <w:rPr>
          <w:color w:val="000000"/>
        </w:rPr>
        <w:t xml:space="preserve"> </w:t>
      </w:r>
      <w:proofErr w:type="spellStart"/>
      <w:r w:rsidRPr="00E812CD">
        <w:rPr>
          <w:color w:val="000000"/>
        </w:rPr>
        <w:t>subtilis</w:t>
      </w:r>
      <w:proofErr w:type="spellEnd"/>
      <w:r w:rsidRPr="00E812CD">
        <w:rPr>
          <w:color w:val="000000"/>
        </w:rPr>
        <w:t xml:space="preserve"> i/lub </w:t>
      </w:r>
      <w:proofErr w:type="spellStart"/>
      <w:r w:rsidRPr="00E812CD">
        <w:rPr>
          <w:color w:val="000000"/>
        </w:rPr>
        <w:t>Bacillus</w:t>
      </w:r>
      <w:proofErr w:type="spellEnd"/>
      <w:r w:rsidRPr="00E812CD">
        <w:rPr>
          <w:color w:val="000000"/>
        </w:rPr>
        <w:t xml:space="preserve"> cereus (szczep najmniej wrażliwy na badany preparat), Clostridium </w:t>
      </w:r>
      <w:proofErr w:type="spellStart"/>
      <w:r w:rsidRPr="00E812CD">
        <w:rPr>
          <w:color w:val="000000"/>
        </w:rPr>
        <w:t>sporogenes</w:t>
      </w:r>
      <w:proofErr w:type="spellEnd"/>
    </w:p>
    <w:p w:rsidR="00E812CD" w:rsidRPr="00E812CD" w:rsidRDefault="00E812CD" w:rsidP="00705F8B">
      <w:pPr>
        <w:numPr>
          <w:ilvl w:val="1"/>
          <w:numId w:val="78"/>
        </w:numPr>
        <w:spacing w:after="100" w:afterAutospacing="1"/>
        <w:jc w:val="both"/>
        <w:rPr>
          <w:color w:val="000000"/>
        </w:rPr>
      </w:pPr>
      <w:r w:rsidRPr="00E812CD">
        <w:rPr>
          <w:color w:val="000000"/>
        </w:rPr>
        <w:t xml:space="preserve">wirusobójcze (V) metoda zawiesinowa: HIV, HBV, HCV, </w:t>
      </w:r>
      <w:proofErr w:type="spellStart"/>
      <w:r w:rsidRPr="00E812CD">
        <w:rPr>
          <w:color w:val="000000"/>
        </w:rPr>
        <w:t>Herpesvirus</w:t>
      </w:r>
      <w:proofErr w:type="spellEnd"/>
      <w:r w:rsidRPr="00E812CD">
        <w:rPr>
          <w:color w:val="000000"/>
        </w:rPr>
        <w:t xml:space="preserve">, </w:t>
      </w:r>
      <w:proofErr w:type="spellStart"/>
      <w:r w:rsidRPr="00E812CD">
        <w:rPr>
          <w:color w:val="000000"/>
        </w:rPr>
        <w:t>Rotavirus</w:t>
      </w:r>
      <w:proofErr w:type="spellEnd"/>
      <w:r w:rsidRPr="00E812CD">
        <w:rPr>
          <w:color w:val="000000"/>
        </w:rPr>
        <w:t xml:space="preserve">, </w:t>
      </w:r>
      <w:proofErr w:type="spellStart"/>
      <w:r w:rsidRPr="00E812CD">
        <w:rPr>
          <w:color w:val="000000"/>
        </w:rPr>
        <w:t>Adeno</w:t>
      </w:r>
      <w:proofErr w:type="spellEnd"/>
      <w:r w:rsidRPr="00E812CD">
        <w:rPr>
          <w:color w:val="000000"/>
        </w:rPr>
        <w:t xml:space="preserve">, Papowa, </w:t>
      </w:r>
      <w:proofErr w:type="spellStart"/>
      <w:r w:rsidRPr="00E812CD">
        <w:rPr>
          <w:color w:val="000000"/>
        </w:rPr>
        <w:t>Vaccina</w:t>
      </w:r>
      <w:proofErr w:type="spellEnd"/>
      <w:r w:rsidRPr="00E812CD">
        <w:rPr>
          <w:color w:val="000000"/>
        </w:rPr>
        <w:t>, Polio</w:t>
      </w:r>
    </w:p>
    <w:p w:rsidR="00E812CD" w:rsidRPr="00E812CD" w:rsidRDefault="00E812CD" w:rsidP="00A231FE">
      <w:pPr>
        <w:numPr>
          <w:ilvl w:val="0"/>
          <w:numId w:val="23"/>
        </w:numPr>
        <w:spacing w:afterAutospacing="1"/>
        <w:jc w:val="both"/>
        <w:rPr>
          <w:color w:val="000000"/>
        </w:rPr>
      </w:pPr>
      <w:r w:rsidRPr="00E812CD">
        <w:rPr>
          <w:snapToGrid w:val="0"/>
        </w:rPr>
        <w:t>W</w:t>
      </w:r>
      <w:r w:rsidRPr="00E812CD">
        <w:rPr>
          <w:color w:val="000000"/>
        </w:rPr>
        <w:t xml:space="preserve"> przypadku kosmetyków zgodnie z ustawą  z dnia 30. 03. 2001 r. o kosmetykach  ( tj. Dz. U. 2013 poz. 475) </w:t>
      </w:r>
      <w:r w:rsidRPr="00E812CD">
        <w:t xml:space="preserve">Zamawiający żąda </w:t>
      </w:r>
      <w:r w:rsidRPr="00E812CD">
        <w:rPr>
          <w:b/>
        </w:rPr>
        <w:t>oświadczenia ( Załącznik nr 5d do SIWZ )</w:t>
      </w:r>
      <w:r w:rsidRPr="00E812CD">
        <w:t xml:space="preserve">  Wykonawcy, że będzie posiadał ważne i aktualne </w:t>
      </w:r>
      <w:r w:rsidRPr="00E812CD">
        <w:rPr>
          <w:color w:val="000000"/>
        </w:rPr>
        <w:t>dokumenty potwierdzające zgłoszenie do krajowego systemu informowania o kosmetykach.</w:t>
      </w:r>
    </w:p>
    <w:p w:rsidR="00E812CD" w:rsidRDefault="00E812CD" w:rsidP="00E812CD">
      <w:pPr>
        <w:spacing w:after="200" w:line="276" w:lineRule="auto"/>
        <w:ind w:left="284" w:firstLine="424"/>
        <w:contextualSpacing/>
        <w:jc w:val="both"/>
        <w:rPr>
          <w:rFonts w:eastAsia="Calibri"/>
          <w:b/>
          <w:i/>
          <w:snapToGrid w:val="0"/>
          <w:u w:val="single"/>
          <w:lang w:eastAsia="en-US"/>
        </w:rPr>
      </w:pPr>
      <w:r w:rsidRPr="00E812CD">
        <w:rPr>
          <w:rFonts w:eastAsia="Calibri"/>
          <w:b/>
          <w:i/>
          <w:lang w:eastAsia="en-US"/>
        </w:rPr>
        <w:lastRenderedPageBreak/>
        <w:t>Na żądanie Zamawiającego, Wykonawca ma obowiązek udostępnić: dokumenty,</w:t>
      </w:r>
      <w:r w:rsidRPr="00E812CD">
        <w:rPr>
          <w:rFonts w:eastAsia="Calibri"/>
          <w:b/>
          <w:i/>
          <w:lang w:eastAsia="en-US"/>
        </w:rPr>
        <w:br w:type="textWrapping" w:clear="all"/>
        <w:t xml:space="preserve"> o których mowa w ust. 2 pkt. 2, 3, 4, 5 </w:t>
      </w:r>
      <w:r w:rsidRPr="00E812CD">
        <w:rPr>
          <w:rFonts w:eastAsia="Calibri"/>
          <w:b/>
          <w:i/>
          <w:snapToGrid w:val="0"/>
          <w:u w:val="single"/>
          <w:lang w:eastAsia="en-US"/>
        </w:rPr>
        <w:t>w terminie 3 dni od dnia otrzymania pisemnego wezwania pod rygorem odstąpienia od umowy.</w:t>
      </w:r>
    </w:p>
    <w:p w:rsidR="00E812CD" w:rsidRPr="00E812CD" w:rsidRDefault="00E812CD" w:rsidP="00E812CD">
      <w:pPr>
        <w:spacing w:after="200" w:line="276" w:lineRule="auto"/>
        <w:ind w:left="284" w:firstLine="424"/>
        <w:contextualSpacing/>
        <w:jc w:val="both"/>
        <w:rPr>
          <w:rFonts w:eastAsia="Calibri"/>
          <w:b/>
          <w:i/>
          <w:lang w:eastAsia="en-US"/>
        </w:rPr>
      </w:pPr>
    </w:p>
    <w:p w:rsidR="00E812CD" w:rsidRPr="00E812CD" w:rsidRDefault="00E812CD" w:rsidP="00E812CD">
      <w:pPr>
        <w:tabs>
          <w:tab w:val="num" w:pos="0"/>
        </w:tabs>
        <w:jc w:val="both"/>
        <w:rPr>
          <w:snapToGrid w:val="0"/>
        </w:rPr>
      </w:pPr>
      <w:r w:rsidRPr="00E812CD">
        <w:rPr>
          <w:snapToGrid w:val="0"/>
        </w:rPr>
        <w:t>Dokumenty wymienione w niniejszym Rozdziale należy ułożyć chronologicznie, poszczególnymi zadaniami, narastająco produktami oraz opisać dodatkowo, której pozycji dotyczą.</w:t>
      </w:r>
    </w:p>
    <w:p w:rsidR="00E812CD" w:rsidRPr="00E812CD" w:rsidRDefault="00E812CD" w:rsidP="00E812CD">
      <w:pPr>
        <w:jc w:val="both"/>
        <w:rPr>
          <w:b/>
          <w:sz w:val="22"/>
        </w:rPr>
      </w:pPr>
      <w:r w:rsidRPr="00E812CD">
        <w:rPr>
          <w:b/>
          <w:snapToGrid w:val="0"/>
          <w:sz w:val="22"/>
        </w:rPr>
        <w:t xml:space="preserve">UWAGA ! Zamawiający prosi o dostarczenie wraz z ofertą </w:t>
      </w:r>
      <w:r w:rsidRPr="00E812CD">
        <w:rPr>
          <w:b/>
          <w:sz w:val="22"/>
          <w:u w:val="single"/>
        </w:rPr>
        <w:t>Załącznika nr 2</w:t>
      </w:r>
      <w:r w:rsidRPr="00E812CD">
        <w:rPr>
          <w:b/>
          <w:sz w:val="22"/>
        </w:rPr>
        <w:t xml:space="preserve"> również w formacie *.</w:t>
      </w:r>
      <w:proofErr w:type="spellStart"/>
      <w:r w:rsidRPr="00E812CD">
        <w:rPr>
          <w:b/>
          <w:sz w:val="22"/>
        </w:rPr>
        <w:t>doc</w:t>
      </w:r>
      <w:proofErr w:type="spellEnd"/>
      <w:r w:rsidRPr="00E812CD">
        <w:rPr>
          <w:b/>
          <w:sz w:val="22"/>
        </w:rPr>
        <w:t xml:space="preserve"> lub *.xls  na płycie CD.</w:t>
      </w:r>
    </w:p>
    <w:p w:rsidR="004D6195" w:rsidRPr="00B36007" w:rsidRDefault="004D6195" w:rsidP="00B36007">
      <w:pPr>
        <w:tabs>
          <w:tab w:val="num" w:pos="0"/>
        </w:tabs>
        <w:jc w:val="both"/>
        <w:rPr>
          <w:snapToGrid w:val="0"/>
        </w:rPr>
      </w:pPr>
    </w:p>
    <w:p w:rsidR="004D6195" w:rsidRPr="004D6195" w:rsidRDefault="00857748" w:rsidP="004D6195">
      <w:pPr>
        <w:numPr>
          <w:ilvl w:val="0"/>
          <w:numId w:val="23"/>
        </w:numPr>
        <w:jc w:val="both"/>
        <w:rPr>
          <w:b/>
          <w:u w:val="single"/>
        </w:rPr>
      </w:pPr>
      <w:r w:rsidRPr="004D6195">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4D6195" w:rsidRDefault="00430374" w:rsidP="004D6195">
      <w:pPr>
        <w:numPr>
          <w:ilvl w:val="0"/>
          <w:numId w:val="11"/>
        </w:numPr>
        <w:jc w:val="both"/>
      </w:pPr>
      <w:r>
        <w:t xml:space="preserve">Zaleca się </w:t>
      </w:r>
      <w:r w:rsidR="00493F0F" w:rsidRPr="00493F0F">
        <w:t>dołączyć zaakceptowany wzór umowy</w:t>
      </w:r>
      <w:r w:rsidR="00857748">
        <w:t>.</w:t>
      </w:r>
    </w:p>
    <w:p w:rsidR="004D6195" w:rsidRDefault="004D6195" w:rsidP="004D6195">
      <w:pPr>
        <w:jc w:val="both"/>
      </w:pPr>
    </w:p>
    <w:p w:rsidR="001574CC" w:rsidRDefault="00857748" w:rsidP="009C51E0">
      <w:pPr>
        <w:jc w:val="both"/>
      </w:pPr>
      <w:r>
        <w:rPr>
          <w:b/>
        </w:rPr>
        <w:t xml:space="preserve">Rozdział V.        </w:t>
      </w:r>
      <w:r>
        <w:rPr>
          <w:b/>
          <w:u w:val="single"/>
        </w:rPr>
        <w:t>OKREŚLENIE PRZEDMIOTU ZAMÓWIENIA</w:t>
      </w:r>
    </w:p>
    <w:p w:rsidR="001574CC" w:rsidRDefault="00857748" w:rsidP="009C51E0">
      <w:pPr>
        <w:jc w:val="both"/>
        <w:rPr>
          <w:b/>
        </w:rPr>
      </w:pPr>
      <w:r w:rsidRPr="00090EA2">
        <w:t>Przedmiotem zamówienia jest</w:t>
      </w:r>
      <w:r w:rsidR="00E36733">
        <w:t xml:space="preserve"> </w:t>
      </w:r>
      <w:r w:rsidR="009F0BF9">
        <w:t>d</w:t>
      </w:r>
      <w:r w:rsidR="00942159" w:rsidRPr="00942159">
        <w:rPr>
          <w:rFonts w:eastAsia="Calibri"/>
          <w:b/>
        </w:rPr>
        <w:t>ostaw</w:t>
      </w:r>
      <w:r w:rsidR="009F0BF9">
        <w:rPr>
          <w:rFonts w:eastAsia="Calibri"/>
          <w:b/>
        </w:rPr>
        <w:t>a</w:t>
      </w:r>
      <w:r w:rsidR="00942159" w:rsidRPr="00942159">
        <w:rPr>
          <w:rFonts w:eastAsia="Calibri"/>
          <w:b/>
        </w:rPr>
        <w:t xml:space="preserve"> </w:t>
      </w:r>
      <w:r w:rsidR="002B285D" w:rsidRPr="002B285D">
        <w:rPr>
          <w:rFonts w:eastAsia="Calibri"/>
          <w:b/>
        </w:rPr>
        <w:t>środków dezynfekujących, myjących, wapna sodowanego i akcesoriów medycznych</w:t>
      </w:r>
    </w:p>
    <w:p w:rsidR="00AB3C07" w:rsidRPr="00D86BDD" w:rsidRDefault="00857748" w:rsidP="00AB3C07">
      <w:pPr>
        <w:jc w:val="both"/>
        <w:rPr>
          <w:b/>
          <w:bCs/>
          <w:color w:val="000000"/>
          <w:sz w:val="19"/>
          <w:szCs w:val="19"/>
        </w:rPr>
      </w:pPr>
      <w:r w:rsidRPr="00256280">
        <w:rPr>
          <w:b/>
        </w:rPr>
        <w:t>Kody CPV:</w:t>
      </w:r>
      <w:r w:rsidR="00FF38DD">
        <w:rPr>
          <w:b/>
        </w:rPr>
        <w:t xml:space="preserve"> </w:t>
      </w:r>
      <w:r w:rsidR="00E36733">
        <w:rPr>
          <w:b/>
        </w:rPr>
        <w:t xml:space="preserve"> </w:t>
      </w:r>
      <w:r w:rsidR="00054FD2" w:rsidRPr="00054FD2">
        <w:t>33631600-8, 33741100-7, 33741300-9, 33741000-6, 33695000-8, 33741200-8, 33711500-2, 33792000-8, 33772000-2</w:t>
      </w:r>
    </w:p>
    <w:p w:rsidR="00857748" w:rsidRPr="00256280" w:rsidRDefault="00857748" w:rsidP="009C51E0">
      <w:pPr>
        <w:jc w:val="both"/>
        <w:rPr>
          <w:b/>
        </w:rPr>
      </w:pPr>
    </w:p>
    <w:p w:rsidR="001574CC" w:rsidRDefault="00857748" w:rsidP="004D6195">
      <w:pPr>
        <w:rPr>
          <w:szCs w:val="20"/>
        </w:rPr>
      </w:pPr>
      <w:r>
        <w:rPr>
          <w:b/>
        </w:rPr>
        <w:t xml:space="preserve">Rozdział VI.       </w:t>
      </w:r>
      <w:r>
        <w:rPr>
          <w:b/>
          <w:u w:val="single"/>
        </w:rPr>
        <w:t>WYMAGANY  TERMIN WYKONANIA UMOWY</w:t>
      </w:r>
    </w:p>
    <w:p w:rsidR="00857748" w:rsidRDefault="00857748" w:rsidP="00857748">
      <w:pPr>
        <w:keepNext/>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E80096">
      <w:pPr>
        <w:keepNext/>
        <w:outlineLvl w:val="8"/>
      </w:pPr>
      <w:r>
        <w:rPr>
          <w:b/>
        </w:rPr>
        <w:t>Dostawy sukcesywnie na bieżące potrzeby Zamawiającego.</w:t>
      </w:r>
    </w:p>
    <w:p w:rsidR="005C1D81" w:rsidRDefault="005C1D81" w:rsidP="00857748">
      <w:pPr>
        <w:jc w:val="center"/>
        <w:rPr>
          <w:b/>
          <w:u w:val="single"/>
        </w:rPr>
      </w:pPr>
    </w:p>
    <w:p w:rsidR="00857748" w:rsidRDefault="00857748" w:rsidP="00857748">
      <w:pPr>
        <w:jc w:val="center"/>
        <w:rPr>
          <w:b/>
          <w:u w:val="single"/>
        </w:rPr>
      </w:pPr>
      <w:r>
        <w:rPr>
          <w:b/>
          <w:u w:val="single"/>
        </w:rPr>
        <w:t>Miejsce dostawy</w:t>
      </w:r>
    </w:p>
    <w:p w:rsidR="00A231FE" w:rsidRPr="00A231FE" w:rsidRDefault="00A231FE" w:rsidP="00857748">
      <w:pPr>
        <w:jc w:val="center"/>
      </w:pPr>
      <w:r>
        <w:t>Apteka S</w:t>
      </w:r>
      <w:r w:rsidRPr="00A231FE">
        <w:t>zpitalna</w:t>
      </w:r>
    </w:p>
    <w:p w:rsidR="00857748" w:rsidRDefault="00857748" w:rsidP="004F601E">
      <w:pPr>
        <w:jc w:val="center"/>
        <w:rPr>
          <w:szCs w:val="20"/>
        </w:rPr>
      </w:pPr>
      <w:r>
        <w:rPr>
          <w:szCs w:val="20"/>
        </w:rPr>
        <w:t>4 Wojskowy Szpital Kliniczny z Polikliniką SP ZOZ</w:t>
      </w:r>
    </w:p>
    <w:p w:rsidR="00857748" w:rsidRDefault="00857748" w:rsidP="00E80096">
      <w:pPr>
        <w:jc w:val="center"/>
      </w:pPr>
      <w:r>
        <w:t>ul. Weigla 5</w:t>
      </w:r>
      <w:r w:rsidR="00E80096">
        <w:t xml:space="preserve">, </w:t>
      </w:r>
      <w:r>
        <w:t>50-981 Wrocław</w:t>
      </w:r>
    </w:p>
    <w:p w:rsidR="0095354F" w:rsidRDefault="0095354F" w:rsidP="00190B5B"/>
    <w:p w:rsidR="004D6195" w:rsidRDefault="004D6195" w:rsidP="00190B5B"/>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5C1D81" w:rsidRDefault="00857748" w:rsidP="00857748">
      <w:pPr>
        <w:jc w:val="both"/>
        <w:rPr>
          <w:b/>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1B4DE0" w:rsidRDefault="00052D00" w:rsidP="007E1029">
      <w:pPr>
        <w:jc w:val="both"/>
      </w:pPr>
      <w:r w:rsidRPr="00393758">
        <w:t xml:space="preserve">Przystępując do przetargu na całość przedmiotu zamówienia wykonawca jest zobowiązany wnieść wadium w </w:t>
      </w:r>
      <w:r w:rsidRPr="00FC4C78">
        <w:t>wysokości</w:t>
      </w:r>
      <w:r w:rsidRPr="0082435F">
        <w:t xml:space="preserve">: </w:t>
      </w:r>
      <w:r w:rsidR="0082435F" w:rsidRPr="0082435F">
        <w:rPr>
          <w:b/>
          <w:bCs/>
          <w:color w:val="000000"/>
        </w:rPr>
        <w:t xml:space="preserve">15 870,00 </w:t>
      </w:r>
      <w:r w:rsidRPr="0082435F">
        <w:rPr>
          <w:b/>
        </w:rPr>
        <w:t>zł</w:t>
      </w:r>
      <w:r w:rsidRPr="0082435F">
        <w:t xml:space="preserve"> (słownie: </w:t>
      </w:r>
      <w:r w:rsidR="0082435F" w:rsidRPr="0082435F">
        <w:t xml:space="preserve">piętnaście tysięcy osiemset siedemdziesiąt </w:t>
      </w:r>
      <w:r w:rsidR="007E1029" w:rsidRPr="0082435F">
        <w:t>złotych</w:t>
      </w:r>
      <w:r w:rsidRPr="0082435F">
        <w:t>, 00/100)</w:t>
      </w:r>
      <w:r w:rsidRPr="0082435F">
        <w:rPr>
          <w:color w:val="FF0000"/>
        </w:rPr>
        <w:t xml:space="preserve"> </w:t>
      </w:r>
      <w:r w:rsidRPr="0082435F">
        <w:t>- dotyczy całości przedmiotu zamówienia; na poszczególne części w wysokości:</w:t>
      </w:r>
    </w:p>
    <w:p w:rsidR="0082435F" w:rsidRPr="0082435F" w:rsidRDefault="0082435F" w:rsidP="007E1029">
      <w:pPr>
        <w:jc w:val="both"/>
        <w:rPr>
          <w:rFonts w:ascii="Arial" w:hAnsi="Arial" w:cs="Arial"/>
          <w:b/>
          <w:bCs/>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739"/>
        <w:gridCol w:w="2010"/>
      </w:tblGrid>
      <w:tr w:rsidR="00054FD2" w:rsidRPr="00054FD2" w:rsidTr="00E812C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4FD2" w:rsidRPr="00054FD2" w:rsidRDefault="00054FD2" w:rsidP="00054FD2">
            <w:pPr>
              <w:jc w:val="center"/>
              <w:rPr>
                <w:b/>
                <w:sz w:val="22"/>
                <w:szCs w:val="22"/>
              </w:rPr>
            </w:pPr>
            <w:r w:rsidRPr="00054FD2">
              <w:rPr>
                <w:b/>
                <w:sz w:val="22"/>
                <w:szCs w:val="22"/>
              </w:rPr>
              <w:t>Pakiet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54FD2" w:rsidRPr="00054FD2" w:rsidRDefault="00054FD2" w:rsidP="00054FD2">
            <w:pPr>
              <w:jc w:val="center"/>
              <w:rPr>
                <w:b/>
                <w:sz w:val="22"/>
                <w:szCs w:val="22"/>
              </w:rPr>
            </w:pPr>
            <w:r w:rsidRPr="00054FD2">
              <w:rPr>
                <w:b/>
                <w:color w:val="000000"/>
                <w:sz w:val="22"/>
                <w:szCs w:val="22"/>
              </w:rPr>
              <w:t>wysokość kwoty (zł)</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1 500,00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150,00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3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1 500,00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4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5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6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lastRenderedPageBreak/>
              <w:t xml:space="preserve">7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1 000,00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8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200,00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9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300,00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10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1 000,00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1 500,00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1 500,00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13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800,00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14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800,00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15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70,00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16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2 500,00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17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100,00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18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19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500,00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20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50,00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21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200,00</w:t>
            </w:r>
          </w:p>
        </w:tc>
      </w:tr>
      <w:tr w:rsidR="0082435F" w:rsidRPr="00054FD2" w:rsidTr="00E509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2435F" w:rsidRPr="00054FD2" w:rsidRDefault="0082435F" w:rsidP="00054FD2">
            <w:pPr>
              <w:jc w:val="center"/>
              <w:rPr>
                <w:b/>
                <w:sz w:val="22"/>
                <w:szCs w:val="22"/>
              </w:rPr>
            </w:pPr>
            <w:r w:rsidRPr="00054FD2">
              <w:rPr>
                <w:b/>
                <w:sz w:val="22"/>
                <w:szCs w:val="22"/>
              </w:rPr>
              <w:t xml:space="preserve">22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2435F" w:rsidRPr="0082435F" w:rsidRDefault="0082435F" w:rsidP="0082435F">
            <w:pPr>
              <w:jc w:val="center"/>
              <w:rPr>
                <w:color w:val="000000"/>
              </w:rPr>
            </w:pPr>
            <w:r w:rsidRPr="0082435F">
              <w:rPr>
                <w:color w:val="000000"/>
              </w:rPr>
              <w:t>200,00</w:t>
            </w:r>
          </w:p>
        </w:tc>
      </w:tr>
    </w:tbl>
    <w:p w:rsidR="00054FD2" w:rsidRDefault="00054FD2" w:rsidP="004D6195">
      <w:pPr>
        <w:jc w:val="both"/>
      </w:pPr>
    </w:p>
    <w:p w:rsidR="00052D00" w:rsidRDefault="00052D00" w:rsidP="004D6195">
      <w:pPr>
        <w:jc w:val="both"/>
        <w:rPr>
          <w:color w:val="FF0000"/>
        </w:rPr>
      </w:pPr>
      <w:r w:rsidRPr="00393758">
        <w:t xml:space="preserve">Wykonawcy </w:t>
      </w:r>
      <w:r w:rsidRPr="00FC4C78">
        <w:t xml:space="preserve">składający ofertą na więcej niż jeden pakiet muszą zsumować wartości z pakietów w których chcą uczestniczyć, np. Pakiet 1 i 2 powinien wnieść wadium w wysokości: </w:t>
      </w:r>
      <w:bookmarkStart w:id="1" w:name="_GoBack"/>
      <w:r w:rsidR="00C0455E">
        <w:t xml:space="preserve">1 650,00 </w:t>
      </w:r>
      <w:r w:rsidR="00617C3F">
        <w:t>z</w:t>
      </w:r>
      <w:r w:rsidR="00466032">
        <w:t>ł</w:t>
      </w:r>
      <w:r w:rsidRPr="007E1029">
        <w:t xml:space="preserve"> (</w:t>
      </w:r>
      <w:r w:rsidR="00C0455E">
        <w:t xml:space="preserve">1 500,00 </w:t>
      </w:r>
      <w:r w:rsidR="001B4DE0">
        <w:t xml:space="preserve">zł + </w:t>
      </w:r>
      <w:r w:rsidR="00C0455E">
        <w:t xml:space="preserve"> 150,00 </w:t>
      </w:r>
      <w:r w:rsidRPr="007E1029">
        <w:t>zł)</w:t>
      </w:r>
      <w:bookmarkEnd w:id="1"/>
      <w:r w:rsidRPr="003B777D">
        <w:t xml:space="preserve"> – dotyczy formy przelewu na rachunek Zamawiającego.</w:t>
      </w:r>
    </w:p>
    <w:p w:rsidR="009C51E0" w:rsidRDefault="009C51E0" w:rsidP="009C51E0">
      <w:pPr>
        <w:jc w:val="both"/>
        <w:rPr>
          <w:b/>
        </w:rPr>
      </w:pPr>
      <w:r w:rsidRPr="00555B70">
        <w:rPr>
          <w:b/>
          <w:u w:val="single"/>
        </w:rPr>
        <w:t>Termin wniesienia wadium</w:t>
      </w:r>
      <w:r w:rsidRPr="00555B70">
        <w:t xml:space="preserve"> upływa </w:t>
      </w:r>
      <w:r>
        <w:t xml:space="preserve">w dniu składania ofert tj. </w:t>
      </w:r>
      <w:r w:rsidRPr="00C0455E">
        <w:t>dnia</w:t>
      </w:r>
      <w:r w:rsidR="00F8392A" w:rsidRPr="00C0455E">
        <w:rPr>
          <w:b/>
        </w:rPr>
        <w:t xml:space="preserve"> </w:t>
      </w:r>
      <w:r w:rsidR="00C0455E" w:rsidRPr="00C0455E">
        <w:rPr>
          <w:b/>
        </w:rPr>
        <w:t>15.07.</w:t>
      </w:r>
      <w:r w:rsidR="00431B10" w:rsidRPr="00C0455E">
        <w:rPr>
          <w:b/>
        </w:rPr>
        <w:t>2015</w:t>
      </w:r>
      <w:r w:rsidRPr="00C0455E">
        <w:rPr>
          <w:b/>
        </w:rPr>
        <w:t>r.</w:t>
      </w:r>
      <w:r w:rsidRPr="00C0455E">
        <w:t xml:space="preserve"> godz</w:t>
      </w:r>
      <w:r w:rsidRPr="00555B70">
        <w:t xml:space="preserve">. </w:t>
      </w:r>
      <w:r w:rsidRPr="00555B70">
        <w:rPr>
          <w:b/>
        </w:rPr>
        <w:t>10:00</w:t>
      </w: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E544C7" w:rsidRPr="00E544C7" w:rsidRDefault="00E544C7" w:rsidP="00E544C7">
      <w:pPr>
        <w:numPr>
          <w:ilvl w:val="0"/>
          <w:numId w:val="25"/>
        </w:numPr>
        <w:jc w:val="both"/>
      </w:pPr>
      <w:r w:rsidRPr="00E544C7">
        <w:t xml:space="preserve">poręczeniach bankowych lub poręczeniach spółdzielczej kasy oszczędnościowo-kredytowej, z tym, że poręczenie kasy jest zawsze poręczeniem pieniężnym </w:t>
      </w:r>
      <w:r w:rsidRPr="00E544C7">
        <w:rPr>
          <w:u w:val="single"/>
        </w:rPr>
        <w:t>(w przypadku złożenia oferty na więcej niż jeden pakiet, Wykonawca zobowiązany jest złożyć poręczenie na każdy pakiet oddzielnie)</w:t>
      </w:r>
      <w:r w:rsidRPr="00E544C7">
        <w:t>,</w:t>
      </w:r>
    </w:p>
    <w:p w:rsidR="00E544C7" w:rsidRPr="00E544C7" w:rsidRDefault="00E544C7" w:rsidP="00E544C7">
      <w:pPr>
        <w:numPr>
          <w:ilvl w:val="0"/>
          <w:numId w:val="25"/>
        </w:numPr>
        <w:jc w:val="both"/>
      </w:pPr>
      <w:r w:rsidRPr="00E544C7">
        <w:t xml:space="preserve">gwarancjach bankowych </w:t>
      </w:r>
      <w:r w:rsidRPr="00E544C7">
        <w:rPr>
          <w:u w:val="single"/>
        </w:rPr>
        <w:t>(w przypadku złożenia oferty na więcej niż jeden pakiet, Wykonawca zobowiązany jest złożyć gwarancję na każdy pakiet oddzielnie)</w:t>
      </w:r>
      <w:r w:rsidRPr="00E544C7">
        <w:t>,</w:t>
      </w:r>
    </w:p>
    <w:p w:rsidR="00E544C7" w:rsidRPr="00E544C7" w:rsidRDefault="00E544C7" w:rsidP="00E544C7">
      <w:pPr>
        <w:numPr>
          <w:ilvl w:val="0"/>
          <w:numId w:val="25"/>
        </w:numPr>
        <w:jc w:val="both"/>
      </w:pPr>
      <w:r w:rsidRPr="00E544C7">
        <w:t xml:space="preserve">gwarancjach ubezpieczeniowych </w:t>
      </w:r>
      <w:r w:rsidRPr="00E544C7">
        <w:rPr>
          <w:u w:val="single"/>
        </w:rPr>
        <w:t>(w przypadku złożenia oferty na więcej niż jeden pakiet, Wykonawca zobowiązany jest złożyć gwarancję na każdy pakiet oddzielnie)</w:t>
      </w:r>
    </w:p>
    <w:p w:rsidR="00E544C7" w:rsidRPr="00E544C7" w:rsidRDefault="00E544C7" w:rsidP="00E544C7">
      <w:pPr>
        <w:numPr>
          <w:ilvl w:val="0"/>
          <w:numId w:val="25"/>
        </w:numPr>
        <w:jc w:val="both"/>
      </w:pPr>
      <w:r w:rsidRPr="00E544C7">
        <w:t xml:space="preserve">lub poręczeniach określonych w art. 45 ust. 6 ustawy PZP </w:t>
      </w:r>
      <w:r w:rsidRPr="00E544C7">
        <w:rPr>
          <w:u w:val="single"/>
        </w:rPr>
        <w:t>(w przypadku złożenia oferty na więcej niż jeden pakiet, Wykonawca zobowiązany jest złożyć poręczenie na każdy pakiet oddzielnie)</w:t>
      </w:r>
      <w:r w:rsidRPr="00E544C7">
        <w:t>,</w:t>
      </w:r>
    </w:p>
    <w:p w:rsidR="00E544C7" w:rsidRPr="00E544C7" w:rsidRDefault="00E544C7" w:rsidP="00E544C7">
      <w:pPr>
        <w:numPr>
          <w:ilvl w:val="0"/>
          <w:numId w:val="25"/>
        </w:numPr>
        <w:jc w:val="both"/>
        <w:rPr>
          <w:u w:val="single"/>
        </w:rPr>
      </w:pPr>
      <w:r w:rsidRPr="00E544C7">
        <w:t xml:space="preserve">przelewem na rachunek Zamawiającego - </w:t>
      </w:r>
      <w:r w:rsidRPr="00E544C7">
        <w:rPr>
          <w:u w:val="single"/>
        </w:rPr>
        <w:t>środki finansowe powinny wpłynąć na konto Zamawiającego do</w:t>
      </w:r>
      <w:r w:rsidRPr="00E544C7">
        <w:rPr>
          <w:b/>
          <w:u w:val="single"/>
        </w:rPr>
        <w:t xml:space="preserve"> </w:t>
      </w:r>
      <w:r w:rsidR="00C0455E" w:rsidRPr="00C0455E">
        <w:rPr>
          <w:b/>
          <w:u w:val="single"/>
        </w:rPr>
        <w:t>15.07.</w:t>
      </w:r>
      <w:r w:rsidRPr="00C0455E">
        <w:rPr>
          <w:b/>
          <w:u w:val="single"/>
        </w:rPr>
        <w:t>201</w:t>
      </w:r>
      <w:r w:rsidR="00C0455E" w:rsidRPr="00C0455E">
        <w:rPr>
          <w:b/>
          <w:u w:val="single"/>
        </w:rPr>
        <w:t>5</w:t>
      </w:r>
      <w:r w:rsidRPr="00C0455E">
        <w:rPr>
          <w:b/>
          <w:u w:val="single"/>
        </w:rPr>
        <w:t>r.</w:t>
      </w:r>
      <w:r w:rsidRPr="00E544C7">
        <w:rPr>
          <w:b/>
          <w:u w:val="single"/>
        </w:rPr>
        <w:t xml:space="preserve"> </w:t>
      </w:r>
      <w:r w:rsidRPr="00E544C7">
        <w:rPr>
          <w:u w:val="single"/>
        </w:rPr>
        <w:t>do godz.</w:t>
      </w:r>
      <w:r w:rsidRPr="00E544C7">
        <w:rPr>
          <w:b/>
          <w:u w:val="single"/>
        </w:rPr>
        <w:t xml:space="preserve"> 10:00</w:t>
      </w:r>
      <w:r w:rsidRPr="00E544C7">
        <w:rPr>
          <w:b/>
        </w:rPr>
        <w:t xml:space="preserve"> pod rygorem wykluczenia                           z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Pr="001574CC" w:rsidRDefault="009C51E0" w:rsidP="00D52CFB">
      <w:pPr>
        <w:jc w:val="center"/>
        <w:rPr>
          <w:b/>
        </w:rPr>
      </w:pPr>
      <w:r w:rsidRPr="001574CC">
        <w:rPr>
          <w:b/>
        </w:rPr>
        <w:t>z zaznaczeniem:</w:t>
      </w:r>
    </w:p>
    <w:p w:rsidR="00222469" w:rsidRPr="00E544C7" w:rsidRDefault="00922B59" w:rsidP="00D52CFB">
      <w:pPr>
        <w:jc w:val="center"/>
        <w:rPr>
          <w:i/>
          <w:sz w:val="22"/>
          <w:szCs w:val="22"/>
        </w:rPr>
      </w:pPr>
      <w:r w:rsidRPr="00E544C7">
        <w:rPr>
          <w:b/>
          <w:i/>
          <w:sz w:val="22"/>
          <w:szCs w:val="22"/>
        </w:rPr>
        <w:t>,,Wadium</w:t>
      </w:r>
      <w:r w:rsidR="009C51E0" w:rsidRPr="00E544C7">
        <w:rPr>
          <w:b/>
          <w:i/>
          <w:sz w:val="22"/>
          <w:szCs w:val="22"/>
        </w:rPr>
        <w:t xml:space="preserve"> w przetargu na</w:t>
      </w:r>
      <w:r w:rsidR="00CD1EDC" w:rsidRPr="00E544C7">
        <w:rPr>
          <w:b/>
          <w:i/>
        </w:rPr>
        <w:t xml:space="preserve"> </w:t>
      </w:r>
      <w:r w:rsidR="00942159" w:rsidRPr="00E544C7">
        <w:rPr>
          <w:rFonts w:eastAsia="Calibri"/>
          <w:b/>
          <w:i/>
          <w:sz w:val="20"/>
          <w:szCs w:val="20"/>
        </w:rPr>
        <w:t xml:space="preserve">dostawę </w:t>
      </w:r>
      <w:r w:rsidR="00E544C7" w:rsidRPr="00E544C7">
        <w:rPr>
          <w:rFonts w:eastAsia="Calibri"/>
          <w:b/>
          <w:i/>
        </w:rPr>
        <w:t>środków dezynfekujących, myjących, wapna sodowanego i akcesoriów medycznych</w:t>
      </w:r>
      <w:r w:rsidR="001D05D5" w:rsidRPr="00E544C7">
        <w:rPr>
          <w:b/>
          <w:i/>
          <w:sz w:val="22"/>
          <w:szCs w:val="22"/>
        </w:rPr>
        <w:t>”</w:t>
      </w:r>
      <w:r w:rsidR="001D05D5" w:rsidRPr="00E544C7">
        <w:rPr>
          <w:i/>
          <w:sz w:val="22"/>
          <w:szCs w:val="22"/>
        </w:rPr>
        <w:t>,</w:t>
      </w:r>
      <w:r w:rsidR="009C51E0" w:rsidRPr="00E544C7">
        <w:rPr>
          <w:i/>
          <w:sz w:val="22"/>
          <w:szCs w:val="22"/>
        </w:rPr>
        <w:t xml:space="preserve"> </w:t>
      </w:r>
      <w:r w:rsidR="00EF02C8" w:rsidRPr="00E544C7">
        <w:rPr>
          <w:b/>
          <w:i/>
          <w:sz w:val="22"/>
          <w:szCs w:val="22"/>
        </w:rPr>
        <w:t>znak sprawy</w:t>
      </w:r>
      <w:r w:rsidR="009804D4" w:rsidRPr="00E544C7">
        <w:rPr>
          <w:b/>
          <w:i/>
          <w:sz w:val="22"/>
          <w:szCs w:val="22"/>
        </w:rPr>
        <w:t>:</w:t>
      </w:r>
      <w:r w:rsidR="00466032" w:rsidRPr="00E544C7">
        <w:rPr>
          <w:b/>
          <w:i/>
          <w:sz w:val="22"/>
          <w:szCs w:val="22"/>
        </w:rPr>
        <w:t xml:space="preserve">  </w:t>
      </w:r>
      <w:r w:rsidR="00E544C7">
        <w:rPr>
          <w:b/>
          <w:i/>
          <w:sz w:val="22"/>
          <w:szCs w:val="22"/>
        </w:rPr>
        <w:t>24</w:t>
      </w:r>
      <w:r w:rsidR="00D408F1" w:rsidRPr="00E544C7">
        <w:rPr>
          <w:b/>
          <w:i/>
          <w:sz w:val="22"/>
          <w:szCs w:val="22"/>
        </w:rPr>
        <w:t>/Med./201</w:t>
      </w:r>
      <w:r w:rsidR="00CD1EDC" w:rsidRPr="00E544C7">
        <w:rPr>
          <w:b/>
          <w:i/>
          <w:sz w:val="22"/>
          <w:szCs w:val="22"/>
        </w:rPr>
        <w:t>5</w:t>
      </w:r>
      <w:r w:rsidR="009C51E0" w:rsidRPr="00E544C7">
        <w:rPr>
          <w:b/>
          <w:i/>
          <w:sz w:val="22"/>
          <w:szCs w:val="22"/>
        </w:rPr>
        <w:t>”</w:t>
      </w:r>
    </w:p>
    <w:p w:rsidR="00244085" w:rsidRPr="00D52CFB" w:rsidRDefault="00652E7E" w:rsidP="009C51E0">
      <w:pPr>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wygenerowane  </w:t>
      </w:r>
      <w:r w:rsidRPr="002F11DF">
        <w:t xml:space="preserve">elektroniczne potwierdzenie wykonania przelewu (dokument sporządzony na podstawie art.7 Ustawy Prawo Bankowe </w:t>
      </w:r>
      <w:r w:rsidRPr="0082435F">
        <w:t xml:space="preserve">(Dz. U. </w:t>
      </w:r>
      <w:r w:rsidR="0082435F" w:rsidRPr="0082435F">
        <w:t xml:space="preserve">z 2015r. poz. 128) – </w:t>
      </w:r>
      <w:r w:rsidRPr="0082435F">
        <w:t>nie wymagający podpisu ani stempla).</w:t>
      </w:r>
    </w:p>
    <w:p w:rsidR="00244085" w:rsidRDefault="009C51E0" w:rsidP="00D52CFB">
      <w:pPr>
        <w:ind w:left="426" w:hanging="426"/>
        <w:jc w:val="both"/>
        <w:rPr>
          <w:b/>
        </w:rPr>
      </w:pPr>
      <w:r w:rsidRPr="00555B70">
        <w:t xml:space="preserve">2.3 W przypadku wnoszenia wadium przez </w:t>
      </w:r>
      <w:r>
        <w:t xml:space="preserve">Wykonawcę w innych formach, oryginał dokumentu potwierdzającego wniesienie wadium należy złożyć do depozytu u Głównego Księgowego </w:t>
      </w:r>
      <w:r>
        <w:lastRenderedPageBreak/>
        <w:t>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244085" w:rsidRDefault="009C51E0" w:rsidP="00D52CFB">
      <w:pPr>
        <w:ind w:left="426"/>
        <w:jc w:val="both"/>
        <w:rPr>
          <w:b/>
        </w:rPr>
      </w:pPr>
      <w:r>
        <w:rPr>
          <w:b/>
        </w:rPr>
        <w:t>Złożenie dokumentu wadialnego w innym miejscu i błędnej formie może spowodować zastosowanie sankcji wynikającej z art. 24 ust. 2 pkt. 2 ustawy PZP.</w:t>
      </w:r>
    </w:p>
    <w:p w:rsidR="009C51E0" w:rsidRDefault="009C51E0" w:rsidP="00304BA2">
      <w:pPr>
        <w:numPr>
          <w:ilvl w:val="1"/>
          <w:numId w:val="26"/>
        </w:numPr>
        <w:jc w:val="both"/>
        <w:rPr>
          <w:szCs w:val="20"/>
        </w:rPr>
      </w:pPr>
      <w:r>
        <w:rPr>
          <w:szCs w:val="20"/>
        </w:rPr>
        <w:t>Zwrot wadium lub ewentualne ponowne jego wniesienie regulują przepisy art. 46 i art. 184 PZP.</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1709C6" w:rsidRPr="00684393" w:rsidRDefault="00D52CFB" w:rsidP="001709C6">
      <w:pPr>
        <w:jc w:val="both"/>
        <w:rPr>
          <w:b/>
          <w:u w:val="single"/>
        </w:rPr>
      </w:pPr>
      <w:r>
        <w:rPr>
          <w:b/>
        </w:rPr>
        <w:t>1</w:t>
      </w:r>
      <w:r w:rsidR="001709C6">
        <w:rPr>
          <w:b/>
        </w:rPr>
        <w:t xml:space="preserve">.   </w:t>
      </w:r>
      <w:r w:rsidR="001709C6"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B36007" w:rsidP="00FB0296">
            <w:pPr>
              <w:tabs>
                <w:tab w:val="left" w:pos="4182"/>
              </w:tabs>
              <w:spacing w:before="60"/>
              <w:jc w:val="center"/>
              <w:rPr>
                <w:b/>
                <w:bCs/>
              </w:rPr>
            </w:pPr>
            <w:r w:rsidRPr="00A231FE">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B36007" w:rsidP="00FB0296">
            <w:pPr>
              <w:pStyle w:val="Nagwek3"/>
              <w:numPr>
                <w:ilvl w:val="0"/>
                <w:numId w:val="0"/>
              </w:numPr>
              <w:spacing w:before="60"/>
              <w:ind w:left="71"/>
              <w:rPr>
                <w:b/>
                <w:szCs w:val="24"/>
              </w:rPr>
            </w:pPr>
            <w:r w:rsidRPr="00A231FE">
              <w:rPr>
                <w:b/>
                <w:szCs w:val="24"/>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D52CFB" w:rsidP="00FB0296">
            <w:pPr>
              <w:spacing w:before="60"/>
              <w:jc w:val="center"/>
              <w:rPr>
                <w:b/>
              </w:rPr>
            </w:pPr>
            <w:r w:rsidRPr="00A231FE">
              <w:rPr>
                <w:b/>
              </w:rPr>
              <w:t>98</w:t>
            </w:r>
            <w:r w:rsidR="00B36007" w:rsidRPr="00A231FE">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B36007" w:rsidP="00FB0296">
            <w:pPr>
              <w:spacing w:before="60"/>
              <w:jc w:val="center"/>
              <w:rPr>
                <w:b/>
                <w:bCs/>
              </w:rPr>
            </w:pPr>
            <w:r w:rsidRPr="00A231FE">
              <w:rPr>
                <w:b/>
                <w:bCs/>
              </w:rPr>
              <w:t>minimalizacja</w:t>
            </w:r>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FB0296">
            <w:pPr>
              <w:tabs>
                <w:tab w:val="left" w:pos="4182"/>
              </w:tabs>
              <w:spacing w:before="60"/>
              <w:jc w:val="center"/>
              <w:rPr>
                <w:b/>
                <w:bCs/>
              </w:rPr>
            </w:pPr>
            <w:r w:rsidRPr="00A231FE">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AE3EA6">
            <w:pPr>
              <w:pStyle w:val="Nagwek3"/>
              <w:numPr>
                <w:ilvl w:val="0"/>
                <w:numId w:val="0"/>
              </w:numPr>
              <w:spacing w:before="60"/>
              <w:ind w:left="71"/>
              <w:rPr>
                <w:b/>
                <w:szCs w:val="24"/>
              </w:rPr>
            </w:pPr>
            <w:r w:rsidRPr="00A231FE">
              <w:rPr>
                <w:b/>
                <w:szCs w:val="24"/>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AE3EA6">
            <w:pPr>
              <w:spacing w:before="60"/>
              <w:jc w:val="center"/>
              <w:rPr>
                <w:b/>
              </w:rPr>
            </w:pPr>
            <w:r w:rsidRPr="00A231FE">
              <w:rPr>
                <w:b/>
              </w:rPr>
              <w:t>2 %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134F2A">
            <w:pPr>
              <w:spacing w:before="60"/>
              <w:jc w:val="center"/>
              <w:rPr>
                <w:b/>
                <w:bCs/>
              </w:rPr>
            </w:pPr>
            <w:r w:rsidRPr="00A231FE">
              <w:rPr>
                <w:b/>
                <w:bCs/>
              </w:rPr>
              <w:t>minimalizacja</w:t>
            </w:r>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FB0296">
            <w:pPr>
              <w:pStyle w:val="Nagwek3"/>
              <w:numPr>
                <w:ilvl w:val="0"/>
                <w:numId w:val="0"/>
              </w:numPr>
              <w:spacing w:before="60"/>
              <w:ind w:left="22"/>
              <w:rPr>
                <w:b/>
                <w:bCs/>
                <w:sz w:val="20"/>
              </w:rPr>
            </w:pPr>
            <w:r w:rsidRPr="004D6195">
              <w:rPr>
                <w:b/>
                <w:bCs/>
                <w:sz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FB0296">
            <w:pPr>
              <w:spacing w:before="60"/>
              <w:jc w:val="center"/>
              <w:rPr>
                <w:b/>
                <w:bCs/>
                <w:sz w:val="20"/>
                <w:szCs w:val="20"/>
              </w:rPr>
            </w:pPr>
            <w:r w:rsidRPr="004D6195">
              <w:rPr>
                <w:b/>
                <w:bCs/>
                <w:sz w:val="20"/>
                <w:szCs w:val="20"/>
              </w:rPr>
              <w:t>100 %</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B36007">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F85ADE" w:rsidRPr="004D6195" w:rsidRDefault="00D3207F" w:rsidP="004D6195">
      <w:pPr>
        <w:numPr>
          <w:ilvl w:val="0"/>
          <w:numId w:val="41"/>
        </w:numPr>
        <w:ind w:left="284" w:hanging="284"/>
        <w:jc w:val="both"/>
        <w:rPr>
          <w:b/>
          <w:u w:val="single"/>
        </w:rPr>
      </w:pPr>
      <w:r w:rsidRPr="004D6195">
        <w:rPr>
          <w:b/>
        </w:rPr>
        <w:t xml:space="preserve"> </w:t>
      </w:r>
      <w:r w:rsidR="001709C6" w:rsidRPr="004D6195">
        <w:rPr>
          <w:b/>
          <w:u w:val="single"/>
        </w:rPr>
        <w:t>Ocena ofert</w:t>
      </w:r>
    </w:p>
    <w:p w:rsidR="00501697" w:rsidRDefault="00231DF4" w:rsidP="0084198B">
      <w:pPr>
        <w:ind w:left="426" w:hanging="426"/>
        <w:jc w:val="both"/>
        <w:rPr>
          <w:snapToGrid w:val="0"/>
          <w:color w:val="FF0000"/>
        </w:rPr>
      </w:pPr>
      <w:r>
        <w:t>1.1.</w:t>
      </w:r>
      <w:r w:rsidRPr="00EF7943">
        <w:t xml:space="preserve">Wyboru najkorzystniejszej oferty dokonuje Komisja przetargowa po uprzednim sprawdzeniu, porównaniu i ocenie ofert na podstawie kryterium oceny określonym </w:t>
      </w:r>
      <w:r w:rsidRPr="00EF7943">
        <w:br/>
        <w:t xml:space="preserve">w niniejszym rozdziale, </w:t>
      </w:r>
      <w:r w:rsidR="00D52CFB">
        <w:t xml:space="preserve">ust. </w:t>
      </w:r>
      <w:r>
        <w:t>1.</w:t>
      </w:r>
      <w:r w:rsidR="00501697" w:rsidRPr="00121AB9">
        <w:rPr>
          <w:snapToGrid w:val="0"/>
          <w:color w:val="FF0000"/>
        </w:rPr>
        <w:t xml:space="preserve"> </w:t>
      </w:r>
    </w:p>
    <w:p w:rsidR="0084198B" w:rsidRDefault="00231DF4" w:rsidP="00D52CFB">
      <w:pPr>
        <w:ind w:left="426" w:hanging="426"/>
        <w:jc w:val="both"/>
      </w:pPr>
      <w:r>
        <w:t xml:space="preserve">1.2. </w:t>
      </w: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4435D4" w:rsidRDefault="0084198B" w:rsidP="00751DE6">
      <w:pPr>
        <w:numPr>
          <w:ilvl w:val="1"/>
          <w:numId w:val="52"/>
        </w:numPr>
        <w:tabs>
          <w:tab w:val="left" w:pos="426"/>
        </w:tabs>
        <w:ind w:left="284" w:hanging="284"/>
        <w:jc w:val="both"/>
      </w:pPr>
      <w:r w:rsidRPr="004435D4">
        <w:rPr>
          <w:b/>
        </w:rPr>
        <w:t>Punkty za oferowaną cenę</w:t>
      </w:r>
      <w:r w:rsidRPr="004435D4">
        <w:t xml:space="preserve"> (</w:t>
      </w:r>
      <w:r w:rsidR="004D6195">
        <w:t xml:space="preserve"> </w:t>
      </w:r>
      <w:r w:rsidRPr="004435D4">
        <w:t>wartość brutto ) 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94745024" r:id="rId11"/>
        </w:object>
      </w:r>
      <w:r w:rsidR="00501697" w:rsidRPr="004435D4">
        <w:t xml:space="preserve"> · 100 pkt. </w:t>
      </w:r>
    </w:p>
    <w:p w:rsidR="00501697" w:rsidRPr="004435D4" w:rsidRDefault="00D52CFB" w:rsidP="00F85ADE">
      <w:pPr>
        <w:tabs>
          <w:tab w:val="left" w:pos="993"/>
        </w:tabs>
        <w:ind w:left="1080"/>
        <w:jc w:val="both"/>
        <w:rPr>
          <w:sz w:val="22"/>
        </w:rPr>
      </w:pPr>
      <w:r>
        <w:rPr>
          <w:sz w:val="22"/>
        </w:rPr>
        <w:t>W    –</w:t>
      </w:r>
      <w:r w:rsidR="00501697" w:rsidRPr="004435D4">
        <w:rPr>
          <w:sz w:val="22"/>
        </w:rPr>
        <w:t xml:space="preserve"> waga kryterium</w:t>
      </w:r>
    </w:p>
    <w:p w:rsidR="00501697" w:rsidRPr="004435D4" w:rsidRDefault="00501697" w:rsidP="00F85ADE">
      <w:pPr>
        <w:tabs>
          <w:tab w:val="left" w:pos="993"/>
        </w:tabs>
        <w:ind w:left="1080"/>
        <w:jc w:val="both"/>
        <w:rPr>
          <w:sz w:val="22"/>
        </w:rPr>
      </w:pPr>
      <w:proofErr w:type="spell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 minimalna w zbiorze ofert</w:t>
      </w:r>
    </w:p>
    <w:p w:rsidR="00501697" w:rsidRDefault="00501697" w:rsidP="00F85ADE">
      <w:pPr>
        <w:ind w:left="10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 danej oferty</w:t>
      </w:r>
    </w:p>
    <w:p w:rsidR="004435D4" w:rsidRDefault="004435D4" w:rsidP="00F85ADE">
      <w:pPr>
        <w:ind w:left="1080"/>
        <w:jc w:val="both"/>
        <w:rPr>
          <w:sz w:val="22"/>
        </w:rPr>
      </w:pPr>
    </w:p>
    <w:p w:rsidR="004435D4" w:rsidRDefault="004435D4" w:rsidP="00751DE6">
      <w:pPr>
        <w:numPr>
          <w:ilvl w:val="1"/>
          <w:numId w:val="52"/>
        </w:numPr>
        <w:tabs>
          <w:tab w:val="left" w:pos="426"/>
        </w:tabs>
        <w:ind w:left="284" w:hanging="284"/>
        <w:jc w:val="both"/>
      </w:pPr>
      <w:r>
        <w:rPr>
          <w:b/>
        </w:rPr>
        <w:t xml:space="preserve"> </w:t>
      </w:r>
      <w:r w:rsidR="00D52CFB">
        <w:rPr>
          <w:b/>
        </w:rPr>
        <w:t>Punkty z</w:t>
      </w:r>
      <w:r w:rsidRPr="004435D4">
        <w:rPr>
          <w:b/>
        </w:rPr>
        <w:t xml:space="preserve">a </w:t>
      </w:r>
      <w:r>
        <w:rPr>
          <w:b/>
        </w:rPr>
        <w:t>termin dostawy</w:t>
      </w:r>
      <w:r w:rsidRPr="004435D4">
        <w:t xml:space="preserve"> </w:t>
      </w:r>
      <w:r w:rsidR="0040374E">
        <w:t xml:space="preserve">(dostawa </w:t>
      </w:r>
      <w:r w:rsidR="00505621">
        <w:t>min. 1 dzień</w:t>
      </w:r>
      <w:r w:rsidR="00BB6736">
        <w:t xml:space="preserve"> </w:t>
      </w:r>
      <w:r w:rsidR="00054FD2">
        <w:t>max. do 3</w:t>
      </w:r>
      <w:r w:rsidR="0040374E">
        <w:t xml:space="preserve"> dni) </w:t>
      </w:r>
      <w:r w:rsidR="00D52CFB">
        <w:t>wyliczmy wg wzoru</w:t>
      </w:r>
      <w:r>
        <w:t>:</w:t>
      </w:r>
    </w:p>
    <w:p w:rsidR="00020F07" w:rsidRPr="004435D4" w:rsidRDefault="00020F07" w:rsidP="00020F07">
      <w:pPr>
        <w:tabs>
          <w:tab w:val="left" w:pos="426"/>
        </w:tabs>
        <w:ind w:left="284"/>
        <w:jc w:val="both"/>
      </w:pPr>
    </w:p>
    <w:p w:rsidR="00D52CFB" w:rsidRPr="004435D4" w:rsidRDefault="00D52CFB" w:rsidP="00D52CFB">
      <w:pPr>
        <w:ind w:left="1080"/>
      </w:pPr>
      <w:r w:rsidRPr="004435D4">
        <w:rPr>
          <w:b/>
        </w:rPr>
        <w:t xml:space="preserve">                           </w:t>
      </w:r>
      <w:r w:rsidRPr="004435D4">
        <w:rPr>
          <w:b/>
          <w:position w:val="-30"/>
        </w:rPr>
        <w:object w:dxaOrig="2640" w:dyaOrig="680">
          <v:shape id="_x0000_i1026" type="#_x0000_t75" style="width:132pt;height:33.75pt" o:ole="" fillcolor="window">
            <v:imagedata r:id="rId12" o:title=""/>
          </v:shape>
          <o:OLEObject Type="Embed" ProgID="Equation.3" ShapeID="_x0000_i1026" DrawAspect="Content" ObjectID="_1494745025" r:id="rId13"/>
        </w:object>
      </w:r>
      <w:r w:rsidRPr="004435D4">
        <w:t xml:space="preserve"> · 100 pkt. </w:t>
      </w:r>
    </w:p>
    <w:p w:rsidR="004435D4" w:rsidRPr="004435D4" w:rsidRDefault="00141B8B" w:rsidP="00141B8B">
      <w:pPr>
        <w:tabs>
          <w:tab w:val="left" w:pos="993"/>
        </w:tabs>
        <w:jc w:val="both"/>
        <w:rPr>
          <w:sz w:val="22"/>
        </w:rPr>
      </w:pPr>
      <w:r>
        <w:rPr>
          <w:sz w:val="22"/>
        </w:rPr>
        <w:t xml:space="preserve">       W </w:t>
      </w:r>
      <w:r w:rsidR="00D52CFB">
        <w:rPr>
          <w:sz w:val="22"/>
        </w:rPr>
        <w:t>–</w:t>
      </w:r>
      <w:r w:rsidR="004435D4" w:rsidRPr="004435D4">
        <w:rPr>
          <w:sz w:val="22"/>
        </w:rPr>
        <w:t xml:space="preserve"> waga</w:t>
      </w:r>
      <w:r w:rsidR="00D52CFB">
        <w:rPr>
          <w:sz w:val="22"/>
        </w:rPr>
        <w:t xml:space="preserve"> </w:t>
      </w:r>
      <w:r w:rsidR="004435D4" w:rsidRPr="004435D4">
        <w:rPr>
          <w:sz w:val="22"/>
        </w:rPr>
        <w:t xml:space="preserve"> kryterium</w:t>
      </w:r>
    </w:p>
    <w:p w:rsidR="00141B8B" w:rsidRPr="00565A58" w:rsidRDefault="00141B8B" w:rsidP="00141B8B">
      <w:pPr>
        <w:ind w:left="851" w:hanging="425"/>
        <w:jc w:val="both"/>
        <w:rPr>
          <w:sz w:val="22"/>
        </w:rPr>
      </w:pPr>
      <w:proofErr w:type="spellStart"/>
      <w:r>
        <w:rPr>
          <w:sz w:val="22"/>
        </w:rPr>
        <w:t>D</w:t>
      </w:r>
      <w:r w:rsidRPr="00565A5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D52CFB">
      <w:pPr>
        <w:ind w:left="851" w:hanging="425"/>
        <w:jc w:val="both"/>
        <w:rPr>
          <w:sz w:val="22"/>
        </w:rPr>
      </w:pPr>
      <w:proofErr w:type="spellStart"/>
      <w:r>
        <w:rPr>
          <w:sz w:val="22"/>
        </w:rPr>
        <w:t>D</w:t>
      </w:r>
      <w:r w:rsidRPr="00565A58">
        <w:rPr>
          <w:sz w:val="22"/>
          <w:vertAlign w:val="subscript"/>
        </w:rPr>
        <w:t>max</w:t>
      </w:r>
      <w:proofErr w:type="spellEnd"/>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D52CFB" w:rsidRPr="00565A58" w:rsidRDefault="00D52CFB" w:rsidP="00D52CFB">
      <w:pPr>
        <w:ind w:left="851" w:hanging="425"/>
        <w:jc w:val="both"/>
        <w:rPr>
          <w:sz w:val="22"/>
        </w:rPr>
      </w:pPr>
    </w:p>
    <w:p w:rsidR="001709C6" w:rsidRPr="00565A58" w:rsidRDefault="00D52CFB" w:rsidP="00D52CFB">
      <w:pPr>
        <w:jc w:val="both"/>
      </w:pPr>
      <w:r>
        <w:t xml:space="preserve">1.5. </w:t>
      </w:r>
      <w:r w:rsidR="001709C6" w:rsidRPr="00565A58">
        <w:t>Ocena końcowa oferty</w:t>
      </w:r>
    </w:p>
    <w:p w:rsidR="001709C6" w:rsidRPr="00EF7943" w:rsidRDefault="001709C6" w:rsidP="001709C6">
      <w:pPr>
        <w:ind w:left="426"/>
        <w:jc w:val="both"/>
      </w:pPr>
      <w:r w:rsidRPr="00EF7943">
        <w:t>Jest to suma punktów uzyskanych za powyżej wymienione kryteria</w:t>
      </w:r>
      <w:r w:rsidRPr="006A53F4">
        <w:t>.</w:t>
      </w:r>
    </w:p>
    <w:p w:rsidR="001709C6" w:rsidRDefault="001709C6" w:rsidP="003E27C1">
      <w:pPr>
        <w:jc w:val="both"/>
        <w:rPr>
          <w:sz w:val="22"/>
        </w:rPr>
      </w:pPr>
    </w:p>
    <w:p w:rsidR="001709C6" w:rsidRDefault="001709C6" w:rsidP="00751DE6">
      <w:pPr>
        <w:numPr>
          <w:ilvl w:val="0"/>
          <w:numId w:val="42"/>
        </w:numPr>
        <w:tabs>
          <w:tab w:val="left" w:pos="567"/>
        </w:tabs>
        <w:ind w:left="567" w:hanging="567"/>
        <w:jc w:val="both"/>
        <w:rPr>
          <w:b/>
          <w:u w:val="single"/>
        </w:rPr>
      </w:pPr>
      <w:r w:rsidRPr="00684393">
        <w:rPr>
          <w:b/>
          <w:u w:val="single"/>
        </w:rPr>
        <w:t>Zasady wyboru oferty i udzielenia zamówienia</w:t>
      </w:r>
    </w:p>
    <w:p w:rsidR="001709C6" w:rsidRPr="00684393" w:rsidRDefault="001709C6" w:rsidP="001709C6">
      <w:pPr>
        <w:ind w:left="426"/>
        <w:jc w:val="both"/>
      </w:pPr>
      <w:r w:rsidRPr="00684393">
        <w:t>Zamawiający udzieli zamówienia Wykonawcy, którego oferta:</w:t>
      </w:r>
    </w:p>
    <w:p w:rsidR="001709C6" w:rsidRPr="00684393" w:rsidRDefault="001709C6" w:rsidP="001709C6">
      <w:pPr>
        <w:numPr>
          <w:ilvl w:val="0"/>
          <w:numId w:val="12"/>
        </w:numPr>
        <w:ind w:left="709"/>
        <w:jc w:val="both"/>
      </w:pPr>
      <w:r w:rsidRPr="00684393">
        <w:t>odpowiada wszystkim wymaganiom przedstawionym w PZP,</w:t>
      </w:r>
    </w:p>
    <w:p w:rsidR="001709C6" w:rsidRPr="00684393" w:rsidRDefault="001709C6" w:rsidP="001709C6">
      <w:pPr>
        <w:numPr>
          <w:ilvl w:val="0"/>
          <w:numId w:val="12"/>
        </w:numPr>
        <w:ind w:left="709"/>
        <w:jc w:val="both"/>
      </w:pPr>
      <w:r w:rsidRPr="00684393">
        <w:t xml:space="preserve">jest zgodna z treścią  SIWZ, </w:t>
      </w:r>
    </w:p>
    <w:p w:rsidR="001709C6" w:rsidRPr="00684393" w:rsidRDefault="001709C6" w:rsidP="001709C6">
      <w:pPr>
        <w:numPr>
          <w:ilvl w:val="0"/>
          <w:numId w:val="12"/>
        </w:numPr>
        <w:ind w:left="709"/>
        <w:jc w:val="both"/>
      </w:pPr>
      <w:r w:rsidRPr="00684393">
        <w:t>została uznana za najkorzystniejszą w oparciu o podane kryteria wyboru.</w:t>
      </w:r>
    </w:p>
    <w:p w:rsidR="001574CC" w:rsidRDefault="00857748" w:rsidP="00857748">
      <w:pPr>
        <w:rPr>
          <w:b/>
          <w:u w:val="single"/>
        </w:rPr>
      </w:pPr>
      <w:r>
        <w:rPr>
          <w:b/>
        </w:rPr>
        <w:lastRenderedPageBreak/>
        <w:t xml:space="preserve">Rozdział IX.              </w:t>
      </w:r>
      <w:r>
        <w:rPr>
          <w:b/>
          <w:u w:val="single"/>
        </w:rPr>
        <w:t>ISTOTNE POSTANOWIENIA UMOWY</w:t>
      </w:r>
    </w:p>
    <w:p w:rsidR="00A231FE" w:rsidRDefault="00A231FE" w:rsidP="00857748">
      <w:pPr>
        <w:rPr>
          <w:b/>
          <w:u w:val="single"/>
        </w:rPr>
      </w:pPr>
    </w:p>
    <w:p w:rsidR="005F777A" w:rsidRPr="00652E7E" w:rsidRDefault="00A658B1" w:rsidP="00652E7E">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Oprócz przesłanek wymienionych w  art. 144 ust. 1 PZP Zamawiający przewiduje następujący zakres zmian w umowie, które będą mogły być wprowadzone w formie aneksu:</w:t>
      </w:r>
    </w:p>
    <w:p w:rsidR="00857748" w:rsidRDefault="00857748" w:rsidP="00A02186">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57748" w:rsidRPr="000F4998" w:rsidRDefault="00857748" w:rsidP="00A02186">
      <w:pPr>
        <w:numPr>
          <w:ilvl w:val="0"/>
          <w:numId w:val="13"/>
        </w:numPr>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0F4998" w:rsidRPr="00C017B7" w:rsidRDefault="000F4998" w:rsidP="00A02186">
      <w:pPr>
        <w:numPr>
          <w:ilvl w:val="0"/>
          <w:numId w:val="13"/>
        </w:numPr>
        <w:jc w:val="both"/>
      </w:pPr>
      <w:r>
        <w:rPr>
          <w:bCs/>
          <w:iCs/>
          <w:color w:val="212120"/>
          <w:kern w:val="28"/>
          <w:lang w:bidi="kn-IN"/>
        </w:rPr>
        <w:t>Wynagrodzenie nie podlega waloryzacji.</w:t>
      </w:r>
    </w:p>
    <w:p w:rsidR="00857748" w:rsidRPr="0082435F" w:rsidRDefault="00857748" w:rsidP="00A02186">
      <w:pPr>
        <w:numPr>
          <w:ilvl w:val="0"/>
          <w:numId w:val="13"/>
        </w:numPr>
        <w:jc w:val="both"/>
      </w:pPr>
      <w:r w:rsidRPr="0082435F">
        <w:t xml:space="preserve">Zamawiający dopuszcza w formie aneksu wydłużenie terminu obowiązywania umowy </w:t>
      </w:r>
      <w:r w:rsidR="00523F0F" w:rsidRPr="0082435F">
        <w:t xml:space="preserve">                      </w:t>
      </w:r>
      <w:r w:rsidRPr="0082435F">
        <w:t xml:space="preserve">nie więcej jednak niż </w:t>
      </w:r>
      <w:r w:rsidR="0082435F" w:rsidRPr="0082435F">
        <w:t>o 48</w:t>
      </w:r>
      <w:r w:rsidRPr="0082435F">
        <w:t xml:space="preserve"> miesiące</w:t>
      </w:r>
      <w:r w:rsidRPr="0082435F">
        <w:rPr>
          <w:b/>
        </w:rPr>
        <w:t xml:space="preserve"> </w:t>
      </w:r>
      <w:r w:rsidRPr="0082435F">
        <w:t>od daty jej zakończenia. Przesłanką niezbędną do takiego działania jest zmniejszona ilość zamówień  z oddziałów w stosunku do pierwotnie zakładanej ilości podyktowana mniejs</w:t>
      </w:r>
      <w:r w:rsidR="0082435F" w:rsidRPr="0082435F">
        <w:t xml:space="preserve">zą ilością przyjętych </w:t>
      </w:r>
      <w:proofErr w:type="spellStart"/>
      <w:r w:rsidR="0082435F" w:rsidRPr="0082435F">
        <w:t>pacjentów</w:t>
      </w:r>
      <w:r w:rsidRPr="0082435F">
        <w:t>niż</w:t>
      </w:r>
      <w:proofErr w:type="spellEnd"/>
      <w:r w:rsidRPr="0082435F">
        <w:t xml:space="preserve"> zakładana</w:t>
      </w:r>
      <w:r w:rsidR="0082435F" w:rsidRPr="0082435F">
        <w:t>.</w:t>
      </w:r>
    </w:p>
    <w:p w:rsidR="00857748" w:rsidRDefault="00857748" w:rsidP="00A02186">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A02186">
      <w:pPr>
        <w:numPr>
          <w:ilvl w:val="0"/>
          <w:numId w:val="13"/>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BB6736" w:rsidRDefault="00BB6736" w:rsidP="00A02186">
      <w:pPr>
        <w:numPr>
          <w:ilvl w:val="0"/>
          <w:numId w:val="13"/>
        </w:numPr>
        <w:jc w:val="both"/>
      </w:pPr>
      <w:r>
        <w:t>Zmiana siedziby Wykonawcy nie stanowi zmiany treści umowy i nie wymaga aneksu do umowy.</w:t>
      </w:r>
    </w:p>
    <w:p w:rsidR="004D6195" w:rsidRDefault="004D6195" w:rsidP="004D6195">
      <w:pPr>
        <w:ind w:left="360"/>
        <w:jc w:val="both"/>
      </w:pPr>
    </w:p>
    <w:p w:rsidR="001574CC" w:rsidRDefault="00857748" w:rsidP="00857748">
      <w:pPr>
        <w:jc w:val="both"/>
        <w:rPr>
          <w:b/>
          <w:u w:val="single"/>
        </w:rPr>
      </w:pPr>
      <w:r>
        <w:rPr>
          <w:b/>
        </w:rPr>
        <w:t xml:space="preserve">Rozdział X.        </w:t>
      </w:r>
      <w:r>
        <w:rPr>
          <w:b/>
          <w:u w:val="single"/>
        </w:rPr>
        <w:t>OPIS SPOSOBU OBLICZANIA CENY OFERTY</w:t>
      </w: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lastRenderedPageBreak/>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t>koszty ubezpieczenia towaru w kraju i za granicą,</w:t>
      </w:r>
    </w:p>
    <w:p w:rsidR="00857748" w:rsidRDefault="00857748" w:rsidP="00A02186">
      <w:pPr>
        <w:numPr>
          <w:ilvl w:val="0"/>
          <w:numId w:val="15"/>
        </w:numPr>
        <w:jc w:val="both"/>
      </w:pPr>
      <w:r>
        <w:t>opłat celnych i granicznych,</w:t>
      </w:r>
    </w:p>
    <w:p w:rsidR="005F777A" w:rsidRPr="004A0B90" w:rsidRDefault="00857748" w:rsidP="00E91FA5">
      <w:pPr>
        <w:numPr>
          <w:ilvl w:val="0"/>
          <w:numId w:val="14"/>
        </w:numPr>
        <w:jc w:val="both"/>
        <w:rPr>
          <w:b/>
        </w:rPr>
      </w:pPr>
      <w:r>
        <w:t xml:space="preserve">Waluta ceny oferowanej PLN; </w:t>
      </w:r>
    </w:p>
    <w:p w:rsidR="005F777A" w:rsidRPr="004A0B90"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391546" w:rsidRDefault="00391546" w:rsidP="002628EC">
      <w:pPr>
        <w:jc w:val="both"/>
        <w:rPr>
          <w:i/>
        </w:rPr>
      </w:pP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A231FE"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C522D2">
      <w:pPr>
        <w:numPr>
          <w:ilvl w:val="3"/>
          <w:numId w:val="13"/>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C0455E">
        <w:t xml:space="preserve"> </w:t>
      </w:r>
      <w:r w:rsidR="00C0455E">
        <w:rPr>
          <w:b/>
        </w:rPr>
        <w:t>15.07.</w:t>
      </w:r>
      <w:r w:rsidR="00D52CFB">
        <w:rPr>
          <w:b/>
        </w:rPr>
        <w:t>2015</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C522D2">
      <w:pPr>
        <w:numPr>
          <w:ilvl w:val="3"/>
          <w:numId w:val="13"/>
        </w:numPr>
        <w:tabs>
          <w:tab w:val="clear" w:pos="2880"/>
          <w:tab w:val="num" w:pos="284"/>
          <w:tab w:val="left" w:pos="4253"/>
        </w:tabs>
        <w:ind w:left="284" w:hanging="284"/>
        <w:jc w:val="both"/>
      </w:pPr>
      <w:r>
        <w:t>Oferta powinna być złożona w sposób uniemożliwiający jej przypadkowe otwarcie.</w:t>
      </w:r>
    </w:p>
    <w:p w:rsidR="00857748" w:rsidRDefault="00857748" w:rsidP="00C522D2">
      <w:pPr>
        <w:numPr>
          <w:ilvl w:val="3"/>
          <w:numId w:val="13"/>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C522D2">
      <w:pPr>
        <w:numPr>
          <w:ilvl w:val="3"/>
          <w:numId w:val="13"/>
        </w:numPr>
        <w:tabs>
          <w:tab w:val="clear" w:pos="2880"/>
          <w:tab w:val="num" w:pos="284"/>
          <w:tab w:val="left" w:pos="4253"/>
        </w:tabs>
        <w:ind w:left="284" w:hanging="284"/>
        <w:jc w:val="both"/>
      </w:pPr>
      <w:r>
        <w:t>Oferta złożona po terminie zostanie zwrócona Wykonawcy zgodnie z art. 84 ust. 2 PZP.</w:t>
      </w: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107DF7" w:rsidRDefault="00857748" w:rsidP="00E91FA5">
      <w:pPr>
        <w:rPr>
          <w:b/>
          <w:u w:val="single"/>
        </w:rPr>
      </w:pPr>
      <w:r>
        <w:rPr>
          <w:b/>
        </w:rPr>
        <w:t xml:space="preserve">Rozdział XII.   </w:t>
      </w:r>
      <w:r>
        <w:rPr>
          <w:b/>
          <w:u w:val="single"/>
        </w:rPr>
        <w:t>TRYB UDZIELANIA WYJAŚNIEŃ W SPRAWACH DOTYCZĄCYCH           SPECYFIKACJI ISTOTNYCHWARUNKÓW ZAMÓWIENIA</w:t>
      </w:r>
    </w:p>
    <w:p w:rsidR="00A231FE" w:rsidRDefault="00A231FE"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391546" w:rsidP="00A02186">
      <w:pPr>
        <w:numPr>
          <w:ilvl w:val="3"/>
          <w:numId w:val="16"/>
        </w:numPr>
        <w:tabs>
          <w:tab w:val="num" w:pos="426"/>
        </w:tabs>
        <w:ind w:left="426"/>
        <w:jc w:val="both"/>
      </w:pPr>
      <w:r>
        <w:rPr>
          <w:color w:val="000000"/>
        </w:rPr>
        <w:t>Wykonawca może zwrócić się do Z</w:t>
      </w:r>
      <w:r w:rsidR="00857748">
        <w:rPr>
          <w:color w:val="000000"/>
        </w:rPr>
        <w:t xml:space="preserve">amawiającego o wyjaśnienie treści SIWZ zgodnie </w:t>
      </w:r>
      <w:r w:rsidR="00DC0EC0">
        <w:rPr>
          <w:color w:val="000000"/>
        </w:rPr>
        <w:t xml:space="preserve">                      </w:t>
      </w:r>
      <w:r w:rsidR="00857748">
        <w:rPr>
          <w:color w:val="000000"/>
        </w:rPr>
        <w:t xml:space="preserve">z art. 38 PZP. </w:t>
      </w:r>
    </w:p>
    <w:p w:rsidR="00857748" w:rsidRDefault="00857748" w:rsidP="00A0218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054FD2" w:rsidP="00A02186">
      <w:pPr>
        <w:numPr>
          <w:ilvl w:val="0"/>
          <w:numId w:val="17"/>
        </w:numPr>
        <w:jc w:val="both"/>
      </w:pPr>
      <w:r>
        <w:rPr>
          <w:b/>
        </w:rPr>
        <w:t xml:space="preserve">Monika </w:t>
      </w:r>
      <w:proofErr w:type="spellStart"/>
      <w:r>
        <w:rPr>
          <w:b/>
        </w:rPr>
        <w:t>Krzysik</w:t>
      </w:r>
      <w:proofErr w:type="spellEnd"/>
      <w:r w:rsidR="00047C87">
        <w:rPr>
          <w:b/>
        </w:rPr>
        <w:t xml:space="preserve"> </w:t>
      </w:r>
      <w:r w:rsidR="00617C3F">
        <w:t xml:space="preserve">tel. 261 </w:t>
      </w:r>
      <w:r w:rsidR="00047C87">
        <w:t xml:space="preserve">660 </w:t>
      </w:r>
      <w:r>
        <w:t>524</w:t>
      </w:r>
      <w:r w:rsidR="004F6E14">
        <w:t>,</w:t>
      </w:r>
      <w:r w:rsidR="00047C87">
        <w:t xml:space="preserve"> Apteka Szpitalna </w:t>
      </w:r>
      <w:r w:rsidR="00857748">
        <w:rPr>
          <w:b/>
        </w:rPr>
        <w:t xml:space="preserve">– </w:t>
      </w:r>
      <w:r w:rsidR="00857748">
        <w:t>w sprawach przedmiotu zamówienia,</w:t>
      </w:r>
    </w:p>
    <w:p w:rsidR="00857748" w:rsidRDefault="00C0455E" w:rsidP="00A02186">
      <w:pPr>
        <w:numPr>
          <w:ilvl w:val="0"/>
          <w:numId w:val="17"/>
        </w:numPr>
        <w:tabs>
          <w:tab w:val="left" w:pos="426"/>
        </w:tabs>
        <w:jc w:val="both"/>
        <w:rPr>
          <w:szCs w:val="20"/>
        </w:rPr>
      </w:pPr>
      <w:r>
        <w:rPr>
          <w:b/>
          <w:szCs w:val="20"/>
        </w:rPr>
        <w:t>Agnieszka Stanisławska</w:t>
      </w:r>
      <w:r w:rsidR="00CD1EDC">
        <w:rPr>
          <w:b/>
          <w:szCs w:val="20"/>
        </w:rPr>
        <w:t xml:space="preserve"> </w:t>
      </w:r>
      <w:r w:rsidR="00857748">
        <w:t>tel</w:t>
      </w:r>
      <w:r w:rsidR="00617C3F">
        <w:rPr>
          <w:szCs w:val="20"/>
        </w:rPr>
        <w:t xml:space="preserve">. 261 </w:t>
      </w:r>
      <w:r w:rsidR="00735E58">
        <w:rPr>
          <w:szCs w:val="20"/>
        </w:rPr>
        <w:t>660</w:t>
      </w:r>
      <w:r w:rsidR="005E6B78">
        <w:rPr>
          <w:szCs w:val="20"/>
        </w:rPr>
        <w:t xml:space="preserve"> </w:t>
      </w:r>
      <w:r w:rsidR="00CD1EDC">
        <w:rPr>
          <w:szCs w:val="20"/>
        </w:rPr>
        <w:t>604</w:t>
      </w:r>
      <w:r w:rsidR="00C522D2">
        <w:rPr>
          <w:szCs w:val="20"/>
        </w:rPr>
        <w:t xml:space="preserve"> </w:t>
      </w:r>
      <w:r w:rsidR="00857748">
        <w:rPr>
          <w:szCs w:val="20"/>
        </w:rPr>
        <w:t>Sekcja Zamówień Publicznych (budynek Logistyki) pok. nr 16 - w sprawach formalnych.</w:t>
      </w:r>
    </w:p>
    <w:p w:rsidR="005C1D81" w:rsidRPr="00F91FEA" w:rsidRDefault="00857748" w:rsidP="00857748">
      <w:pPr>
        <w:numPr>
          <w:ilvl w:val="0"/>
          <w:numId w:val="17"/>
        </w:numPr>
        <w:tabs>
          <w:tab w:val="left" w:pos="426"/>
        </w:tabs>
        <w:jc w:val="both"/>
        <w:rPr>
          <w:szCs w:val="20"/>
        </w:rPr>
      </w:pPr>
      <w:r>
        <w:rPr>
          <w:b/>
          <w:szCs w:val="20"/>
        </w:rPr>
        <w:t xml:space="preserve">Fax: </w:t>
      </w:r>
      <w:r w:rsidR="00617C3F">
        <w:rPr>
          <w:szCs w:val="20"/>
        </w:rPr>
        <w:t xml:space="preserve">261 </w:t>
      </w:r>
      <w:r>
        <w:rPr>
          <w:szCs w:val="20"/>
        </w:rPr>
        <w:t>660 119 -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0602D" w:rsidRDefault="0080602D" w:rsidP="00857748">
      <w:pPr>
        <w:rPr>
          <w:b/>
          <w:szCs w:val="20"/>
        </w:rPr>
      </w:pPr>
    </w:p>
    <w:p w:rsidR="00857748" w:rsidRDefault="00857748" w:rsidP="00857748">
      <w:pPr>
        <w:rPr>
          <w:b/>
          <w:szCs w:val="20"/>
        </w:rPr>
      </w:pPr>
      <w:r>
        <w:rPr>
          <w:b/>
          <w:szCs w:val="20"/>
        </w:rPr>
        <w:lastRenderedPageBreak/>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5C1D81">
        <w:rPr>
          <w:b/>
        </w:rPr>
        <w:t xml:space="preserve"> </w:t>
      </w:r>
    </w:p>
    <w:p w:rsidR="00F35FE7" w:rsidRDefault="00F35FE7" w:rsidP="00857748">
      <w:pPr>
        <w:rPr>
          <w:b/>
          <w:sz w:val="28"/>
        </w:rPr>
      </w:pPr>
    </w:p>
    <w:p w:rsidR="00C522D2" w:rsidRDefault="00857748" w:rsidP="004D6195">
      <w:r>
        <w:rPr>
          <w:b/>
        </w:rPr>
        <w:t xml:space="preserve">Rozdział XIV.          </w:t>
      </w:r>
      <w:r>
        <w:rPr>
          <w:b/>
          <w:u w:val="single"/>
        </w:rPr>
        <w:t>TERMIN ZWIĄZANIA OFERTĄ</w:t>
      </w: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0C469C" w:rsidRDefault="00857748" w:rsidP="00857748">
      <w:pPr>
        <w:rPr>
          <w:b/>
          <w:u w:val="single"/>
        </w:rPr>
      </w:pPr>
      <w:r>
        <w:rPr>
          <w:b/>
        </w:rPr>
        <w:t xml:space="preserve">Rozdział XV.              </w:t>
      </w:r>
      <w:r>
        <w:rPr>
          <w:b/>
          <w:u w:val="single"/>
        </w:rPr>
        <w:t>MIEJSCE I TRYB OTWARCIA OFERT</w:t>
      </w: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C0455E">
        <w:rPr>
          <w:b/>
        </w:rPr>
        <w:t xml:space="preserve"> 15.07.</w:t>
      </w:r>
      <w:r w:rsidR="00D52CFB">
        <w:rPr>
          <w:b/>
        </w:rPr>
        <w:t>2015</w:t>
      </w:r>
      <w:r w:rsidR="00143B7F">
        <w:rPr>
          <w:b/>
        </w:rPr>
        <w:t>r.</w:t>
      </w:r>
      <w:r w:rsidR="006820AD">
        <w:rPr>
          <w:b/>
        </w:rPr>
        <w:t xml:space="preserve"> </w:t>
      </w:r>
      <w:r w:rsidRPr="00535740">
        <w:rPr>
          <w:b/>
        </w:rPr>
        <w:t>o godz. 11:00. Otwarcie ofert jest jawne</w:t>
      </w:r>
      <w:r w:rsidRPr="00535740">
        <w:t>.</w:t>
      </w:r>
    </w:p>
    <w:p w:rsidR="00857748" w:rsidRDefault="00857748" w:rsidP="00A02186">
      <w:pPr>
        <w:numPr>
          <w:ilvl w:val="0"/>
          <w:numId w:val="18"/>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0C469C" w:rsidRDefault="00857748" w:rsidP="00857748">
      <w:pPr>
        <w:jc w:val="both"/>
        <w:rPr>
          <w:b/>
          <w:u w:val="single"/>
        </w:rPr>
      </w:pPr>
      <w:r>
        <w:rPr>
          <w:b/>
        </w:rPr>
        <w:t xml:space="preserve">Rozdział XVI.                      </w:t>
      </w:r>
      <w:r>
        <w:rPr>
          <w:b/>
          <w:u w:val="single"/>
        </w:rPr>
        <w:t>SPOSÓB OCENY OFERT</w:t>
      </w:r>
    </w:p>
    <w:p w:rsidR="00857748" w:rsidRDefault="00857748" w:rsidP="00A02186">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0218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B36007">
      <w:pPr>
        <w:numPr>
          <w:ilvl w:val="0"/>
          <w:numId w:val="19"/>
        </w:numPr>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751DE6">
      <w:pPr>
        <w:numPr>
          <w:ilvl w:val="0"/>
          <w:numId w:val="45"/>
        </w:numPr>
        <w:tabs>
          <w:tab w:val="left" w:pos="851"/>
        </w:tabs>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(Dz. U. Nr 200, poz. 1679, z 2004 r. Nr 240, poz. 2407 oraz</w:t>
      </w:r>
      <w:r w:rsidRPr="004218C8">
        <w:t xml:space="preserve"> </w:t>
      </w:r>
      <w:r w:rsidRPr="004218C8">
        <w:rPr>
          <w:rFonts w:eastAsia="Calibri"/>
        </w:rPr>
        <w:t>z 2005 r. Nr 157, poz. 1314);</w:t>
      </w:r>
    </w:p>
    <w:p w:rsidR="00B36007" w:rsidRPr="004218C8" w:rsidRDefault="00B36007" w:rsidP="00751DE6">
      <w:pPr>
        <w:numPr>
          <w:ilvl w:val="0"/>
          <w:numId w:val="45"/>
        </w:numPr>
        <w:tabs>
          <w:tab w:val="left" w:pos="851"/>
        </w:tabs>
        <w:ind w:left="851" w:hanging="425"/>
        <w:jc w:val="both"/>
      </w:pPr>
      <w:r w:rsidRPr="004218C8">
        <w:rPr>
          <w:rFonts w:eastAsia="Calibri"/>
        </w:rPr>
        <w:t>pomocy publicznej udzielonej na podstawie odrębnych przepisów.</w:t>
      </w:r>
    </w:p>
    <w:p w:rsidR="00B36007" w:rsidRPr="004218C8" w:rsidRDefault="00B36007" w:rsidP="00B36007">
      <w:pPr>
        <w:numPr>
          <w:ilvl w:val="0"/>
          <w:numId w:val="19"/>
        </w:numPr>
        <w:jc w:val="both"/>
        <w:rPr>
          <w:rFonts w:eastAsia="Calibri"/>
        </w:rPr>
      </w:pPr>
      <w:r w:rsidRPr="004218C8">
        <w:rPr>
          <w:rFonts w:eastAsia="Calibri"/>
        </w:rPr>
        <w:t>Obowiązek wykazania, że oferta nie zawiera rażąco niskiej ceny, spoczywa na Wykonawcy.</w:t>
      </w:r>
    </w:p>
    <w:p w:rsidR="00B36007" w:rsidRPr="004218C8" w:rsidRDefault="00B36007" w:rsidP="00B36007">
      <w:pPr>
        <w:numPr>
          <w:ilvl w:val="0"/>
          <w:numId w:val="19"/>
        </w:numPr>
        <w:jc w:val="both"/>
        <w:rPr>
          <w:rFonts w:eastAsia="Calibri"/>
        </w:rPr>
      </w:pPr>
      <w:r w:rsidRPr="004218C8">
        <w:lastRenderedPageBreak/>
        <w:t>Wykonawca może zostać wykluczony na podstawie art. 24 i art. 24b ust.3 PZP.</w:t>
      </w:r>
    </w:p>
    <w:p w:rsidR="00B36007" w:rsidRPr="00B36007" w:rsidRDefault="00B36007" w:rsidP="00B36007">
      <w:pPr>
        <w:numPr>
          <w:ilvl w:val="0"/>
          <w:numId w:val="19"/>
        </w:numPr>
        <w:jc w:val="both"/>
        <w:rPr>
          <w:rFonts w:eastAsia="Calibri"/>
          <w:color w:val="FF0000"/>
        </w:rPr>
      </w:pPr>
      <w:r w:rsidRPr="00040B85">
        <w:t>Oferta może zostać odrzucona na podstawie art</w:t>
      </w:r>
      <w:r w:rsidRPr="00213DD8">
        <w:t>. 89 PZP z zastrzeżeniem art. 87 ust. 2 PZP</w:t>
      </w:r>
    </w:p>
    <w:p w:rsidR="004D6195" w:rsidRDefault="004D6195" w:rsidP="00857748">
      <w:pPr>
        <w:rPr>
          <w:b/>
        </w:rPr>
      </w:pPr>
    </w:p>
    <w:p w:rsidR="000C469C" w:rsidRDefault="00857748" w:rsidP="00857748">
      <w:pPr>
        <w:rPr>
          <w:b/>
          <w:u w:val="single"/>
        </w:rPr>
      </w:pPr>
      <w:r>
        <w:rPr>
          <w:b/>
        </w:rPr>
        <w:t xml:space="preserve">Rozdział XVII.               </w:t>
      </w:r>
      <w:r>
        <w:rPr>
          <w:b/>
          <w:u w:val="single"/>
        </w:rPr>
        <w:t>OBOWIĄZKI ZAMAWIAJĄCEGO</w:t>
      </w: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5F777A" w:rsidRDefault="005F777A" w:rsidP="004A0B90">
      <w:pPr>
        <w:jc w:val="both"/>
      </w:pPr>
    </w:p>
    <w:p w:rsidR="000C469C" w:rsidRDefault="00857748" w:rsidP="006B3C61">
      <w:pPr>
        <w:ind w:left="400" w:hanging="400"/>
        <w:jc w:val="both"/>
        <w:rPr>
          <w:b/>
          <w:u w:val="single"/>
        </w:rPr>
      </w:pPr>
      <w:r>
        <w:rPr>
          <w:b/>
        </w:rPr>
        <w:t xml:space="preserve">Rozdział XVIII. </w:t>
      </w:r>
      <w:r>
        <w:rPr>
          <w:b/>
        </w:rPr>
        <w:tab/>
      </w:r>
      <w:r>
        <w:rPr>
          <w:b/>
          <w:u w:val="single"/>
        </w:rPr>
        <w:t>ŚRODKI  OCHRONY  PRAWNEJ</w:t>
      </w: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5C1D81">
        <w:t>182 PZP. Kopię treści odwołania</w:t>
      </w:r>
      <w:r>
        <w:t xml:space="preserve"> należy przesłać Zamawiającemu przed upływem terminu do wniesienia odwołania.</w:t>
      </w:r>
    </w:p>
    <w:p w:rsidR="005F777A" w:rsidRDefault="005F777A" w:rsidP="00857748">
      <w:pPr>
        <w:rPr>
          <w:b/>
        </w:rPr>
      </w:pPr>
    </w:p>
    <w:p w:rsidR="00C522D2" w:rsidRDefault="00857748" w:rsidP="00857748">
      <w:pPr>
        <w:rPr>
          <w:b/>
          <w:u w:val="single"/>
        </w:rPr>
      </w:pPr>
      <w:r>
        <w:rPr>
          <w:b/>
        </w:rPr>
        <w:t xml:space="preserve">Rozdział XIX.                  </w:t>
      </w:r>
      <w:r>
        <w:rPr>
          <w:b/>
          <w:u w:val="single"/>
        </w:rPr>
        <w:t>JAWNOŚĆ POSTĘPOWANIA</w:t>
      </w:r>
    </w:p>
    <w:p w:rsidR="00857748" w:rsidRDefault="00857748" w:rsidP="00A02186">
      <w:pPr>
        <w:numPr>
          <w:ilvl w:val="0"/>
          <w:numId w:val="20"/>
        </w:numPr>
        <w:tabs>
          <w:tab w:val="num" w:pos="567"/>
        </w:tabs>
        <w:jc w:val="both"/>
      </w:pPr>
      <w:r>
        <w:t>Dokumentacja postępowania zostanie udostępniona wykonawcom w trybie przewidzianym</w:t>
      </w:r>
      <w:r w:rsidR="005C1D81">
        <w:t xml:space="preserve"> </w:t>
      </w:r>
      <w:r>
        <w:t>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osobę przy której obecności dokonana zostanie czynność przeglądania </w:t>
      </w:r>
    </w:p>
    <w:p w:rsidR="00E812CD" w:rsidRDefault="00E812CD" w:rsidP="00E812CD">
      <w:pPr>
        <w:jc w:val="both"/>
        <w:rPr>
          <w:b/>
          <w:u w:val="single"/>
        </w:rPr>
      </w:pPr>
    </w:p>
    <w:p w:rsidR="00E812CD" w:rsidRPr="00E812CD" w:rsidRDefault="00E812CD" w:rsidP="00E812CD">
      <w:pPr>
        <w:jc w:val="both"/>
        <w:rPr>
          <w:b/>
          <w:u w:val="single"/>
        </w:rPr>
      </w:pPr>
      <w:r w:rsidRPr="00E812CD">
        <w:rPr>
          <w:b/>
          <w:u w:val="single"/>
        </w:rPr>
        <w:t>Załączniki do SIWZ,  które Wykonawca jest zobowiązany złożyć w ofercie:</w:t>
      </w:r>
    </w:p>
    <w:p w:rsidR="00E812CD" w:rsidRPr="00E812CD" w:rsidRDefault="00E812CD" w:rsidP="00E812CD">
      <w:pPr>
        <w:jc w:val="both"/>
        <w:rPr>
          <w:b/>
          <w:u w:val="single"/>
        </w:rPr>
      </w:pPr>
    </w:p>
    <w:p w:rsidR="00E812CD" w:rsidRPr="00E812CD" w:rsidRDefault="00E812CD" w:rsidP="00E812CD">
      <w:pPr>
        <w:numPr>
          <w:ilvl w:val="0"/>
          <w:numId w:val="22"/>
        </w:numPr>
        <w:spacing w:line="276" w:lineRule="auto"/>
        <w:jc w:val="both"/>
      </w:pPr>
      <w:r w:rsidRPr="00E812CD">
        <w:t xml:space="preserve">Formularz ofertowy- </w:t>
      </w:r>
      <w:r w:rsidRPr="00E812CD">
        <w:rPr>
          <w:b/>
        </w:rPr>
        <w:t>załącznik nr 1</w:t>
      </w:r>
    </w:p>
    <w:p w:rsidR="00E812CD" w:rsidRPr="00E812CD" w:rsidRDefault="00E812CD" w:rsidP="00E812CD">
      <w:pPr>
        <w:numPr>
          <w:ilvl w:val="0"/>
          <w:numId w:val="22"/>
        </w:numPr>
        <w:spacing w:line="276" w:lineRule="auto"/>
        <w:jc w:val="both"/>
        <w:rPr>
          <w:color w:val="000000"/>
        </w:rPr>
      </w:pPr>
      <w:r w:rsidRPr="00E812CD">
        <w:rPr>
          <w:color w:val="000000"/>
        </w:rPr>
        <w:t xml:space="preserve">Zestawienie asortymentowo – cenowe - </w:t>
      </w:r>
      <w:r w:rsidRPr="00E812CD">
        <w:rPr>
          <w:b/>
          <w:color w:val="000000"/>
        </w:rPr>
        <w:t>załącznik nr 2</w:t>
      </w:r>
      <w:r w:rsidRPr="00E812CD">
        <w:rPr>
          <w:color w:val="000000"/>
        </w:rPr>
        <w:t xml:space="preserve"> </w:t>
      </w:r>
    </w:p>
    <w:p w:rsidR="00E812CD" w:rsidRPr="00E812CD" w:rsidRDefault="00E812CD" w:rsidP="00E812CD">
      <w:pPr>
        <w:numPr>
          <w:ilvl w:val="0"/>
          <w:numId w:val="22"/>
        </w:numPr>
        <w:spacing w:line="276" w:lineRule="auto"/>
        <w:jc w:val="both"/>
        <w:rPr>
          <w:color w:val="000000"/>
        </w:rPr>
      </w:pPr>
      <w:r w:rsidRPr="00E812CD">
        <w:rPr>
          <w:color w:val="000000"/>
        </w:rPr>
        <w:t xml:space="preserve">Wzór umowy - </w:t>
      </w:r>
      <w:r w:rsidRPr="00E812CD">
        <w:rPr>
          <w:b/>
          <w:color w:val="000000"/>
        </w:rPr>
        <w:t>załącznik nr 3</w:t>
      </w:r>
      <w:r w:rsidRPr="00E812CD">
        <w:rPr>
          <w:color w:val="000000"/>
        </w:rPr>
        <w:t xml:space="preserve"> ( zaleca się )</w:t>
      </w:r>
    </w:p>
    <w:p w:rsidR="00E812CD" w:rsidRPr="00E812CD" w:rsidRDefault="00E812CD" w:rsidP="00E812CD">
      <w:pPr>
        <w:numPr>
          <w:ilvl w:val="0"/>
          <w:numId w:val="22"/>
        </w:numPr>
        <w:spacing w:line="276" w:lineRule="auto"/>
        <w:jc w:val="both"/>
      </w:pPr>
      <w:r w:rsidRPr="00E812CD">
        <w:t xml:space="preserve">Oświadczenie o spełnianiu warunków udziału (art. 44 PZP) oraz oświadczenie o braku podstaw do wykluczenia z postępowania (wzór ) – </w:t>
      </w:r>
      <w:r w:rsidRPr="00E812CD">
        <w:rPr>
          <w:b/>
        </w:rPr>
        <w:t>załącznik nr 4</w:t>
      </w:r>
    </w:p>
    <w:p w:rsidR="00E812CD" w:rsidRPr="00E812CD" w:rsidRDefault="00E812CD" w:rsidP="00E812CD">
      <w:pPr>
        <w:numPr>
          <w:ilvl w:val="0"/>
          <w:numId w:val="22"/>
        </w:numPr>
        <w:spacing w:line="276" w:lineRule="auto"/>
        <w:jc w:val="both"/>
      </w:pPr>
      <w:r w:rsidRPr="00E812CD">
        <w:t xml:space="preserve">Wzór oświadczeń dot. przedmiotu zamówienia – </w:t>
      </w:r>
      <w:r w:rsidRPr="00E812CD">
        <w:rPr>
          <w:b/>
        </w:rPr>
        <w:t>załącznik nr 5a, 5b, 5c, 5d</w:t>
      </w:r>
    </w:p>
    <w:p w:rsidR="00E812CD" w:rsidRPr="00E812CD" w:rsidRDefault="00E812CD" w:rsidP="00E812CD">
      <w:pPr>
        <w:numPr>
          <w:ilvl w:val="0"/>
          <w:numId w:val="22"/>
        </w:numPr>
        <w:spacing w:line="276" w:lineRule="auto"/>
        <w:jc w:val="both"/>
      </w:pPr>
      <w:r w:rsidRPr="00E812CD">
        <w:t>Oświadczenie o przynależności do grup kapitałowych – (wzór) - z</w:t>
      </w:r>
      <w:r w:rsidRPr="00E812CD">
        <w:rPr>
          <w:b/>
        </w:rPr>
        <w:t>ałącznik nr 6</w:t>
      </w:r>
    </w:p>
    <w:p w:rsidR="00E812CD" w:rsidRDefault="00E812CD" w:rsidP="00E812CD">
      <w:pPr>
        <w:jc w:val="both"/>
        <w:rPr>
          <w:b/>
        </w:rPr>
      </w:pPr>
    </w:p>
    <w:p w:rsidR="00A231FE" w:rsidRDefault="00A231FE" w:rsidP="00E812CD">
      <w:pPr>
        <w:jc w:val="both"/>
        <w:rPr>
          <w:b/>
        </w:rPr>
      </w:pPr>
    </w:p>
    <w:p w:rsidR="00A231FE" w:rsidRPr="00E812CD" w:rsidRDefault="00A231FE" w:rsidP="00E812CD">
      <w:pPr>
        <w:jc w:val="both"/>
        <w:rPr>
          <w:b/>
        </w:rPr>
      </w:pPr>
    </w:p>
    <w:p w:rsidR="00E812CD" w:rsidRPr="00E812CD" w:rsidRDefault="00E812CD" w:rsidP="00E812CD">
      <w:pPr>
        <w:tabs>
          <w:tab w:val="left" w:pos="6975"/>
        </w:tabs>
        <w:ind w:left="3540"/>
        <w:jc w:val="both"/>
        <w:rPr>
          <w:i/>
          <w:sz w:val="16"/>
          <w:szCs w:val="16"/>
          <w:lang w:val="x-none" w:eastAsia="x-none"/>
        </w:rPr>
      </w:pPr>
      <w:r w:rsidRPr="00E812CD">
        <w:rPr>
          <w:i/>
          <w:sz w:val="16"/>
          <w:szCs w:val="16"/>
          <w:lang w:val="x-none" w:eastAsia="x-none"/>
        </w:rPr>
        <w:tab/>
      </w:r>
    </w:p>
    <w:p w:rsidR="00E812CD" w:rsidRPr="00E812CD" w:rsidRDefault="00E812CD" w:rsidP="00E812CD">
      <w:pPr>
        <w:tabs>
          <w:tab w:val="num" w:pos="426"/>
        </w:tabs>
        <w:spacing w:line="360" w:lineRule="auto"/>
        <w:ind w:left="426"/>
        <w:jc w:val="right"/>
        <w:rPr>
          <w:lang w:eastAsia="x-none"/>
        </w:rPr>
        <w:sectPr w:rsidR="00E812CD" w:rsidRPr="00E812CD" w:rsidSect="00EE3D08">
          <w:footerReference w:type="default" r:id="rId14"/>
          <w:pgSz w:w="11906" w:h="16838"/>
          <w:pgMar w:top="1276" w:right="991" w:bottom="1276" w:left="1417" w:header="709" w:footer="7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E544C7">
      <w:pPr>
        <w:jc w:val="center"/>
        <w:rPr>
          <w:b/>
          <w:sz w:val="22"/>
          <w:szCs w:val="22"/>
        </w:rPr>
      </w:pPr>
      <w:r w:rsidRPr="00774110">
        <w:rPr>
          <w:b/>
          <w:sz w:val="22"/>
          <w:szCs w:val="22"/>
        </w:rPr>
        <w:t>ZAMAWIAJĄCY:</w:t>
      </w:r>
    </w:p>
    <w:p w:rsidR="00735E58" w:rsidRPr="00774110" w:rsidRDefault="00735E58" w:rsidP="00E544C7">
      <w:pPr>
        <w:jc w:val="center"/>
        <w:rPr>
          <w:sz w:val="22"/>
          <w:szCs w:val="22"/>
        </w:rPr>
      </w:pPr>
      <w:r w:rsidRPr="00774110">
        <w:rPr>
          <w:sz w:val="22"/>
          <w:szCs w:val="22"/>
        </w:rPr>
        <w:t>4 Wojskowy Szpital Kliniczny z Polikliniką –</w:t>
      </w:r>
    </w:p>
    <w:p w:rsidR="00735E58" w:rsidRPr="00774110" w:rsidRDefault="00735E58" w:rsidP="00E544C7">
      <w:pPr>
        <w:jc w:val="center"/>
        <w:rPr>
          <w:sz w:val="22"/>
          <w:szCs w:val="22"/>
        </w:rPr>
      </w:pPr>
      <w:r w:rsidRPr="00774110">
        <w:rPr>
          <w:sz w:val="22"/>
          <w:szCs w:val="22"/>
        </w:rPr>
        <w:t xml:space="preserve">Samodzielny Publiczny Zakład Opieki Zdrowotnej  </w:t>
      </w:r>
    </w:p>
    <w:p w:rsidR="00735E58" w:rsidRPr="00774110" w:rsidRDefault="00735E58" w:rsidP="00E544C7">
      <w:pPr>
        <w:jc w:val="center"/>
        <w:rPr>
          <w:b/>
          <w:sz w:val="22"/>
          <w:szCs w:val="22"/>
        </w:rPr>
      </w:pPr>
      <w:r w:rsidRPr="00774110">
        <w:rPr>
          <w:sz w:val="22"/>
          <w:szCs w:val="22"/>
        </w:rPr>
        <w:t>50-981 Wrocław, ul. R. Weigla 5</w:t>
      </w:r>
    </w:p>
    <w:p w:rsidR="00735E58" w:rsidRPr="00774110" w:rsidRDefault="00735E58" w:rsidP="00E544C7">
      <w:pPr>
        <w:jc w:val="center"/>
        <w:rPr>
          <w:b/>
          <w:spacing w:val="60"/>
          <w:sz w:val="22"/>
          <w:szCs w:val="22"/>
        </w:rPr>
      </w:pPr>
      <w:r w:rsidRPr="00774110">
        <w:rPr>
          <w:b/>
          <w:spacing w:val="60"/>
          <w:sz w:val="22"/>
          <w:szCs w:val="22"/>
        </w:rPr>
        <w:t>OFERTA</w:t>
      </w:r>
    </w:p>
    <w:p w:rsidR="00F91FEA" w:rsidRPr="00774110" w:rsidRDefault="00735E58" w:rsidP="00E544C7">
      <w:pPr>
        <w:spacing w:after="120"/>
        <w:jc w:val="center"/>
        <w:rPr>
          <w:b/>
          <w:spacing w:val="60"/>
          <w:sz w:val="22"/>
          <w:szCs w:val="22"/>
        </w:rPr>
      </w:pPr>
      <w:r w:rsidRPr="00774110">
        <w:rPr>
          <w:b/>
          <w:spacing w:val="60"/>
          <w:sz w:val="22"/>
          <w:szCs w:val="22"/>
        </w:rPr>
        <w:t>Nawiązując do przetargu nieograniczonego na:</w:t>
      </w:r>
    </w:p>
    <w:p w:rsidR="008C6CB0" w:rsidRPr="00E544C7" w:rsidRDefault="00C10921" w:rsidP="00E544C7">
      <w:pPr>
        <w:ind w:left="360"/>
        <w:jc w:val="center"/>
        <w:rPr>
          <w:b/>
          <w:i/>
        </w:rPr>
      </w:pPr>
      <w:r w:rsidRPr="00E544C7">
        <w:rPr>
          <w:b/>
          <w:i/>
        </w:rPr>
        <w:t>„</w:t>
      </w:r>
      <w:r w:rsidR="00E544C7" w:rsidRPr="00E544C7">
        <w:rPr>
          <w:rFonts w:eastAsia="Calibri"/>
          <w:b/>
          <w:i/>
        </w:rPr>
        <w:t>D</w:t>
      </w:r>
      <w:r w:rsidR="00942159" w:rsidRPr="00E544C7">
        <w:rPr>
          <w:rFonts w:eastAsia="Calibri"/>
          <w:b/>
          <w:i/>
        </w:rPr>
        <w:t xml:space="preserve">ostawę </w:t>
      </w:r>
      <w:r w:rsidR="00E544C7" w:rsidRPr="00E544C7">
        <w:rPr>
          <w:rFonts w:eastAsia="Calibri"/>
          <w:b/>
          <w:i/>
        </w:rPr>
        <w:t>środków dezynfekujących, myjących, wapna sodowanego i akcesoriów medycznych</w:t>
      </w:r>
      <w:r w:rsidR="00C97419" w:rsidRPr="00E544C7">
        <w:rPr>
          <w:b/>
          <w:i/>
        </w:rPr>
        <w:t xml:space="preserve">, </w:t>
      </w:r>
      <w:r w:rsidR="00735E58" w:rsidRPr="00E544C7">
        <w:rPr>
          <w:b/>
          <w:i/>
        </w:rPr>
        <w:t>znak sprawy</w:t>
      </w:r>
      <w:r w:rsidR="00C522D2" w:rsidRPr="00E544C7">
        <w:rPr>
          <w:b/>
          <w:i/>
        </w:rPr>
        <w:t>:</w:t>
      </w:r>
      <w:r w:rsidR="00735E58" w:rsidRPr="00E544C7">
        <w:rPr>
          <w:b/>
          <w:i/>
        </w:rPr>
        <w:t xml:space="preserve"> </w:t>
      </w:r>
      <w:r w:rsidR="00E544C7">
        <w:rPr>
          <w:b/>
          <w:i/>
        </w:rPr>
        <w:t>24</w:t>
      </w:r>
      <w:r w:rsidR="008C6CB0" w:rsidRPr="00E544C7">
        <w:rPr>
          <w:b/>
          <w:i/>
        </w:rPr>
        <w:t>/Med./201</w:t>
      </w:r>
      <w:r w:rsidR="00CD1EDC" w:rsidRPr="00E544C7">
        <w:rPr>
          <w:b/>
          <w:i/>
        </w:rPr>
        <w:t>5</w:t>
      </w:r>
      <w:r w:rsidRPr="00E544C7">
        <w:rPr>
          <w:b/>
          <w:i/>
        </w:rPr>
        <w:t>”</w:t>
      </w:r>
      <w:r w:rsidR="008C6CB0" w:rsidRPr="00E544C7">
        <w:rPr>
          <w:b/>
          <w:i/>
        </w:rPr>
        <w:t xml:space="preserve"> </w:t>
      </w:r>
    </w:p>
    <w:p w:rsidR="00735E58" w:rsidRPr="00774110" w:rsidRDefault="00735E58" w:rsidP="00E544C7">
      <w:pPr>
        <w:rPr>
          <w:sz w:val="22"/>
          <w:szCs w:val="22"/>
        </w:rPr>
      </w:pPr>
      <w:r w:rsidRPr="00774110">
        <w:rPr>
          <w:sz w:val="22"/>
          <w:szCs w:val="22"/>
        </w:rPr>
        <w:t>niżej podpisani, reprezentujący:</w:t>
      </w:r>
    </w:p>
    <w:p w:rsidR="00735E58" w:rsidRPr="000D7AB1" w:rsidRDefault="00735E58" w:rsidP="00E544C7">
      <w:pPr>
        <w:jc w:val="both"/>
        <w:rPr>
          <w:szCs w:val="20"/>
        </w:rPr>
      </w:pPr>
      <w:r w:rsidRPr="000D7AB1">
        <w:rPr>
          <w:szCs w:val="20"/>
        </w:rPr>
        <w:t>Pełna nazwa Wykonawcy ……………………………………………………………………..</w:t>
      </w:r>
    </w:p>
    <w:p w:rsidR="00735E58" w:rsidRPr="000D7AB1" w:rsidRDefault="00735E58" w:rsidP="00E544C7">
      <w:pPr>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E544C7">
      <w:pPr>
        <w:jc w:val="both"/>
        <w:rPr>
          <w:szCs w:val="20"/>
          <w:lang w:val="de-DE"/>
        </w:rPr>
      </w:pPr>
      <w:r w:rsidRPr="000D7AB1">
        <w:rPr>
          <w:szCs w:val="20"/>
          <w:lang w:val="de-DE"/>
        </w:rPr>
        <w:t>NIP………………………………….                    REGON…………………………………….</w:t>
      </w:r>
    </w:p>
    <w:p w:rsidR="00735E58" w:rsidRPr="000D7AB1" w:rsidRDefault="00735E58" w:rsidP="00E544C7">
      <w:pPr>
        <w:jc w:val="both"/>
        <w:rPr>
          <w:szCs w:val="20"/>
          <w:lang w:val="de-DE"/>
        </w:rPr>
      </w:pPr>
      <w:r w:rsidRPr="000D7AB1">
        <w:rPr>
          <w:szCs w:val="20"/>
          <w:lang w:val="de-DE"/>
        </w:rPr>
        <w:t>Tel. ………………………………….                    Fax ………………………………………...</w:t>
      </w:r>
    </w:p>
    <w:p w:rsidR="00735E58" w:rsidRPr="000D7AB1" w:rsidRDefault="00735E58" w:rsidP="00E544C7">
      <w:pPr>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2F49E4" w:rsidRPr="00782AB9" w:rsidRDefault="00735E58" w:rsidP="00751DE6">
      <w:pPr>
        <w:numPr>
          <w:ilvl w:val="0"/>
          <w:numId w:val="34"/>
        </w:numPr>
        <w:jc w:val="both"/>
        <w:rPr>
          <w:sz w:val="22"/>
          <w:szCs w:val="22"/>
        </w:rPr>
      </w:pPr>
      <w:r w:rsidRPr="00C522D2">
        <w:rPr>
          <w:sz w:val="22"/>
          <w:szCs w:val="22"/>
        </w:rPr>
        <w:t xml:space="preserve">Oświadczamy, że oferujemy </w:t>
      </w:r>
      <w:r w:rsidRPr="00652E7E">
        <w:rPr>
          <w:b/>
          <w:sz w:val="22"/>
          <w:szCs w:val="22"/>
        </w:rPr>
        <w:t xml:space="preserve">sprzedaż </w:t>
      </w:r>
      <w:r w:rsidRPr="00173156">
        <w:rPr>
          <w:b/>
          <w:sz w:val="22"/>
          <w:szCs w:val="22"/>
        </w:rPr>
        <w:t>i</w:t>
      </w:r>
      <w:r w:rsidRPr="00173156">
        <w:rPr>
          <w:sz w:val="22"/>
          <w:szCs w:val="22"/>
        </w:rPr>
        <w:t xml:space="preserve"> </w:t>
      </w:r>
      <w:r w:rsidR="00942159" w:rsidRPr="00173156">
        <w:rPr>
          <w:rFonts w:eastAsia="Calibri"/>
          <w:b/>
          <w:sz w:val="22"/>
          <w:szCs w:val="22"/>
        </w:rPr>
        <w:t xml:space="preserve">dostawę </w:t>
      </w:r>
      <w:r w:rsidR="00E544C7" w:rsidRPr="002B285D">
        <w:rPr>
          <w:rFonts w:eastAsia="Calibri"/>
          <w:b/>
        </w:rPr>
        <w:t>środków dezynfekujących, myjących, wapna sodowanego i akcesoriów medycznych</w:t>
      </w:r>
      <w:r w:rsidR="00942159" w:rsidRPr="00173156">
        <w:rPr>
          <w:rFonts w:eastAsia="Calibri"/>
          <w:b/>
          <w:sz w:val="22"/>
          <w:szCs w:val="22"/>
        </w:rPr>
        <w:t xml:space="preserve"> </w:t>
      </w:r>
      <w:r w:rsidRPr="00173156">
        <w:rPr>
          <w:sz w:val="22"/>
          <w:szCs w:val="22"/>
        </w:rPr>
        <w:t>zgodnie</w:t>
      </w:r>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0362D3" w:rsidRDefault="00CD1EDC" w:rsidP="00CD1EDC">
      <w:pPr>
        <w:jc w:val="both"/>
        <w:rPr>
          <w:b/>
          <w:i/>
          <w:sz w:val="20"/>
          <w:szCs w:val="20"/>
        </w:rPr>
      </w:pPr>
      <w:r w:rsidRPr="000362D3">
        <w:rPr>
          <w:b/>
          <w:i/>
          <w:sz w:val="20"/>
          <w:szCs w:val="20"/>
        </w:rPr>
        <w:t xml:space="preserve">(* Wskazane jest  wypełnienie i pozostawienie tylko tych pakietów, w których Wykonawca składa ofertę) </w:t>
      </w:r>
    </w:p>
    <w:p w:rsidR="00CD1EDC" w:rsidRPr="000362D3" w:rsidRDefault="00CD1EDC" w:rsidP="00CD1EDC">
      <w:pPr>
        <w:jc w:val="both"/>
        <w:rPr>
          <w:b/>
          <w:i/>
          <w:sz w:val="20"/>
          <w:szCs w:val="20"/>
        </w:rPr>
      </w:pPr>
      <w:r w:rsidRPr="000362D3">
        <w:rPr>
          <w:b/>
          <w:i/>
          <w:sz w:val="20"/>
          <w:szCs w:val="20"/>
        </w:rPr>
        <w:t xml:space="preserve"> </w:t>
      </w:r>
    </w:p>
    <w:p w:rsidR="0080602D" w:rsidRPr="00DB54FE" w:rsidRDefault="0080602D" w:rsidP="0080602D">
      <w:pPr>
        <w:pStyle w:val="Bartek"/>
        <w:spacing w:line="360" w:lineRule="auto"/>
        <w:jc w:val="both"/>
        <w:rPr>
          <w:b/>
          <w:sz w:val="22"/>
          <w:szCs w:val="22"/>
        </w:rPr>
      </w:pPr>
      <w:r w:rsidRPr="00DB54FE">
        <w:rPr>
          <w:b/>
          <w:sz w:val="22"/>
          <w:szCs w:val="22"/>
        </w:rPr>
        <w:t>Pakie</w:t>
      </w:r>
      <w:r w:rsidR="00CD1EDC">
        <w:rPr>
          <w:b/>
          <w:sz w:val="22"/>
          <w:szCs w:val="22"/>
        </w:rPr>
        <w:t xml:space="preserve">t nr </w:t>
      </w:r>
      <w:r w:rsidR="00617C3F">
        <w:rPr>
          <w:b/>
          <w:sz w:val="22"/>
          <w:szCs w:val="22"/>
        </w:rPr>
        <w:t>….</w:t>
      </w:r>
      <w:r w:rsidR="00CD1EDC">
        <w:rPr>
          <w:b/>
          <w:sz w:val="22"/>
          <w:szCs w:val="22"/>
        </w:rPr>
        <w:t>…</w:t>
      </w:r>
      <w:r w:rsidRPr="00DB54FE">
        <w:rPr>
          <w:b/>
          <w:sz w:val="22"/>
          <w:szCs w:val="22"/>
        </w:rPr>
        <w:t xml:space="preserve">* </w:t>
      </w:r>
    </w:p>
    <w:p w:rsidR="0080602D" w:rsidRPr="00DB54FE" w:rsidRDefault="0080602D" w:rsidP="0080602D">
      <w:pPr>
        <w:spacing w:line="360" w:lineRule="auto"/>
        <w:jc w:val="both"/>
        <w:rPr>
          <w:sz w:val="22"/>
          <w:szCs w:val="22"/>
        </w:rPr>
      </w:pPr>
      <w:r w:rsidRPr="00DB54FE">
        <w:rPr>
          <w:sz w:val="22"/>
          <w:szCs w:val="22"/>
        </w:rPr>
        <w:t xml:space="preserve">wartość netto.........................zł  (słownie:…………….……....……………………………złotych)    </w:t>
      </w:r>
    </w:p>
    <w:p w:rsidR="0080602D" w:rsidRPr="00DB54FE" w:rsidRDefault="0080602D" w:rsidP="0080602D">
      <w:pPr>
        <w:spacing w:line="360" w:lineRule="auto"/>
        <w:jc w:val="both"/>
        <w:rPr>
          <w:sz w:val="22"/>
          <w:szCs w:val="22"/>
        </w:rPr>
      </w:pPr>
      <w:r w:rsidRPr="00DB54FE">
        <w:rPr>
          <w:sz w:val="22"/>
          <w:szCs w:val="22"/>
        </w:rPr>
        <w:t>cena brutto…………………zł ( słownie:………………………………………….....……złotych)</w:t>
      </w:r>
    </w:p>
    <w:p w:rsidR="00652E7E" w:rsidRDefault="00E705DC" w:rsidP="0080602D">
      <w:pPr>
        <w:jc w:val="both"/>
        <w:rPr>
          <w:i/>
          <w:sz w:val="22"/>
          <w:szCs w:val="22"/>
        </w:rPr>
      </w:pPr>
      <w:r>
        <w:rPr>
          <w:b/>
          <w:i/>
          <w:sz w:val="22"/>
          <w:szCs w:val="22"/>
        </w:rPr>
        <w:t>Termin dostawy :</w:t>
      </w:r>
      <w:r w:rsidR="000362D3">
        <w:rPr>
          <w:b/>
          <w:i/>
          <w:sz w:val="22"/>
          <w:szCs w:val="22"/>
        </w:rPr>
        <w:t xml:space="preserve">  </w:t>
      </w:r>
      <w:r w:rsidRPr="00E544C7">
        <w:rPr>
          <w:b/>
          <w:i/>
          <w:sz w:val="22"/>
          <w:szCs w:val="22"/>
        </w:rPr>
        <w:t xml:space="preserve">……. dni </w:t>
      </w:r>
      <w:r w:rsidR="000362D3" w:rsidRPr="00E544C7">
        <w:rPr>
          <w:b/>
          <w:i/>
          <w:sz w:val="22"/>
          <w:szCs w:val="22"/>
        </w:rPr>
        <w:t xml:space="preserve">  </w:t>
      </w:r>
      <w:r w:rsidRPr="00E544C7">
        <w:rPr>
          <w:b/>
          <w:i/>
          <w:sz w:val="22"/>
          <w:szCs w:val="22"/>
        </w:rPr>
        <w:t>(</w:t>
      </w:r>
      <w:r w:rsidR="00BB6736" w:rsidRPr="00E544C7">
        <w:rPr>
          <w:b/>
          <w:i/>
          <w:sz w:val="22"/>
          <w:szCs w:val="22"/>
        </w:rPr>
        <w:t>min. 1 dzie</w:t>
      </w:r>
      <w:r w:rsidR="00A231FE">
        <w:rPr>
          <w:b/>
          <w:i/>
          <w:sz w:val="22"/>
          <w:szCs w:val="22"/>
        </w:rPr>
        <w:t>ń</w:t>
      </w:r>
      <w:r w:rsidR="00BB6736" w:rsidRPr="00E544C7">
        <w:rPr>
          <w:b/>
          <w:i/>
          <w:sz w:val="22"/>
          <w:szCs w:val="22"/>
        </w:rPr>
        <w:t xml:space="preserve"> </w:t>
      </w:r>
      <w:r w:rsidRPr="00A231FE">
        <w:rPr>
          <w:b/>
          <w:i/>
          <w:sz w:val="22"/>
          <w:szCs w:val="22"/>
        </w:rPr>
        <w:t xml:space="preserve">max. </w:t>
      </w:r>
      <w:r w:rsidR="00054FD2" w:rsidRPr="00A231FE">
        <w:rPr>
          <w:b/>
          <w:i/>
          <w:sz w:val="22"/>
          <w:szCs w:val="22"/>
        </w:rPr>
        <w:t>3</w:t>
      </w:r>
      <w:r w:rsidRPr="00A231FE">
        <w:rPr>
          <w:b/>
          <w:i/>
          <w:sz w:val="22"/>
          <w:szCs w:val="22"/>
        </w:rPr>
        <w:t xml:space="preserve"> dni</w:t>
      </w:r>
      <w:r w:rsidR="00011EF7" w:rsidRPr="00E544C7">
        <w:rPr>
          <w:b/>
          <w:i/>
          <w:sz w:val="22"/>
          <w:szCs w:val="22"/>
        </w:rPr>
        <w:t xml:space="preserve"> – </w:t>
      </w:r>
      <w:r w:rsidR="00011EF7" w:rsidRPr="00E544C7">
        <w:rPr>
          <w:i/>
          <w:sz w:val="22"/>
          <w:szCs w:val="22"/>
        </w:rPr>
        <w:t>zgodnie z zapisami wzoru umowy §1 ust.</w:t>
      </w:r>
      <w:r w:rsidR="00E544C7" w:rsidRPr="00E544C7">
        <w:rPr>
          <w:i/>
          <w:sz w:val="22"/>
          <w:szCs w:val="22"/>
        </w:rPr>
        <w:t xml:space="preserve"> 2 )</w:t>
      </w:r>
    </w:p>
    <w:p w:rsidR="00617C3F" w:rsidRPr="00DB54FE" w:rsidRDefault="00617C3F" w:rsidP="0080602D">
      <w:pPr>
        <w:jc w:val="both"/>
        <w:rPr>
          <w:b/>
          <w:i/>
          <w:sz w:val="22"/>
          <w:szCs w:val="22"/>
        </w:rPr>
      </w:pPr>
    </w:p>
    <w:p w:rsidR="00735E58" w:rsidRDefault="00735E58" w:rsidP="00E544C7">
      <w:pPr>
        <w:numPr>
          <w:ilvl w:val="0"/>
          <w:numId w:val="3"/>
        </w:numPr>
        <w:jc w:val="both"/>
        <w:rPr>
          <w:b/>
          <w:sz w:val="22"/>
          <w:szCs w:val="22"/>
        </w:rPr>
      </w:pPr>
      <w:r w:rsidRPr="00774110">
        <w:rPr>
          <w:b/>
          <w:sz w:val="22"/>
          <w:szCs w:val="22"/>
        </w:rPr>
        <w:t>Ponadto oświadczamy, że :</w:t>
      </w:r>
    </w:p>
    <w:p w:rsidR="00735E58" w:rsidRPr="00774110" w:rsidRDefault="00735E58" w:rsidP="00E544C7">
      <w:pPr>
        <w:numPr>
          <w:ilvl w:val="0"/>
          <w:numId w:val="27"/>
        </w:numPr>
        <w:tabs>
          <w:tab w:val="left" w:pos="426"/>
          <w:tab w:val="left" w:pos="1070"/>
        </w:tabs>
        <w:ind w:left="426" w:hanging="426"/>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Pr="00782AB9" w:rsidRDefault="00735E58" w:rsidP="00E544C7">
      <w:pPr>
        <w:numPr>
          <w:ilvl w:val="0"/>
          <w:numId w:val="27"/>
        </w:numPr>
        <w:tabs>
          <w:tab w:val="left" w:pos="426"/>
          <w:tab w:val="left" w:pos="1070"/>
        </w:tabs>
        <w:ind w:left="426" w:hanging="426"/>
        <w:jc w:val="both"/>
        <w:rPr>
          <w:sz w:val="22"/>
          <w:szCs w:val="22"/>
        </w:rPr>
      </w:pPr>
      <w:r w:rsidRPr="00774110">
        <w:rPr>
          <w:sz w:val="22"/>
          <w:szCs w:val="22"/>
        </w:rPr>
        <w:t xml:space="preserve">dostawę będącą przedmiotem zamówienia wykonamy sami* / z udziałem podwykonawców* </w:t>
      </w:r>
      <w:r w:rsidR="00782AB9">
        <w:rPr>
          <w:sz w:val="22"/>
          <w:szCs w:val="22"/>
        </w:rPr>
        <w:t xml:space="preserve">                </w:t>
      </w:r>
      <w:r w:rsidRPr="00782AB9">
        <w:rPr>
          <w:sz w:val="16"/>
          <w:szCs w:val="16"/>
        </w:rPr>
        <w:t>( *</w:t>
      </w:r>
      <w:r w:rsidRPr="00782AB9">
        <w:rPr>
          <w:i/>
          <w:sz w:val="16"/>
          <w:szCs w:val="16"/>
        </w:rPr>
        <w:t>właściwe podkreślić)</w:t>
      </w:r>
      <w:r w:rsidRPr="00782AB9">
        <w:rPr>
          <w:sz w:val="16"/>
          <w:szCs w:val="16"/>
        </w:rPr>
        <w:t>,</w:t>
      </w:r>
    </w:p>
    <w:p w:rsidR="00735E58" w:rsidRPr="00774110" w:rsidRDefault="00735E58" w:rsidP="00E544C7">
      <w:pPr>
        <w:numPr>
          <w:ilvl w:val="0"/>
          <w:numId w:val="27"/>
        </w:numPr>
        <w:tabs>
          <w:tab w:val="left" w:pos="426"/>
          <w:tab w:val="left" w:pos="1070"/>
        </w:tabs>
        <w:ind w:left="426" w:hanging="426"/>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r w:rsidRPr="006502F4">
        <w:rPr>
          <w:sz w:val="16"/>
          <w:szCs w:val="16"/>
        </w:rPr>
        <w:t>♠</w:t>
      </w:r>
      <w:r w:rsidRPr="006502F4">
        <w:rPr>
          <w:i/>
          <w:sz w:val="16"/>
          <w:szCs w:val="16"/>
        </w:rPr>
        <w:t>wypełnić w przypadku udziału podwykonawców)</w:t>
      </w:r>
      <w:r w:rsidRPr="006502F4">
        <w:rPr>
          <w:sz w:val="16"/>
          <w:szCs w:val="16"/>
        </w:rPr>
        <w:t>.</w:t>
      </w:r>
    </w:p>
    <w:p w:rsidR="00735E58" w:rsidRPr="00C522D2" w:rsidRDefault="00735E58" w:rsidP="00E544C7">
      <w:pPr>
        <w:numPr>
          <w:ilvl w:val="0"/>
          <w:numId w:val="27"/>
        </w:numPr>
        <w:tabs>
          <w:tab w:val="left" w:pos="426"/>
          <w:tab w:val="left" w:pos="1070"/>
        </w:tabs>
        <w:ind w:left="426" w:hanging="426"/>
        <w:jc w:val="both"/>
        <w:rPr>
          <w:i/>
          <w:sz w:val="22"/>
          <w:szCs w:val="22"/>
        </w:rPr>
      </w:pPr>
      <w:r w:rsidRPr="00774110">
        <w:rPr>
          <w:sz w:val="22"/>
          <w:szCs w:val="22"/>
        </w:rPr>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r w:rsidRPr="00C522D2">
        <w:rPr>
          <w:sz w:val="22"/>
          <w:szCs w:val="22"/>
        </w:rPr>
        <w:t>(</w:t>
      </w:r>
      <w:r w:rsidRPr="00C522D2">
        <w:rPr>
          <w:b/>
          <w:sz w:val="22"/>
          <w:szCs w:val="22"/>
        </w:rPr>
        <w:t xml:space="preserve">Załącznik </w:t>
      </w:r>
      <w:r w:rsidR="0047340D">
        <w:rPr>
          <w:b/>
          <w:sz w:val="22"/>
          <w:szCs w:val="22"/>
        </w:rPr>
        <w:t xml:space="preserve">     </w:t>
      </w:r>
      <w:r w:rsidRPr="004D6195">
        <w:rPr>
          <w:b/>
          <w:sz w:val="22"/>
          <w:szCs w:val="22"/>
        </w:rPr>
        <w:t>Nr 3)</w:t>
      </w:r>
      <w:r w:rsidRPr="00C522D2">
        <w:rPr>
          <w:b/>
          <w:sz w:val="22"/>
          <w:szCs w:val="22"/>
        </w:rPr>
        <w:t xml:space="preserve"> </w:t>
      </w:r>
      <w:r w:rsidR="00430374" w:rsidRPr="00C522D2">
        <w:rPr>
          <w:sz w:val="22"/>
          <w:szCs w:val="22"/>
        </w:rPr>
        <w:t>z uwzględnieniem modyfikacji jego treści ( jeżeli wystąpiły )</w:t>
      </w:r>
      <w:r w:rsidRPr="00C522D2">
        <w:rPr>
          <w:sz w:val="22"/>
          <w:szCs w:val="22"/>
        </w:rPr>
        <w:t>,</w:t>
      </w:r>
    </w:p>
    <w:p w:rsidR="00735E58" w:rsidRPr="0002089F" w:rsidRDefault="00735E58" w:rsidP="00E544C7">
      <w:pPr>
        <w:numPr>
          <w:ilvl w:val="0"/>
          <w:numId w:val="27"/>
        </w:numPr>
        <w:tabs>
          <w:tab w:val="left" w:pos="426"/>
          <w:tab w:val="left" w:pos="1070"/>
        </w:tabs>
        <w:ind w:left="426" w:hanging="426"/>
        <w:jc w:val="both"/>
        <w:rPr>
          <w:i/>
          <w:sz w:val="22"/>
          <w:szCs w:val="22"/>
        </w:rPr>
      </w:pPr>
      <w:r w:rsidRPr="00774110">
        <w:rPr>
          <w:sz w:val="22"/>
          <w:szCs w:val="22"/>
        </w:rPr>
        <w:t>zapoznaliśmy się z sytuacją finansowo-ekonomiczną Zamawiającego.</w:t>
      </w:r>
    </w:p>
    <w:p w:rsidR="00735E58" w:rsidRPr="00774110" w:rsidRDefault="00735E58" w:rsidP="00E544C7">
      <w:pPr>
        <w:numPr>
          <w:ilvl w:val="0"/>
          <w:numId w:val="1"/>
        </w:numPr>
        <w:ind w:left="357" w:hanging="357"/>
        <w:jc w:val="both"/>
        <w:rPr>
          <w:b/>
          <w:sz w:val="22"/>
          <w:szCs w:val="22"/>
        </w:rPr>
      </w:pPr>
      <w:r w:rsidRPr="00774110">
        <w:rPr>
          <w:b/>
          <w:sz w:val="22"/>
          <w:szCs w:val="22"/>
        </w:rPr>
        <w:t xml:space="preserve">Wadium w kwocie </w:t>
      </w:r>
      <w:r w:rsidR="0047340D">
        <w:rPr>
          <w:b/>
          <w:sz w:val="22"/>
          <w:szCs w:val="22"/>
        </w:rPr>
        <w:t>…</w:t>
      </w:r>
      <w:r w:rsidRPr="00774110">
        <w:rPr>
          <w:b/>
          <w:sz w:val="22"/>
          <w:szCs w:val="22"/>
        </w:rPr>
        <w:t xml:space="preserve">...................... zł zostało wniesione w dniu </w:t>
      </w:r>
      <w:r w:rsidR="0047340D">
        <w:rPr>
          <w:b/>
          <w:sz w:val="22"/>
          <w:szCs w:val="22"/>
        </w:rPr>
        <w:t>…</w:t>
      </w:r>
      <w:r w:rsidRPr="00774110">
        <w:rPr>
          <w:b/>
          <w:sz w:val="22"/>
          <w:szCs w:val="22"/>
        </w:rPr>
        <w:t xml:space="preserve">................ w formie   </w:t>
      </w:r>
      <w:r w:rsidR="0047340D">
        <w:rPr>
          <w:b/>
          <w:sz w:val="22"/>
          <w:szCs w:val="22"/>
        </w:rPr>
        <w:t>…</w:t>
      </w:r>
      <w:r w:rsidRPr="00774110">
        <w:rPr>
          <w:b/>
          <w:sz w:val="22"/>
          <w:szCs w:val="22"/>
        </w:rPr>
        <w:t>........................................................................................................................................</w:t>
      </w:r>
    </w:p>
    <w:p w:rsidR="00735E58" w:rsidRPr="00774110" w:rsidRDefault="00735E58" w:rsidP="00E544C7">
      <w:pPr>
        <w:numPr>
          <w:ilvl w:val="0"/>
          <w:numId w:val="1"/>
        </w:numPr>
        <w:ind w:left="357" w:hanging="357"/>
        <w:jc w:val="both"/>
        <w:rPr>
          <w:b/>
          <w:sz w:val="22"/>
          <w:szCs w:val="22"/>
        </w:rPr>
      </w:pPr>
      <w:r w:rsidRPr="00774110">
        <w:rPr>
          <w:b/>
          <w:sz w:val="22"/>
          <w:szCs w:val="22"/>
        </w:rPr>
        <w:t>Ofertę niniejszą składamy na ……… kolejno ponumerowanych stronach.</w:t>
      </w:r>
    </w:p>
    <w:p w:rsidR="00735E58" w:rsidRPr="00774110" w:rsidRDefault="00735E58" w:rsidP="00E544C7">
      <w:pPr>
        <w:numPr>
          <w:ilvl w:val="0"/>
          <w:numId w:val="1"/>
        </w:numPr>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82AB9" w:rsidRDefault="00782AB9" w:rsidP="00E544C7">
      <w:pPr>
        <w:jc w:val="both"/>
        <w:rPr>
          <w:b/>
          <w:sz w:val="22"/>
          <w:szCs w:val="22"/>
        </w:rPr>
      </w:pPr>
    </w:p>
    <w:p w:rsidR="00735E58" w:rsidRPr="00774110" w:rsidRDefault="00735E58" w:rsidP="00E544C7">
      <w:pPr>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E812CD" w:rsidRDefault="00735E58" w:rsidP="00735E58">
      <w:pPr>
        <w:ind w:left="3544" w:firstLine="3"/>
        <w:jc w:val="center"/>
        <w:rPr>
          <w:sz w:val="16"/>
          <w:szCs w:val="18"/>
        </w:rPr>
        <w:sectPr w:rsidR="00E812CD" w:rsidSect="005D117F">
          <w:footerReference w:type="default" r:id="rId15"/>
          <w:pgSz w:w="12240" w:h="15840"/>
          <w:pgMar w:top="1417" w:right="1417" w:bottom="1417" w:left="1417" w:header="709" w:footer="214" w:gutter="0"/>
          <w:cols w:space="708"/>
          <w:docGrid w:linePitch="326"/>
        </w:sectPr>
      </w:pPr>
      <w:r w:rsidRPr="00782AB9">
        <w:rPr>
          <w:sz w:val="16"/>
          <w:szCs w:val="18"/>
        </w:rPr>
        <w:t>lub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C02E2D" w:rsidRPr="000D2641" w:rsidRDefault="00DB54FE" w:rsidP="00F91FEA">
      <w:pPr>
        <w:pStyle w:val="Tekstpodstawowywcity"/>
        <w:ind w:left="0"/>
        <w:jc w:val="both"/>
        <w:rPr>
          <w:i/>
          <w:sz w:val="20"/>
          <w:szCs w:val="20"/>
        </w:rPr>
      </w:pPr>
      <w:r w:rsidRPr="000D2641">
        <w:rPr>
          <w:i/>
          <w:sz w:val="20"/>
          <w:szCs w:val="20"/>
        </w:rPr>
        <w:t xml:space="preserve">* Cena brutto (zł), będąca podstawą do wyliczenia punktów za cenę – otrzymujemy ze wzoru: Wartość jednostkowa netto(zł) razy Ilość zakupu  – daje Wartość netto (zł), z której to wartości liczymy podatek </w:t>
      </w:r>
      <w:proofErr w:type="spellStart"/>
      <w:r w:rsidRPr="000D2641">
        <w:rPr>
          <w:i/>
          <w:sz w:val="20"/>
          <w:szCs w:val="20"/>
        </w:rPr>
        <w:t>vat</w:t>
      </w:r>
      <w:proofErr w:type="spellEnd"/>
      <w:r w:rsidRPr="000D2641">
        <w:rPr>
          <w:i/>
          <w:sz w:val="20"/>
          <w:szCs w:val="20"/>
        </w:rPr>
        <w:t xml:space="preserve"> i po dodaniu podatku </w:t>
      </w:r>
      <w:proofErr w:type="spellStart"/>
      <w:r w:rsidRPr="000D2641">
        <w:rPr>
          <w:i/>
          <w:sz w:val="20"/>
          <w:szCs w:val="20"/>
        </w:rPr>
        <w:t>vat</w:t>
      </w:r>
      <w:proofErr w:type="spellEnd"/>
      <w:r w:rsidRPr="000D2641">
        <w:rPr>
          <w:i/>
          <w:sz w:val="20"/>
          <w:szCs w:val="20"/>
        </w:rPr>
        <w:t xml:space="preserve"> do wartości netto otrzymujemy Cenę brutto (zł).</w:t>
      </w:r>
    </w:p>
    <w:p w:rsidR="001429FC" w:rsidRDefault="001429FC" w:rsidP="00A46613">
      <w:pPr>
        <w:ind w:left="5670"/>
        <w:jc w:val="center"/>
        <w:rPr>
          <w:sz w:val="16"/>
          <w:szCs w:val="16"/>
        </w:rPr>
      </w:pPr>
    </w:p>
    <w:tbl>
      <w:tblPr>
        <w:tblW w:w="5236" w:type="pct"/>
        <w:tblLayout w:type="fixed"/>
        <w:tblCellMar>
          <w:left w:w="70" w:type="dxa"/>
          <w:right w:w="70" w:type="dxa"/>
        </w:tblCellMar>
        <w:tblLook w:val="04A0" w:firstRow="1" w:lastRow="0" w:firstColumn="1" w:lastColumn="0" w:noHBand="0" w:noVBand="1"/>
      </w:tblPr>
      <w:tblGrid>
        <w:gridCol w:w="494"/>
        <w:gridCol w:w="1560"/>
        <w:gridCol w:w="110"/>
        <w:gridCol w:w="373"/>
        <w:gridCol w:w="198"/>
        <w:gridCol w:w="592"/>
        <w:gridCol w:w="139"/>
        <w:gridCol w:w="261"/>
        <w:gridCol w:w="124"/>
        <w:gridCol w:w="412"/>
        <w:gridCol w:w="1203"/>
        <w:gridCol w:w="133"/>
        <w:gridCol w:w="139"/>
        <w:gridCol w:w="284"/>
        <w:gridCol w:w="142"/>
        <w:gridCol w:w="178"/>
        <w:gridCol w:w="400"/>
        <w:gridCol w:w="143"/>
        <w:gridCol w:w="18"/>
        <w:gridCol w:w="264"/>
        <w:gridCol w:w="39"/>
        <w:gridCol w:w="24"/>
        <w:gridCol w:w="21"/>
        <w:gridCol w:w="358"/>
        <w:gridCol w:w="68"/>
        <w:gridCol w:w="27"/>
        <w:gridCol w:w="116"/>
        <w:gridCol w:w="116"/>
        <w:gridCol w:w="89"/>
        <w:gridCol w:w="50"/>
        <w:gridCol w:w="30"/>
        <w:gridCol w:w="83"/>
        <w:gridCol w:w="62"/>
        <w:gridCol w:w="616"/>
        <w:gridCol w:w="15"/>
        <w:gridCol w:w="44"/>
        <w:gridCol w:w="80"/>
        <w:gridCol w:w="36"/>
        <w:gridCol w:w="874"/>
        <w:gridCol w:w="1037"/>
        <w:gridCol w:w="992"/>
        <w:gridCol w:w="39"/>
        <w:gridCol w:w="951"/>
        <w:gridCol w:w="992"/>
        <w:gridCol w:w="886"/>
      </w:tblGrid>
      <w:tr w:rsidR="000D2641" w:rsidRPr="000D2641" w:rsidTr="000D2641">
        <w:trPr>
          <w:trHeight w:val="524"/>
        </w:trPr>
        <w:tc>
          <w:tcPr>
            <w:tcW w:w="5000" w:type="pct"/>
            <w:gridSpan w:val="45"/>
            <w:tcBorders>
              <w:top w:val="nil"/>
              <w:left w:val="nil"/>
              <w:bottom w:val="nil"/>
              <w:right w:val="nil"/>
            </w:tcBorders>
            <w:shd w:val="clear" w:color="auto" w:fill="auto"/>
            <w:vAlign w:val="center"/>
            <w:hideMark/>
          </w:tcPr>
          <w:p w:rsidR="000D2641" w:rsidRPr="000D2641" w:rsidRDefault="000D2641" w:rsidP="001429FC">
            <w:pPr>
              <w:spacing w:before="100" w:beforeAutospacing="1" w:after="100" w:afterAutospacing="1"/>
              <w:rPr>
                <w:rFonts w:ascii="Calibri" w:hAnsi="Calibri" w:cs="Calibri"/>
                <w:color w:val="000000"/>
                <w:sz w:val="16"/>
                <w:szCs w:val="16"/>
              </w:rPr>
            </w:pPr>
            <w:r w:rsidRPr="000D2641">
              <w:rPr>
                <w:rFonts w:ascii="Arial Unicode MS" w:eastAsia="Arial Unicode MS" w:hAnsi="Arial Unicode MS" w:cs="Arial Unicode MS" w:hint="eastAsia"/>
                <w:b/>
                <w:bCs/>
                <w:sz w:val="16"/>
                <w:szCs w:val="16"/>
              </w:rPr>
              <w:t xml:space="preserve">OBJAŚNIENIA SKRÓTÓW ZASTOSOWANYCH W SPECYFIKACJI: </w:t>
            </w:r>
            <w:r w:rsidRPr="000D2641">
              <w:rPr>
                <w:rFonts w:ascii="Arial Unicode MS" w:eastAsia="Arial Unicode MS" w:hAnsi="Arial Unicode MS" w:cs="Arial Unicode MS" w:hint="eastAsia"/>
                <w:sz w:val="16"/>
                <w:szCs w:val="16"/>
              </w:rPr>
              <w:t xml:space="preserve">Spektrum działania: B - bakteriobójczy,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xml:space="preserve"> - </w:t>
            </w:r>
            <w:proofErr w:type="spellStart"/>
            <w:r w:rsidRPr="000D2641">
              <w:rPr>
                <w:rFonts w:ascii="Arial Unicode MS" w:eastAsia="Arial Unicode MS" w:hAnsi="Arial Unicode MS" w:cs="Arial Unicode MS" w:hint="eastAsia"/>
                <w:sz w:val="16"/>
                <w:szCs w:val="16"/>
              </w:rPr>
              <w:t>prątkobójczy</w:t>
            </w:r>
            <w:proofErr w:type="spellEnd"/>
            <w:r w:rsidRPr="000D2641">
              <w:rPr>
                <w:rFonts w:ascii="Arial Unicode MS" w:eastAsia="Arial Unicode MS" w:hAnsi="Arial Unicode MS" w:cs="Arial Unicode MS" w:hint="eastAsia"/>
                <w:sz w:val="16"/>
                <w:szCs w:val="16"/>
              </w:rPr>
              <w:t xml:space="preserve"> (prątki gruźlicy), F - grzybobójczy, V - wirusobójczy, S - </w:t>
            </w:r>
            <w:proofErr w:type="spellStart"/>
            <w:r w:rsidRPr="000D2641">
              <w:rPr>
                <w:rFonts w:ascii="Arial Unicode MS" w:eastAsia="Arial Unicode MS" w:hAnsi="Arial Unicode MS" w:cs="Arial Unicode MS" w:hint="eastAsia"/>
                <w:sz w:val="16"/>
                <w:szCs w:val="16"/>
              </w:rPr>
              <w:t>sporobójczy</w:t>
            </w:r>
            <w:proofErr w:type="spellEnd"/>
            <w:r w:rsidRPr="000D2641">
              <w:rPr>
                <w:rFonts w:ascii="Arial Unicode MS" w:eastAsia="Arial Unicode MS" w:hAnsi="Arial Unicode MS" w:cs="Arial Unicode MS" w:hint="eastAsia"/>
                <w:sz w:val="16"/>
                <w:szCs w:val="16"/>
              </w:rPr>
              <w:t xml:space="preserve">. Substancja czynna: QAV -czwartorzędowe związki amoniowe; </w:t>
            </w:r>
            <w:proofErr w:type="spellStart"/>
            <w:r w:rsidRPr="000D2641">
              <w:rPr>
                <w:rFonts w:ascii="Arial Unicode MS" w:eastAsia="Arial Unicode MS" w:hAnsi="Arial Unicode MS" w:cs="Arial Unicode MS" w:hint="eastAsia"/>
                <w:sz w:val="16"/>
                <w:szCs w:val="16"/>
              </w:rPr>
              <w:t>NaDCC</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dichloroizocyjanuran</w:t>
            </w:r>
            <w:proofErr w:type="spellEnd"/>
            <w:r w:rsidRPr="000D2641">
              <w:rPr>
                <w:rFonts w:ascii="Arial Unicode MS" w:eastAsia="Arial Unicode MS" w:hAnsi="Arial Unicode MS" w:cs="Arial Unicode MS" w:hint="eastAsia"/>
                <w:sz w:val="16"/>
                <w:szCs w:val="16"/>
              </w:rPr>
              <w:t xml:space="preserve"> sodu (</w:t>
            </w:r>
            <w:proofErr w:type="spellStart"/>
            <w:r w:rsidRPr="000D2641">
              <w:rPr>
                <w:rFonts w:ascii="Arial Unicode MS" w:eastAsia="Arial Unicode MS" w:hAnsi="Arial Unicode MS" w:cs="Arial Unicode MS" w:hint="eastAsia"/>
                <w:sz w:val="16"/>
                <w:szCs w:val="16"/>
              </w:rPr>
              <w:t>troklozen</w:t>
            </w:r>
            <w:proofErr w:type="spellEnd"/>
            <w:r w:rsidRPr="000D2641">
              <w:rPr>
                <w:rFonts w:ascii="Arial Unicode MS" w:eastAsia="Arial Unicode MS" w:hAnsi="Arial Unicode MS" w:cs="Arial Unicode MS" w:hint="eastAsia"/>
                <w:sz w:val="16"/>
                <w:szCs w:val="16"/>
              </w:rPr>
              <w:t xml:space="preserve"> sodu), E104 -żółcień </w:t>
            </w:r>
            <w:proofErr w:type="spellStart"/>
            <w:r w:rsidRPr="000D2641">
              <w:rPr>
                <w:rFonts w:ascii="Arial Unicode MS" w:eastAsia="Arial Unicode MS" w:hAnsi="Arial Unicode MS" w:cs="Arial Unicode MS" w:hint="eastAsia"/>
                <w:sz w:val="16"/>
                <w:szCs w:val="16"/>
              </w:rPr>
              <w:t>chinolinowa</w:t>
            </w:r>
            <w:proofErr w:type="spellEnd"/>
            <w:r w:rsidRPr="000D2641">
              <w:rPr>
                <w:rFonts w:ascii="Arial Unicode MS" w:eastAsia="Arial Unicode MS" w:hAnsi="Arial Unicode MS" w:cs="Arial Unicode MS" w:hint="eastAsia"/>
                <w:sz w:val="16"/>
                <w:szCs w:val="16"/>
              </w:rPr>
              <w:t>, E110- żółcień pomarańczowa, E124-czerwień koszenilowa, E151-czerń brylantowa</w:t>
            </w: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w:t>
            </w:r>
          </w:p>
        </w:tc>
        <w:tc>
          <w:tcPr>
            <w:tcW w:w="1851" w:type="pct"/>
            <w:gridSpan w:val="25"/>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CPV: 33631600-8 Środki antyseptyczne i dezynfekcyjne; CPV 33741200-8 Płyny do rąk i ciała;</w:t>
            </w:r>
          </w:p>
        </w:tc>
        <w:tc>
          <w:tcPr>
            <w:tcW w:w="343"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29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15"/>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444"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544"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479" w:type="pct"/>
            <w:gridSpan w:val="7"/>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84" w:type="pct"/>
            <w:gridSpan w:val="11"/>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43" w:type="pct"/>
            <w:gridSpan w:val="9"/>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29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Nazwa handlowa i producent </w:t>
            </w:r>
          </w:p>
        </w:tc>
      </w:tr>
      <w:tr w:rsidR="0042719D" w:rsidRPr="000D2641" w:rsidTr="00505621">
        <w:trPr>
          <w:trHeight w:val="17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vMerge w:val="restart"/>
            <w:tcBorders>
              <w:top w:val="nil"/>
              <w:left w:val="nil"/>
              <w:bottom w:val="single" w:sz="4" w:space="0" w:color="000000"/>
              <w:right w:val="single" w:sz="4" w:space="0" w:color="auto"/>
            </w:tcBorders>
            <w:shd w:val="clear" w:color="auto" w:fill="auto"/>
            <w:vAlign w:val="center"/>
            <w:hideMark/>
          </w:tcPr>
          <w:p w:rsidR="001429FC" w:rsidRPr="000D2641" w:rsidRDefault="001429FC" w:rsidP="000D2641">
            <w:pP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etanol min. 96% nie mniej niż 78 g/100g, dopuszczalne substancje dodatkowe: propan-2-ol, propan-1-ol, kwas </w:t>
            </w:r>
            <w:proofErr w:type="spellStart"/>
            <w:r w:rsidRPr="000D2641">
              <w:rPr>
                <w:rFonts w:ascii="Arial Unicode MS" w:eastAsia="Arial Unicode MS" w:hAnsi="Arial Unicode MS" w:cs="Arial Unicode MS" w:hint="eastAsia"/>
                <w:sz w:val="16"/>
                <w:szCs w:val="16"/>
              </w:rPr>
              <w:t>diglukonowy</w:t>
            </w:r>
            <w:proofErr w:type="spellEnd"/>
            <w:r w:rsidRPr="000D2641">
              <w:rPr>
                <w:rFonts w:ascii="Arial Unicode MS" w:eastAsia="Arial Unicode MS" w:hAnsi="Arial Unicode MS" w:cs="Arial Unicode MS" w:hint="eastAsia"/>
                <w:sz w:val="16"/>
                <w:szCs w:val="16"/>
              </w:rPr>
              <w:t xml:space="preserve">, 2-bifenylol, </w:t>
            </w:r>
            <w:proofErr w:type="spellStart"/>
            <w:r w:rsidRPr="000D2641">
              <w:rPr>
                <w:rFonts w:ascii="Arial Unicode MS" w:eastAsia="Arial Unicode MS" w:hAnsi="Arial Unicode MS" w:cs="Arial Unicode MS" w:hint="eastAsia"/>
                <w:sz w:val="16"/>
                <w:szCs w:val="16"/>
              </w:rPr>
              <w:t>wit.E</w:t>
            </w:r>
            <w:proofErr w:type="spellEnd"/>
            <w:r w:rsidRPr="000D2641">
              <w:rPr>
                <w:rFonts w:ascii="Arial Unicode MS" w:eastAsia="Arial Unicode MS" w:hAnsi="Arial Unicode MS" w:cs="Arial Unicode MS" w:hint="eastAsia"/>
                <w:sz w:val="16"/>
                <w:szCs w:val="16"/>
              </w:rPr>
              <w:t xml:space="preserve">, gliceryna, </w:t>
            </w:r>
            <w:proofErr w:type="spellStart"/>
            <w:r w:rsidRPr="000D2641">
              <w:rPr>
                <w:rFonts w:ascii="Arial Unicode MS" w:eastAsia="Arial Unicode MS" w:hAnsi="Arial Unicode MS" w:cs="Arial Unicode MS" w:hint="eastAsia"/>
                <w:sz w:val="16"/>
                <w:szCs w:val="16"/>
              </w:rPr>
              <w:t>pantenol</w:t>
            </w:r>
            <w:proofErr w:type="spellEnd"/>
          </w:p>
        </w:tc>
        <w:tc>
          <w:tcPr>
            <w:tcW w:w="444" w:type="pct"/>
            <w:gridSpan w:val="5"/>
            <w:vMerge w:val="restart"/>
            <w:tcBorders>
              <w:top w:val="nil"/>
              <w:left w:val="nil"/>
              <w:bottom w:val="nil"/>
              <w:right w:val="single" w:sz="4" w:space="0" w:color="000000"/>
            </w:tcBorders>
            <w:shd w:val="clear" w:color="auto" w:fill="auto"/>
            <w:vAlign w:val="center"/>
            <w:hideMark/>
          </w:tcPr>
          <w:p w:rsidR="001429FC" w:rsidRPr="000D2641" w:rsidRDefault="001429FC" w:rsidP="000D2641">
            <w:pPr>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xml:space="preserve">, F, V [HBV,HCV,HIV oraz Noro, </w:t>
            </w:r>
            <w:proofErr w:type="spellStart"/>
            <w:r w:rsidRPr="000D2641">
              <w:rPr>
                <w:rFonts w:ascii="Arial Unicode MS" w:eastAsia="Arial Unicode MS" w:hAnsi="Arial Unicode MS" w:cs="Arial Unicode MS" w:hint="eastAsia"/>
                <w:sz w:val="16"/>
                <w:szCs w:val="16"/>
              </w:rPr>
              <w:t>Rota,Polio</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Adeno</w:t>
            </w:r>
            <w:proofErr w:type="spellEnd"/>
            <w:r w:rsidRPr="000D2641">
              <w:rPr>
                <w:rFonts w:ascii="Arial Unicode MS" w:eastAsia="Arial Unicode MS" w:hAnsi="Arial Unicode MS" w:cs="Arial Unicode MS" w:hint="eastAsia"/>
                <w:sz w:val="16"/>
                <w:szCs w:val="16"/>
              </w:rPr>
              <w:t>]</w:t>
            </w:r>
          </w:p>
        </w:tc>
        <w:tc>
          <w:tcPr>
            <w:tcW w:w="54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0D2641">
            <w:pP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bezbarwny i bezzapachowy  produkt biobójczy do higienicznej</w:t>
            </w:r>
            <w:r w:rsidRPr="000D2641">
              <w:rPr>
                <w:rFonts w:ascii="Arial Unicode MS" w:eastAsia="Arial Unicode MS" w:hAnsi="Arial Unicode MS" w:cs="Arial Unicode MS" w:hint="eastAsia"/>
                <w:sz w:val="16"/>
                <w:szCs w:val="16"/>
              </w:rPr>
              <w:br/>
              <w:t>i chirurgicznej dezynfekcji wrażliwej skóry rąk</w:t>
            </w:r>
          </w:p>
        </w:tc>
        <w:tc>
          <w:tcPr>
            <w:tcW w:w="479" w:type="pct"/>
            <w:gridSpan w:val="7"/>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384" w:type="pct"/>
            <w:gridSpan w:val="11"/>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 ml</w:t>
            </w:r>
          </w:p>
        </w:tc>
        <w:tc>
          <w:tcPr>
            <w:tcW w:w="343" w:type="pct"/>
            <w:gridSpan w:val="9"/>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2300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92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vMerge/>
            <w:tcBorders>
              <w:top w:val="nil"/>
              <w:left w:val="nil"/>
              <w:bottom w:val="single" w:sz="4" w:space="0" w:color="000000"/>
              <w:right w:val="single" w:sz="4" w:space="0" w:color="auto"/>
            </w:tcBorders>
            <w:vAlign w:val="center"/>
            <w:hideMark/>
          </w:tcPr>
          <w:p w:rsidR="001429FC" w:rsidRPr="000D2641" w:rsidRDefault="001429FC" w:rsidP="000D2641">
            <w:pPr>
              <w:rPr>
                <w:rFonts w:ascii="Arial Unicode MS" w:eastAsia="Arial Unicode MS" w:hAnsi="Arial Unicode MS" w:cs="Arial Unicode MS"/>
                <w:sz w:val="16"/>
                <w:szCs w:val="16"/>
              </w:rPr>
            </w:pPr>
          </w:p>
        </w:tc>
        <w:tc>
          <w:tcPr>
            <w:tcW w:w="444" w:type="pct"/>
            <w:gridSpan w:val="5"/>
            <w:vMerge/>
            <w:tcBorders>
              <w:top w:val="nil"/>
              <w:left w:val="nil"/>
              <w:bottom w:val="nil"/>
              <w:right w:val="single" w:sz="4" w:space="0" w:color="000000"/>
            </w:tcBorders>
            <w:vAlign w:val="center"/>
            <w:hideMark/>
          </w:tcPr>
          <w:p w:rsidR="001429FC" w:rsidRPr="000D2641" w:rsidRDefault="001429FC" w:rsidP="000D2641">
            <w:pPr>
              <w:rPr>
                <w:rFonts w:ascii="Arial Unicode MS" w:eastAsia="Arial Unicode MS" w:hAnsi="Arial Unicode MS" w:cs="Arial Unicode MS"/>
                <w:sz w:val="16"/>
                <w:szCs w:val="16"/>
              </w:rPr>
            </w:pPr>
          </w:p>
        </w:tc>
        <w:tc>
          <w:tcPr>
            <w:tcW w:w="544" w:type="pct"/>
            <w:gridSpan w:val="2"/>
            <w:vMerge/>
            <w:tcBorders>
              <w:top w:val="nil"/>
              <w:left w:val="single" w:sz="4" w:space="0" w:color="000000"/>
              <w:bottom w:val="single" w:sz="4" w:space="0" w:color="000000"/>
              <w:right w:val="single" w:sz="4" w:space="0" w:color="000000"/>
            </w:tcBorders>
            <w:vAlign w:val="center"/>
            <w:hideMark/>
          </w:tcPr>
          <w:p w:rsidR="001429FC" w:rsidRPr="000D2641" w:rsidRDefault="001429FC" w:rsidP="000D2641">
            <w:pPr>
              <w:rPr>
                <w:rFonts w:ascii="Arial Unicode MS" w:eastAsia="Arial Unicode MS" w:hAnsi="Arial Unicode MS" w:cs="Arial Unicode MS"/>
                <w:sz w:val="16"/>
                <w:szCs w:val="16"/>
              </w:rPr>
            </w:pPr>
          </w:p>
        </w:tc>
        <w:tc>
          <w:tcPr>
            <w:tcW w:w="479" w:type="pct"/>
            <w:gridSpan w:val="7"/>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84" w:type="pct"/>
            <w:gridSpan w:val="11"/>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343"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400</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690"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429FC" w:rsidRPr="000D2641" w:rsidRDefault="001429FC" w:rsidP="000D2641">
            <w:pP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2-propanol, 1-propanol, 2-difenylol, LUB etanol, 2-propanol, alkohol </w:t>
            </w:r>
            <w:proofErr w:type="spellStart"/>
            <w:r w:rsidRPr="000D2641">
              <w:rPr>
                <w:rFonts w:ascii="Arial Unicode MS" w:eastAsia="Arial Unicode MS" w:hAnsi="Arial Unicode MS" w:cs="Arial Unicode MS" w:hint="eastAsia"/>
                <w:sz w:val="16"/>
                <w:szCs w:val="16"/>
              </w:rPr>
              <w:t>beznylowy</w:t>
            </w:r>
            <w:proofErr w:type="spellEnd"/>
            <w:r w:rsidRPr="000D2641">
              <w:rPr>
                <w:rFonts w:ascii="Arial Unicode MS" w:eastAsia="Arial Unicode MS" w:hAnsi="Arial Unicode MS" w:cs="Arial Unicode MS" w:hint="eastAsia"/>
                <w:sz w:val="16"/>
                <w:szCs w:val="16"/>
              </w:rPr>
              <w:t xml:space="preserve"> LUB etanol, 2-propanol </w:t>
            </w:r>
          </w:p>
        </w:tc>
        <w:tc>
          <w:tcPr>
            <w:tcW w:w="444" w:type="pct"/>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29FC" w:rsidRPr="000D2641" w:rsidRDefault="001429FC" w:rsidP="000D2641">
            <w:pPr>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w:t>
            </w:r>
          </w:p>
        </w:tc>
        <w:tc>
          <w:tcPr>
            <w:tcW w:w="544" w:type="pct"/>
            <w:gridSpan w:val="2"/>
            <w:vMerge w:val="restart"/>
            <w:tcBorders>
              <w:top w:val="nil"/>
              <w:left w:val="nil"/>
              <w:bottom w:val="nil"/>
              <w:right w:val="single" w:sz="4" w:space="0" w:color="000000"/>
            </w:tcBorders>
            <w:shd w:val="clear" w:color="auto" w:fill="auto"/>
            <w:vAlign w:val="center"/>
            <w:hideMark/>
          </w:tcPr>
          <w:p w:rsidR="001429FC" w:rsidRPr="000D2641" w:rsidRDefault="001429FC" w:rsidP="000D2641">
            <w:pPr>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bezjodowy</w:t>
            </w:r>
            <w:proofErr w:type="spellEnd"/>
            <w:r w:rsidRPr="000D2641">
              <w:rPr>
                <w:rFonts w:ascii="Arial Unicode MS" w:eastAsia="Arial Unicode MS" w:hAnsi="Arial Unicode MS" w:cs="Arial Unicode MS" w:hint="eastAsia"/>
                <w:sz w:val="16"/>
                <w:szCs w:val="16"/>
              </w:rPr>
              <w:t xml:space="preserve"> bezbarwny produkt leczniczy do odkażania skóry przed operacjami, iniekcjami, punkcjami, pobraniem krwi i szczepieniami </w:t>
            </w:r>
          </w:p>
        </w:tc>
        <w:tc>
          <w:tcPr>
            <w:tcW w:w="479" w:type="pct"/>
            <w:gridSpan w:val="7"/>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384" w:type="pct"/>
            <w:gridSpan w:val="11"/>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343" w:type="pct"/>
            <w:gridSpan w:val="9"/>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w:t>
            </w:r>
          </w:p>
        </w:tc>
        <w:tc>
          <w:tcPr>
            <w:tcW w:w="690" w:type="pct"/>
            <w:gridSpan w:val="3"/>
            <w:vMerge/>
            <w:tcBorders>
              <w:top w:val="nil"/>
              <w:left w:val="single" w:sz="4" w:space="0" w:color="auto"/>
              <w:bottom w:val="single" w:sz="4" w:space="0" w:color="auto"/>
              <w:right w:val="single" w:sz="4" w:space="0" w:color="auto"/>
            </w:tcBorders>
            <w:vAlign w:val="center"/>
            <w:hideMark/>
          </w:tcPr>
          <w:p w:rsidR="001429FC" w:rsidRPr="000D2641" w:rsidRDefault="001429FC" w:rsidP="000D2641">
            <w:pPr>
              <w:rPr>
                <w:rFonts w:ascii="Arial Unicode MS" w:eastAsia="Arial Unicode MS" w:hAnsi="Arial Unicode MS" w:cs="Arial Unicode MS"/>
                <w:sz w:val="16"/>
                <w:szCs w:val="16"/>
              </w:rPr>
            </w:pPr>
          </w:p>
        </w:tc>
        <w:tc>
          <w:tcPr>
            <w:tcW w:w="444" w:type="pct"/>
            <w:gridSpan w:val="5"/>
            <w:vMerge/>
            <w:tcBorders>
              <w:top w:val="single" w:sz="4" w:space="0" w:color="auto"/>
              <w:left w:val="single" w:sz="4" w:space="0" w:color="auto"/>
              <w:bottom w:val="single" w:sz="4" w:space="0" w:color="auto"/>
              <w:right w:val="single" w:sz="4" w:space="0" w:color="auto"/>
            </w:tcBorders>
            <w:vAlign w:val="center"/>
            <w:hideMark/>
          </w:tcPr>
          <w:p w:rsidR="001429FC" w:rsidRPr="000D2641" w:rsidRDefault="001429FC" w:rsidP="000D2641">
            <w:pPr>
              <w:rPr>
                <w:rFonts w:ascii="Arial Unicode MS" w:eastAsia="Arial Unicode MS" w:hAnsi="Arial Unicode MS" w:cs="Arial Unicode MS"/>
                <w:sz w:val="16"/>
                <w:szCs w:val="16"/>
              </w:rPr>
            </w:pPr>
          </w:p>
        </w:tc>
        <w:tc>
          <w:tcPr>
            <w:tcW w:w="544" w:type="pct"/>
            <w:gridSpan w:val="2"/>
            <w:vMerge/>
            <w:tcBorders>
              <w:top w:val="nil"/>
              <w:left w:val="nil"/>
              <w:bottom w:val="single" w:sz="4" w:space="0" w:color="auto"/>
              <w:right w:val="single" w:sz="4" w:space="0" w:color="000000"/>
            </w:tcBorders>
            <w:vAlign w:val="center"/>
            <w:hideMark/>
          </w:tcPr>
          <w:p w:rsidR="001429FC" w:rsidRPr="000D2641" w:rsidRDefault="001429FC" w:rsidP="000D2641">
            <w:pPr>
              <w:rPr>
                <w:rFonts w:ascii="Arial Unicode MS" w:eastAsia="Arial Unicode MS" w:hAnsi="Arial Unicode MS" w:cs="Arial Unicode MS"/>
                <w:sz w:val="16"/>
                <w:szCs w:val="16"/>
              </w:rPr>
            </w:pPr>
          </w:p>
        </w:tc>
        <w:tc>
          <w:tcPr>
            <w:tcW w:w="479" w:type="pct"/>
            <w:gridSpan w:val="7"/>
            <w:tcBorders>
              <w:top w:val="single" w:sz="4" w:space="0" w:color="000000"/>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atomizerem</w:t>
            </w:r>
          </w:p>
        </w:tc>
        <w:tc>
          <w:tcPr>
            <w:tcW w:w="384" w:type="pct"/>
            <w:gridSpan w:val="11"/>
            <w:tcBorders>
              <w:top w:val="single" w:sz="4" w:space="0" w:color="000000"/>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250 ml**</w:t>
            </w:r>
          </w:p>
        </w:tc>
        <w:tc>
          <w:tcPr>
            <w:tcW w:w="343" w:type="pct"/>
            <w:gridSpan w:val="9"/>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000000"/>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1680</w:t>
            </w:r>
          </w:p>
        </w:tc>
        <w:tc>
          <w:tcPr>
            <w:tcW w:w="335" w:type="pct"/>
            <w:tcBorders>
              <w:top w:val="nil"/>
              <w:left w:val="single" w:sz="4" w:space="0" w:color="000000"/>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000000"/>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5</w:t>
            </w:r>
          </w:p>
        </w:tc>
        <w:tc>
          <w:tcPr>
            <w:tcW w:w="69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29FC" w:rsidRPr="000D2641" w:rsidRDefault="001429FC" w:rsidP="000D2641">
            <w:pP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Barwiony </w:t>
            </w:r>
            <w:proofErr w:type="spellStart"/>
            <w:r w:rsidRPr="000D2641">
              <w:rPr>
                <w:rFonts w:ascii="Arial Unicode MS" w:eastAsia="Arial Unicode MS" w:hAnsi="Arial Unicode MS" w:cs="Arial Unicode MS" w:hint="eastAsia"/>
                <w:sz w:val="16"/>
                <w:szCs w:val="16"/>
              </w:rPr>
              <w:t>bezjodowo</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O składzie z poz. 3 i 4 (dopuszczalne w składzie barwniki: E104,E110, E124, E151, dopuszczalne substancje dodatkowe: nadtlenek wodoru, kwas cytrynowy, </w:t>
            </w:r>
            <w:proofErr w:type="spellStart"/>
            <w:r w:rsidRPr="000D2641">
              <w:rPr>
                <w:rFonts w:ascii="Arial Unicode MS" w:eastAsia="Arial Unicode MS" w:hAnsi="Arial Unicode MS" w:cs="Arial Unicode MS" w:hint="eastAsia"/>
                <w:sz w:val="16"/>
                <w:szCs w:val="16"/>
              </w:rPr>
              <w:t>etylometyloketon</w:t>
            </w:r>
            <w:proofErr w:type="spellEnd"/>
            <w:r w:rsidRPr="000D2641">
              <w:rPr>
                <w:rFonts w:ascii="Arial Unicode MS" w:eastAsia="Arial Unicode MS" w:hAnsi="Arial Unicode MS" w:cs="Arial Unicode MS" w:hint="eastAsia"/>
                <w:sz w:val="16"/>
                <w:szCs w:val="16"/>
              </w:rPr>
              <w:t>)</w:t>
            </w:r>
          </w:p>
        </w:tc>
        <w:tc>
          <w:tcPr>
            <w:tcW w:w="444" w:type="pct"/>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29FC" w:rsidRPr="000D2641" w:rsidRDefault="001429FC" w:rsidP="000D2641">
            <w:pPr>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w:t>
            </w:r>
          </w:p>
        </w:tc>
        <w:tc>
          <w:tcPr>
            <w:tcW w:w="54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29FC" w:rsidRPr="000D2641" w:rsidRDefault="001429FC" w:rsidP="000D2641">
            <w:pPr>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bezjodowy</w:t>
            </w:r>
            <w:proofErr w:type="spellEnd"/>
            <w:r w:rsidRPr="000D2641">
              <w:rPr>
                <w:rFonts w:ascii="Arial Unicode MS" w:eastAsia="Arial Unicode MS" w:hAnsi="Arial Unicode MS" w:cs="Arial Unicode MS" w:hint="eastAsia"/>
                <w:sz w:val="16"/>
                <w:szCs w:val="16"/>
              </w:rPr>
              <w:t xml:space="preserve"> barwiony produkt leczniczy do zaznaczania pola  operacyjnego i do odkażania oraz odtłuszczania skóry przed operacjami, iniekcjami, punkcjami, pobraniem krwi i szczepieniami </w:t>
            </w:r>
          </w:p>
        </w:tc>
        <w:tc>
          <w:tcPr>
            <w:tcW w:w="479" w:type="pct"/>
            <w:gridSpan w:val="7"/>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atomizerem</w:t>
            </w:r>
          </w:p>
        </w:tc>
        <w:tc>
          <w:tcPr>
            <w:tcW w:w="384" w:type="pct"/>
            <w:gridSpan w:val="11"/>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250 ml**</w:t>
            </w:r>
          </w:p>
        </w:tc>
        <w:tc>
          <w:tcPr>
            <w:tcW w:w="343" w:type="pct"/>
            <w:gridSpan w:val="9"/>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140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single" w:sz="4" w:space="0" w:color="auto"/>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6</w:t>
            </w:r>
          </w:p>
        </w:tc>
        <w:tc>
          <w:tcPr>
            <w:tcW w:w="690" w:type="pct"/>
            <w:gridSpan w:val="3"/>
            <w:vMerge/>
            <w:tcBorders>
              <w:top w:val="nil"/>
              <w:left w:val="single" w:sz="4" w:space="0" w:color="auto"/>
              <w:bottom w:val="single" w:sz="4" w:space="0" w:color="000000"/>
              <w:right w:val="single" w:sz="4" w:space="0" w:color="auto"/>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44" w:type="pct"/>
            <w:gridSpan w:val="5"/>
            <w:vMerge/>
            <w:tcBorders>
              <w:top w:val="nil"/>
              <w:left w:val="single" w:sz="4" w:space="0" w:color="auto"/>
              <w:bottom w:val="single" w:sz="4" w:space="0" w:color="000000"/>
              <w:right w:val="single" w:sz="4" w:space="0" w:color="auto"/>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44" w:type="pct"/>
            <w:gridSpan w:val="2"/>
            <w:vMerge/>
            <w:tcBorders>
              <w:top w:val="single" w:sz="4" w:space="0" w:color="auto"/>
              <w:left w:val="single" w:sz="4" w:space="0" w:color="auto"/>
              <w:bottom w:val="single" w:sz="4" w:space="0" w:color="000000"/>
              <w:right w:val="single" w:sz="4" w:space="0" w:color="auto"/>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79"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384"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343"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500</w:t>
            </w:r>
          </w:p>
        </w:tc>
        <w:tc>
          <w:tcPr>
            <w:tcW w:w="33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27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7</w:t>
            </w:r>
          </w:p>
        </w:tc>
        <w:tc>
          <w:tcPr>
            <w:tcW w:w="690" w:type="pct"/>
            <w:gridSpan w:val="3"/>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Związki powierzchniowo-czynne, środki chroniące i nawilżające skórę; bez środków barwiących, zapachowych i mydła</w:t>
            </w:r>
          </w:p>
        </w:tc>
        <w:tc>
          <w:tcPr>
            <w:tcW w:w="444"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kosmetyk</w:t>
            </w:r>
          </w:p>
        </w:tc>
        <w:tc>
          <w:tcPr>
            <w:tcW w:w="544"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emulsja do mycia rąk i całego ciała do skóry wrażliwej; o niskim profilu alergicznym i</w:t>
            </w:r>
            <w:r w:rsidRPr="000D2641">
              <w:rPr>
                <w:rFonts w:ascii="Arial Unicode MS" w:eastAsia="Arial Unicode MS" w:hAnsi="Arial Unicode MS" w:cs="Arial Unicode MS" w:hint="eastAsia"/>
                <w:sz w:val="16"/>
                <w:szCs w:val="16"/>
              </w:rPr>
              <w:br/>
            </w:r>
            <w:proofErr w:type="spellStart"/>
            <w:r w:rsidRPr="000D2641">
              <w:rPr>
                <w:rFonts w:ascii="Arial Unicode MS" w:eastAsia="Arial Unicode MS" w:hAnsi="Arial Unicode MS" w:cs="Arial Unicode MS" w:hint="eastAsia"/>
                <w:sz w:val="16"/>
                <w:szCs w:val="16"/>
              </w:rPr>
              <w:t>pH</w:t>
            </w:r>
            <w:proofErr w:type="spellEnd"/>
            <w:r w:rsidRPr="000D2641">
              <w:rPr>
                <w:rFonts w:ascii="Arial Unicode MS" w:eastAsia="Arial Unicode MS" w:hAnsi="Arial Unicode MS" w:cs="Arial Unicode MS" w:hint="eastAsia"/>
                <w:sz w:val="16"/>
                <w:szCs w:val="16"/>
              </w:rPr>
              <w:t xml:space="preserve"> neutralnym dla skóry.</w:t>
            </w:r>
          </w:p>
        </w:tc>
        <w:tc>
          <w:tcPr>
            <w:tcW w:w="479"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butelka z pompką* </w:t>
            </w:r>
          </w:p>
        </w:tc>
        <w:tc>
          <w:tcPr>
            <w:tcW w:w="384"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 ml</w:t>
            </w:r>
          </w:p>
        </w:tc>
        <w:tc>
          <w:tcPr>
            <w:tcW w:w="343"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1 000</w:t>
            </w:r>
          </w:p>
        </w:tc>
        <w:tc>
          <w:tcPr>
            <w:tcW w:w="335" w:type="pct"/>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8</w:t>
            </w:r>
          </w:p>
        </w:tc>
        <w:tc>
          <w:tcPr>
            <w:tcW w:w="1678" w:type="pct"/>
            <w:gridSpan w:val="10"/>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*Jeżeli butelka z poz. 7 nie jest zaopatrzona w pompkę dozującą należy wycenić </w:t>
            </w:r>
          </w:p>
        </w:tc>
        <w:tc>
          <w:tcPr>
            <w:tcW w:w="479"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pompka</w:t>
            </w:r>
          </w:p>
        </w:tc>
        <w:tc>
          <w:tcPr>
            <w:tcW w:w="384"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343"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35" w:type="pct"/>
            <w:tcBorders>
              <w:top w:val="single" w:sz="4" w:space="0" w:color="000000"/>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0D2641" w:rsidRPr="000D2641" w:rsidRDefault="000D2641"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1678" w:type="pct"/>
            <w:gridSpan w:val="10"/>
            <w:tcBorders>
              <w:top w:val="single" w:sz="4" w:space="0" w:color="auto"/>
              <w:left w:val="nil"/>
              <w:bottom w:val="single" w:sz="4" w:space="0" w:color="auto"/>
              <w:right w:val="single" w:sz="4" w:space="0" w:color="000000"/>
            </w:tcBorders>
            <w:shd w:val="clear" w:color="auto" w:fill="auto"/>
            <w:vAlign w:val="center"/>
            <w:hideMark/>
          </w:tcPr>
          <w:p w:rsidR="000D2641" w:rsidRPr="000D2641" w:rsidRDefault="000D2641"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 w poz. 4  i 5 Zamawiający dopuszcza </w:t>
            </w:r>
            <w:proofErr w:type="spellStart"/>
            <w:r w:rsidRPr="000D2641">
              <w:rPr>
                <w:rFonts w:ascii="Arial Unicode MS" w:eastAsia="Arial Unicode MS" w:hAnsi="Arial Unicode MS" w:cs="Arial Unicode MS" w:hint="eastAsia"/>
                <w:sz w:val="16"/>
                <w:szCs w:val="16"/>
              </w:rPr>
              <w:t>preprarat</w:t>
            </w:r>
            <w:proofErr w:type="spellEnd"/>
            <w:r w:rsidRPr="000D2641">
              <w:rPr>
                <w:rFonts w:ascii="Arial Unicode MS" w:eastAsia="Arial Unicode MS" w:hAnsi="Arial Unicode MS" w:cs="Arial Unicode MS" w:hint="eastAsia"/>
                <w:sz w:val="16"/>
                <w:szCs w:val="16"/>
              </w:rPr>
              <w:t xml:space="preserve"> w pojemności 350 ml w ilości poz. 4 -1200 sztuk, poz. 5 - 100 szt.</w:t>
            </w:r>
          </w:p>
        </w:tc>
        <w:tc>
          <w:tcPr>
            <w:tcW w:w="1501" w:type="pct"/>
            <w:gridSpan w:val="28"/>
            <w:tcBorders>
              <w:top w:val="nil"/>
              <w:left w:val="nil"/>
              <w:bottom w:val="single" w:sz="4" w:space="0" w:color="auto"/>
              <w:right w:val="single" w:sz="4" w:space="0" w:color="auto"/>
            </w:tcBorders>
            <w:shd w:val="clear" w:color="auto" w:fill="auto"/>
            <w:vAlign w:val="center"/>
          </w:tcPr>
          <w:p w:rsidR="000D2641" w:rsidRPr="000D2641" w:rsidRDefault="000D2641"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0D2641" w:rsidRPr="000D2641" w:rsidRDefault="000D2641"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0D2641" w:rsidRPr="000D2641" w:rsidRDefault="000D2641"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0D2641" w:rsidRPr="000D2641" w:rsidRDefault="000D2641"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0D2641" w:rsidRPr="000D2641" w:rsidRDefault="000D2641"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0D2641" w:rsidRPr="000D2641" w:rsidRDefault="000D2641"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jc w:val="center"/>
              <w:rPr>
                <w:rFonts w:ascii="Arial Unicode MS" w:eastAsia="Arial Unicode MS" w:hAnsi="Arial Unicode MS" w:cs="Arial Unicode MS"/>
                <w:sz w:val="16"/>
                <w:szCs w:val="16"/>
              </w:rPr>
            </w:pPr>
          </w:p>
          <w:p w:rsidR="00266760" w:rsidRDefault="00266760" w:rsidP="001429FC">
            <w:pPr>
              <w:spacing w:before="100" w:beforeAutospacing="1" w:after="100" w:afterAutospacing="1"/>
              <w:jc w:val="center"/>
              <w:rPr>
                <w:rFonts w:ascii="Arial Unicode MS" w:eastAsia="Arial Unicode MS" w:hAnsi="Arial Unicode MS" w:cs="Arial Unicode MS"/>
                <w:sz w:val="16"/>
                <w:szCs w:val="16"/>
              </w:rPr>
            </w:pPr>
          </w:p>
          <w:p w:rsidR="00266760" w:rsidRDefault="00266760" w:rsidP="001429FC">
            <w:pPr>
              <w:spacing w:before="100" w:beforeAutospacing="1" w:after="100" w:afterAutospacing="1"/>
              <w:jc w:val="center"/>
              <w:rPr>
                <w:rFonts w:ascii="Arial Unicode MS" w:eastAsia="Arial Unicode MS" w:hAnsi="Arial Unicode MS" w:cs="Arial Unicode MS"/>
                <w:sz w:val="16"/>
                <w:szCs w:val="16"/>
              </w:rPr>
            </w:pPr>
          </w:p>
          <w:p w:rsidR="00266760" w:rsidRDefault="00266760" w:rsidP="001429FC">
            <w:pPr>
              <w:spacing w:before="100" w:beforeAutospacing="1" w:after="100" w:afterAutospacing="1"/>
              <w:jc w:val="center"/>
              <w:rPr>
                <w:rFonts w:ascii="Arial Unicode MS" w:eastAsia="Arial Unicode MS" w:hAnsi="Arial Unicode MS" w:cs="Arial Unicode MS"/>
                <w:sz w:val="16"/>
                <w:szCs w:val="16"/>
              </w:rPr>
            </w:pPr>
          </w:p>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406"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02" w:type="pct"/>
            <w:gridSpan w:val="1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261"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43"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29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 xml:space="preserve">PAKIET 2  </w:t>
            </w:r>
          </w:p>
        </w:tc>
        <w:tc>
          <w:tcPr>
            <w:tcW w:w="1851" w:type="pct"/>
            <w:gridSpan w:val="25"/>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proofErr w:type="spellStart"/>
            <w:r w:rsidRPr="000D2641">
              <w:rPr>
                <w:rFonts w:ascii="Arial Unicode MS" w:eastAsia="Arial Unicode MS" w:hAnsi="Arial Unicode MS" w:cs="Arial Unicode MS" w:hint="eastAsia"/>
                <w:b/>
                <w:bCs/>
                <w:sz w:val="16"/>
                <w:szCs w:val="16"/>
              </w:rPr>
              <w:t>cpv</w:t>
            </w:r>
            <w:proofErr w:type="spellEnd"/>
            <w:r w:rsidRPr="000D2641">
              <w:rPr>
                <w:rFonts w:ascii="Arial Unicode MS" w:eastAsia="Arial Unicode MS" w:hAnsi="Arial Unicode MS" w:cs="Arial Unicode MS" w:hint="eastAsia"/>
                <w:b/>
                <w:bCs/>
                <w:sz w:val="16"/>
                <w:szCs w:val="16"/>
              </w:rPr>
              <w:t xml:space="preserve"> 33741000-6 Produkty do pielęgnacji rąk</w:t>
            </w:r>
          </w:p>
        </w:tc>
        <w:tc>
          <w:tcPr>
            <w:tcW w:w="343" w:type="pct"/>
            <w:gridSpan w:val="9"/>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29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406"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479" w:type="pct"/>
            <w:gridSpan w:val="7"/>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84" w:type="pct"/>
            <w:gridSpan w:val="11"/>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43"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295"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nil"/>
              <w:left w:val="nil"/>
              <w:bottom w:val="single" w:sz="4" w:space="0" w:color="auto"/>
              <w:right w:val="nil"/>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Nazwa handlowa i producent </w:t>
            </w:r>
          </w:p>
        </w:tc>
      </w:tr>
      <w:tr w:rsidR="0042719D" w:rsidRPr="000D2641" w:rsidTr="00505621">
        <w:trPr>
          <w:trHeight w:val="2400"/>
        </w:trPr>
        <w:tc>
          <w:tcPr>
            <w:tcW w:w="167" w:type="pct"/>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Wosk pszczeli </w:t>
            </w:r>
            <w:r w:rsidRPr="000D2641">
              <w:rPr>
                <w:rFonts w:ascii="Arial Unicode MS" w:eastAsia="Arial Unicode MS" w:hAnsi="Arial Unicode MS" w:cs="Arial Unicode MS" w:hint="eastAsia"/>
                <w:color w:val="000000"/>
                <w:sz w:val="16"/>
                <w:szCs w:val="16"/>
                <w:u w:val="single"/>
              </w:rPr>
              <w:t>LUB</w:t>
            </w:r>
            <w:r w:rsidRPr="000D2641">
              <w:rPr>
                <w:rFonts w:ascii="Arial Unicode MS" w:eastAsia="Arial Unicode MS" w:hAnsi="Arial Unicode MS" w:cs="Arial Unicode MS" w:hint="eastAsia"/>
                <w:color w:val="000000"/>
                <w:sz w:val="16"/>
                <w:szCs w:val="16"/>
              </w:rPr>
              <w:t xml:space="preserve"> </w:t>
            </w:r>
            <w:proofErr w:type="spellStart"/>
            <w:r w:rsidRPr="000D2641">
              <w:rPr>
                <w:rFonts w:ascii="Arial Unicode MS" w:eastAsia="Arial Unicode MS" w:hAnsi="Arial Unicode MS" w:cs="Arial Unicode MS" w:hint="eastAsia"/>
                <w:color w:val="000000"/>
                <w:sz w:val="16"/>
                <w:szCs w:val="16"/>
              </w:rPr>
              <w:t>pantenol</w:t>
            </w:r>
            <w:proofErr w:type="spellEnd"/>
            <w:r w:rsidRPr="000D2641">
              <w:rPr>
                <w:rFonts w:ascii="Arial Unicode MS" w:eastAsia="Arial Unicode MS" w:hAnsi="Arial Unicode MS" w:cs="Arial Unicode MS" w:hint="eastAsia"/>
                <w:color w:val="000000"/>
                <w:sz w:val="16"/>
                <w:szCs w:val="16"/>
              </w:rPr>
              <w:t xml:space="preserve"> i </w:t>
            </w:r>
            <w:proofErr w:type="spellStart"/>
            <w:r w:rsidRPr="000D2641">
              <w:rPr>
                <w:rFonts w:ascii="Arial Unicode MS" w:eastAsia="Arial Unicode MS" w:hAnsi="Arial Unicode MS" w:cs="Arial Unicode MS" w:hint="eastAsia"/>
                <w:color w:val="000000"/>
                <w:sz w:val="16"/>
                <w:szCs w:val="16"/>
              </w:rPr>
              <w:t>alantoina</w:t>
            </w:r>
            <w:proofErr w:type="spellEnd"/>
          </w:p>
        </w:tc>
        <w:tc>
          <w:tcPr>
            <w:tcW w:w="582" w:type="pct"/>
            <w:gridSpan w:val="6"/>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kosmetyk</w:t>
            </w:r>
          </w:p>
        </w:tc>
        <w:tc>
          <w:tcPr>
            <w:tcW w:w="406" w:type="pct"/>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Emulsja do rąk pielęgnacyjno-regenerująca; do pielęgnacji wrażliwej, suchej skóry; szybko się wchłaniająca; kosmetyk</w:t>
            </w:r>
          </w:p>
        </w:tc>
        <w:tc>
          <w:tcPr>
            <w:tcW w:w="479" w:type="pct"/>
            <w:gridSpan w:val="7"/>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op. Z pompką dozującą* </w:t>
            </w:r>
          </w:p>
        </w:tc>
        <w:tc>
          <w:tcPr>
            <w:tcW w:w="384" w:type="pct"/>
            <w:gridSpan w:val="11"/>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 ml</w:t>
            </w:r>
          </w:p>
        </w:tc>
        <w:tc>
          <w:tcPr>
            <w:tcW w:w="343" w:type="pct"/>
            <w:gridSpan w:val="9"/>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850</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single" w:sz="4" w:space="0" w:color="auto"/>
              <w:left w:val="single" w:sz="4" w:space="0" w:color="auto"/>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2157" w:type="pct"/>
            <w:gridSpan w:val="17"/>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*Jeżeli butelka z poz. 1 nie jest zaopatrzona w pompkę dozującą należy wycenić </w:t>
            </w:r>
          </w:p>
        </w:tc>
        <w:tc>
          <w:tcPr>
            <w:tcW w:w="384" w:type="pct"/>
            <w:gridSpan w:val="11"/>
            <w:tcBorders>
              <w:top w:val="single" w:sz="4" w:space="0" w:color="auto"/>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pompka </w:t>
            </w:r>
          </w:p>
        </w:tc>
        <w:tc>
          <w:tcPr>
            <w:tcW w:w="343" w:type="pct"/>
            <w:gridSpan w:val="9"/>
            <w:tcBorders>
              <w:top w:val="single" w:sz="4" w:space="0" w:color="auto"/>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single" w:sz="4" w:space="0" w:color="auto"/>
              <w:left w:val="single" w:sz="4" w:space="0" w:color="auto"/>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p w:rsidR="00266760" w:rsidRPr="000D2641" w:rsidRDefault="00266760"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 xml:space="preserve">PAKIET 2  </w:t>
            </w:r>
          </w:p>
        </w:tc>
        <w:tc>
          <w:tcPr>
            <w:tcW w:w="335" w:type="pct"/>
            <w:tcBorders>
              <w:top w:val="nil"/>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auto"/>
              <w:right w:val="nil"/>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266760" w:rsidRPr="000D2641" w:rsidRDefault="00266760"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54"/>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70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183"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60" w:type="pct"/>
            <w:gridSpan w:val="1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267"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29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705F8B" w:rsidRPr="000D2641" w:rsidTr="00505621">
        <w:trPr>
          <w:trHeight w:val="552"/>
        </w:trPr>
        <w:tc>
          <w:tcPr>
            <w:tcW w:w="167" w:type="pct"/>
            <w:tcBorders>
              <w:top w:val="nil"/>
              <w:left w:val="nil"/>
              <w:bottom w:val="nil"/>
              <w:right w:val="nil"/>
            </w:tcBorders>
            <w:shd w:val="clear" w:color="auto" w:fill="auto"/>
            <w:noWrap/>
            <w:vAlign w:val="center"/>
            <w:hideMark/>
          </w:tcPr>
          <w:p w:rsidR="00705F8B" w:rsidRPr="000D2641" w:rsidRDefault="00705F8B"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705F8B" w:rsidRPr="000D2641" w:rsidRDefault="00705F8B"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3</w:t>
            </w:r>
          </w:p>
        </w:tc>
        <w:tc>
          <w:tcPr>
            <w:tcW w:w="4143" w:type="pct"/>
            <w:gridSpan w:val="41"/>
            <w:tcBorders>
              <w:top w:val="nil"/>
              <w:left w:val="nil"/>
              <w:bottom w:val="single" w:sz="4" w:space="0" w:color="auto"/>
            </w:tcBorders>
            <w:shd w:val="clear" w:color="auto" w:fill="auto"/>
            <w:vAlign w:val="center"/>
            <w:hideMark/>
          </w:tcPr>
          <w:p w:rsidR="00705F8B" w:rsidRPr="000D2641" w:rsidRDefault="00705F8B" w:rsidP="00705F8B">
            <w:pPr>
              <w:spacing w:before="100" w:beforeAutospacing="1" w:after="100" w:afterAutospacing="1"/>
              <w:jc w:val="center"/>
              <w:rPr>
                <w:rFonts w:ascii="Calibri" w:hAnsi="Calibri" w:cs="Calibri"/>
                <w:color w:val="000000"/>
                <w:sz w:val="16"/>
                <w:szCs w:val="16"/>
              </w:rPr>
            </w:pPr>
            <w:r w:rsidRPr="000D2641">
              <w:rPr>
                <w:rFonts w:ascii="Arial Unicode MS" w:eastAsia="Arial Unicode MS" w:hAnsi="Arial Unicode MS" w:cs="Arial Unicode MS" w:hint="eastAsia"/>
                <w:b/>
                <w:bCs/>
                <w:sz w:val="16"/>
                <w:szCs w:val="16"/>
              </w:rPr>
              <w:t>CPV: 33631600-8 Środki antyseptyczne i dezynfekcyjne; 33741100-7 Środek do mycia rąk; 33741200-8 Płyny do rąk i ciała; 33741300-9 Środek odkażający do rąk; 33741000-6; Produkty do pielęgnacji rąk 33711500-2 Produkty do pielęgnacji skóry</w:t>
            </w:r>
          </w:p>
        </w:tc>
      </w:tr>
      <w:tr w:rsidR="0042719D" w:rsidRPr="000D2641" w:rsidTr="00505621">
        <w:trPr>
          <w:trHeight w:val="847"/>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center"/>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substancja czynna</w:t>
            </w:r>
          </w:p>
        </w:tc>
        <w:tc>
          <w:tcPr>
            <w:tcW w:w="582" w:type="pct"/>
            <w:gridSpan w:val="6"/>
            <w:tcBorders>
              <w:top w:val="nil"/>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center"/>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 xml:space="preserve">spektrum dział. (czas </w:t>
            </w:r>
            <w:proofErr w:type="spellStart"/>
            <w:r w:rsidRPr="005F348E">
              <w:rPr>
                <w:rFonts w:ascii="Arial Unicode MS" w:eastAsia="Arial Unicode MS" w:hAnsi="Arial Unicode MS" w:cs="Arial Unicode MS" w:hint="eastAsia"/>
                <w:sz w:val="14"/>
                <w:szCs w:val="14"/>
              </w:rPr>
              <w:t>ekspoz</w:t>
            </w:r>
            <w:proofErr w:type="spellEnd"/>
            <w:r w:rsidRPr="005F348E">
              <w:rPr>
                <w:rFonts w:ascii="Arial Unicode MS" w:eastAsia="Arial Unicode MS" w:hAnsi="Arial Unicode MS" w:cs="Arial Unicode MS" w:hint="eastAsia"/>
                <w:sz w:val="14"/>
                <w:szCs w:val="14"/>
              </w:rPr>
              <w:t xml:space="preserve">.) </w:t>
            </w:r>
          </w:p>
        </w:tc>
        <w:tc>
          <w:tcPr>
            <w:tcW w:w="406" w:type="pct"/>
            <w:tcBorders>
              <w:top w:val="nil"/>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zastosowanie</w:t>
            </w:r>
          </w:p>
        </w:tc>
        <w:tc>
          <w:tcPr>
            <w:tcW w:w="479" w:type="pct"/>
            <w:gridSpan w:val="7"/>
            <w:tcBorders>
              <w:top w:val="nil"/>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center"/>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rodzaj pojemnika</w:t>
            </w:r>
          </w:p>
        </w:tc>
        <w:tc>
          <w:tcPr>
            <w:tcW w:w="460" w:type="pct"/>
            <w:gridSpan w:val="15"/>
            <w:tcBorders>
              <w:top w:val="nil"/>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center"/>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poj.</w:t>
            </w:r>
          </w:p>
        </w:tc>
        <w:tc>
          <w:tcPr>
            <w:tcW w:w="267" w:type="pct"/>
            <w:gridSpan w:val="5"/>
            <w:tcBorders>
              <w:top w:val="nil"/>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right"/>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 xml:space="preserve">wartość </w:t>
            </w:r>
            <w:proofErr w:type="spellStart"/>
            <w:r w:rsidRPr="005F348E">
              <w:rPr>
                <w:rFonts w:ascii="Arial Unicode MS" w:eastAsia="Arial Unicode MS" w:hAnsi="Arial Unicode MS" w:cs="Arial Unicode MS" w:hint="eastAsia"/>
                <w:sz w:val="14"/>
                <w:szCs w:val="14"/>
              </w:rPr>
              <w:t>jedn.netto</w:t>
            </w:r>
            <w:proofErr w:type="spellEnd"/>
          </w:p>
        </w:tc>
        <w:tc>
          <w:tcPr>
            <w:tcW w:w="295" w:type="pct"/>
            <w:tcBorders>
              <w:top w:val="nil"/>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right"/>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center"/>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ilość</w:t>
            </w:r>
          </w:p>
        </w:tc>
        <w:tc>
          <w:tcPr>
            <w:tcW w:w="335" w:type="pct"/>
            <w:tcBorders>
              <w:top w:val="nil"/>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center"/>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wartość netto</w:t>
            </w:r>
          </w:p>
        </w:tc>
        <w:tc>
          <w:tcPr>
            <w:tcW w:w="334" w:type="pct"/>
            <w:gridSpan w:val="2"/>
            <w:tcBorders>
              <w:top w:val="nil"/>
              <w:left w:val="nil"/>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center"/>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wartość brutto</w:t>
            </w:r>
          </w:p>
        </w:tc>
        <w:tc>
          <w:tcPr>
            <w:tcW w:w="335" w:type="pct"/>
            <w:tcBorders>
              <w:top w:val="nil"/>
              <w:left w:val="nil"/>
              <w:bottom w:val="single" w:sz="4" w:space="0" w:color="auto"/>
              <w:right w:val="nil"/>
            </w:tcBorders>
            <w:shd w:val="clear" w:color="000000" w:fill="CCFFFF"/>
            <w:vAlign w:val="center"/>
            <w:hideMark/>
          </w:tcPr>
          <w:p w:rsidR="001429FC" w:rsidRPr="005F348E" w:rsidRDefault="001429FC" w:rsidP="001429FC">
            <w:pPr>
              <w:spacing w:before="100" w:beforeAutospacing="1" w:after="100" w:afterAutospacing="1"/>
              <w:jc w:val="center"/>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 xml:space="preserve">nr str. </w:t>
            </w:r>
            <w:proofErr w:type="spellStart"/>
            <w:r w:rsidRPr="005F348E">
              <w:rPr>
                <w:rFonts w:ascii="Arial Unicode MS" w:eastAsia="Arial Unicode MS" w:hAnsi="Arial Unicode MS" w:cs="Arial Unicode MS" w:hint="eastAsia"/>
                <w:sz w:val="14"/>
                <w:szCs w:val="14"/>
              </w:rPr>
              <w:t>matariały</w:t>
            </w:r>
            <w:proofErr w:type="spellEnd"/>
            <w:r w:rsidRPr="005F348E">
              <w:rPr>
                <w:rFonts w:ascii="Arial Unicode MS" w:eastAsia="Arial Unicode MS" w:hAnsi="Arial Unicode MS" w:cs="Arial Unicode MS" w:hint="eastAsia"/>
                <w:sz w:val="14"/>
                <w:szCs w:val="14"/>
              </w:rPr>
              <w:t xml:space="preserve"> info.</w:t>
            </w:r>
          </w:p>
        </w:tc>
        <w:tc>
          <w:tcPr>
            <w:tcW w:w="300"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5F348E" w:rsidRDefault="001429FC" w:rsidP="001429FC">
            <w:pPr>
              <w:spacing w:before="100" w:beforeAutospacing="1" w:after="100" w:afterAutospacing="1"/>
              <w:jc w:val="center"/>
              <w:rPr>
                <w:rFonts w:ascii="Arial Unicode MS" w:eastAsia="Arial Unicode MS" w:hAnsi="Arial Unicode MS" w:cs="Arial Unicode MS"/>
                <w:sz w:val="14"/>
                <w:szCs w:val="14"/>
              </w:rPr>
            </w:pPr>
            <w:r w:rsidRPr="005F348E">
              <w:rPr>
                <w:rFonts w:ascii="Arial Unicode MS" w:eastAsia="Arial Unicode MS" w:hAnsi="Arial Unicode MS" w:cs="Arial Unicode MS" w:hint="eastAsia"/>
                <w:sz w:val="14"/>
                <w:szCs w:val="14"/>
              </w:rPr>
              <w:t xml:space="preserve">Nazwa handlowa i producent </w:t>
            </w:r>
          </w:p>
        </w:tc>
      </w:tr>
      <w:tr w:rsidR="0042719D" w:rsidRPr="000D2641" w:rsidTr="00505621">
        <w:trPr>
          <w:trHeight w:val="424"/>
        </w:trPr>
        <w:tc>
          <w:tcPr>
            <w:tcW w:w="167" w:type="pct"/>
            <w:tcBorders>
              <w:top w:val="single" w:sz="4" w:space="0" w:color="auto"/>
              <w:left w:val="single" w:sz="4" w:space="0" w:color="000000"/>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Aktywne związki myjące</w:t>
            </w:r>
          </w:p>
        </w:tc>
        <w:tc>
          <w:tcPr>
            <w:tcW w:w="582" w:type="pct"/>
            <w:gridSpan w:val="6"/>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kosmetyk</w:t>
            </w:r>
          </w:p>
        </w:tc>
        <w:tc>
          <w:tcPr>
            <w:tcW w:w="406" w:type="pct"/>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pH</w:t>
            </w:r>
            <w:proofErr w:type="spellEnd"/>
            <w:r w:rsidRPr="000D2641">
              <w:rPr>
                <w:rFonts w:ascii="Arial Unicode MS" w:eastAsia="Arial Unicode MS" w:hAnsi="Arial Unicode MS" w:cs="Arial Unicode MS" w:hint="eastAsia"/>
                <w:sz w:val="16"/>
                <w:szCs w:val="16"/>
              </w:rPr>
              <w:t xml:space="preserve"> 5,5 higieniczne i chirurgiczne mycie rąk i ciała</w:t>
            </w:r>
          </w:p>
        </w:tc>
        <w:tc>
          <w:tcPr>
            <w:tcW w:w="479" w:type="pct"/>
            <w:gridSpan w:val="7"/>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460" w:type="pct"/>
            <w:gridSpan w:val="15"/>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267"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single" w:sz="4" w:space="0" w:color="auto"/>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single" w:sz="4" w:space="0" w:color="auto"/>
              <w:left w:val="single" w:sz="4" w:space="0" w:color="000000"/>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600</w:t>
            </w:r>
          </w:p>
        </w:tc>
        <w:tc>
          <w:tcPr>
            <w:tcW w:w="335"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single" w:sz="4" w:space="0" w:color="auto"/>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2</w:t>
            </w:r>
          </w:p>
        </w:tc>
        <w:tc>
          <w:tcPr>
            <w:tcW w:w="690" w:type="pct"/>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poliheksanidyna</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undecylenamidopropyl</w:t>
            </w:r>
            <w:proofErr w:type="spellEnd"/>
            <w:r w:rsidRPr="000D2641">
              <w:rPr>
                <w:rFonts w:ascii="Arial Unicode MS" w:eastAsia="Arial Unicode MS" w:hAnsi="Arial Unicode MS" w:cs="Arial Unicode MS" w:hint="eastAsia"/>
                <w:sz w:val="16"/>
                <w:szCs w:val="16"/>
              </w:rPr>
              <w:t xml:space="preserve"> betaina</w:t>
            </w:r>
          </w:p>
        </w:tc>
        <w:tc>
          <w:tcPr>
            <w:tcW w:w="582" w:type="pct"/>
            <w:gridSpan w:val="6"/>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406"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Jałowy roztwór do płukania ran</w:t>
            </w:r>
          </w:p>
        </w:tc>
        <w:tc>
          <w:tcPr>
            <w:tcW w:w="479" w:type="pct"/>
            <w:gridSpan w:val="7"/>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460" w:type="pct"/>
            <w:gridSpan w:val="15"/>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350 ml</w:t>
            </w:r>
          </w:p>
        </w:tc>
        <w:tc>
          <w:tcPr>
            <w:tcW w:w="267"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60</w:t>
            </w:r>
          </w:p>
        </w:tc>
        <w:tc>
          <w:tcPr>
            <w:tcW w:w="335"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690" w:type="pct"/>
            <w:gridSpan w:val="3"/>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06" w:type="pct"/>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79"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amp</w:t>
            </w:r>
            <w:proofErr w:type="spellEnd"/>
            <w:r w:rsidRPr="000D2641">
              <w:rPr>
                <w:rFonts w:ascii="Arial Unicode MS" w:eastAsia="Arial Unicode MS" w:hAnsi="Arial Unicode MS" w:cs="Arial Unicode MS" w:hint="eastAsia"/>
                <w:sz w:val="16"/>
                <w:szCs w:val="16"/>
              </w:rPr>
              <w:t>.</w:t>
            </w:r>
          </w:p>
        </w:tc>
        <w:tc>
          <w:tcPr>
            <w:tcW w:w="460" w:type="pct"/>
            <w:gridSpan w:val="1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40 ml</w:t>
            </w:r>
          </w:p>
        </w:tc>
        <w:tc>
          <w:tcPr>
            <w:tcW w:w="267"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4</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w:t>
            </w:r>
          </w:p>
        </w:tc>
        <w:tc>
          <w:tcPr>
            <w:tcW w:w="690" w:type="pct"/>
            <w:gridSpan w:val="3"/>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06"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Jałowy żel do oczyszczania ran</w:t>
            </w:r>
          </w:p>
        </w:tc>
        <w:tc>
          <w:tcPr>
            <w:tcW w:w="479"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60" w:type="pct"/>
            <w:gridSpan w:val="1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30 ml</w:t>
            </w:r>
          </w:p>
        </w:tc>
        <w:tc>
          <w:tcPr>
            <w:tcW w:w="267"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12</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w:t>
            </w:r>
          </w:p>
        </w:tc>
        <w:tc>
          <w:tcPr>
            <w:tcW w:w="690" w:type="pct"/>
            <w:gridSpan w:val="3"/>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etanol, 1-propanol, </w:t>
            </w:r>
            <w:proofErr w:type="spellStart"/>
            <w:r w:rsidRPr="000D2641">
              <w:rPr>
                <w:rFonts w:ascii="Arial Unicode MS" w:eastAsia="Arial Unicode MS" w:hAnsi="Arial Unicode MS" w:cs="Arial Unicode MS" w:hint="eastAsia"/>
                <w:sz w:val="16"/>
                <w:szCs w:val="16"/>
              </w:rPr>
              <w:t>dekspantenol</w:t>
            </w:r>
            <w:proofErr w:type="spellEnd"/>
          </w:p>
        </w:tc>
        <w:tc>
          <w:tcPr>
            <w:tcW w:w="582" w:type="pct"/>
            <w:gridSpan w:val="6"/>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 (HIV, HBV, Rota)</w:t>
            </w:r>
          </w:p>
        </w:tc>
        <w:tc>
          <w:tcPr>
            <w:tcW w:w="406" w:type="pct"/>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do dezynfekcji skóry wrażliwej</w:t>
            </w:r>
          </w:p>
        </w:tc>
        <w:tc>
          <w:tcPr>
            <w:tcW w:w="479"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460" w:type="pct"/>
            <w:gridSpan w:val="1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267"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990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6</w:t>
            </w:r>
          </w:p>
        </w:tc>
        <w:tc>
          <w:tcPr>
            <w:tcW w:w="690" w:type="pct"/>
            <w:gridSpan w:val="3"/>
            <w:vMerge w:val="restart"/>
            <w:tcBorders>
              <w:top w:val="single" w:sz="4" w:space="0" w:color="000000"/>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PVP- jod, jodek potasu, </w:t>
            </w:r>
            <w:proofErr w:type="spellStart"/>
            <w:r w:rsidRPr="000D2641">
              <w:rPr>
                <w:rFonts w:ascii="Arial Unicode MS" w:eastAsia="Arial Unicode MS" w:hAnsi="Arial Unicode MS" w:cs="Arial Unicode MS" w:hint="eastAsia"/>
                <w:sz w:val="16"/>
                <w:szCs w:val="16"/>
              </w:rPr>
              <w:t>aqua</w:t>
            </w:r>
            <w:proofErr w:type="spellEnd"/>
            <w:r w:rsidRPr="000D2641">
              <w:rPr>
                <w:rFonts w:ascii="Arial Unicode MS" w:eastAsia="Arial Unicode MS" w:hAnsi="Arial Unicode MS" w:cs="Arial Unicode MS" w:hint="eastAsia"/>
                <w:sz w:val="16"/>
                <w:szCs w:val="16"/>
              </w:rPr>
              <w:t xml:space="preserve"> bez alkoholu</w:t>
            </w:r>
          </w:p>
        </w:tc>
        <w:tc>
          <w:tcPr>
            <w:tcW w:w="582" w:type="pct"/>
            <w:gridSpan w:val="6"/>
            <w:vMerge w:val="restart"/>
            <w:tcBorders>
              <w:top w:val="single" w:sz="4" w:space="0" w:color="000000"/>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 S, pierwotniaki</w:t>
            </w:r>
          </w:p>
        </w:tc>
        <w:tc>
          <w:tcPr>
            <w:tcW w:w="406" w:type="pct"/>
            <w:vMerge w:val="restart"/>
            <w:tcBorders>
              <w:top w:val="single" w:sz="4" w:space="0" w:color="000000"/>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antyseptyk do skóry i błon śluzowych, jam ciała</w:t>
            </w:r>
          </w:p>
        </w:tc>
        <w:tc>
          <w:tcPr>
            <w:tcW w:w="479"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atomizerem</w:t>
            </w:r>
          </w:p>
        </w:tc>
        <w:tc>
          <w:tcPr>
            <w:tcW w:w="460" w:type="pct"/>
            <w:gridSpan w:val="1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250 ml</w:t>
            </w:r>
          </w:p>
        </w:tc>
        <w:tc>
          <w:tcPr>
            <w:tcW w:w="267"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150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7</w:t>
            </w:r>
          </w:p>
        </w:tc>
        <w:tc>
          <w:tcPr>
            <w:tcW w:w="690" w:type="pct"/>
            <w:gridSpan w:val="3"/>
            <w:vMerge/>
            <w:tcBorders>
              <w:top w:val="single" w:sz="4" w:space="0" w:color="000000"/>
              <w:left w:val="single" w:sz="4" w:space="0" w:color="000000"/>
              <w:bottom w:val="nil"/>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vMerge/>
            <w:tcBorders>
              <w:top w:val="single" w:sz="4" w:space="0" w:color="000000"/>
              <w:left w:val="single" w:sz="4" w:space="0" w:color="000000"/>
              <w:bottom w:val="nil"/>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06" w:type="pct"/>
            <w:vMerge/>
            <w:tcBorders>
              <w:top w:val="single" w:sz="4" w:space="0" w:color="000000"/>
              <w:left w:val="single" w:sz="4" w:space="0" w:color="000000"/>
              <w:bottom w:val="nil"/>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79" w:type="pct"/>
            <w:gridSpan w:val="7"/>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460" w:type="pct"/>
            <w:gridSpan w:val="15"/>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267" w:type="pct"/>
            <w:gridSpan w:val="5"/>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290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8</w:t>
            </w:r>
          </w:p>
        </w:tc>
        <w:tc>
          <w:tcPr>
            <w:tcW w:w="6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PVP-jod, 2-propanol</w:t>
            </w:r>
          </w:p>
        </w:tc>
        <w:tc>
          <w:tcPr>
            <w:tcW w:w="582" w:type="pct"/>
            <w:gridSpan w:val="6"/>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 S</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w wersji barwionej</w:t>
            </w:r>
          </w:p>
        </w:tc>
        <w:tc>
          <w:tcPr>
            <w:tcW w:w="479" w:type="pct"/>
            <w:gridSpan w:val="7"/>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atomizerem</w:t>
            </w:r>
          </w:p>
        </w:tc>
        <w:tc>
          <w:tcPr>
            <w:tcW w:w="460" w:type="pct"/>
            <w:gridSpan w:val="1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250 ml</w:t>
            </w:r>
          </w:p>
        </w:tc>
        <w:tc>
          <w:tcPr>
            <w:tcW w:w="267"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280</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9</w:t>
            </w:r>
          </w:p>
        </w:tc>
        <w:tc>
          <w:tcPr>
            <w:tcW w:w="690"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PVP-jod, 2-propanol</w:t>
            </w:r>
          </w:p>
        </w:tc>
        <w:tc>
          <w:tcPr>
            <w:tcW w:w="582"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 S</w:t>
            </w:r>
          </w:p>
        </w:tc>
        <w:tc>
          <w:tcPr>
            <w:tcW w:w="406"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w wersji barwionej</w:t>
            </w:r>
          </w:p>
        </w:tc>
        <w:tc>
          <w:tcPr>
            <w:tcW w:w="479"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460" w:type="pct"/>
            <w:gridSpan w:val="1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267"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800</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w:t>
            </w:r>
          </w:p>
        </w:tc>
        <w:tc>
          <w:tcPr>
            <w:tcW w:w="690" w:type="pct"/>
            <w:gridSpan w:val="3"/>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poliheksanidina</w:t>
            </w:r>
            <w:proofErr w:type="spellEnd"/>
            <w:r w:rsidRPr="000D2641">
              <w:rPr>
                <w:rFonts w:ascii="Arial Unicode MS" w:eastAsia="Arial Unicode MS" w:hAnsi="Arial Unicode MS" w:cs="Arial Unicode MS" w:hint="eastAsia"/>
                <w:sz w:val="16"/>
                <w:szCs w:val="16"/>
              </w:rPr>
              <w:t>, betaina</w:t>
            </w:r>
          </w:p>
        </w:tc>
        <w:tc>
          <w:tcPr>
            <w:tcW w:w="582"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 (w tym MRSA), F</w:t>
            </w:r>
          </w:p>
        </w:tc>
        <w:tc>
          <w:tcPr>
            <w:tcW w:w="406"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żel do nosa i uszu</w:t>
            </w:r>
          </w:p>
        </w:tc>
        <w:tc>
          <w:tcPr>
            <w:tcW w:w="479"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60" w:type="pct"/>
            <w:gridSpan w:val="1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30 ml</w:t>
            </w:r>
          </w:p>
        </w:tc>
        <w:tc>
          <w:tcPr>
            <w:tcW w:w="267"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11</w:t>
            </w:r>
          </w:p>
        </w:tc>
        <w:tc>
          <w:tcPr>
            <w:tcW w:w="690" w:type="pct"/>
            <w:gridSpan w:val="3"/>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poliheksanidina</w:t>
            </w:r>
            <w:proofErr w:type="spellEnd"/>
            <w:r w:rsidRPr="000D2641">
              <w:rPr>
                <w:rFonts w:ascii="Arial Unicode MS" w:eastAsia="Arial Unicode MS" w:hAnsi="Arial Unicode MS" w:cs="Arial Unicode MS" w:hint="eastAsia"/>
                <w:sz w:val="16"/>
                <w:szCs w:val="16"/>
              </w:rPr>
              <w:t>, betaina</w:t>
            </w:r>
          </w:p>
        </w:tc>
        <w:tc>
          <w:tcPr>
            <w:tcW w:w="582"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 (w tym MRSA), F</w:t>
            </w:r>
          </w:p>
        </w:tc>
        <w:tc>
          <w:tcPr>
            <w:tcW w:w="406"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roztwór do płukania jamy ustnej</w:t>
            </w:r>
          </w:p>
        </w:tc>
        <w:tc>
          <w:tcPr>
            <w:tcW w:w="479"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60" w:type="pct"/>
            <w:gridSpan w:val="1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250 ml</w:t>
            </w:r>
          </w:p>
        </w:tc>
        <w:tc>
          <w:tcPr>
            <w:tcW w:w="267"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130</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auto"/>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p w:rsidR="00266760" w:rsidRPr="000D2641" w:rsidRDefault="00266760" w:rsidP="00911AAB">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3</w:t>
            </w:r>
          </w:p>
        </w:tc>
        <w:tc>
          <w:tcPr>
            <w:tcW w:w="335" w:type="pct"/>
            <w:tcBorders>
              <w:top w:val="nil"/>
              <w:left w:val="nil"/>
              <w:bottom w:val="single" w:sz="4" w:space="0" w:color="000000"/>
              <w:right w:val="single" w:sz="4" w:space="0" w:color="000000"/>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266760" w:rsidRPr="000D2641" w:rsidRDefault="00266760"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jc w:val="center"/>
              <w:rPr>
                <w:rFonts w:ascii="Arial Unicode MS" w:eastAsia="Arial Unicode MS" w:hAnsi="Arial Unicode MS" w:cs="Arial Unicode MS"/>
                <w:sz w:val="16"/>
                <w:szCs w:val="16"/>
              </w:rPr>
            </w:pPr>
          </w:p>
          <w:p w:rsidR="005F348E" w:rsidRDefault="005F348E" w:rsidP="001429FC">
            <w:pPr>
              <w:spacing w:before="100" w:beforeAutospacing="1" w:after="100" w:afterAutospacing="1"/>
              <w:jc w:val="center"/>
              <w:rPr>
                <w:rFonts w:ascii="Arial Unicode MS" w:eastAsia="Arial Unicode MS" w:hAnsi="Arial Unicode MS" w:cs="Arial Unicode MS"/>
                <w:sz w:val="16"/>
                <w:szCs w:val="16"/>
              </w:rPr>
            </w:pPr>
          </w:p>
          <w:p w:rsidR="005F348E" w:rsidRPr="000D2641" w:rsidRDefault="005F348E"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06"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79" w:type="pct"/>
            <w:gridSpan w:val="7"/>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275" w:type="pct"/>
            <w:gridSpan w:val="8"/>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51" w:type="pct"/>
            <w:gridSpan w:val="1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29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4</w:t>
            </w:r>
          </w:p>
        </w:tc>
        <w:tc>
          <w:tcPr>
            <w:tcW w:w="1743" w:type="pct"/>
            <w:gridSpan w:val="2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CPV: 33631600-8 Środki antyseptyczne i dezynfekcyjne; 33741100-7 Środek do mycia rąk; 33741300-9 Środek odkażający do rąk;</w:t>
            </w:r>
          </w:p>
        </w:tc>
        <w:tc>
          <w:tcPr>
            <w:tcW w:w="451" w:type="pct"/>
            <w:gridSpan w:val="1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29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402" w:type="pct"/>
            <w:gridSpan w:val="4"/>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631" w:type="pct"/>
            <w:gridSpan w:val="4"/>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86" w:type="pct"/>
            <w:gridSpan w:val="5"/>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24" w:type="pct"/>
            <w:gridSpan w:val="9"/>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51" w:type="pct"/>
            <w:gridSpan w:val="1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29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Nazwa handlowa i producent </w:t>
            </w:r>
          </w:p>
        </w:tc>
      </w:tr>
      <w:tr w:rsidR="0042719D" w:rsidRPr="000D2641" w:rsidTr="00505621">
        <w:trPr>
          <w:trHeight w:val="18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diglukonian</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chlorheksydyny</w:t>
            </w:r>
            <w:proofErr w:type="spellEnd"/>
            <w:r w:rsidRPr="000D2641">
              <w:rPr>
                <w:rFonts w:ascii="Arial Unicode MS" w:eastAsia="Arial Unicode MS" w:hAnsi="Arial Unicode MS" w:cs="Arial Unicode MS" w:hint="eastAsia"/>
                <w:sz w:val="16"/>
                <w:szCs w:val="16"/>
              </w:rPr>
              <w:t xml:space="preserve">  4% - 5 %</w:t>
            </w:r>
          </w:p>
        </w:tc>
        <w:tc>
          <w:tcPr>
            <w:tcW w:w="402"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 F, HBV, HIV</w:t>
            </w:r>
          </w:p>
        </w:tc>
        <w:tc>
          <w:tcPr>
            <w:tcW w:w="631"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hig.i</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chir.dezynf</w:t>
            </w:r>
            <w:proofErr w:type="spellEnd"/>
            <w:r w:rsidRPr="000D2641">
              <w:rPr>
                <w:rFonts w:ascii="Arial Unicode MS" w:eastAsia="Arial Unicode MS" w:hAnsi="Arial Unicode MS" w:cs="Arial Unicode MS" w:hint="eastAsia"/>
                <w:sz w:val="16"/>
                <w:szCs w:val="16"/>
              </w:rPr>
              <w:t xml:space="preserve">. rąk oraz dekontaminacja ciała pacjenta przed zabiegiem </w:t>
            </w:r>
            <w:proofErr w:type="spellStart"/>
            <w:r w:rsidRPr="000D2641">
              <w:rPr>
                <w:rFonts w:ascii="Arial Unicode MS" w:eastAsia="Arial Unicode MS" w:hAnsi="Arial Unicode MS" w:cs="Arial Unicode MS" w:hint="eastAsia"/>
                <w:sz w:val="16"/>
                <w:szCs w:val="16"/>
              </w:rPr>
              <w:t>chir</w:t>
            </w:r>
            <w:proofErr w:type="spellEnd"/>
            <w:r w:rsidRPr="000D2641">
              <w:rPr>
                <w:rFonts w:ascii="Arial Unicode MS" w:eastAsia="Arial Unicode MS" w:hAnsi="Arial Unicode MS" w:cs="Arial Unicode MS" w:hint="eastAsia"/>
                <w:sz w:val="16"/>
                <w:szCs w:val="16"/>
              </w:rPr>
              <w:t>.</w:t>
            </w:r>
          </w:p>
        </w:tc>
        <w:tc>
          <w:tcPr>
            <w:tcW w:w="386"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butelka* </w:t>
            </w:r>
          </w:p>
        </w:tc>
        <w:tc>
          <w:tcPr>
            <w:tcW w:w="324"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911AAB">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 ml</w:t>
            </w:r>
          </w:p>
        </w:tc>
        <w:tc>
          <w:tcPr>
            <w:tcW w:w="451" w:type="pct"/>
            <w:gridSpan w:val="1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1400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8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Tozylochloramid</w:t>
            </w:r>
            <w:proofErr w:type="spellEnd"/>
            <w:r w:rsidRPr="000D2641">
              <w:rPr>
                <w:rFonts w:ascii="Arial Unicode MS" w:eastAsia="Arial Unicode MS" w:hAnsi="Arial Unicode MS" w:cs="Arial Unicode MS" w:hint="eastAsia"/>
                <w:sz w:val="16"/>
                <w:szCs w:val="16"/>
              </w:rPr>
              <w:t xml:space="preserve"> sodu (zawartość aktywnego chloru min. 25 %)</w:t>
            </w:r>
          </w:p>
        </w:tc>
        <w:tc>
          <w:tcPr>
            <w:tcW w:w="402"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B,Tbc</w:t>
            </w:r>
            <w:proofErr w:type="spellEnd"/>
            <w:r w:rsidRPr="000D2641">
              <w:rPr>
                <w:rFonts w:ascii="Arial Unicode MS" w:eastAsia="Arial Unicode MS" w:hAnsi="Arial Unicode MS" w:cs="Arial Unicode MS" w:hint="eastAsia"/>
                <w:sz w:val="16"/>
                <w:szCs w:val="16"/>
              </w:rPr>
              <w:t>, V, F,</w:t>
            </w:r>
            <w:r w:rsidRPr="000D2641">
              <w:rPr>
                <w:rFonts w:ascii="Arial Unicode MS" w:eastAsia="Arial Unicode MS" w:hAnsi="Arial Unicode MS" w:cs="Arial Unicode MS" w:hint="eastAsia"/>
                <w:b/>
                <w:bCs/>
                <w:sz w:val="16"/>
                <w:szCs w:val="16"/>
              </w:rPr>
              <w:t>S</w:t>
            </w:r>
            <w:r w:rsidRPr="000D2641">
              <w:rPr>
                <w:rFonts w:ascii="Arial Unicode MS" w:eastAsia="Arial Unicode MS" w:hAnsi="Arial Unicode MS" w:cs="Arial Unicode MS" w:hint="eastAsia"/>
                <w:sz w:val="16"/>
                <w:szCs w:val="16"/>
              </w:rPr>
              <w:t xml:space="preserve"> </w:t>
            </w:r>
          </w:p>
        </w:tc>
        <w:tc>
          <w:tcPr>
            <w:tcW w:w="631"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dezynf</w:t>
            </w:r>
            <w:proofErr w:type="spellEnd"/>
            <w:r w:rsidRPr="000D2641">
              <w:rPr>
                <w:rFonts w:ascii="Arial Unicode MS" w:eastAsia="Arial Unicode MS" w:hAnsi="Arial Unicode MS" w:cs="Arial Unicode MS" w:hint="eastAsia"/>
                <w:sz w:val="16"/>
                <w:szCs w:val="16"/>
              </w:rPr>
              <w:t>. powierzchni i przedmiotów w obszarze medycznym- biobójczy</w:t>
            </w:r>
          </w:p>
        </w:tc>
        <w:tc>
          <w:tcPr>
            <w:tcW w:w="386"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wiadro lub saszeta</w:t>
            </w:r>
          </w:p>
        </w:tc>
        <w:tc>
          <w:tcPr>
            <w:tcW w:w="324"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911AAB">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 kg</w:t>
            </w:r>
          </w:p>
        </w:tc>
        <w:tc>
          <w:tcPr>
            <w:tcW w:w="451" w:type="pct"/>
            <w:gridSpan w:val="1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70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2400"/>
        </w:trPr>
        <w:tc>
          <w:tcPr>
            <w:tcW w:w="167" w:type="pct"/>
            <w:tcBorders>
              <w:top w:val="nil"/>
              <w:left w:val="single" w:sz="4" w:space="0" w:color="000000"/>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690" w:type="pct"/>
            <w:gridSpan w:val="3"/>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Dwutlenek chloru (1 x 50 ml </w:t>
            </w:r>
            <w:proofErr w:type="spellStart"/>
            <w:r w:rsidRPr="000D2641">
              <w:rPr>
                <w:rFonts w:ascii="Arial Unicode MS" w:eastAsia="Arial Unicode MS" w:hAnsi="Arial Unicode MS" w:cs="Arial Unicode MS" w:hint="eastAsia"/>
                <w:sz w:val="16"/>
                <w:szCs w:val="16"/>
              </w:rPr>
              <w:t>roztw</w:t>
            </w:r>
            <w:proofErr w:type="spellEnd"/>
            <w:r w:rsidRPr="000D2641">
              <w:rPr>
                <w:rFonts w:ascii="Arial Unicode MS" w:eastAsia="Arial Unicode MS" w:hAnsi="Arial Unicode MS" w:cs="Arial Unicode MS" w:hint="eastAsia"/>
                <w:sz w:val="16"/>
                <w:szCs w:val="16"/>
              </w:rPr>
              <w:t>. bazowego</w:t>
            </w:r>
            <w:r w:rsidRPr="000D2641">
              <w:rPr>
                <w:rFonts w:ascii="Arial Unicode MS" w:eastAsia="Arial Unicode MS" w:hAnsi="Arial Unicode MS" w:cs="Arial Unicode MS" w:hint="eastAsia"/>
                <w:sz w:val="16"/>
                <w:szCs w:val="16"/>
              </w:rPr>
              <w:br/>
              <w:t xml:space="preserve">-1% r-r kwasu cytrynowego +1x 50 ml </w:t>
            </w:r>
            <w:proofErr w:type="spellStart"/>
            <w:r w:rsidRPr="000D2641">
              <w:rPr>
                <w:rFonts w:ascii="Arial Unicode MS" w:eastAsia="Arial Unicode MS" w:hAnsi="Arial Unicode MS" w:cs="Arial Unicode MS" w:hint="eastAsia"/>
                <w:sz w:val="16"/>
                <w:szCs w:val="16"/>
              </w:rPr>
              <w:t>roztw</w:t>
            </w:r>
            <w:proofErr w:type="spellEnd"/>
            <w:r w:rsidRPr="000D2641">
              <w:rPr>
                <w:rFonts w:ascii="Arial Unicode MS" w:eastAsia="Arial Unicode MS" w:hAnsi="Arial Unicode MS" w:cs="Arial Unicode MS" w:hint="eastAsia"/>
                <w:sz w:val="16"/>
                <w:szCs w:val="16"/>
              </w:rPr>
              <w:t>. aktywatora</w:t>
            </w:r>
            <w:r w:rsidRPr="000D2641">
              <w:rPr>
                <w:rFonts w:ascii="Arial Unicode MS" w:eastAsia="Arial Unicode MS" w:hAnsi="Arial Unicode MS" w:cs="Arial Unicode MS" w:hint="eastAsia"/>
                <w:sz w:val="16"/>
                <w:szCs w:val="16"/>
              </w:rPr>
              <w:br/>
              <w:t>(2,1% r-r chlorynu sodu)</w:t>
            </w:r>
          </w:p>
        </w:tc>
        <w:tc>
          <w:tcPr>
            <w:tcW w:w="402" w:type="pct"/>
            <w:gridSpan w:val="4"/>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 (w tym MRSA), V, F, S (</w:t>
            </w:r>
            <w:proofErr w:type="spellStart"/>
            <w:r w:rsidRPr="000D2641">
              <w:rPr>
                <w:rFonts w:ascii="Arial Unicode MS" w:eastAsia="Arial Unicode MS" w:hAnsi="Arial Unicode MS" w:cs="Arial Unicode MS" w:hint="eastAsia"/>
                <w:sz w:val="16"/>
                <w:szCs w:val="16"/>
              </w:rPr>
              <w:t>Bacillus</w:t>
            </w:r>
            <w:proofErr w:type="spellEnd"/>
            <w:r w:rsidRPr="000D2641">
              <w:rPr>
                <w:rFonts w:ascii="Arial Unicode MS" w:eastAsia="Arial Unicode MS" w:hAnsi="Arial Unicode MS" w:cs="Arial Unicode MS" w:hint="eastAsia"/>
                <w:sz w:val="16"/>
                <w:szCs w:val="16"/>
              </w:rPr>
              <w:t xml:space="preserve"> cereus</w:t>
            </w:r>
            <w:r w:rsidRPr="000D2641">
              <w:rPr>
                <w:rFonts w:ascii="Arial Unicode MS" w:eastAsia="Arial Unicode MS" w:hAnsi="Arial Unicode MS" w:cs="Arial Unicode MS" w:hint="eastAsia"/>
                <w:sz w:val="16"/>
                <w:szCs w:val="16"/>
              </w:rPr>
              <w:br/>
            </w:r>
            <w:proofErr w:type="spellStart"/>
            <w:r w:rsidRPr="000D2641">
              <w:rPr>
                <w:rFonts w:ascii="Arial Unicode MS" w:eastAsia="Arial Unicode MS" w:hAnsi="Arial Unicode MS" w:cs="Arial Unicode MS" w:hint="eastAsia"/>
                <w:sz w:val="16"/>
                <w:szCs w:val="16"/>
              </w:rPr>
              <w:t>Bacillus</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subtilis</w:t>
            </w:r>
            <w:proofErr w:type="spellEnd"/>
            <w:r w:rsidRPr="000D2641">
              <w:rPr>
                <w:rFonts w:ascii="Arial Unicode MS" w:eastAsia="Arial Unicode MS" w:hAnsi="Arial Unicode MS" w:cs="Arial Unicode MS" w:hint="eastAsia"/>
                <w:sz w:val="16"/>
                <w:szCs w:val="16"/>
              </w:rPr>
              <w:br/>
              <w:t xml:space="preserve">Clostridium </w:t>
            </w:r>
            <w:proofErr w:type="spellStart"/>
            <w:r w:rsidRPr="000D2641">
              <w:rPr>
                <w:rFonts w:ascii="Arial Unicode MS" w:eastAsia="Arial Unicode MS" w:hAnsi="Arial Unicode MS" w:cs="Arial Unicode MS" w:hint="eastAsia"/>
                <w:sz w:val="16"/>
                <w:szCs w:val="16"/>
              </w:rPr>
              <w:t>difficile</w:t>
            </w:r>
            <w:proofErr w:type="spellEnd"/>
            <w:r w:rsidRPr="000D2641">
              <w:rPr>
                <w:rFonts w:ascii="Arial Unicode MS" w:eastAsia="Arial Unicode MS" w:hAnsi="Arial Unicode MS" w:cs="Arial Unicode MS" w:hint="eastAsia"/>
                <w:sz w:val="16"/>
                <w:szCs w:val="16"/>
              </w:rPr>
              <w:t>)</w:t>
            </w:r>
          </w:p>
        </w:tc>
        <w:tc>
          <w:tcPr>
            <w:tcW w:w="631" w:type="pct"/>
            <w:gridSpan w:val="4"/>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konc</w:t>
            </w:r>
            <w:proofErr w:type="spellEnd"/>
            <w:r w:rsidRPr="000D2641">
              <w:rPr>
                <w:rFonts w:ascii="Arial Unicode MS" w:eastAsia="Arial Unicode MS" w:hAnsi="Arial Unicode MS" w:cs="Arial Unicode MS" w:hint="eastAsia"/>
                <w:sz w:val="16"/>
                <w:szCs w:val="16"/>
              </w:rPr>
              <w:t>. do mycia i dezynfekcji powierzchni medycznych- biobójczy</w:t>
            </w:r>
          </w:p>
        </w:tc>
        <w:tc>
          <w:tcPr>
            <w:tcW w:w="386" w:type="pct"/>
            <w:gridSpan w:val="5"/>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saszetka </w:t>
            </w:r>
          </w:p>
        </w:tc>
        <w:tc>
          <w:tcPr>
            <w:tcW w:w="324" w:type="pct"/>
            <w:gridSpan w:val="9"/>
            <w:tcBorders>
              <w:top w:val="nil"/>
              <w:left w:val="nil"/>
              <w:bottom w:val="nil"/>
              <w:right w:val="single" w:sz="4" w:space="0" w:color="000000"/>
            </w:tcBorders>
            <w:shd w:val="clear" w:color="auto" w:fill="auto"/>
            <w:vAlign w:val="center"/>
            <w:hideMark/>
          </w:tcPr>
          <w:p w:rsidR="001429FC" w:rsidRPr="000D2641" w:rsidRDefault="001429FC" w:rsidP="00911AAB">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100 ml (na 5 litrów </w:t>
            </w:r>
            <w:proofErr w:type="spellStart"/>
            <w:r w:rsidRPr="000D2641">
              <w:rPr>
                <w:rFonts w:ascii="Arial Unicode MS" w:eastAsia="Arial Unicode MS" w:hAnsi="Arial Unicode MS" w:cs="Arial Unicode MS" w:hint="eastAsia"/>
                <w:sz w:val="16"/>
                <w:szCs w:val="16"/>
              </w:rPr>
              <w:t>roztw.gotowego</w:t>
            </w:r>
            <w:proofErr w:type="spellEnd"/>
            <w:r w:rsidRPr="000D2641">
              <w:rPr>
                <w:rFonts w:ascii="Arial Unicode MS" w:eastAsia="Arial Unicode MS" w:hAnsi="Arial Unicode MS" w:cs="Arial Unicode MS" w:hint="eastAsia"/>
                <w:sz w:val="16"/>
                <w:szCs w:val="16"/>
              </w:rPr>
              <w:t>)</w:t>
            </w:r>
          </w:p>
        </w:tc>
        <w:tc>
          <w:tcPr>
            <w:tcW w:w="451" w:type="pct"/>
            <w:gridSpan w:val="12"/>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1750</w:t>
            </w:r>
          </w:p>
        </w:tc>
        <w:tc>
          <w:tcPr>
            <w:tcW w:w="335" w:type="pct"/>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w:t>
            </w:r>
          </w:p>
        </w:tc>
        <w:tc>
          <w:tcPr>
            <w:tcW w:w="1723" w:type="pct"/>
            <w:gridSpan w:val="11"/>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*Jeżeli butelka z poz. 1 nie jest zaopatrzona w pompkę dozującą należy wycenić </w:t>
            </w:r>
          </w:p>
        </w:tc>
        <w:tc>
          <w:tcPr>
            <w:tcW w:w="386"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pompka</w:t>
            </w:r>
          </w:p>
        </w:tc>
        <w:tc>
          <w:tcPr>
            <w:tcW w:w="324" w:type="pct"/>
            <w:gridSpan w:val="9"/>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451" w:type="pct"/>
            <w:gridSpan w:val="12"/>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auto"/>
              <w:bottom w:val="single" w:sz="4" w:space="0" w:color="auto"/>
              <w:right w:val="single" w:sz="4" w:space="0" w:color="auto"/>
            </w:tcBorders>
            <w:shd w:val="clear" w:color="auto" w:fill="auto"/>
            <w:vAlign w:val="center"/>
            <w:hideMark/>
          </w:tcPr>
          <w:p w:rsidR="00266760" w:rsidRPr="000D2641" w:rsidRDefault="00266760" w:rsidP="00266760">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4</w:t>
            </w:r>
          </w:p>
        </w:tc>
        <w:tc>
          <w:tcPr>
            <w:tcW w:w="335" w:type="pct"/>
            <w:tcBorders>
              <w:top w:val="nil"/>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266760" w:rsidRPr="000D2641" w:rsidRDefault="00266760"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p>
        </w:tc>
        <w:tc>
          <w:tcPr>
            <w:tcW w:w="451"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86"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4"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412"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5</w:t>
            </w:r>
          </w:p>
        </w:tc>
        <w:tc>
          <w:tcPr>
            <w:tcW w:w="1743" w:type="pct"/>
            <w:gridSpan w:val="22"/>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CPV: 33631600-8 Środki antyseptyczne i dezynfekcyjne</w:t>
            </w:r>
          </w:p>
        </w:tc>
        <w:tc>
          <w:tcPr>
            <w:tcW w:w="412"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402" w:type="pct"/>
            <w:gridSpan w:val="4"/>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631" w:type="pct"/>
            <w:gridSpan w:val="4"/>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86"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24"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12" w:type="pct"/>
            <w:gridSpan w:val="10"/>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34"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Nazwa handlowa i producent </w:t>
            </w:r>
          </w:p>
        </w:tc>
      </w:tr>
      <w:tr w:rsidR="0042719D" w:rsidRPr="000D2641" w:rsidTr="00505621">
        <w:trPr>
          <w:trHeight w:val="3000"/>
        </w:trPr>
        <w:tc>
          <w:tcPr>
            <w:tcW w:w="167" w:type="pct"/>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2-propanol, etanol, chlorek </w:t>
            </w:r>
            <w:proofErr w:type="spellStart"/>
            <w:r w:rsidRPr="000D2641">
              <w:rPr>
                <w:rFonts w:ascii="Arial Unicode MS" w:eastAsia="Arial Unicode MS" w:hAnsi="Arial Unicode MS" w:cs="Arial Unicode MS" w:hint="eastAsia"/>
                <w:sz w:val="16"/>
                <w:szCs w:val="16"/>
              </w:rPr>
              <w:t>benzalkoniowy</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glukoprotamina</w:t>
            </w:r>
            <w:proofErr w:type="spellEnd"/>
            <w:r w:rsidRPr="000D2641">
              <w:rPr>
                <w:rFonts w:ascii="Arial Unicode MS" w:eastAsia="Arial Unicode MS" w:hAnsi="Arial Unicode MS" w:cs="Arial Unicode MS" w:hint="eastAsia"/>
                <w:sz w:val="16"/>
                <w:szCs w:val="16"/>
              </w:rPr>
              <w:t xml:space="preserve"> </w:t>
            </w:r>
            <w:r w:rsidRPr="000D2641">
              <w:rPr>
                <w:rFonts w:ascii="Arial Unicode MS" w:eastAsia="Arial Unicode MS" w:hAnsi="Arial Unicode MS" w:cs="Arial Unicode MS" w:hint="eastAsia"/>
                <w:sz w:val="16"/>
                <w:szCs w:val="16"/>
                <w:u w:val="single"/>
              </w:rPr>
              <w:t>LUB</w:t>
            </w:r>
            <w:r w:rsidRPr="000D2641">
              <w:rPr>
                <w:rFonts w:ascii="Arial Unicode MS" w:eastAsia="Arial Unicode MS" w:hAnsi="Arial Unicode MS" w:cs="Arial Unicode MS" w:hint="eastAsia"/>
                <w:sz w:val="16"/>
                <w:szCs w:val="16"/>
              </w:rPr>
              <w:t xml:space="preserve"> 1-propanol, chlorek </w:t>
            </w:r>
            <w:proofErr w:type="spellStart"/>
            <w:r w:rsidRPr="000D2641">
              <w:rPr>
                <w:rFonts w:ascii="Arial Unicode MS" w:eastAsia="Arial Unicode MS" w:hAnsi="Arial Unicode MS" w:cs="Arial Unicode MS" w:hint="eastAsia"/>
                <w:sz w:val="16"/>
                <w:szCs w:val="16"/>
              </w:rPr>
              <w:t>dwudecylodwumetyloamoniowy</w:t>
            </w:r>
            <w:proofErr w:type="spellEnd"/>
            <w:r w:rsidRPr="000D2641">
              <w:rPr>
                <w:rFonts w:ascii="Arial Unicode MS" w:eastAsia="Arial Unicode MS" w:hAnsi="Arial Unicode MS" w:cs="Arial Unicode MS" w:hint="eastAsia"/>
                <w:sz w:val="16"/>
                <w:szCs w:val="16"/>
              </w:rPr>
              <w:t xml:space="preserve"> </w:t>
            </w:r>
            <w:r w:rsidRPr="000D2641">
              <w:rPr>
                <w:rFonts w:ascii="Arial Unicode MS" w:eastAsia="Arial Unicode MS" w:hAnsi="Arial Unicode MS" w:cs="Arial Unicode MS" w:hint="eastAsia"/>
                <w:sz w:val="16"/>
                <w:szCs w:val="16"/>
                <w:u w:val="single"/>
              </w:rPr>
              <w:t xml:space="preserve">LUB </w:t>
            </w:r>
            <w:r w:rsidRPr="000D2641">
              <w:rPr>
                <w:rFonts w:ascii="Arial Unicode MS" w:eastAsia="Arial Unicode MS" w:hAnsi="Arial Unicode MS" w:cs="Arial Unicode MS" w:hint="eastAsia"/>
                <w:sz w:val="16"/>
                <w:szCs w:val="16"/>
              </w:rPr>
              <w:t>etanol, propan-2-ol, n-</w:t>
            </w:r>
            <w:proofErr w:type="spellStart"/>
            <w:r w:rsidRPr="000D2641">
              <w:rPr>
                <w:rFonts w:ascii="Arial Unicode MS" w:eastAsia="Arial Unicode MS" w:hAnsi="Arial Unicode MS" w:cs="Arial Unicode MS" w:hint="eastAsia"/>
                <w:sz w:val="16"/>
                <w:szCs w:val="16"/>
              </w:rPr>
              <w:t>alkyl</w:t>
            </w:r>
            <w:proofErr w:type="spellEnd"/>
            <w:r w:rsidRPr="000D2641">
              <w:rPr>
                <w:rFonts w:ascii="Arial Unicode MS" w:eastAsia="Arial Unicode MS" w:hAnsi="Arial Unicode MS" w:cs="Arial Unicode MS" w:hint="eastAsia"/>
                <w:sz w:val="16"/>
                <w:szCs w:val="16"/>
              </w:rPr>
              <w:t>-</w:t>
            </w:r>
            <w:proofErr w:type="spellStart"/>
            <w:r w:rsidRPr="000D2641">
              <w:rPr>
                <w:rFonts w:ascii="Arial Unicode MS" w:eastAsia="Arial Unicode MS" w:hAnsi="Arial Unicode MS" w:cs="Arial Unicode MS" w:hint="eastAsia"/>
                <w:sz w:val="16"/>
                <w:szCs w:val="16"/>
              </w:rPr>
              <w:t>aminopropyglycine</w:t>
            </w:r>
            <w:proofErr w:type="spellEnd"/>
          </w:p>
        </w:tc>
        <w:tc>
          <w:tcPr>
            <w:tcW w:w="402" w:type="pct"/>
            <w:gridSpan w:val="4"/>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 tym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 (w tym HBV, HCV, HIV)</w:t>
            </w:r>
          </w:p>
        </w:tc>
        <w:tc>
          <w:tcPr>
            <w:tcW w:w="631" w:type="pct"/>
            <w:gridSpan w:val="4"/>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Pianka do szybkiej dezynfekcji </w:t>
            </w:r>
            <w:r w:rsidRPr="000D2641">
              <w:rPr>
                <w:rFonts w:ascii="Arial Unicode MS" w:eastAsia="Arial Unicode MS" w:hAnsi="Arial Unicode MS" w:cs="Arial Unicode MS" w:hint="eastAsia"/>
                <w:sz w:val="16"/>
                <w:szCs w:val="16"/>
                <w:u w:val="single"/>
              </w:rPr>
              <w:t>do powierzchni nieodpornych na działanie alkoholi</w:t>
            </w:r>
            <w:r w:rsidRPr="000D2641">
              <w:rPr>
                <w:rFonts w:ascii="Arial Unicode MS" w:eastAsia="Arial Unicode MS" w:hAnsi="Arial Unicode MS" w:cs="Arial Unicode MS" w:hint="eastAsia"/>
                <w:sz w:val="16"/>
                <w:szCs w:val="16"/>
              </w:rPr>
              <w:t xml:space="preserve"> w obszarze medycznym</w:t>
            </w:r>
          </w:p>
        </w:tc>
        <w:tc>
          <w:tcPr>
            <w:tcW w:w="386" w:type="pct"/>
            <w:gridSpan w:val="5"/>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+ 1 spryskiwacz pianowy</w:t>
            </w:r>
          </w:p>
        </w:tc>
        <w:tc>
          <w:tcPr>
            <w:tcW w:w="324" w:type="pct"/>
            <w:gridSpan w:val="9"/>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412" w:type="pct"/>
            <w:gridSpan w:val="10"/>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1 500</w:t>
            </w:r>
          </w:p>
        </w:tc>
        <w:tc>
          <w:tcPr>
            <w:tcW w:w="335" w:type="pct"/>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2433" w:type="pct"/>
            <w:gridSpan w:val="25"/>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Zamawiający dopuszcza preparat w pojemności 750 ml w ilości do wyceny 2000 sztuk</w:t>
            </w:r>
          </w:p>
        </w:tc>
        <w:tc>
          <w:tcPr>
            <w:tcW w:w="412" w:type="pct"/>
            <w:gridSpan w:val="10"/>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5</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jc w:val="center"/>
              <w:rPr>
                <w:rFonts w:ascii="Arial Unicode MS" w:eastAsia="Arial Unicode MS" w:hAnsi="Arial Unicode MS" w:cs="Arial Unicode MS"/>
                <w:sz w:val="16"/>
                <w:szCs w:val="16"/>
              </w:rPr>
            </w:pPr>
          </w:p>
          <w:p w:rsidR="00911AAB" w:rsidRDefault="00911AAB" w:rsidP="001429FC">
            <w:pPr>
              <w:spacing w:before="100" w:beforeAutospacing="1" w:after="100" w:afterAutospacing="1"/>
              <w:jc w:val="center"/>
              <w:rPr>
                <w:rFonts w:ascii="Arial Unicode MS" w:eastAsia="Arial Unicode MS" w:hAnsi="Arial Unicode MS" w:cs="Arial Unicode MS"/>
                <w:sz w:val="16"/>
                <w:szCs w:val="16"/>
              </w:rPr>
            </w:pPr>
          </w:p>
          <w:p w:rsidR="00911AAB" w:rsidRDefault="00911AAB" w:rsidP="001429FC">
            <w:pPr>
              <w:spacing w:before="100" w:beforeAutospacing="1" w:after="100" w:afterAutospacing="1"/>
              <w:jc w:val="center"/>
              <w:rPr>
                <w:rFonts w:ascii="Arial Unicode MS" w:eastAsia="Arial Unicode MS" w:hAnsi="Arial Unicode MS" w:cs="Arial Unicode MS"/>
                <w:sz w:val="16"/>
                <w:szCs w:val="16"/>
              </w:rPr>
            </w:pPr>
          </w:p>
          <w:p w:rsidR="00911AAB" w:rsidRDefault="00911AAB" w:rsidP="001429FC">
            <w:pPr>
              <w:spacing w:before="100" w:beforeAutospacing="1" w:after="100" w:afterAutospacing="1"/>
              <w:jc w:val="center"/>
              <w:rPr>
                <w:rFonts w:ascii="Arial Unicode MS" w:eastAsia="Arial Unicode MS" w:hAnsi="Arial Unicode MS" w:cs="Arial Unicode MS"/>
                <w:sz w:val="16"/>
                <w:szCs w:val="16"/>
              </w:rPr>
            </w:pPr>
          </w:p>
          <w:p w:rsidR="00911AAB" w:rsidRDefault="00911AAB" w:rsidP="001429FC">
            <w:pPr>
              <w:spacing w:before="100" w:beforeAutospacing="1" w:after="100" w:afterAutospacing="1"/>
              <w:jc w:val="center"/>
              <w:rPr>
                <w:rFonts w:ascii="Arial Unicode MS" w:eastAsia="Arial Unicode MS" w:hAnsi="Arial Unicode MS" w:cs="Arial Unicode MS"/>
                <w:sz w:val="16"/>
                <w:szCs w:val="16"/>
              </w:rPr>
            </w:pPr>
          </w:p>
          <w:p w:rsidR="00911AAB" w:rsidRDefault="00911AAB" w:rsidP="001429FC">
            <w:pPr>
              <w:spacing w:before="100" w:beforeAutospacing="1" w:after="100" w:afterAutospacing="1"/>
              <w:jc w:val="center"/>
              <w:rPr>
                <w:rFonts w:ascii="Arial Unicode MS" w:eastAsia="Arial Unicode MS" w:hAnsi="Arial Unicode MS" w:cs="Arial Unicode MS"/>
                <w:sz w:val="16"/>
                <w:szCs w:val="16"/>
              </w:rPr>
            </w:pPr>
          </w:p>
          <w:p w:rsidR="00911AAB" w:rsidRDefault="00911AAB" w:rsidP="001429FC">
            <w:pPr>
              <w:spacing w:before="100" w:beforeAutospacing="1" w:after="100" w:afterAutospacing="1"/>
              <w:jc w:val="center"/>
              <w:rPr>
                <w:rFonts w:ascii="Arial Unicode MS" w:eastAsia="Arial Unicode MS" w:hAnsi="Arial Unicode MS" w:cs="Arial Unicode MS"/>
                <w:sz w:val="16"/>
                <w:szCs w:val="16"/>
              </w:rPr>
            </w:pPr>
          </w:p>
          <w:p w:rsidR="00911AAB" w:rsidRPr="000D2641" w:rsidRDefault="00911AAB"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70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67" w:type="pct"/>
            <w:gridSpan w:val="1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55"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249" w:type="pct"/>
            <w:gridSpan w:val="4"/>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6</w:t>
            </w:r>
          </w:p>
        </w:tc>
        <w:tc>
          <w:tcPr>
            <w:tcW w:w="1743" w:type="pct"/>
            <w:gridSpan w:val="22"/>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CPV: 33631600-8 Środki antyseptyczne i dezynfekcyjne</w:t>
            </w:r>
          </w:p>
        </w:tc>
        <w:tc>
          <w:tcPr>
            <w:tcW w:w="412" w:type="pct"/>
            <w:gridSpan w:val="10"/>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3"/>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402" w:type="pct"/>
            <w:gridSpan w:val="4"/>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631" w:type="pct"/>
            <w:gridSpan w:val="4"/>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86"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24"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12" w:type="pct"/>
            <w:gridSpan w:val="10"/>
            <w:tcBorders>
              <w:top w:val="nil"/>
              <w:left w:val="nil"/>
              <w:bottom w:val="single" w:sz="4" w:space="0" w:color="auto"/>
              <w:right w:val="single" w:sz="4" w:space="0" w:color="auto"/>
            </w:tcBorders>
            <w:shd w:val="clear" w:color="000000" w:fill="CCFFFF"/>
            <w:vAlign w:val="center"/>
            <w:hideMark/>
          </w:tcPr>
          <w:p w:rsidR="001429FC" w:rsidRPr="000D2641" w:rsidRDefault="001429FC" w:rsidP="00266760">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34" w:type="pct"/>
            <w:gridSpan w:val="3"/>
            <w:tcBorders>
              <w:top w:val="nil"/>
              <w:left w:val="nil"/>
              <w:bottom w:val="single" w:sz="4" w:space="0" w:color="auto"/>
              <w:right w:val="single" w:sz="4" w:space="0" w:color="auto"/>
            </w:tcBorders>
            <w:shd w:val="clear" w:color="000000" w:fill="CCFFFF"/>
            <w:vAlign w:val="center"/>
            <w:hideMark/>
          </w:tcPr>
          <w:p w:rsidR="001429FC" w:rsidRPr="000D2641" w:rsidRDefault="001429FC" w:rsidP="00266760">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266760">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266760">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266760">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nil"/>
              <w:left w:val="nil"/>
              <w:bottom w:val="single" w:sz="4" w:space="0" w:color="auto"/>
              <w:right w:val="nil"/>
            </w:tcBorders>
            <w:shd w:val="clear" w:color="000000" w:fill="CCFFFF"/>
            <w:vAlign w:val="center"/>
            <w:hideMark/>
          </w:tcPr>
          <w:p w:rsidR="001429FC" w:rsidRPr="000D2641" w:rsidRDefault="001429FC" w:rsidP="00266760">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nil"/>
              <w:left w:val="single" w:sz="4" w:space="0" w:color="auto"/>
              <w:bottom w:val="single" w:sz="4" w:space="0" w:color="auto"/>
              <w:right w:val="single" w:sz="4" w:space="0" w:color="auto"/>
            </w:tcBorders>
            <w:shd w:val="clear" w:color="000000" w:fill="CCFFFF"/>
            <w:vAlign w:val="center"/>
            <w:hideMark/>
          </w:tcPr>
          <w:p w:rsidR="001429FC" w:rsidRPr="000D2641" w:rsidRDefault="001429FC" w:rsidP="00266760">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24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poliheksanid</w:t>
            </w:r>
            <w:proofErr w:type="spellEnd"/>
            <w:r w:rsidRPr="000D2641">
              <w:rPr>
                <w:rFonts w:ascii="Arial Unicode MS" w:eastAsia="Arial Unicode MS" w:hAnsi="Arial Unicode MS" w:cs="Arial Unicode MS" w:hint="eastAsia"/>
                <w:sz w:val="16"/>
                <w:szCs w:val="16"/>
              </w:rPr>
              <w:t xml:space="preserve"> i  QAV </w:t>
            </w:r>
            <w:r w:rsidRPr="000D2641">
              <w:rPr>
                <w:rFonts w:ascii="Arial Unicode MS" w:eastAsia="Arial Unicode MS" w:hAnsi="Arial Unicode MS" w:cs="Arial Unicode MS" w:hint="eastAsia"/>
                <w:sz w:val="16"/>
                <w:szCs w:val="16"/>
                <w:u w:val="single"/>
              </w:rPr>
              <w:t xml:space="preserve">LUB </w:t>
            </w:r>
            <w:proofErr w:type="spellStart"/>
            <w:r w:rsidRPr="000D2641">
              <w:rPr>
                <w:rFonts w:ascii="Arial Unicode MS" w:eastAsia="Arial Unicode MS" w:hAnsi="Arial Unicode MS" w:cs="Arial Unicode MS" w:hint="eastAsia"/>
                <w:sz w:val="16"/>
                <w:szCs w:val="16"/>
              </w:rPr>
              <w:t>propyloamina</w:t>
            </w:r>
            <w:proofErr w:type="spellEnd"/>
            <w:r w:rsidRPr="000D2641">
              <w:rPr>
                <w:rFonts w:ascii="Arial Unicode MS" w:eastAsia="Arial Unicode MS" w:hAnsi="Arial Unicode MS" w:cs="Arial Unicode MS" w:hint="eastAsia"/>
                <w:sz w:val="16"/>
                <w:szCs w:val="16"/>
              </w:rPr>
              <w:t xml:space="preserve"> i QAV (preparaty bez aldehydów, aktywnego chloru, fenoli, </w:t>
            </w:r>
            <w:proofErr w:type="spellStart"/>
            <w:r w:rsidRPr="000D2641">
              <w:rPr>
                <w:rFonts w:ascii="Arial Unicode MS" w:eastAsia="Arial Unicode MS" w:hAnsi="Arial Unicode MS" w:cs="Arial Unicode MS" w:hint="eastAsia"/>
                <w:sz w:val="16"/>
                <w:szCs w:val="16"/>
              </w:rPr>
              <w:t>zw.nadtlenowych</w:t>
            </w:r>
            <w:proofErr w:type="spellEnd"/>
            <w:r w:rsidRPr="000D2641">
              <w:rPr>
                <w:rFonts w:ascii="Arial Unicode MS" w:eastAsia="Arial Unicode MS" w:hAnsi="Arial Unicode MS" w:cs="Arial Unicode MS" w:hint="eastAsia"/>
                <w:sz w:val="16"/>
                <w:szCs w:val="16"/>
              </w:rPr>
              <w:t>)</w:t>
            </w:r>
          </w:p>
        </w:tc>
        <w:tc>
          <w:tcPr>
            <w:tcW w:w="402"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B,Tbc</w:t>
            </w:r>
            <w:proofErr w:type="spellEnd"/>
            <w:r w:rsidRPr="000D2641">
              <w:rPr>
                <w:rFonts w:ascii="Arial Unicode MS" w:eastAsia="Arial Unicode MS" w:hAnsi="Arial Unicode MS" w:cs="Arial Unicode MS" w:hint="eastAsia"/>
                <w:sz w:val="16"/>
                <w:szCs w:val="16"/>
              </w:rPr>
              <w:t>, F, V</w:t>
            </w:r>
          </w:p>
        </w:tc>
        <w:tc>
          <w:tcPr>
            <w:tcW w:w="631"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w postaci piany do  wstępnej dezynfekcji</w:t>
            </w:r>
            <w:r w:rsidRPr="000D2641">
              <w:rPr>
                <w:rFonts w:ascii="Arial Unicode MS" w:eastAsia="Arial Unicode MS" w:hAnsi="Arial Unicode MS" w:cs="Arial Unicode MS" w:hint="eastAsia"/>
                <w:sz w:val="16"/>
                <w:szCs w:val="16"/>
              </w:rPr>
              <w:br/>
              <w:t>zanieczyszczonych narzędzi chirurgicznych i innych wyrobów</w:t>
            </w:r>
            <w:r w:rsidRPr="000D2641">
              <w:rPr>
                <w:rFonts w:ascii="Arial Unicode MS" w:eastAsia="Arial Unicode MS" w:hAnsi="Arial Unicode MS" w:cs="Arial Unicode MS" w:hint="eastAsia"/>
                <w:sz w:val="16"/>
                <w:szCs w:val="16"/>
              </w:rPr>
              <w:br/>
              <w:t>medycznych</w:t>
            </w:r>
          </w:p>
        </w:tc>
        <w:tc>
          <w:tcPr>
            <w:tcW w:w="386"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końcówką spieniającą</w:t>
            </w:r>
          </w:p>
        </w:tc>
        <w:tc>
          <w:tcPr>
            <w:tcW w:w="324" w:type="pct"/>
            <w:gridSpan w:val="9"/>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750 ml</w:t>
            </w:r>
          </w:p>
        </w:tc>
        <w:tc>
          <w:tcPr>
            <w:tcW w:w="412" w:type="pct"/>
            <w:gridSpan w:val="10"/>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200</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QAV, octan guanidyny, propan-1-ol, niejonowe związki powierzchniowo czynne </w:t>
            </w:r>
            <w:r w:rsidRPr="000D2641">
              <w:rPr>
                <w:rFonts w:ascii="Arial Unicode MS" w:eastAsia="Arial Unicode MS" w:hAnsi="Arial Unicode MS" w:cs="Arial Unicode MS" w:hint="eastAsia"/>
                <w:sz w:val="16"/>
                <w:szCs w:val="16"/>
                <w:u w:val="single"/>
              </w:rPr>
              <w:t>LUB</w:t>
            </w:r>
            <w:r w:rsidRPr="000D2641">
              <w:rPr>
                <w:rFonts w:ascii="Arial Unicode MS" w:eastAsia="Arial Unicode MS" w:hAnsi="Arial Unicode MS" w:cs="Arial Unicode MS" w:hint="eastAsia"/>
                <w:sz w:val="16"/>
                <w:szCs w:val="16"/>
              </w:rPr>
              <w:t xml:space="preserve"> chlorek di- i </w:t>
            </w:r>
            <w:proofErr w:type="spellStart"/>
            <w:r w:rsidRPr="000D2641">
              <w:rPr>
                <w:rFonts w:ascii="Arial Unicode MS" w:eastAsia="Arial Unicode MS" w:hAnsi="Arial Unicode MS" w:cs="Arial Unicode MS" w:hint="eastAsia"/>
                <w:sz w:val="16"/>
                <w:szCs w:val="16"/>
              </w:rPr>
              <w:t>alkilo</w:t>
            </w:r>
            <w:proofErr w:type="spellEnd"/>
            <w:r w:rsidRPr="000D2641">
              <w:rPr>
                <w:rFonts w:ascii="Arial Unicode MS" w:eastAsia="Arial Unicode MS" w:hAnsi="Arial Unicode MS" w:cs="Arial Unicode MS" w:hint="eastAsia"/>
                <w:sz w:val="16"/>
                <w:szCs w:val="16"/>
              </w:rPr>
              <w:t>-</w:t>
            </w:r>
            <w:proofErr w:type="spellStart"/>
            <w:r w:rsidRPr="000D2641">
              <w:rPr>
                <w:rFonts w:ascii="Arial Unicode MS" w:eastAsia="Arial Unicode MS" w:hAnsi="Arial Unicode MS" w:cs="Arial Unicode MS" w:hint="eastAsia"/>
                <w:sz w:val="16"/>
                <w:szCs w:val="16"/>
              </w:rPr>
              <w:t>dimetylo</w:t>
            </w:r>
            <w:proofErr w:type="spellEnd"/>
            <w:r w:rsidRPr="000D2641">
              <w:rPr>
                <w:rFonts w:ascii="Arial Unicode MS" w:eastAsia="Arial Unicode MS" w:hAnsi="Arial Unicode MS" w:cs="Arial Unicode MS" w:hint="eastAsia"/>
                <w:sz w:val="16"/>
                <w:szCs w:val="16"/>
              </w:rPr>
              <w:t xml:space="preserve">-amonowy (bez aldehydów, aktywnego chloru, fenoli, </w:t>
            </w:r>
            <w:proofErr w:type="spellStart"/>
            <w:r w:rsidRPr="000D2641">
              <w:rPr>
                <w:rFonts w:ascii="Arial Unicode MS" w:eastAsia="Arial Unicode MS" w:hAnsi="Arial Unicode MS" w:cs="Arial Unicode MS" w:hint="eastAsia"/>
                <w:sz w:val="16"/>
                <w:szCs w:val="16"/>
              </w:rPr>
              <w:t>zw.nadtlenowych</w:t>
            </w:r>
            <w:proofErr w:type="spellEnd"/>
            <w:r w:rsidRPr="000D2641">
              <w:rPr>
                <w:rFonts w:ascii="Arial Unicode MS" w:eastAsia="Arial Unicode MS" w:hAnsi="Arial Unicode MS" w:cs="Arial Unicode MS" w:hint="eastAsia"/>
                <w:sz w:val="16"/>
                <w:szCs w:val="16"/>
              </w:rPr>
              <w:t>)</w:t>
            </w:r>
          </w:p>
        </w:tc>
        <w:tc>
          <w:tcPr>
            <w:tcW w:w="402"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V(HIV, HBV)</w:t>
            </w:r>
          </w:p>
        </w:tc>
        <w:tc>
          <w:tcPr>
            <w:tcW w:w="631"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pianka do mycia i dezynfekcji delikatnych powierzchni </w:t>
            </w:r>
          </w:p>
        </w:tc>
        <w:tc>
          <w:tcPr>
            <w:tcW w:w="386"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końcówką spieniającą</w:t>
            </w:r>
          </w:p>
        </w:tc>
        <w:tc>
          <w:tcPr>
            <w:tcW w:w="324" w:type="pct"/>
            <w:gridSpan w:val="9"/>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750 ml</w:t>
            </w:r>
          </w:p>
        </w:tc>
        <w:tc>
          <w:tcPr>
            <w:tcW w:w="412" w:type="pct"/>
            <w:gridSpan w:val="10"/>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800</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2109" w:type="pct"/>
            <w:gridSpan w:val="16"/>
            <w:tcBorders>
              <w:top w:val="single" w:sz="4" w:space="0" w:color="000000"/>
              <w:left w:val="nil"/>
              <w:bottom w:val="single" w:sz="4" w:space="0" w:color="auto"/>
              <w:right w:val="single" w:sz="4" w:space="0" w:color="000000"/>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 poz. 1 i 2 zamawiający dopuszcza preparaty w pojemności 1000 ml w ilości w poz. 1-150 sztuk; w poz. 2 -  600 sztuk</w:t>
            </w:r>
          </w:p>
        </w:tc>
        <w:tc>
          <w:tcPr>
            <w:tcW w:w="1070" w:type="pct"/>
            <w:gridSpan w:val="22"/>
            <w:tcBorders>
              <w:top w:val="nil"/>
              <w:left w:val="nil"/>
              <w:bottom w:val="single" w:sz="4" w:space="0" w:color="auto"/>
              <w:right w:val="single" w:sz="4" w:space="0" w:color="auto"/>
            </w:tcBorders>
            <w:shd w:val="clear" w:color="auto" w:fill="auto"/>
            <w:vAlign w:val="center"/>
            <w:hideMark/>
          </w:tcPr>
          <w:p w:rsidR="00266760" w:rsidRPr="000D2641" w:rsidRDefault="00266760" w:rsidP="00266760">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6</w:t>
            </w:r>
          </w:p>
        </w:tc>
        <w:tc>
          <w:tcPr>
            <w:tcW w:w="335" w:type="pct"/>
            <w:tcBorders>
              <w:top w:val="nil"/>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266760" w:rsidRPr="000D2641" w:rsidRDefault="00266760"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266760" w:rsidRPr="000D2641" w:rsidRDefault="00266760"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jc w:val="center"/>
              <w:rPr>
                <w:rFonts w:ascii="Arial Unicode MS" w:eastAsia="Arial Unicode MS" w:hAnsi="Arial Unicode MS" w:cs="Arial Unicode MS"/>
                <w:sz w:val="16"/>
                <w:szCs w:val="16"/>
              </w:rPr>
            </w:pPr>
          </w:p>
          <w:p w:rsidR="00911AAB" w:rsidRDefault="00911AAB" w:rsidP="001429FC">
            <w:pPr>
              <w:spacing w:before="100" w:beforeAutospacing="1" w:after="100" w:afterAutospacing="1"/>
              <w:jc w:val="center"/>
              <w:rPr>
                <w:rFonts w:ascii="Arial Unicode MS" w:eastAsia="Arial Unicode MS" w:hAnsi="Arial Unicode MS" w:cs="Arial Unicode MS"/>
                <w:sz w:val="16"/>
                <w:szCs w:val="16"/>
              </w:rPr>
            </w:pPr>
          </w:p>
          <w:p w:rsidR="005F348E" w:rsidRPr="000D2641" w:rsidRDefault="005F348E" w:rsidP="001429FC">
            <w:pPr>
              <w:spacing w:before="100" w:beforeAutospacing="1" w:after="100" w:afterAutospacing="1"/>
              <w:jc w:val="center"/>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70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1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4"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412"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7</w:t>
            </w:r>
          </w:p>
        </w:tc>
        <w:tc>
          <w:tcPr>
            <w:tcW w:w="1743" w:type="pct"/>
            <w:gridSpan w:val="2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CPV: 33631600-8 Środki antyseptyczne i dezynfekcyjne;</w:t>
            </w:r>
          </w:p>
        </w:tc>
        <w:tc>
          <w:tcPr>
            <w:tcW w:w="412"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402" w:type="pct"/>
            <w:gridSpan w:val="4"/>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631" w:type="pct"/>
            <w:gridSpan w:val="4"/>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86" w:type="pct"/>
            <w:gridSpan w:val="5"/>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24" w:type="pct"/>
            <w:gridSpan w:val="9"/>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12" w:type="pct"/>
            <w:gridSpan w:val="10"/>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34"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nil"/>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nil"/>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Nazwa handlowa i producent </w:t>
            </w:r>
          </w:p>
        </w:tc>
      </w:tr>
      <w:tr w:rsidR="0042719D" w:rsidRPr="000D2641" w:rsidTr="00505621">
        <w:trPr>
          <w:trHeight w:val="6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2-propanol, 1-propanol, amfoteryczne związki powierzchniowo-czynne (bez aldehydu, fenolu i chloru)</w:t>
            </w:r>
          </w:p>
        </w:tc>
        <w:tc>
          <w:tcPr>
            <w:tcW w:w="402"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F, V wszystkie otoczkowe (1 min); MRSA,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xml:space="preserve"> (5 min) </w:t>
            </w:r>
          </w:p>
        </w:tc>
        <w:tc>
          <w:tcPr>
            <w:tcW w:w="631"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Gotowy do użycia preparat do szybkiej dezynfekcji powierzchni w obszarze medycznym</w:t>
            </w:r>
          </w:p>
        </w:tc>
        <w:tc>
          <w:tcPr>
            <w:tcW w:w="386" w:type="pct"/>
            <w:gridSpan w:val="5"/>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butelka+spryskiwacz</w:t>
            </w:r>
            <w:proofErr w:type="spellEnd"/>
            <w:r w:rsidRPr="000D2641">
              <w:rPr>
                <w:rFonts w:ascii="Arial Unicode MS" w:eastAsia="Arial Unicode MS" w:hAnsi="Arial Unicode MS" w:cs="Arial Unicode MS" w:hint="eastAsia"/>
                <w:sz w:val="16"/>
                <w:szCs w:val="16"/>
              </w:rPr>
              <w:t xml:space="preserve">* </w:t>
            </w:r>
          </w:p>
        </w:tc>
        <w:tc>
          <w:tcPr>
            <w:tcW w:w="324" w:type="pct"/>
            <w:gridSpan w:val="9"/>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412" w:type="pct"/>
            <w:gridSpan w:val="10"/>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2 000</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auto"/>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vMerge/>
            <w:tcBorders>
              <w:top w:val="nil"/>
              <w:left w:val="single" w:sz="4" w:space="0" w:color="auto"/>
              <w:bottom w:val="single" w:sz="4" w:space="0" w:color="000000"/>
              <w:right w:val="single" w:sz="4" w:space="0" w:color="auto"/>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02" w:type="pct"/>
            <w:gridSpan w:val="4"/>
            <w:vMerge/>
            <w:tcBorders>
              <w:top w:val="nil"/>
              <w:left w:val="single" w:sz="4" w:space="0" w:color="auto"/>
              <w:bottom w:val="single" w:sz="4" w:space="0" w:color="auto"/>
              <w:right w:val="single" w:sz="4" w:space="0" w:color="auto"/>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31" w:type="pct"/>
            <w:gridSpan w:val="4"/>
            <w:vMerge/>
            <w:tcBorders>
              <w:top w:val="nil"/>
              <w:left w:val="single" w:sz="4" w:space="0" w:color="auto"/>
              <w:bottom w:val="single" w:sz="4" w:space="0" w:color="auto"/>
              <w:right w:val="single" w:sz="4" w:space="0" w:color="auto"/>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86" w:type="pct"/>
            <w:gridSpan w:val="5"/>
            <w:tcBorders>
              <w:top w:val="single" w:sz="4" w:space="0" w:color="auto"/>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w:t>
            </w:r>
          </w:p>
        </w:tc>
        <w:tc>
          <w:tcPr>
            <w:tcW w:w="324"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412" w:type="pct"/>
            <w:gridSpan w:val="10"/>
            <w:tcBorders>
              <w:top w:val="nil"/>
              <w:left w:val="single" w:sz="4" w:space="0" w:color="auto"/>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1723" w:type="pct"/>
            <w:gridSpan w:val="11"/>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*Jeżeli butelka z poz. 1 nie jest zaopatrzona w spryskiwacz / atomizer należy wycenić -</w:t>
            </w:r>
          </w:p>
        </w:tc>
        <w:tc>
          <w:tcPr>
            <w:tcW w:w="386"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 do poz. 1</w:t>
            </w:r>
          </w:p>
        </w:tc>
        <w:tc>
          <w:tcPr>
            <w:tcW w:w="324" w:type="pct"/>
            <w:gridSpan w:val="9"/>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12" w:type="pct"/>
            <w:gridSpan w:val="10"/>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200</w:t>
            </w:r>
          </w:p>
        </w:tc>
        <w:tc>
          <w:tcPr>
            <w:tcW w:w="33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w:t>
            </w:r>
          </w:p>
        </w:tc>
        <w:tc>
          <w:tcPr>
            <w:tcW w:w="1723" w:type="pct"/>
            <w:gridSpan w:val="11"/>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*Jeżeli kanister z poz. 2 nie jest wyposażony w dozownika (kranik, pompka) należy wycenić -</w:t>
            </w:r>
          </w:p>
        </w:tc>
        <w:tc>
          <w:tcPr>
            <w:tcW w:w="386"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 do poz.2</w:t>
            </w:r>
          </w:p>
        </w:tc>
        <w:tc>
          <w:tcPr>
            <w:tcW w:w="324"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12"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4</w:t>
            </w:r>
          </w:p>
        </w:tc>
        <w:tc>
          <w:tcPr>
            <w:tcW w:w="33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690"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582"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451"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86"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4"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412"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7</w:t>
            </w:r>
          </w:p>
        </w:tc>
        <w:tc>
          <w:tcPr>
            <w:tcW w:w="33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51"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86"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4" w:type="pct"/>
            <w:gridSpan w:val="9"/>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jc w:val="center"/>
              <w:rPr>
                <w:rFonts w:ascii="Arial Unicode MS" w:eastAsia="Arial Unicode MS" w:hAnsi="Arial Unicode MS" w:cs="Arial Unicode MS"/>
                <w:sz w:val="16"/>
                <w:szCs w:val="16"/>
              </w:rPr>
            </w:pPr>
          </w:p>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p>
        </w:tc>
        <w:tc>
          <w:tcPr>
            <w:tcW w:w="412"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85"/>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3C1489" w:rsidRDefault="001429FC" w:rsidP="001429FC">
            <w:pPr>
              <w:spacing w:before="100" w:beforeAutospacing="1" w:after="100" w:afterAutospacing="1"/>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PAKIET 8</w:t>
            </w:r>
          </w:p>
        </w:tc>
        <w:tc>
          <w:tcPr>
            <w:tcW w:w="1743" w:type="pct"/>
            <w:gridSpan w:val="22"/>
            <w:tcBorders>
              <w:top w:val="nil"/>
              <w:left w:val="nil"/>
              <w:bottom w:val="single" w:sz="4" w:space="0" w:color="auto"/>
              <w:right w:val="nil"/>
            </w:tcBorders>
            <w:shd w:val="clear" w:color="auto" w:fill="auto"/>
            <w:vAlign w:val="center"/>
            <w:hideMark/>
          </w:tcPr>
          <w:p w:rsidR="001429FC" w:rsidRPr="003C1489" w:rsidRDefault="001429FC" w:rsidP="001429FC">
            <w:pPr>
              <w:spacing w:before="100" w:beforeAutospacing="1" w:after="100" w:afterAutospacing="1"/>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CPV: 33631600-8 Środki antyseptyczne i dezynfekcyjne;</w:t>
            </w:r>
          </w:p>
        </w:tc>
        <w:tc>
          <w:tcPr>
            <w:tcW w:w="412" w:type="pct"/>
            <w:gridSpan w:val="10"/>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3"/>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402" w:type="pct"/>
            <w:gridSpan w:val="4"/>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631" w:type="pct"/>
            <w:gridSpan w:val="4"/>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86"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24"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12" w:type="pct"/>
            <w:gridSpan w:val="10"/>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34" w:type="pct"/>
            <w:gridSpan w:val="3"/>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nil"/>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nil"/>
              <w:left w:val="single" w:sz="4" w:space="0" w:color="auto"/>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12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alkohol 60-95%, opcjonalnie </w:t>
            </w:r>
            <w:proofErr w:type="spellStart"/>
            <w:r w:rsidRPr="000D2641">
              <w:rPr>
                <w:rFonts w:ascii="Arial Unicode MS" w:eastAsia="Arial Unicode MS" w:hAnsi="Arial Unicode MS" w:cs="Arial Unicode MS" w:hint="eastAsia"/>
                <w:sz w:val="16"/>
                <w:szCs w:val="16"/>
              </w:rPr>
              <w:t>glukonian</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chlorheksydyny</w:t>
            </w:r>
            <w:proofErr w:type="spellEnd"/>
            <w:r w:rsidRPr="000D2641">
              <w:rPr>
                <w:rFonts w:ascii="Arial Unicode MS" w:eastAsia="Arial Unicode MS" w:hAnsi="Arial Unicode MS" w:cs="Arial Unicode MS" w:hint="eastAsia"/>
                <w:sz w:val="16"/>
                <w:szCs w:val="16"/>
              </w:rPr>
              <w:t xml:space="preserve"> 2%</w:t>
            </w:r>
          </w:p>
        </w:tc>
        <w:tc>
          <w:tcPr>
            <w:tcW w:w="402"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B,V,F</w:t>
            </w:r>
          </w:p>
        </w:tc>
        <w:tc>
          <w:tcPr>
            <w:tcW w:w="631"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chusteczki do dezynfekcji skóry </w:t>
            </w:r>
          </w:p>
        </w:tc>
        <w:tc>
          <w:tcPr>
            <w:tcW w:w="386"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 lub każda chust. pakowana osobno</w:t>
            </w:r>
          </w:p>
        </w:tc>
        <w:tc>
          <w:tcPr>
            <w:tcW w:w="324"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200 szt.</w:t>
            </w:r>
          </w:p>
        </w:tc>
        <w:tc>
          <w:tcPr>
            <w:tcW w:w="412"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25</w:t>
            </w:r>
          </w:p>
        </w:tc>
        <w:tc>
          <w:tcPr>
            <w:tcW w:w="33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21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2</w:t>
            </w:r>
          </w:p>
        </w:tc>
        <w:tc>
          <w:tcPr>
            <w:tcW w:w="690"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glukonian</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chlorheksydyny</w:t>
            </w:r>
            <w:proofErr w:type="spellEnd"/>
            <w:r w:rsidRPr="000D2641">
              <w:rPr>
                <w:rFonts w:ascii="Arial Unicode MS" w:eastAsia="Arial Unicode MS" w:hAnsi="Arial Unicode MS" w:cs="Arial Unicode MS" w:hint="eastAsia"/>
                <w:sz w:val="16"/>
                <w:szCs w:val="16"/>
              </w:rPr>
              <w:t xml:space="preserve"> 2% + substancje nawilżające skórę</w:t>
            </w:r>
          </w:p>
        </w:tc>
        <w:tc>
          <w:tcPr>
            <w:tcW w:w="402"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w:t>
            </w:r>
          </w:p>
        </w:tc>
        <w:tc>
          <w:tcPr>
            <w:tcW w:w="631"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antyseptyczne ściereczki do przedoperacyjnego i codziennego mycia pacjenta na oddziałach intensywnej terapii</w:t>
            </w:r>
          </w:p>
        </w:tc>
        <w:tc>
          <w:tcPr>
            <w:tcW w:w="386"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324"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 szt.</w:t>
            </w:r>
          </w:p>
        </w:tc>
        <w:tc>
          <w:tcPr>
            <w:tcW w:w="412"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900</w:t>
            </w:r>
          </w:p>
        </w:tc>
        <w:tc>
          <w:tcPr>
            <w:tcW w:w="33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auto"/>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rPr>
                <w:rFonts w:ascii="Arial Unicode MS" w:eastAsia="Arial Unicode MS" w:hAnsi="Arial Unicode MS" w:cs="Arial Unicode MS"/>
                <w:sz w:val="16"/>
                <w:szCs w:val="16"/>
              </w:rPr>
            </w:pPr>
          </w:p>
          <w:p w:rsidR="003C1489" w:rsidRPr="000D2641" w:rsidRDefault="003C1489" w:rsidP="003C1489">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8</w:t>
            </w:r>
          </w:p>
        </w:tc>
        <w:tc>
          <w:tcPr>
            <w:tcW w:w="335"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3C1489" w:rsidRPr="000D2641" w:rsidRDefault="003C1489"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3C1489" w:rsidRPr="000D2641" w:rsidRDefault="003C1489" w:rsidP="001429FC">
            <w:pPr>
              <w:spacing w:before="100" w:beforeAutospacing="1" w:after="100" w:afterAutospacing="1"/>
              <w:rPr>
                <w:rFonts w:ascii="Arial Unicode MS" w:eastAsia="Arial Unicode MS" w:hAnsi="Arial Unicode MS" w:cs="Arial Unicode MS"/>
                <w:sz w:val="16"/>
                <w:szCs w:val="16"/>
              </w:rPr>
            </w:pPr>
          </w:p>
        </w:tc>
        <w:tc>
          <w:tcPr>
            <w:tcW w:w="402" w:type="pct"/>
            <w:gridSpan w:val="4"/>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31" w:type="pct"/>
            <w:gridSpan w:val="4"/>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86"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4"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412"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PAKIET 9</w:t>
            </w:r>
          </w:p>
        </w:tc>
        <w:tc>
          <w:tcPr>
            <w:tcW w:w="1743" w:type="pct"/>
            <w:gridSpan w:val="22"/>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CPV: 33631600-8 Środki antyseptyczne i dezynfekcyjne;</w:t>
            </w:r>
          </w:p>
        </w:tc>
        <w:tc>
          <w:tcPr>
            <w:tcW w:w="412" w:type="pct"/>
            <w:gridSpan w:val="10"/>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3"/>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w:t>
            </w:r>
          </w:p>
        </w:tc>
        <w:tc>
          <w:tcPr>
            <w:tcW w:w="451"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86"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24"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12" w:type="pct"/>
            <w:gridSpan w:val="10"/>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34" w:type="pct"/>
            <w:gridSpan w:val="3"/>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27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single" w:sz="4" w:space="0" w:color="auto"/>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NaDCC</w:t>
            </w:r>
            <w:proofErr w:type="spellEnd"/>
            <w:r w:rsidRPr="000D2641">
              <w:rPr>
                <w:rFonts w:ascii="Arial Unicode MS" w:eastAsia="Arial Unicode MS" w:hAnsi="Arial Unicode MS" w:cs="Arial Unicode MS" w:hint="eastAsia"/>
                <w:sz w:val="16"/>
                <w:szCs w:val="16"/>
              </w:rPr>
              <w:t xml:space="preserve"> (pełne spektrum uzyskuje się przy stężeniu 10 000 </w:t>
            </w:r>
            <w:proofErr w:type="spellStart"/>
            <w:r w:rsidRPr="000D2641">
              <w:rPr>
                <w:rFonts w:ascii="Arial Unicode MS" w:eastAsia="Arial Unicode MS" w:hAnsi="Arial Unicode MS" w:cs="Arial Unicode MS" w:hint="eastAsia"/>
                <w:sz w:val="16"/>
                <w:szCs w:val="16"/>
              </w:rPr>
              <w:t>ppm</w:t>
            </w:r>
            <w:proofErr w:type="spellEnd"/>
            <w:r w:rsidRPr="000D2641">
              <w:rPr>
                <w:rFonts w:ascii="Arial Unicode MS" w:eastAsia="Arial Unicode MS" w:hAnsi="Arial Unicode MS" w:cs="Arial Unicode MS" w:hint="eastAsia"/>
                <w:sz w:val="16"/>
                <w:szCs w:val="16"/>
              </w:rPr>
              <w:t xml:space="preserve"> aktywnego chloru, co ma odpowiadać max. 10 tabl. </w:t>
            </w: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rozuszczonym</w:t>
            </w:r>
            <w:proofErr w:type="spellEnd"/>
            <w:r w:rsidRPr="000D2641">
              <w:rPr>
                <w:rFonts w:ascii="Arial Unicode MS" w:eastAsia="Arial Unicode MS" w:hAnsi="Arial Unicode MS" w:cs="Arial Unicode MS" w:hint="eastAsia"/>
                <w:sz w:val="16"/>
                <w:szCs w:val="16"/>
              </w:rPr>
              <w:t xml:space="preserve">  w min. 1,5 litra wody)</w:t>
            </w:r>
          </w:p>
        </w:tc>
        <w:tc>
          <w:tcPr>
            <w:tcW w:w="582"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 S (</w:t>
            </w:r>
            <w:proofErr w:type="spellStart"/>
            <w:r w:rsidRPr="000D2641">
              <w:rPr>
                <w:rFonts w:ascii="Arial Unicode MS" w:eastAsia="Arial Unicode MS" w:hAnsi="Arial Unicode MS" w:cs="Arial Unicode MS" w:hint="eastAsia"/>
                <w:sz w:val="16"/>
                <w:szCs w:val="16"/>
              </w:rPr>
              <w:t>C.difficile</w:t>
            </w:r>
            <w:proofErr w:type="spellEnd"/>
            <w:r w:rsidRPr="000D2641">
              <w:rPr>
                <w:rFonts w:ascii="Arial Unicode MS" w:eastAsia="Arial Unicode MS" w:hAnsi="Arial Unicode MS" w:cs="Arial Unicode MS" w:hint="eastAsia"/>
                <w:sz w:val="16"/>
                <w:szCs w:val="16"/>
              </w:rPr>
              <w:t xml:space="preserve">)  </w:t>
            </w:r>
          </w:p>
        </w:tc>
        <w:tc>
          <w:tcPr>
            <w:tcW w:w="451"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do dezynfekcji powierzchni w tabletkach; </w:t>
            </w:r>
          </w:p>
        </w:tc>
        <w:tc>
          <w:tcPr>
            <w:tcW w:w="386"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24"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300 tabl. </w:t>
            </w:r>
          </w:p>
        </w:tc>
        <w:tc>
          <w:tcPr>
            <w:tcW w:w="412"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310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8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2</w:t>
            </w:r>
          </w:p>
        </w:tc>
        <w:tc>
          <w:tcPr>
            <w:tcW w:w="6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NaDCC</w:t>
            </w:r>
            <w:proofErr w:type="spellEnd"/>
          </w:p>
        </w:tc>
        <w:tc>
          <w:tcPr>
            <w:tcW w:w="582"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w:t>
            </w:r>
          </w:p>
        </w:tc>
        <w:tc>
          <w:tcPr>
            <w:tcW w:w="451"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granulat do dezynfekcji powierzchni; do zasypywania plam krwi, wydalin, wydzielin</w:t>
            </w:r>
          </w:p>
        </w:tc>
        <w:tc>
          <w:tcPr>
            <w:tcW w:w="386"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poj. </w:t>
            </w:r>
          </w:p>
        </w:tc>
        <w:tc>
          <w:tcPr>
            <w:tcW w:w="324"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 g</w:t>
            </w:r>
          </w:p>
        </w:tc>
        <w:tc>
          <w:tcPr>
            <w:tcW w:w="412"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230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auto"/>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right"/>
              <w:rPr>
                <w:rFonts w:ascii="Arial Unicode MS" w:eastAsia="Arial Unicode MS" w:hAnsi="Arial Unicode MS" w:cs="Arial Unicode MS"/>
                <w:color w:val="000000"/>
                <w:sz w:val="16"/>
                <w:szCs w:val="16"/>
              </w:rPr>
            </w:pPr>
          </w:p>
          <w:p w:rsidR="003C1489" w:rsidRPr="000D2641" w:rsidRDefault="003C1489"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9</w:t>
            </w:r>
          </w:p>
        </w:tc>
        <w:tc>
          <w:tcPr>
            <w:tcW w:w="335"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3C1489" w:rsidRPr="000D2641" w:rsidRDefault="003C1489"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757" w:type="pct"/>
            <w:gridSpan w:val="4"/>
            <w:tcBorders>
              <w:top w:val="nil"/>
              <w:left w:val="nil"/>
              <w:bottom w:val="nil"/>
              <w:right w:val="nil"/>
            </w:tcBorders>
            <w:shd w:val="clear" w:color="auto" w:fill="auto"/>
            <w:vAlign w:val="center"/>
            <w:hideMark/>
          </w:tcPr>
          <w:p w:rsidR="003C1489" w:rsidRPr="000D2641" w:rsidRDefault="003C1489" w:rsidP="001429FC">
            <w:pPr>
              <w:spacing w:before="100" w:beforeAutospacing="1" w:after="100" w:afterAutospacing="1"/>
              <w:rPr>
                <w:rFonts w:ascii="Arial Unicode MS" w:eastAsia="Arial Unicode MS" w:hAnsi="Arial Unicode MS" w:cs="Arial Unicode MS"/>
                <w:sz w:val="16"/>
                <w:szCs w:val="16"/>
              </w:rPr>
            </w:pPr>
          </w:p>
        </w:tc>
        <w:tc>
          <w:tcPr>
            <w:tcW w:w="515"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451"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86"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5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82" w:type="pct"/>
            <w:gridSpan w:val="17"/>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718"/>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757" w:type="pct"/>
            <w:gridSpan w:val="4"/>
            <w:tcBorders>
              <w:top w:val="nil"/>
              <w:left w:val="nil"/>
              <w:bottom w:val="nil"/>
              <w:right w:val="nil"/>
            </w:tcBorders>
            <w:shd w:val="clear" w:color="auto" w:fill="auto"/>
            <w:noWrap/>
            <w:vAlign w:val="center"/>
            <w:hideMark/>
          </w:tcPr>
          <w:p w:rsidR="001429FC" w:rsidRPr="003C1489" w:rsidRDefault="001429FC" w:rsidP="001429FC">
            <w:pPr>
              <w:spacing w:before="100" w:beforeAutospacing="1" w:after="100" w:afterAutospacing="1"/>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PAKIET 10</w:t>
            </w:r>
          </w:p>
        </w:tc>
        <w:tc>
          <w:tcPr>
            <w:tcW w:w="1352" w:type="pct"/>
            <w:gridSpan w:val="12"/>
            <w:tcBorders>
              <w:top w:val="nil"/>
              <w:left w:val="nil"/>
              <w:bottom w:val="single" w:sz="4" w:space="0" w:color="auto"/>
              <w:right w:val="nil"/>
            </w:tcBorders>
            <w:shd w:val="clear" w:color="auto" w:fill="auto"/>
            <w:vAlign w:val="center"/>
            <w:hideMark/>
          </w:tcPr>
          <w:p w:rsidR="001429FC" w:rsidRPr="003C1489" w:rsidRDefault="001429FC" w:rsidP="001429FC">
            <w:pPr>
              <w:spacing w:before="100" w:beforeAutospacing="1" w:after="100" w:afterAutospacing="1"/>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CPV: 33631600-8 Środki antyseptyczne i dezynfekcyjne;</w:t>
            </w:r>
          </w:p>
        </w:tc>
        <w:tc>
          <w:tcPr>
            <w:tcW w:w="736" w:type="pct"/>
            <w:gridSpan w:val="19"/>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3"/>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757" w:type="pct"/>
            <w:gridSpan w:val="4"/>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15"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w:t>
            </w:r>
          </w:p>
        </w:tc>
        <w:tc>
          <w:tcPr>
            <w:tcW w:w="498" w:type="pct"/>
            <w:gridSpan w:val="3"/>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39" w:type="pct"/>
            <w:gridSpan w:val="4"/>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24"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12" w:type="pct"/>
            <w:gridSpan w:val="10"/>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34" w:type="pct"/>
            <w:gridSpan w:val="3"/>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757" w:type="pct"/>
            <w:gridSpan w:val="4"/>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Nadwęglan sodu,</w:t>
            </w:r>
            <w:r w:rsidRPr="000D2641">
              <w:rPr>
                <w:rFonts w:ascii="Arial Unicode MS" w:eastAsia="Arial Unicode MS" w:hAnsi="Arial Unicode MS" w:cs="Arial Unicode MS" w:hint="eastAsia"/>
                <w:sz w:val="16"/>
                <w:szCs w:val="16"/>
              </w:rPr>
              <w:br/>
            </w:r>
            <w:proofErr w:type="spellStart"/>
            <w:r w:rsidRPr="000D2641">
              <w:rPr>
                <w:rFonts w:ascii="Arial Unicode MS" w:eastAsia="Arial Unicode MS" w:hAnsi="Arial Unicode MS" w:cs="Arial Unicode MS" w:hint="eastAsia"/>
                <w:sz w:val="16"/>
                <w:szCs w:val="16"/>
              </w:rPr>
              <w:t>czteroacetyloetylenodiaminy</w:t>
            </w:r>
            <w:proofErr w:type="spellEnd"/>
          </w:p>
        </w:tc>
        <w:tc>
          <w:tcPr>
            <w:tcW w:w="515" w:type="pct"/>
            <w:gridSpan w:val="5"/>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drożdże, V (HBV, HIV,HCV, </w:t>
            </w:r>
            <w:proofErr w:type="spellStart"/>
            <w:r w:rsidRPr="000D2641">
              <w:rPr>
                <w:rFonts w:ascii="Arial Unicode MS" w:eastAsia="Arial Unicode MS" w:hAnsi="Arial Unicode MS" w:cs="Arial Unicode MS" w:hint="eastAsia"/>
                <w:sz w:val="16"/>
                <w:szCs w:val="16"/>
              </w:rPr>
              <w:t>Adeno</w:t>
            </w:r>
            <w:proofErr w:type="spellEnd"/>
            <w:r w:rsidRPr="000D2641">
              <w:rPr>
                <w:rFonts w:ascii="Arial Unicode MS" w:eastAsia="Arial Unicode MS" w:hAnsi="Arial Unicode MS" w:cs="Arial Unicode MS" w:hint="eastAsia"/>
                <w:sz w:val="16"/>
                <w:szCs w:val="16"/>
              </w:rPr>
              <w:t xml:space="preserve">, Rota, </w:t>
            </w:r>
            <w:proofErr w:type="spellStart"/>
            <w:r w:rsidRPr="000D2641">
              <w:rPr>
                <w:rFonts w:ascii="Arial Unicode MS" w:eastAsia="Arial Unicode MS" w:hAnsi="Arial Unicode MS" w:cs="Arial Unicode MS" w:hint="eastAsia"/>
                <w:sz w:val="16"/>
                <w:szCs w:val="16"/>
              </w:rPr>
              <w:t>Papova</w:t>
            </w:r>
            <w:proofErr w:type="spellEnd"/>
            <w:r w:rsidRPr="000D2641">
              <w:rPr>
                <w:rFonts w:ascii="Arial Unicode MS" w:eastAsia="Arial Unicode MS" w:hAnsi="Arial Unicode MS" w:cs="Arial Unicode MS" w:hint="eastAsia"/>
                <w:sz w:val="16"/>
                <w:szCs w:val="16"/>
              </w:rPr>
              <w:t xml:space="preserve">, Polio, </w:t>
            </w:r>
            <w:proofErr w:type="spellStart"/>
            <w:r w:rsidRPr="000D2641">
              <w:rPr>
                <w:rFonts w:ascii="Arial Unicode MS" w:eastAsia="Arial Unicode MS" w:hAnsi="Arial Unicode MS" w:cs="Arial Unicode MS" w:hint="eastAsia"/>
                <w:sz w:val="16"/>
                <w:szCs w:val="16"/>
              </w:rPr>
              <w:t>rotawirusy</w:t>
            </w:r>
            <w:proofErr w:type="spellEnd"/>
            <w:r w:rsidRPr="000D2641">
              <w:rPr>
                <w:rFonts w:ascii="Arial Unicode MS" w:eastAsia="Arial Unicode MS" w:hAnsi="Arial Unicode MS" w:cs="Arial Unicode MS" w:hint="eastAsia"/>
                <w:sz w:val="16"/>
                <w:szCs w:val="16"/>
              </w:rPr>
              <w:t xml:space="preserve">), po dodaniu aktywatora -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xml:space="preserve">, S, </w:t>
            </w:r>
          </w:p>
        </w:tc>
        <w:tc>
          <w:tcPr>
            <w:tcW w:w="498"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do dezynfekcji i mycia narzędzi lekarskich, sprzętu anestezjologicznego; przygotowanie roztworu z użyciem wody o temp. pokojowej</w:t>
            </w:r>
          </w:p>
        </w:tc>
        <w:tc>
          <w:tcPr>
            <w:tcW w:w="339"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wiadro </w:t>
            </w:r>
          </w:p>
        </w:tc>
        <w:tc>
          <w:tcPr>
            <w:tcW w:w="324"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 kg</w:t>
            </w:r>
          </w:p>
        </w:tc>
        <w:tc>
          <w:tcPr>
            <w:tcW w:w="412"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180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757" w:type="pct"/>
            <w:gridSpan w:val="4"/>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15" w:type="pct"/>
            <w:gridSpan w:val="5"/>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98" w:type="pct"/>
            <w:gridSpan w:val="3"/>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9"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wiadro </w:t>
            </w:r>
          </w:p>
        </w:tc>
        <w:tc>
          <w:tcPr>
            <w:tcW w:w="324"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 kg</w:t>
            </w:r>
          </w:p>
        </w:tc>
        <w:tc>
          <w:tcPr>
            <w:tcW w:w="412"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24</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8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3</w:t>
            </w:r>
          </w:p>
        </w:tc>
        <w:tc>
          <w:tcPr>
            <w:tcW w:w="1272" w:type="pct"/>
            <w:gridSpan w:val="9"/>
            <w:tcBorders>
              <w:top w:val="single" w:sz="4" w:space="0" w:color="000000"/>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Jeżeli </w:t>
            </w: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z poz. 1 i 2 wymaga zastosowania aktywatora, należy zaoferować aktywator</w:t>
            </w:r>
          </w:p>
        </w:tc>
        <w:tc>
          <w:tcPr>
            <w:tcW w:w="498" w:type="pct"/>
            <w:gridSpan w:val="3"/>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dodanie aktywatora powoduje czasowe zabarwienie roztworu roboczego</w:t>
            </w:r>
          </w:p>
        </w:tc>
        <w:tc>
          <w:tcPr>
            <w:tcW w:w="339"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324"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 l</w:t>
            </w:r>
          </w:p>
        </w:tc>
        <w:tc>
          <w:tcPr>
            <w:tcW w:w="412"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110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3346" w:type="pct"/>
            <w:gridSpan w:val="39"/>
            <w:tcBorders>
              <w:top w:val="nil"/>
              <w:left w:val="single" w:sz="4" w:space="0" w:color="auto"/>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p w:rsidR="003C1489" w:rsidRPr="000D2641" w:rsidRDefault="003C1489" w:rsidP="003C1489">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sz w:val="16"/>
                <w:szCs w:val="16"/>
              </w:rPr>
              <w:t> </w:t>
            </w:r>
            <w:r w:rsidRPr="000D2641">
              <w:rPr>
                <w:rFonts w:ascii="Arial Unicode MS" w:eastAsia="Arial Unicode MS" w:hAnsi="Arial Unicode MS" w:cs="Arial Unicode MS" w:hint="eastAsia"/>
                <w:color w:val="000000"/>
                <w:sz w:val="16"/>
                <w:szCs w:val="16"/>
              </w:rPr>
              <w:t> </w:t>
            </w:r>
          </w:p>
          <w:p w:rsidR="003C1489" w:rsidRPr="000D2641" w:rsidRDefault="003C1489"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10</w:t>
            </w:r>
          </w:p>
        </w:tc>
        <w:tc>
          <w:tcPr>
            <w:tcW w:w="335"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3C1489" w:rsidRPr="000D2641" w:rsidRDefault="003C1489"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564" w:type="pct"/>
            <w:gridSpan w:val="2"/>
            <w:tcBorders>
              <w:top w:val="nil"/>
              <w:left w:val="nil"/>
              <w:bottom w:val="nil"/>
              <w:right w:val="nil"/>
            </w:tcBorders>
            <w:shd w:val="clear" w:color="auto" w:fill="auto"/>
            <w:vAlign w:val="center"/>
            <w:hideMark/>
          </w:tcPr>
          <w:p w:rsidR="003C1489" w:rsidRPr="000D2641" w:rsidRDefault="003C1489" w:rsidP="001429FC">
            <w:pPr>
              <w:spacing w:before="100" w:beforeAutospacing="1" w:after="100" w:afterAutospacing="1"/>
              <w:rPr>
                <w:rFonts w:ascii="Arial Unicode MS" w:eastAsia="Arial Unicode MS" w:hAnsi="Arial Unicode MS" w:cs="Arial Unicode MS"/>
                <w:sz w:val="16"/>
                <w:szCs w:val="16"/>
              </w:rPr>
            </w:pPr>
          </w:p>
        </w:tc>
        <w:tc>
          <w:tcPr>
            <w:tcW w:w="708" w:type="pct"/>
            <w:gridSpan w:val="7"/>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498"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9" w:type="pct"/>
            <w:gridSpan w:val="4"/>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4"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92" w:type="pct"/>
            <w:gridSpan w:val="8"/>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4"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64" w:type="pct"/>
            <w:gridSpan w:val="2"/>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PAKIET 11</w:t>
            </w:r>
          </w:p>
        </w:tc>
        <w:tc>
          <w:tcPr>
            <w:tcW w:w="1545" w:type="pct"/>
            <w:gridSpan w:val="14"/>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CPV: 33631600-8 Środki antyseptyczne i dezynfekcyjne</w:t>
            </w:r>
          </w:p>
        </w:tc>
        <w:tc>
          <w:tcPr>
            <w:tcW w:w="716" w:type="pct"/>
            <w:gridSpan w:val="17"/>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4" w:type="pct"/>
            <w:gridSpan w:val="5"/>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564"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28"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631" w:type="pct"/>
            <w:gridSpan w:val="4"/>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86"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15" w:type="pct"/>
            <w:gridSpan w:val="8"/>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01"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54"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35"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34"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Nazwa handlowa i producent </w:t>
            </w:r>
          </w:p>
        </w:tc>
      </w:tr>
      <w:tr w:rsidR="0042719D" w:rsidRPr="000D2641" w:rsidTr="00505621">
        <w:trPr>
          <w:trHeight w:val="15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1092" w:type="pct"/>
            <w:gridSpan w:val="7"/>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Parafina, środek konserwujący do stali nierdzewnej, substancje ułatwiające rozpuszczanie zanieczyszczeń</w:t>
            </w:r>
          </w:p>
        </w:tc>
        <w:tc>
          <w:tcPr>
            <w:tcW w:w="631"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środek do manualnej konserwacji narzędzi lekarskich</w:t>
            </w:r>
          </w:p>
        </w:tc>
        <w:tc>
          <w:tcPr>
            <w:tcW w:w="386"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poj.ciś</w:t>
            </w:r>
            <w:proofErr w:type="spellEnd"/>
            <w:r w:rsidRPr="000D2641">
              <w:rPr>
                <w:rFonts w:ascii="Arial Unicode MS" w:eastAsia="Arial Unicode MS" w:hAnsi="Arial Unicode MS" w:cs="Arial Unicode MS" w:hint="eastAsia"/>
                <w:sz w:val="16"/>
                <w:szCs w:val="16"/>
              </w:rPr>
              <w:t>. z końcówką rozpylającą</w:t>
            </w:r>
          </w:p>
        </w:tc>
        <w:tc>
          <w:tcPr>
            <w:tcW w:w="315" w:type="pct"/>
            <w:gridSpan w:val="8"/>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250 ml</w:t>
            </w:r>
          </w:p>
        </w:tc>
        <w:tc>
          <w:tcPr>
            <w:tcW w:w="401"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4"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800"/>
        </w:trPr>
        <w:tc>
          <w:tcPr>
            <w:tcW w:w="167" w:type="pct"/>
            <w:tcBorders>
              <w:top w:val="nil"/>
              <w:left w:val="single" w:sz="4" w:space="0" w:color="000000"/>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1092"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Tenzydy</w:t>
            </w:r>
            <w:proofErr w:type="spellEnd"/>
            <w:r w:rsidRPr="000D2641">
              <w:rPr>
                <w:rFonts w:ascii="Arial Unicode MS" w:eastAsia="Arial Unicode MS" w:hAnsi="Arial Unicode MS" w:cs="Arial Unicode MS" w:hint="eastAsia"/>
                <w:sz w:val="16"/>
                <w:szCs w:val="16"/>
              </w:rPr>
              <w:t xml:space="preserve"> niejonowe, środki ułatwiające</w:t>
            </w:r>
            <w:r w:rsidRPr="000D2641">
              <w:rPr>
                <w:rFonts w:ascii="Arial Unicode MS" w:eastAsia="Arial Unicode MS" w:hAnsi="Arial Unicode MS" w:cs="Arial Unicode MS" w:hint="eastAsia"/>
                <w:sz w:val="16"/>
                <w:szCs w:val="16"/>
              </w:rPr>
              <w:br/>
              <w:t>rozpuszczanie, związki kompleksujące</w:t>
            </w:r>
          </w:p>
        </w:tc>
        <w:tc>
          <w:tcPr>
            <w:tcW w:w="631"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do mycia wstępnego endoskopów z możliwością </w:t>
            </w:r>
            <w:proofErr w:type="spellStart"/>
            <w:r w:rsidRPr="000D2641">
              <w:rPr>
                <w:rFonts w:ascii="Arial Unicode MS" w:eastAsia="Arial Unicode MS" w:hAnsi="Arial Unicode MS" w:cs="Arial Unicode MS" w:hint="eastAsia"/>
                <w:sz w:val="16"/>
                <w:szCs w:val="16"/>
              </w:rPr>
              <w:t>zastos</w:t>
            </w:r>
            <w:proofErr w:type="spellEnd"/>
            <w:r w:rsidRPr="000D2641">
              <w:rPr>
                <w:rFonts w:ascii="Arial Unicode MS" w:eastAsia="Arial Unicode MS" w:hAnsi="Arial Unicode MS" w:cs="Arial Unicode MS" w:hint="eastAsia"/>
                <w:sz w:val="16"/>
                <w:szCs w:val="16"/>
              </w:rPr>
              <w:t>. w myjkach ultradźwiękowych</w:t>
            </w:r>
          </w:p>
        </w:tc>
        <w:tc>
          <w:tcPr>
            <w:tcW w:w="386"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15" w:type="pct"/>
            <w:gridSpan w:val="8"/>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 l</w:t>
            </w:r>
          </w:p>
        </w:tc>
        <w:tc>
          <w:tcPr>
            <w:tcW w:w="401"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4"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21</w:t>
            </w:r>
          </w:p>
        </w:tc>
        <w:tc>
          <w:tcPr>
            <w:tcW w:w="335" w:type="pct"/>
            <w:tcBorders>
              <w:top w:val="nil"/>
              <w:left w:val="single" w:sz="4" w:space="0" w:color="000000"/>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3</w:t>
            </w:r>
          </w:p>
        </w:tc>
        <w:tc>
          <w:tcPr>
            <w:tcW w:w="1092" w:type="pct"/>
            <w:gridSpan w:val="7"/>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Alkohol denaturowany </w:t>
            </w:r>
            <w:proofErr w:type="spellStart"/>
            <w:r w:rsidRPr="000D2641">
              <w:rPr>
                <w:rFonts w:ascii="Arial Unicode MS" w:eastAsia="Arial Unicode MS" w:hAnsi="Arial Unicode MS" w:cs="Arial Unicode MS" w:hint="eastAsia"/>
                <w:sz w:val="16"/>
                <w:szCs w:val="16"/>
              </w:rPr>
              <w:t>izoproylowy</w:t>
            </w:r>
            <w:proofErr w:type="spellEnd"/>
            <w:r w:rsidRPr="000D2641">
              <w:rPr>
                <w:rFonts w:ascii="Arial Unicode MS" w:eastAsia="Arial Unicode MS" w:hAnsi="Arial Unicode MS" w:cs="Arial Unicode MS" w:hint="eastAsia"/>
                <w:sz w:val="16"/>
                <w:szCs w:val="16"/>
              </w:rPr>
              <w:t xml:space="preserve"> /lub zamiennie etylowy/, woda do iniekcji</w:t>
            </w:r>
          </w:p>
        </w:tc>
        <w:tc>
          <w:tcPr>
            <w:tcW w:w="631" w:type="pct"/>
            <w:gridSpan w:val="4"/>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sterylny </w:t>
            </w:r>
            <w:proofErr w:type="spellStart"/>
            <w:r w:rsidRPr="000D2641">
              <w:rPr>
                <w:rFonts w:ascii="Arial Unicode MS" w:eastAsia="Arial Unicode MS" w:hAnsi="Arial Unicode MS" w:cs="Arial Unicode MS" w:hint="eastAsia"/>
                <w:sz w:val="16"/>
                <w:szCs w:val="16"/>
              </w:rPr>
              <w:t>prep.do</w:t>
            </w:r>
            <w:proofErr w:type="spellEnd"/>
            <w:r w:rsidRPr="000D2641">
              <w:rPr>
                <w:rFonts w:ascii="Arial Unicode MS" w:eastAsia="Arial Unicode MS" w:hAnsi="Arial Unicode MS" w:cs="Arial Unicode MS" w:hint="eastAsia"/>
                <w:sz w:val="16"/>
                <w:szCs w:val="16"/>
              </w:rPr>
              <w:t xml:space="preserve"> dezynfekcji komory laminarnej</w:t>
            </w:r>
          </w:p>
        </w:tc>
        <w:tc>
          <w:tcPr>
            <w:tcW w:w="386" w:type="pct"/>
            <w:gridSpan w:val="5"/>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spray</w:t>
            </w:r>
          </w:p>
        </w:tc>
        <w:tc>
          <w:tcPr>
            <w:tcW w:w="315" w:type="pct"/>
            <w:gridSpan w:val="8"/>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 ml</w:t>
            </w:r>
          </w:p>
        </w:tc>
        <w:tc>
          <w:tcPr>
            <w:tcW w:w="401" w:type="pct"/>
            <w:gridSpan w:val="9"/>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4"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w:t>
            </w:r>
          </w:p>
        </w:tc>
        <w:tc>
          <w:tcPr>
            <w:tcW w:w="335"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w:t>
            </w:r>
          </w:p>
        </w:tc>
        <w:tc>
          <w:tcPr>
            <w:tcW w:w="690" w:type="pct"/>
            <w:gridSpan w:val="3"/>
            <w:vMerge w:val="restart"/>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Glukoprotamina</w:t>
            </w:r>
            <w:proofErr w:type="spellEnd"/>
          </w:p>
        </w:tc>
        <w:tc>
          <w:tcPr>
            <w:tcW w:w="402" w:type="pct"/>
            <w:gridSpan w:val="4"/>
            <w:vMerge w:val="restart"/>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F- 15 min., 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F-30min.</w:t>
            </w:r>
          </w:p>
        </w:tc>
        <w:tc>
          <w:tcPr>
            <w:tcW w:w="631" w:type="pct"/>
            <w:gridSpan w:val="4"/>
            <w:vMerge w:val="restart"/>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konc</w:t>
            </w:r>
            <w:proofErr w:type="spellEnd"/>
            <w:r w:rsidRPr="000D2641">
              <w:rPr>
                <w:rFonts w:ascii="Arial Unicode MS" w:eastAsia="Arial Unicode MS" w:hAnsi="Arial Unicode MS" w:cs="Arial Unicode MS" w:hint="eastAsia"/>
                <w:sz w:val="16"/>
                <w:szCs w:val="16"/>
              </w:rPr>
              <w:t xml:space="preserve">. do </w:t>
            </w:r>
            <w:proofErr w:type="spellStart"/>
            <w:r w:rsidRPr="000D2641">
              <w:rPr>
                <w:rFonts w:ascii="Arial Unicode MS" w:eastAsia="Arial Unicode MS" w:hAnsi="Arial Unicode MS" w:cs="Arial Unicode MS" w:hint="eastAsia"/>
                <w:sz w:val="16"/>
                <w:szCs w:val="16"/>
              </w:rPr>
              <w:t>rozcięczania</w:t>
            </w:r>
            <w:proofErr w:type="spellEnd"/>
            <w:r w:rsidRPr="000D2641">
              <w:rPr>
                <w:rFonts w:ascii="Arial Unicode MS" w:eastAsia="Arial Unicode MS" w:hAnsi="Arial Unicode MS" w:cs="Arial Unicode MS" w:hint="eastAsia"/>
                <w:sz w:val="16"/>
                <w:szCs w:val="16"/>
              </w:rPr>
              <w:t xml:space="preserve"> przeznaczony do dezynfekcji dużych powierzchni</w:t>
            </w:r>
          </w:p>
        </w:tc>
        <w:tc>
          <w:tcPr>
            <w:tcW w:w="386"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dozownikiem</w:t>
            </w:r>
          </w:p>
        </w:tc>
        <w:tc>
          <w:tcPr>
            <w:tcW w:w="315" w:type="pct"/>
            <w:gridSpan w:val="8"/>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2000 ml</w:t>
            </w:r>
          </w:p>
        </w:tc>
        <w:tc>
          <w:tcPr>
            <w:tcW w:w="401"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4"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140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w:t>
            </w:r>
          </w:p>
        </w:tc>
        <w:tc>
          <w:tcPr>
            <w:tcW w:w="690" w:type="pct"/>
            <w:gridSpan w:val="3"/>
            <w:vMerge/>
            <w:tcBorders>
              <w:top w:val="nil"/>
              <w:left w:val="single" w:sz="4" w:space="0" w:color="000000"/>
              <w:bottom w:val="nil"/>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02" w:type="pct"/>
            <w:gridSpan w:val="4"/>
            <w:vMerge/>
            <w:tcBorders>
              <w:top w:val="nil"/>
              <w:left w:val="single" w:sz="4" w:space="0" w:color="000000"/>
              <w:bottom w:val="nil"/>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31" w:type="pct"/>
            <w:gridSpan w:val="4"/>
            <w:vMerge/>
            <w:tcBorders>
              <w:top w:val="nil"/>
              <w:left w:val="single" w:sz="4" w:space="0" w:color="000000"/>
              <w:bottom w:val="nil"/>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86" w:type="pct"/>
            <w:gridSpan w:val="5"/>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w:t>
            </w:r>
          </w:p>
        </w:tc>
        <w:tc>
          <w:tcPr>
            <w:tcW w:w="315" w:type="pct"/>
            <w:gridSpan w:val="8"/>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6000 ml</w:t>
            </w:r>
          </w:p>
        </w:tc>
        <w:tc>
          <w:tcPr>
            <w:tcW w:w="401"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4"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8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6</w:t>
            </w:r>
          </w:p>
        </w:tc>
        <w:tc>
          <w:tcPr>
            <w:tcW w:w="690" w:type="pct"/>
            <w:gridSpan w:val="3"/>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Kwas nadoctowy+</w:t>
            </w:r>
            <w:r w:rsidRPr="000D2641">
              <w:rPr>
                <w:rFonts w:ascii="Arial Unicode MS" w:eastAsia="Arial Unicode MS" w:hAnsi="Arial Unicode MS" w:cs="Arial Unicode MS" w:hint="eastAsia"/>
                <w:color w:val="000000"/>
                <w:sz w:val="16"/>
                <w:szCs w:val="16"/>
              </w:rPr>
              <w:br/>
              <w:t>nadtlenek wodoru</w:t>
            </w:r>
          </w:p>
        </w:tc>
        <w:tc>
          <w:tcPr>
            <w:tcW w:w="402" w:type="pct"/>
            <w:gridSpan w:val="4"/>
            <w:tcBorders>
              <w:top w:val="single" w:sz="4" w:space="0" w:color="auto"/>
              <w:left w:val="nil"/>
              <w:bottom w:val="single" w:sz="4" w:space="0" w:color="auto"/>
              <w:right w:val="single" w:sz="4" w:space="0" w:color="auto"/>
            </w:tcBorders>
            <w:shd w:val="clear" w:color="auto" w:fill="auto"/>
            <w:noWrap/>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B, F, V, </w:t>
            </w:r>
            <w:proofErr w:type="spellStart"/>
            <w:r w:rsidRPr="000D2641">
              <w:rPr>
                <w:rFonts w:ascii="Arial Unicode MS" w:eastAsia="Arial Unicode MS" w:hAnsi="Arial Unicode MS" w:cs="Arial Unicode MS" w:hint="eastAsia"/>
                <w:color w:val="000000"/>
                <w:sz w:val="16"/>
                <w:szCs w:val="16"/>
              </w:rPr>
              <w:t>Tbc</w:t>
            </w:r>
            <w:proofErr w:type="spellEnd"/>
          </w:p>
        </w:tc>
        <w:tc>
          <w:tcPr>
            <w:tcW w:w="631" w:type="pct"/>
            <w:gridSpan w:val="4"/>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mycie, </w:t>
            </w:r>
            <w:proofErr w:type="spellStart"/>
            <w:r w:rsidRPr="000D2641">
              <w:rPr>
                <w:rFonts w:ascii="Arial Unicode MS" w:eastAsia="Arial Unicode MS" w:hAnsi="Arial Unicode MS" w:cs="Arial Unicode MS" w:hint="eastAsia"/>
                <w:color w:val="000000"/>
                <w:sz w:val="16"/>
                <w:szCs w:val="16"/>
              </w:rPr>
              <w:t>dezynf</w:t>
            </w:r>
            <w:proofErr w:type="spellEnd"/>
            <w:r w:rsidRPr="000D2641">
              <w:rPr>
                <w:rFonts w:ascii="Arial Unicode MS" w:eastAsia="Arial Unicode MS" w:hAnsi="Arial Unicode MS" w:cs="Arial Unicode MS" w:hint="eastAsia"/>
                <w:color w:val="000000"/>
                <w:sz w:val="16"/>
                <w:szCs w:val="16"/>
              </w:rPr>
              <w:t xml:space="preserve">. i odwapnianie aparatury </w:t>
            </w:r>
            <w:proofErr w:type="spellStart"/>
            <w:r w:rsidRPr="000D2641">
              <w:rPr>
                <w:rFonts w:ascii="Arial Unicode MS" w:eastAsia="Arial Unicode MS" w:hAnsi="Arial Unicode MS" w:cs="Arial Unicode MS" w:hint="eastAsia"/>
                <w:color w:val="000000"/>
                <w:sz w:val="16"/>
                <w:szCs w:val="16"/>
              </w:rPr>
              <w:t>hemodializacyjnej</w:t>
            </w:r>
            <w:proofErr w:type="spellEnd"/>
            <w:r w:rsidRPr="000D2641">
              <w:rPr>
                <w:rFonts w:ascii="Arial Unicode MS" w:eastAsia="Arial Unicode MS" w:hAnsi="Arial Unicode MS" w:cs="Arial Unicode MS" w:hint="eastAsia"/>
                <w:color w:val="000000"/>
                <w:sz w:val="16"/>
                <w:szCs w:val="16"/>
              </w:rPr>
              <w:t xml:space="preserve">, </w:t>
            </w:r>
            <w:proofErr w:type="spellStart"/>
            <w:r w:rsidRPr="000D2641">
              <w:rPr>
                <w:rFonts w:ascii="Arial Unicode MS" w:eastAsia="Arial Unicode MS" w:hAnsi="Arial Unicode MS" w:cs="Arial Unicode MS" w:hint="eastAsia"/>
                <w:color w:val="000000"/>
                <w:sz w:val="16"/>
                <w:szCs w:val="16"/>
              </w:rPr>
              <w:t>reutylizacja</w:t>
            </w:r>
            <w:proofErr w:type="spellEnd"/>
            <w:r w:rsidRPr="000D2641">
              <w:rPr>
                <w:rFonts w:ascii="Arial Unicode MS" w:eastAsia="Arial Unicode MS" w:hAnsi="Arial Unicode MS" w:cs="Arial Unicode MS" w:hint="eastAsia"/>
                <w:color w:val="000000"/>
                <w:sz w:val="16"/>
                <w:szCs w:val="16"/>
              </w:rPr>
              <w:t xml:space="preserve"> dializatorów</w:t>
            </w:r>
          </w:p>
        </w:tc>
        <w:tc>
          <w:tcPr>
            <w:tcW w:w="386" w:type="pct"/>
            <w:gridSpan w:val="5"/>
            <w:tcBorders>
              <w:top w:val="single" w:sz="4" w:space="0" w:color="auto"/>
              <w:left w:val="nil"/>
              <w:bottom w:val="single" w:sz="4" w:space="0" w:color="auto"/>
              <w:right w:val="single" w:sz="4" w:space="0" w:color="auto"/>
            </w:tcBorders>
            <w:shd w:val="clear" w:color="auto" w:fill="auto"/>
            <w:noWrap/>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kanister</w:t>
            </w:r>
          </w:p>
        </w:tc>
        <w:tc>
          <w:tcPr>
            <w:tcW w:w="315" w:type="pct"/>
            <w:gridSpan w:val="8"/>
            <w:tcBorders>
              <w:top w:val="nil"/>
              <w:left w:val="nil"/>
              <w:bottom w:val="single" w:sz="4" w:space="0" w:color="auto"/>
              <w:right w:val="single" w:sz="4" w:space="0" w:color="auto"/>
            </w:tcBorders>
            <w:shd w:val="clear" w:color="auto" w:fill="auto"/>
            <w:noWrap/>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6 litrów</w:t>
            </w:r>
          </w:p>
        </w:tc>
        <w:tc>
          <w:tcPr>
            <w:tcW w:w="401" w:type="pct"/>
            <w:gridSpan w:val="9"/>
            <w:tcBorders>
              <w:top w:val="nil"/>
              <w:left w:val="nil"/>
              <w:bottom w:val="single" w:sz="4" w:space="0" w:color="auto"/>
              <w:right w:val="single" w:sz="4" w:space="0" w:color="auto"/>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4" w:type="pct"/>
            <w:gridSpan w:val="5"/>
            <w:tcBorders>
              <w:top w:val="nil"/>
              <w:left w:val="nil"/>
              <w:bottom w:val="single" w:sz="4" w:space="0" w:color="auto"/>
              <w:right w:val="single" w:sz="4" w:space="0" w:color="auto"/>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noWrap/>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color w:val="000000"/>
                <w:sz w:val="16"/>
                <w:szCs w:val="16"/>
              </w:rPr>
            </w:pPr>
            <w:r w:rsidRPr="000D2641">
              <w:rPr>
                <w:rFonts w:ascii="Arial Unicode MS" w:eastAsia="Arial Unicode MS" w:hAnsi="Arial Unicode MS" w:cs="Arial Unicode MS" w:hint="eastAsia"/>
                <w:b/>
                <w:bCs/>
                <w:color w:val="000000"/>
                <w:sz w:val="16"/>
                <w:szCs w:val="16"/>
              </w:rPr>
              <w:t>10</w:t>
            </w:r>
          </w:p>
        </w:tc>
        <w:tc>
          <w:tcPr>
            <w:tcW w:w="335" w:type="pct"/>
            <w:tcBorders>
              <w:top w:val="nil"/>
              <w:left w:val="nil"/>
              <w:bottom w:val="single" w:sz="4" w:space="0" w:color="auto"/>
              <w:right w:val="single" w:sz="4" w:space="0" w:color="auto"/>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4" w:type="pct"/>
            <w:gridSpan w:val="2"/>
            <w:tcBorders>
              <w:top w:val="nil"/>
              <w:left w:val="nil"/>
              <w:bottom w:val="single" w:sz="4" w:space="0" w:color="auto"/>
              <w:right w:val="single" w:sz="4" w:space="0" w:color="auto"/>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5" w:type="pct"/>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7</w:t>
            </w:r>
          </w:p>
        </w:tc>
        <w:tc>
          <w:tcPr>
            <w:tcW w:w="690" w:type="pct"/>
            <w:gridSpan w:val="3"/>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Triclosan</w:t>
            </w:r>
            <w:proofErr w:type="spellEnd"/>
          </w:p>
        </w:tc>
        <w:tc>
          <w:tcPr>
            <w:tcW w:w="402" w:type="pct"/>
            <w:gridSpan w:val="4"/>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(MRSA),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V(HIV, HBV)</w:t>
            </w:r>
          </w:p>
        </w:tc>
        <w:tc>
          <w:tcPr>
            <w:tcW w:w="631" w:type="pct"/>
            <w:gridSpan w:val="4"/>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myjąco-dezynfekujący do rąk, ciała i włosów </w:t>
            </w:r>
          </w:p>
        </w:tc>
        <w:tc>
          <w:tcPr>
            <w:tcW w:w="386" w:type="pct"/>
            <w:gridSpan w:val="5"/>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butelka* </w:t>
            </w:r>
          </w:p>
        </w:tc>
        <w:tc>
          <w:tcPr>
            <w:tcW w:w="315" w:type="pct"/>
            <w:gridSpan w:val="8"/>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 ml</w:t>
            </w:r>
          </w:p>
        </w:tc>
        <w:tc>
          <w:tcPr>
            <w:tcW w:w="401" w:type="pct"/>
            <w:gridSpan w:val="9"/>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4" w:type="pct"/>
            <w:gridSpan w:val="5"/>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1 000</w:t>
            </w:r>
          </w:p>
        </w:tc>
        <w:tc>
          <w:tcPr>
            <w:tcW w:w="335"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8</w:t>
            </w:r>
          </w:p>
        </w:tc>
        <w:tc>
          <w:tcPr>
            <w:tcW w:w="1723" w:type="pct"/>
            <w:gridSpan w:val="11"/>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*Jeżeli butelka z poz. 7 nie jest wyposażona w pompkę, należy wycenić - </w:t>
            </w:r>
          </w:p>
        </w:tc>
        <w:tc>
          <w:tcPr>
            <w:tcW w:w="386"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pompka</w:t>
            </w:r>
          </w:p>
        </w:tc>
        <w:tc>
          <w:tcPr>
            <w:tcW w:w="315" w:type="pct"/>
            <w:gridSpan w:val="8"/>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01" w:type="pct"/>
            <w:gridSpan w:val="9"/>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4"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auto"/>
              <w:bottom w:val="single" w:sz="4" w:space="0" w:color="auto"/>
              <w:right w:val="single" w:sz="4" w:space="0" w:color="auto"/>
            </w:tcBorders>
            <w:shd w:val="clear" w:color="auto" w:fill="auto"/>
            <w:noWrap/>
            <w:vAlign w:val="center"/>
            <w:hideMark/>
          </w:tcPr>
          <w:p w:rsidR="003C1489" w:rsidRPr="000D2641" w:rsidRDefault="003C1489" w:rsidP="003C1489">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11</w:t>
            </w:r>
          </w:p>
        </w:tc>
        <w:tc>
          <w:tcPr>
            <w:tcW w:w="335" w:type="pct"/>
            <w:tcBorders>
              <w:top w:val="nil"/>
              <w:left w:val="nil"/>
              <w:bottom w:val="single" w:sz="4" w:space="0" w:color="000000"/>
              <w:right w:val="single" w:sz="4" w:space="0" w:color="000000"/>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4" w:type="pct"/>
            <w:gridSpan w:val="2"/>
            <w:tcBorders>
              <w:top w:val="nil"/>
              <w:left w:val="nil"/>
              <w:bottom w:val="single" w:sz="4" w:space="0" w:color="000000"/>
              <w:right w:val="single" w:sz="4" w:space="0" w:color="000000"/>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single" w:sz="4" w:space="0" w:color="000000"/>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3C1489" w:rsidRPr="000D2641" w:rsidRDefault="003C1489"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52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746" w:type="pct"/>
            <w:gridSpan w:val="8"/>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451"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86"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736" w:type="pct"/>
            <w:gridSpan w:val="1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69"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27" w:type="pct"/>
            <w:tcBorders>
              <w:top w:val="nil"/>
              <w:left w:val="nil"/>
              <w:bottom w:val="nil"/>
              <w:right w:val="nil"/>
            </w:tcBorders>
            <w:shd w:val="clear" w:color="auto" w:fill="auto"/>
            <w:noWrap/>
            <w:vAlign w:val="center"/>
            <w:hideMark/>
          </w:tcPr>
          <w:p w:rsidR="001429FC" w:rsidRPr="003C1489" w:rsidRDefault="001429FC" w:rsidP="001429FC">
            <w:pPr>
              <w:spacing w:before="100" w:beforeAutospacing="1" w:after="100" w:afterAutospacing="1"/>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 xml:space="preserve">PAKIET 12 </w:t>
            </w:r>
          </w:p>
        </w:tc>
        <w:tc>
          <w:tcPr>
            <w:tcW w:w="1945" w:type="pct"/>
            <w:gridSpan w:val="25"/>
            <w:tcBorders>
              <w:top w:val="nil"/>
              <w:left w:val="nil"/>
              <w:bottom w:val="single" w:sz="4" w:space="0" w:color="auto"/>
              <w:right w:val="nil"/>
            </w:tcBorders>
            <w:shd w:val="clear" w:color="auto" w:fill="auto"/>
            <w:vAlign w:val="center"/>
            <w:hideMark/>
          </w:tcPr>
          <w:p w:rsidR="001429FC" w:rsidRPr="003C1489" w:rsidRDefault="001429FC" w:rsidP="001429FC">
            <w:pPr>
              <w:spacing w:before="100" w:beforeAutospacing="1" w:after="100" w:afterAutospacing="1"/>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CPV: 33631600-8 Środki antyseptyczne i dezynfekcyjne</w:t>
            </w:r>
          </w:p>
        </w:tc>
        <w:tc>
          <w:tcPr>
            <w:tcW w:w="400" w:type="pct"/>
            <w:gridSpan w:val="10"/>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48" w:type="pct"/>
            <w:gridSpan w:val="2"/>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527"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430" w:type="pct"/>
            <w:gridSpan w:val="4"/>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w:t>
            </w:r>
          </w:p>
        </w:tc>
        <w:tc>
          <w:tcPr>
            <w:tcW w:w="767"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434"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15"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00" w:type="pct"/>
            <w:gridSpan w:val="10"/>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07"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6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5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etanol, butan-2-on</w:t>
            </w:r>
          </w:p>
        </w:tc>
        <w:tc>
          <w:tcPr>
            <w:tcW w:w="430" w:type="pct"/>
            <w:gridSpan w:val="4"/>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 (HIV, HBV, HCV)</w:t>
            </w:r>
          </w:p>
        </w:tc>
        <w:tc>
          <w:tcPr>
            <w:tcW w:w="767" w:type="pct"/>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alkoholowy do higienicznej (do 30 sekund) i chirurgicznej (do 1,5 minuty) dezynfekcji rąk, skóry i pola operacyjnego</w:t>
            </w:r>
          </w:p>
        </w:tc>
        <w:tc>
          <w:tcPr>
            <w:tcW w:w="434"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atomizerem</w:t>
            </w:r>
          </w:p>
        </w:tc>
        <w:tc>
          <w:tcPr>
            <w:tcW w:w="315"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250 ml</w:t>
            </w:r>
          </w:p>
        </w:tc>
        <w:tc>
          <w:tcPr>
            <w:tcW w:w="400"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1500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527" w:type="pct"/>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0" w:type="pct"/>
            <w:gridSpan w:val="4"/>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767" w:type="pct"/>
            <w:gridSpan w:val="6"/>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4"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315"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400"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510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527" w:type="pct"/>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0" w:type="pct"/>
            <w:gridSpan w:val="4"/>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767" w:type="pct"/>
            <w:gridSpan w:val="6"/>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4"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315"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 ml</w:t>
            </w:r>
          </w:p>
        </w:tc>
        <w:tc>
          <w:tcPr>
            <w:tcW w:w="400"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5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4</w:t>
            </w:r>
          </w:p>
        </w:tc>
        <w:tc>
          <w:tcPr>
            <w:tcW w:w="527"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nadtlenek wodoru, etanol</w:t>
            </w:r>
          </w:p>
        </w:tc>
        <w:tc>
          <w:tcPr>
            <w:tcW w:w="430" w:type="pct"/>
            <w:gridSpan w:val="4"/>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B,Tbc,F,V,S</w:t>
            </w:r>
            <w:proofErr w:type="spellEnd"/>
          </w:p>
        </w:tc>
        <w:tc>
          <w:tcPr>
            <w:tcW w:w="767" w:type="pct"/>
            <w:gridSpan w:val="6"/>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dezynfekująco-myjący do małych pow., </w:t>
            </w:r>
            <w:proofErr w:type="spellStart"/>
            <w:r w:rsidRPr="000D2641">
              <w:rPr>
                <w:rFonts w:ascii="Arial Unicode MS" w:eastAsia="Arial Unicode MS" w:hAnsi="Arial Unicode MS" w:cs="Arial Unicode MS" w:hint="eastAsia"/>
                <w:sz w:val="16"/>
                <w:szCs w:val="16"/>
              </w:rPr>
              <w:t>wposaż</w:t>
            </w:r>
            <w:proofErr w:type="spellEnd"/>
            <w:r w:rsidRPr="000D2641">
              <w:rPr>
                <w:rFonts w:ascii="Arial Unicode MS" w:eastAsia="Arial Unicode MS" w:hAnsi="Arial Unicode MS" w:cs="Arial Unicode MS" w:hint="eastAsia"/>
                <w:sz w:val="16"/>
                <w:szCs w:val="16"/>
              </w:rPr>
              <w:t>., wyrobów med..</w:t>
            </w:r>
          </w:p>
        </w:tc>
        <w:tc>
          <w:tcPr>
            <w:tcW w:w="434" w:type="pct"/>
            <w:gridSpan w:val="6"/>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końcówką spieniającą</w:t>
            </w:r>
          </w:p>
        </w:tc>
        <w:tc>
          <w:tcPr>
            <w:tcW w:w="315" w:type="pct"/>
            <w:gridSpan w:val="9"/>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400" w:type="pct"/>
            <w:gridSpan w:val="10"/>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85</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w:t>
            </w:r>
          </w:p>
        </w:tc>
        <w:tc>
          <w:tcPr>
            <w:tcW w:w="5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QAV, chlorowodorek </w:t>
            </w:r>
            <w:proofErr w:type="spellStart"/>
            <w:r w:rsidRPr="000D2641">
              <w:rPr>
                <w:rFonts w:ascii="Arial Unicode MS" w:eastAsia="Arial Unicode MS" w:hAnsi="Arial Unicode MS" w:cs="Arial Unicode MS" w:hint="eastAsia"/>
                <w:sz w:val="16"/>
                <w:szCs w:val="16"/>
              </w:rPr>
              <w:t>poliheksametylenu</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biguanidyny</w:t>
            </w:r>
            <w:proofErr w:type="spellEnd"/>
            <w:r w:rsidRPr="000D2641">
              <w:rPr>
                <w:rFonts w:ascii="Arial Unicode MS" w:eastAsia="Arial Unicode MS" w:hAnsi="Arial Unicode MS" w:cs="Arial Unicode MS" w:hint="eastAsia"/>
                <w:sz w:val="16"/>
                <w:szCs w:val="16"/>
              </w:rPr>
              <w:t xml:space="preserve">, enzymy, </w:t>
            </w:r>
            <w:proofErr w:type="spellStart"/>
            <w:r w:rsidRPr="000D2641">
              <w:rPr>
                <w:rFonts w:ascii="Arial Unicode MS" w:eastAsia="Arial Unicode MS" w:hAnsi="Arial Unicode MS" w:cs="Arial Unicode MS" w:hint="eastAsia"/>
                <w:sz w:val="16"/>
                <w:szCs w:val="16"/>
              </w:rPr>
              <w:t>zwiazki</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powierzchiowo</w:t>
            </w:r>
            <w:proofErr w:type="spellEnd"/>
            <w:r w:rsidRPr="000D2641">
              <w:rPr>
                <w:rFonts w:ascii="Arial Unicode MS" w:eastAsia="Arial Unicode MS" w:hAnsi="Arial Unicode MS" w:cs="Arial Unicode MS" w:hint="eastAsia"/>
                <w:sz w:val="16"/>
                <w:szCs w:val="16"/>
              </w:rPr>
              <w:t xml:space="preserve"> czynne, (bez aldehydów, aktywnego chloru, fenoli, </w:t>
            </w:r>
            <w:proofErr w:type="spellStart"/>
            <w:r w:rsidRPr="000D2641">
              <w:rPr>
                <w:rFonts w:ascii="Arial Unicode MS" w:eastAsia="Arial Unicode MS" w:hAnsi="Arial Unicode MS" w:cs="Arial Unicode MS" w:hint="eastAsia"/>
                <w:sz w:val="16"/>
                <w:szCs w:val="16"/>
              </w:rPr>
              <w:t>zw.nadtlenowych</w:t>
            </w:r>
            <w:proofErr w:type="spellEnd"/>
            <w:r w:rsidRPr="000D2641">
              <w:rPr>
                <w:rFonts w:ascii="Arial Unicode MS" w:eastAsia="Arial Unicode MS" w:hAnsi="Arial Unicode MS" w:cs="Arial Unicode MS" w:hint="eastAsia"/>
                <w:sz w:val="16"/>
                <w:szCs w:val="16"/>
              </w:rPr>
              <w:t>)</w:t>
            </w:r>
          </w:p>
        </w:tc>
        <w:tc>
          <w:tcPr>
            <w:tcW w:w="430"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 (HIV, HCV, HBV)</w:t>
            </w:r>
          </w:p>
        </w:tc>
        <w:tc>
          <w:tcPr>
            <w:tcW w:w="767" w:type="pct"/>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Koncentrat do manualnego oraz w myjkach ultradźwiękowych mycia i dezynfekcji narzędzi chirurgicznych, endoskopów i innych wyrobów med.</w:t>
            </w:r>
          </w:p>
        </w:tc>
        <w:tc>
          <w:tcPr>
            <w:tcW w:w="434" w:type="pct"/>
            <w:gridSpan w:val="6"/>
            <w:tcBorders>
              <w:top w:val="single" w:sz="4" w:space="0" w:color="000000"/>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dozownikiem</w:t>
            </w:r>
          </w:p>
        </w:tc>
        <w:tc>
          <w:tcPr>
            <w:tcW w:w="315" w:type="pct"/>
            <w:gridSpan w:val="9"/>
            <w:tcBorders>
              <w:top w:val="single" w:sz="4" w:space="0" w:color="000000"/>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400" w:type="pct"/>
            <w:gridSpan w:val="10"/>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000000"/>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240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6</w:t>
            </w:r>
          </w:p>
        </w:tc>
        <w:tc>
          <w:tcPr>
            <w:tcW w:w="527" w:type="pct"/>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0" w:type="pct"/>
            <w:gridSpan w:val="4"/>
            <w:vMerge/>
            <w:tcBorders>
              <w:top w:val="single" w:sz="4" w:space="0" w:color="000000"/>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767" w:type="pct"/>
            <w:gridSpan w:val="6"/>
            <w:vMerge/>
            <w:tcBorders>
              <w:top w:val="single" w:sz="4" w:space="0" w:color="000000"/>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4"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w:t>
            </w:r>
          </w:p>
        </w:tc>
        <w:tc>
          <w:tcPr>
            <w:tcW w:w="315"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400"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45</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7</w:t>
            </w:r>
          </w:p>
        </w:tc>
        <w:tc>
          <w:tcPr>
            <w:tcW w:w="5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aldehyd </w:t>
            </w:r>
            <w:proofErr w:type="spellStart"/>
            <w:r w:rsidRPr="000D2641">
              <w:rPr>
                <w:rFonts w:ascii="Arial Unicode MS" w:eastAsia="Arial Unicode MS" w:hAnsi="Arial Unicode MS" w:cs="Arial Unicode MS" w:hint="eastAsia"/>
                <w:sz w:val="16"/>
                <w:szCs w:val="16"/>
              </w:rPr>
              <w:t>glutarowy</w:t>
            </w:r>
            <w:proofErr w:type="spellEnd"/>
            <w:r w:rsidRPr="000D2641">
              <w:rPr>
                <w:rFonts w:ascii="Arial Unicode MS" w:eastAsia="Arial Unicode MS" w:hAnsi="Arial Unicode MS" w:cs="Arial Unicode MS" w:hint="eastAsia"/>
                <w:sz w:val="16"/>
                <w:szCs w:val="16"/>
              </w:rPr>
              <w:t xml:space="preserve"> (&lt;10%), glioksal, chlorek </w:t>
            </w:r>
            <w:proofErr w:type="spellStart"/>
            <w:r w:rsidRPr="000D2641">
              <w:rPr>
                <w:rFonts w:ascii="Arial Unicode MS" w:eastAsia="Arial Unicode MS" w:hAnsi="Arial Unicode MS" w:cs="Arial Unicode MS" w:hint="eastAsia"/>
                <w:sz w:val="16"/>
                <w:szCs w:val="16"/>
              </w:rPr>
              <w:t>dwudecylodwumetyloamoniowy</w:t>
            </w:r>
            <w:proofErr w:type="spellEnd"/>
          </w:p>
        </w:tc>
        <w:tc>
          <w:tcPr>
            <w:tcW w:w="430" w:type="pct"/>
            <w:gridSpan w:val="4"/>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 V</w:t>
            </w:r>
          </w:p>
        </w:tc>
        <w:tc>
          <w:tcPr>
            <w:tcW w:w="767" w:type="pct"/>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koncentrat do </w:t>
            </w:r>
            <w:proofErr w:type="spellStart"/>
            <w:r w:rsidRPr="000D2641">
              <w:rPr>
                <w:rFonts w:ascii="Arial Unicode MS" w:eastAsia="Arial Unicode MS" w:hAnsi="Arial Unicode MS" w:cs="Arial Unicode MS" w:hint="eastAsia"/>
                <w:sz w:val="16"/>
                <w:szCs w:val="16"/>
              </w:rPr>
              <w:t>rozcięczania</w:t>
            </w:r>
            <w:proofErr w:type="spellEnd"/>
            <w:r w:rsidRPr="000D2641">
              <w:rPr>
                <w:rFonts w:ascii="Arial Unicode MS" w:eastAsia="Arial Unicode MS" w:hAnsi="Arial Unicode MS" w:cs="Arial Unicode MS" w:hint="eastAsia"/>
                <w:sz w:val="16"/>
                <w:szCs w:val="16"/>
              </w:rPr>
              <w:t xml:space="preserve"> przeznaczony do mycia i dezynfekcji dużych powierzchni</w:t>
            </w:r>
          </w:p>
        </w:tc>
        <w:tc>
          <w:tcPr>
            <w:tcW w:w="434"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315"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400"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86</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8</w:t>
            </w:r>
          </w:p>
        </w:tc>
        <w:tc>
          <w:tcPr>
            <w:tcW w:w="527" w:type="pct"/>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0" w:type="pct"/>
            <w:gridSpan w:val="4"/>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767" w:type="pct"/>
            <w:gridSpan w:val="6"/>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4"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 *</w:t>
            </w:r>
          </w:p>
        </w:tc>
        <w:tc>
          <w:tcPr>
            <w:tcW w:w="315"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400"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9</w:t>
            </w:r>
          </w:p>
        </w:tc>
        <w:tc>
          <w:tcPr>
            <w:tcW w:w="1723" w:type="pct"/>
            <w:gridSpan w:val="11"/>
            <w:tcBorders>
              <w:top w:val="single" w:sz="4" w:space="0" w:color="000000"/>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*Jeżeli kanister z poz. 4 nie jest wyposażony w kranik dozujący, należy wycenić</w:t>
            </w:r>
          </w:p>
        </w:tc>
        <w:tc>
          <w:tcPr>
            <w:tcW w:w="434" w:type="pct"/>
            <w:gridSpan w:val="6"/>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kranik </w:t>
            </w:r>
          </w:p>
        </w:tc>
        <w:tc>
          <w:tcPr>
            <w:tcW w:w="315" w:type="pct"/>
            <w:gridSpan w:val="9"/>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00" w:type="pct"/>
            <w:gridSpan w:val="10"/>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w:t>
            </w:r>
          </w:p>
        </w:tc>
        <w:tc>
          <w:tcPr>
            <w:tcW w:w="1723" w:type="pct"/>
            <w:gridSpan w:val="11"/>
            <w:tcBorders>
              <w:top w:val="single" w:sz="4" w:space="0" w:color="000000"/>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*Jeżeli kanister z poz. 7 nie jest wyposażony w kranik dozujący, należy wycenić</w:t>
            </w:r>
          </w:p>
        </w:tc>
        <w:tc>
          <w:tcPr>
            <w:tcW w:w="434" w:type="pct"/>
            <w:gridSpan w:val="6"/>
            <w:tcBorders>
              <w:top w:val="single" w:sz="4" w:space="0" w:color="000000"/>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kranik</w:t>
            </w:r>
          </w:p>
        </w:tc>
        <w:tc>
          <w:tcPr>
            <w:tcW w:w="315" w:type="pct"/>
            <w:gridSpan w:val="9"/>
            <w:tcBorders>
              <w:top w:val="single" w:sz="4" w:space="0" w:color="000000"/>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00" w:type="pct"/>
            <w:gridSpan w:val="10"/>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000000"/>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single" w:sz="4" w:space="0" w:color="000000"/>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000000"/>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000000"/>
              <w:bottom w:val="single" w:sz="4" w:space="0" w:color="000000"/>
              <w:right w:val="single" w:sz="4" w:space="0" w:color="auto"/>
            </w:tcBorders>
            <w:shd w:val="clear" w:color="auto" w:fill="auto"/>
            <w:vAlign w:val="center"/>
            <w:hideMark/>
          </w:tcPr>
          <w:p w:rsidR="003C1489" w:rsidRPr="000D2641" w:rsidRDefault="003C1489"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 xml:space="preserve">PAKIET 12 </w:t>
            </w:r>
          </w:p>
        </w:tc>
        <w:tc>
          <w:tcPr>
            <w:tcW w:w="348" w:type="pct"/>
            <w:gridSpan w:val="2"/>
            <w:tcBorders>
              <w:top w:val="nil"/>
              <w:left w:val="nil"/>
              <w:bottom w:val="single" w:sz="4" w:space="0" w:color="000000"/>
              <w:right w:val="single" w:sz="4" w:space="0" w:color="000000"/>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single" w:sz="4" w:space="0" w:color="000000"/>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3C1489" w:rsidRPr="000D2641" w:rsidRDefault="003C1489"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rPr>
                <w:rFonts w:ascii="Arial Unicode MS" w:eastAsia="Arial Unicode MS" w:hAnsi="Arial Unicode MS" w:cs="Arial Unicode MS"/>
                <w:sz w:val="16"/>
                <w:szCs w:val="16"/>
              </w:rPr>
            </w:pPr>
          </w:p>
          <w:p w:rsidR="006E38EE" w:rsidRDefault="006E38EE" w:rsidP="001429FC">
            <w:pPr>
              <w:spacing w:before="100" w:beforeAutospacing="1" w:after="100" w:afterAutospacing="1"/>
              <w:rPr>
                <w:rFonts w:ascii="Arial Unicode MS" w:eastAsia="Arial Unicode MS" w:hAnsi="Arial Unicode MS" w:cs="Arial Unicode MS"/>
                <w:sz w:val="16"/>
                <w:szCs w:val="16"/>
              </w:rPr>
            </w:pPr>
          </w:p>
          <w:p w:rsidR="006E38EE" w:rsidRPr="000D2641" w:rsidRDefault="006E38EE"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451"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4"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15"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400"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3C1489" w:rsidRDefault="001429FC" w:rsidP="001429FC">
            <w:pPr>
              <w:spacing w:before="100" w:beforeAutospacing="1" w:after="100" w:afterAutospacing="1"/>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PAKIET 13</w:t>
            </w:r>
          </w:p>
        </w:tc>
        <w:tc>
          <w:tcPr>
            <w:tcW w:w="1033" w:type="pct"/>
            <w:gridSpan w:val="8"/>
            <w:tcBorders>
              <w:top w:val="nil"/>
              <w:left w:val="nil"/>
              <w:bottom w:val="nil"/>
              <w:right w:val="nil"/>
            </w:tcBorders>
            <w:shd w:val="clear" w:color="auto" w:fill="auto"/>
            <w:noWrap/>
            <w:vAlign w:val="center"/>
            <w:hideMark/>
          </w:tcPr>
          <w:p w:rsidR="001429FC" w:rsidRPr="003C1489" w:rsidRDefault="001429FC" w:rsidP="001429FC">
            <w:pPr>
              <w:spacing w:before="100" w:beforeAutospacing="1" w:after="100" w:afterAutospacing="1"/>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CPV: 33631600-8 Środki antyseptyczne i dezynfekcyjne</w:t>
            </w:r>
          </w:p>
        </w:tc>
        <w:tc>
          <w:tcPr>
            <w:tcW w:w="434" w:type="pct"/>
            <w:gridSpan w:val="6"/>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15" w:type="pct"/>
            <w:gridSpan w:val="9"/>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400" w:type="pct"/>
            <w:gridSpan w:val="10"/>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451"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434"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15"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400" w:type="pct"/>
            <w:gridSpan w:val="10"/>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07"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Nazwa handlowa i producent </w:t>
            </w:r>
          </w:p>
        </w:tc>
      </w:tr>
      <w:tr w:rsidR="0042719D" w:rsidRPr="000D2641" w:rsidTr="00505621">
        <w:trPr>
          <w:trHeight w:val="27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Węglan </w:t>
            </w:r>
            <w:proofErr w:type="spellStart"/>
            <w:r w:rsidRPr="000D2641">
              <w:rPr>
                <w:rFonts w:ascii="Arial Unicode MS" w:eastAsia="Arial Unicode MS" w:hAnsi="Arial Unicode MS" w:cs="Arial Unicode MS" w:hint="eastAsia"/>
                <w:sz w:val="16"/>
                <w:szCs w:val="16"/>
              </w:rPr>
              <w:t>disodu</w:t>
            </w:r>
            <w:proofErr w:type="spellEnd"/>
            <w:r w:rsidRPr="000D2641">
              <w:rPr>
                <w:rFonts w:ascii="Arial Unicode MS" w:eastAsia="Arial Unicode MS" w:hAnsi="Arial Unicode MS" w:cs="Arial Unicode MS" w:hint="eastAsia"/>
                <w:sz w:val="16"/>
                <w:szCs w:val="16"/>
              </w:rPr>
              <w:t>, związek z nadtlenkiem wodoru (2:3)</w:t>
            </w:r>
          </w:p>
        </w:tc>
        <w:tc>
          <w:tcPr>
            <w:tcW w:w="582"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 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w:t>
            </w:r>
          </w:p>
        </w:tc>
        <w:tc>
          <w:tcPr>
            <w:tcW w:w="451"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w formie proszku do </w:t>
            </w:r>
            <w:proofErr w:type="spellStart"/>
            <w:r w:rsidRPr="000D2641">
              <w:rPr>
                <w:rFonts w:ascii="Arial Unicode MS" w:eastAsia="Arial Unicode MS" w:hAnsi="Arial Unicode MS" w:cs="Arial Unicode MS" w:hint="eastAsia"/>
                <w:sz w:val="16"/>
                <w:szCs w:val="16"/>
              </w:rPr>
              <w:t>dez</w:t>
            </w:r>
            <w:proofErr w:type="spellEnd"/>
            <w:r w:rsidRPr="000D2641">
              <w:rPr>
                <w:rFonts w:ascii="Arial Unicode MS" w:eastAsia="Arial Unicode MS" w:hAnsi="Arial Unicode MS" w:cs="Arial Unicode MS" w:hint="eastAsia"/>
                <w:sz w:val="16"/>
                <w:szCs w:val="16"/>
              </w:rPr>
              <w:t xml:space="preserve">. endoskopów, sprzętu, narzędzi </w:t>
            </w:r>
            <w:proofErr w:type="spellStart"/>
            <w:r w:rsidRPr="000D2641">
              <w:rPr>
                <w:rFonts w:ascii="Arial Unicode MS" w:eastAsia="Arial Unicode MS" w:hAnsi="Arial Unicode MS" w:cs="Arial Unicode MS" w:hint="eastAsia"/>
                <w:sz w:val="16"/>
                <w:szCs w:val="16"/>
              </w:rPr>
              <w:t>chir</w:t>
            </w:r>
            <w:proofErr w:type="spellEnd"/>
            <w:r w:rsidRPr="000D2641">
              <w:rPr>
                <w:rFonts w:ascii="Arial Unicode MS" w:eastAsia="Arial Unicode MS" w:hAnsi="Arial Unicode MS" w:cs="Arial Unicode MS" w:hint="eastAsia"/>
                <w:sz w:val="16"/>
                <w:szCs w:val="16"/>
              </w:rPr>
              <w:t>.; przygotowanie roztworu z użyciem ciepłej wody</w:t>
            </w:r>
          </w:p>
        </w:tc>
        <w:tc>
          <w:tcPr>
            <w:tcW w:w="434"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opak. </w:t>
            </w:r>
          </w:p>
        </w:tc>
        <w:tc>
          <w:tcPr>
            <w:tcW w:w="315"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162 g</w:t>
            </w:r>
          </w:p>
        </w:tc>
        <w:tc>
          <w:tcPr>
            <w:tcW w:w="400" w:type="pct"/>
            <w:gridSpan w:val="10"/>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120</w:t>
            </w:r>
          </w:p>
        </w:tc>
        <w:tc>
          <w:tcPr>
            <w:tcW w:w="348"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300"/>
        </w:trPr>
        <w:tc>
          <w:tcPr>
            <w:tcW w:w="167" w:type="pct"/>
            <w:tcBorders>
              <w:top w:val="nil"/>
              <w:left w:val="single" w:sz="4" w:space="0" w:color="000000"/>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tcBorders>
              <w:top w:val="nil"/>
              <w:left w:val="single" w:sz="4" w:space="0" w:color="000000"/>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Monodasiarczan</w:t>
            </w:r>
            <w:proofErr w:type="spellEnd"/>
            <w:r w:rsidRPr="000D2641">
              <w:rPr>
                <w:rFonts w:ascii="Arial Unicode MS" w:eastAsia="Arial Unicode MS" w:hAnsi="Arial Unicode MS" w:cs="Arial Unicode MS" w:hint="eastAsia"/>
                <w:sz w:val="16"/>
                <w:szCs w:val="16"/>
              </w:rPr>
              <w:t xml:space="preserve"> potasu, związki</w:t>
            </w:r>
            <w:r w:rsidRPr="000D2641">
              <w:rPr>
                <w:rFonts w:ascii="Arial Unicode MS" w:eastAsia="Arial Unicode MS" w:hAnsi="Arial Unicode MS" w:cs="Arial Unicode MS" w:hint="eastAsia"/>
                <w:sz w:val="16"/>
                <w:szCs w:val="16"/>
              </w:rPr>
              <w:br/>
              <w:t>powierzchniowo czynne, substancje utleniające, kwasy organiczne,</w:t>
            </w:r>
            <w:r w:rsidRPr="000D2641">
              <w:rPr>
                <w:rFonts w:ascii="Arial Unicode MS" w:eastAsia="Arial Unicode MS" w:hAnsi="Arial Unicode MS" w:cs="Arial Unicode MS" w:hint="eastAsia"/>
                <w:sz w:val="16"/>
                <w:szCs w:val="16"/>
              </w:rPr>
              <w:br/>
              <w:t>nieorganiczne układy buforujące</w:t>
            </w:r>
          </w:p>
        </w:tc>
        <w:tc>
          <w:tcPr>
            <w:tcW w:w="582" w:type="pct"/>
            <w:gridSpan w:val="6"/>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 V, F</w:t>
            </w:r>
          </w:p>
        </w:tc>
        <w:tc>
          <w:tcPr>
            <w:tcW w:w="451" w:type="pct"/>
            <w:gridSpan w:val="2"/>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Proszek do dezynfekcji powierzchni, dezynfekcji i mycia narzędzi i sprzętu medycznego, dezynfekcji rozlanych płynów ustrojowych i wydalin</w:t>
            </w:r>
          </w:p>
        </w:tc>
        <w:tc>
          <w:tcPr>
            <w:tcW w:w="434" w:type="pct"/>
            <w:gridSpan w:val="6"/>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saszeta</w:t>
            </w:r>
          </w:p>
        </w:tc>
        <w:tc>
          <w:tcPr>
            <w:tcW w:w="315" w:type="pct"/>
            <w:gridSpan w:val="9"/>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200 g</w:t>
            </w:r>
          </w:p>
        </w:tc>
        <w:tc>
          <w:tcPr>
            <w:tcW w:w="400" w:type="pct"/>
            <w:gridSpan w:val="10"/>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1600</w:t>
            </w:r>
          </w:p>
        </w:tc>
        <w:tc>
          <w:tcPr>
            <w:tcW w:w="348"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single" w:sz="4" w:space="0" w:color="auto"/>
              <w:left w:val="single" w:sz="4" w:space="0" w:color="000000"/>
              <w:bottom w:val="single" w:sz="4" w:space="0" w:color="000000"/>
              <w:right w:val="single" w:sz="4" w:space="0" w:color="auto"/>
            </w:tcBorders>
            <w:shd w:val="clear" w:color="auto" w:fill="auto"/>
            <w:vAlign w:val="center"/>
            <w:hideMark/>
          </w:tcPr>
          <w:p w:rsidR="003C1489" w:rsidRPr="000D2641" w:rsidRDefault="003C1489"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3C1489" w:rsidRPr="000D2641" w:rsidRDefault="003C1489"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13</w:t>
            </w:r>
          </w:p>
        </w:tc>
        <w:tc>
          <w:tcPr>
            <w:tcW w:w="348" w:type="pct"/>
            <w:gridSpan w:val="2"/>
            <w:tcBorders>
              <w:top w:val="nil"/>
              <w:left w:val="nil"/>
              <w:bottom w:val="single" w:sz="4" w:space="0" w:color="000000"/>
              <w:right w:val="single" w:sz="4" w:space="0" w:color="000000"/>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000000"/>
              <w:right w:val="single" w:sz="4" w:space="0" w:color="auto"/>
            </w:tcBorders>
            <w:shd w:val="clear" w:color="auto" w:fill="auto"/>
            <w:vAlign w:val="center"/>
            <w:hideMark/>
          </w:tcPr>
          <w:p w:rsidR="003C1489" w:rsidRPr="000D2641" w:rsidRDefault="003C1489"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nil"/>
              <w:right w:val="nil"/>
            </w:tcBorders>
            <w:shd w:val="clear" w:color="auto" w:fill="auto"/>
            <w:noWrap/>
            <w:vAlign w:val="bottom"/>
            <w:hideMark/>
          </w:tcPr>
          <w:p w:rsidR="003C1489" w:rsidRPr="000D2641" w:rsidRDefault="003C1489"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rPr>
                <w:rFonts w:ascii="Arial Unicode MS" w:eastAsia="Arial Unicode MS" w:hAnsi="Arial Unicode MS" w:cs="Arial Unicode MS"/>
                <w:sz w:val="16"/>
                <w:szCs w:val="16"/>
              </w:rPr>
            </w:pPr>
          </w:p>
          <w:p w:rsidR="006E38EE" w:rsidRPr="000D2641" w:rsidRDefault="006E38EE"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51"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34"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15"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00"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3C1489" w:rsidRDefault="001429FC" w:rsidP="001429FC">
            <w:pPr>
              <w:spacing w:before="100" w:beforeAutospacing="1" w:after="100" w:afterAutospacing="1"/>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PAKIET 14</w:t>
            </w:r>
          </w:p>
        </w:tc>
        <w:tc>
          <w:tcPr>
            <w:tcW w:w="1782" w:type="pct"/>
            <w:gridSpan w:val="23"/>
            <w:tcBorders>
              <w:top w:val="nil"/>
              <w:left w:val="nil"/>
              <w:bottom w:val="single" w:sz="4" w:space="0" w:color="auto"/>
              <w:right w:val="nil"/>
            </w:tcBorders>
            <w:shd w:val="clear" w:color="auto" w:fill="auto"/>
            <w:vAlign w:val="center"/>
            <w:hideMark/>
          </w:tcPr>
          <w:p w:rsidR="001429FC" w:rsidRPr="003C1489" w:rsidRDefault="001429FC" w:rsidP="001429FC">
            <w:pPr>
              <w:spacing w:before="100" w:beforeAutospacing="1" w:after="100" w:afterAutospacing="1"/>
              <w:jc w:val="center"/>
              <w:rPr>
                <w:rFonts w:ascii="Arial Unicode MS" w:eastAsia="Arial Unicode MS" w:hAnsi="Arial Unicode MS" w:cs="Arial Unicode MS"/>
                <w:b/>
                <w:sz w:val="16"/>
                <w:szCs w:val="16"/>
              </w:rPr>
            </w:pPr>
            <w:r w:rsidRPr="003C1489">
              <w:rPr>
                <w:rFonts w:ascii="Arial Unicode MS" w:eastAsia="Arial Unicode MS" w:hAnsi="Arial Unicode MS" w:cs="Arial Unicode MS" w:hint="eastAsia"/>
                <w:b/>
                <w:sz w:val="16"/>
                <w:szCs w:val="16"/>
              </w:rPr>
              <w:t>CPV 33631600-8 Środki antyseptyczne i dezynfekcyjne</w:t>
            </w:r>
          </w:p>
        </w:tc>
        <w:tc>
          <w:tcPr>
            <w:tcW w:w="400"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259"/>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w:t>
            </w:r>
          </w:p>
        </w:tc>
        <w:tc>
          <w:tcPr>
            <w:tcW w:w="498" w:type="pct"/>
            <w:gridSpan w:val="3"/>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87"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354" w:type="pct"/>
            <w:gridSpan w:val="10"/>
            <w:tcBorders>
              <w:top w:val="nil"/>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61" w:type="pct"/>
            <w:gridSpan w:val="9"/>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07"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3C1489">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6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sz w:val="14"/>
                <w:szCs w:val="14"/>
              </w:rPr>
            </w:pPr>
            <w:r w:rsidRPr="0042719D">
              <w:rPr>
                <w:rFonts w:ascii="Arial Unicode MS" w:eastAsia="Arial Unicode MS" w:hAnsi="Arial Unicode MS" w:cs="Arial Unicode MS" w:hint="eastAsia"/>
                <w:sz w:val="14"/>
                <w:szCs w:val="14"/>
              </w:rPr>
              <w:t>2-fenoksyetanol, N,N-bis-(3-aminoproylo)</w:t>
            </w:r>
            <w:proofErr w:type="spellStart"/>
            <w:r w:rsidRPr="0042719D">
              <w:rPr>
                <w:rFonts w:ascii="Arial Unicode MS" w:eastAsia="Arial Unicode MS" w:hAnsi="Arial Unicode MS" w:cs="Arial Unicode MS" w:hint="eastAsia"/>
                <w:sz w:val="14"/>
                <w:szCs w:val="14"/>
              </w:rPr>
              <w:t>dodecyloamina</w:t>
            </w:r>
            <w:proofErr w:type="spellEnd"/>
            <w:r w:rsidRPr="0042719D">
              <w:rPr>
                <w:rFonts w:ascii="Arial Unicode MS" w:eastAsia="Arial Unicode MS" w:hAnsi="Arial Unicode MS" w:cs="Arial Unicode MS" w:hint="eastAsia"/>
                <w:sz w:val="14"/>
                <w:szCs w:val="14"/>
              </w:rPr>
              <w:t xml:space="preserve">, chlorek </w:t>
            </w:r>
            <w:proofErr w:type="spellStart"/>
            <w:r w:rsidRPr="0042719D">
              <w:rPr>
                <w:rFonts w:ascii="Arial Unicode MS" w:eastAsia="Arial Unicode MS" w:hAnsi="Arial Unicode MS" w:cs="Arial Unicode MS" w:hint="eastAsia"/>
                <w:sz w:val="14"/>
                <w:szCs w:val="14"/>
              </w:rPr>
              <w:t>benzalkonium</w:t>
            </w:r>
            <w:proofErr w:type="spellEnd"/>
            <w:r w:rsidRPr="0042719D">
              <w:rPr>
                <w:rFonts w:ascii="Arial Unicode MS" w:eastAsia="Arial Unicode MS" w:hAnsi="Arial Unicode MS" w:cs="Arial Unicode MS" w:hint="eastAsia"/>
                <w:sz w:val="14"/>
                <w:szCs w:val="14"/>
              </w:rPr>
              <w:t xml:space="preserve"> LUB N-(3</w:t>
            </w:r>
            <w:r w:rsidRPr="0042719D">
              <w:rPr>
                <w:rFonts w:ascii="Arial Unicode MS" w:eastAsia="Arial Unicode MS" w:hAnsi="Arial Unicode MS" w:cs="Arial Unicode MS" w:hint="eastAsia"/>
                <w:sz w:val="14"/>
                <w:szCs w:val="14"/>
              </w:rPr>
              <w:noBreakHyphen/>
              <w:t>aminopropyl)-N</w:t>
            </w:r>
            <w:r w:rsidRPr="0042719D">
              <w:rPr>
                <w:rFonts w:ascii="Arial Unicode MS" w:eastAsia="Arial Unicode MS" w:hAnsi="Arial Unicode MS" w:cs="Arial Unicode MS" w:hint="eastAsia"/>
                <w:sz w:val="14"/>
                <w:szCs w:val="14"/>
              </w:rPr>
              <w:noBreakHyphen/>
              <w:t>dodecylopropano</w:t>
            </w:r>
            <w:r w:rsidRPr="0042719D">
              <w:rPr>
                <w:rFonts w:ascii="Arial Unicode MS" w:eastAsia="Arial Unicode MS" w:hAnsi="Arial Unicode MS" w:cs="Arial Unicode MS" w:hint="eastAsia"/>
                <w:sz w:val="14"/>
                <w:szCs w:val="14"/>
              </w:rPr>
              <w:noBreakHyphen/>
              <w:t>1,3</w:t>
            </w:r>
            <w:r w:rsidRPr="0042719D">
              <w:rPr>
                <w:rFonts w:ascii="Arial Unicode MS" w:eastAsia="Arial Unicode MS" w:hAnsi="Arial Unicode MS" w:cs="Arial Unicode MS" w:hint="eastAsia"/>
                <w:sz w:val="14"/>
                <w:szCs w:val="14"/>
              </w:rPr>
              <w:noBreakHyphen/>
              <w:t xml:space="preserve">diamina, chlorek </w:t>
            </w:r>
            <w:proofErr w:type="spellStart"/>
            <w:r w:rsidRPr="0042719D">
              <w:rPr>
                <w:rFonts w:ascii="Arial Unicode MS" w:eastAsia="Arial Unicode MS" w:hAnsi="Arial Unicode MS" w:cs="Arial Unicode MS" w:hint="eastAsia"/>
                <w:sz w:val="14"/>
                <w:szCs w:val="14"/>
              </w:rPr>
              <w:t>didecylodimetyloamoniowy</w:t>
            </w:r>
            <w:proofErr w:type="spellEnd"/>
            <w:r w:rsidRPr="0042719D">
              <w:rPr>
                <w:rFonts w:ascii="Arial Unicode MS" w:eastAsia="Arial Unicode MS" w:hAnsi="Arial Unicode MS" w:cs="Arial Unicode MS" w:hint="eastAsia"/>
                <w:sz w:val="14"/>
                <w:szCs w:val="14"/>
              </w:rPr>
              <w:t>, niejonowe związki</w:t>
            </w:r>
            <w:r w:rsidRPr="0042719D">
              <w:rPr>
                <w:rFonts w:ascii="Arial Unicode MS" w:eastAsia="Arial Unicode MS" w:hAnsi="Arial Unicode MS" w:cs="Arial Unicode MS" w:hint="eastAsia"/>
                <w:sz w:val="14"/>
                <w:szCs w:val="14"/>
              </w:rPr>
              <w:br/>
              <w:t>powierzchniowo czynne</w:t>
            </w:r>
          </w:p>
        </w:tc>
        <w:tc>
          <w:tcPr>
            <w:tcW w:w="582" w:type="pct"/>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42719D" w:rsidRDefault="001429FC" w:rsidP="001429FC">
            <w:pPr>
              <w:spacing w:before="100" w:beforeAutospacing="1" w:after="100" w:afterAutospacing="1"/>
              <w:jc w:val="center"/>
              <w:rPr>
                <w:rFonts w:ascii="Arial Unicode MS" w:eastAsia="Arial Unicode MS" w:hAnsi="Arial Unicode MS" w:cs="Arial Unicode MS"/>
                <w:sz w:val="14"/>
                <w:szCs w:val="14"/>
              </w:rPr>
            </w:pPr>
            <w:r w:rsidRPr="0042719D">
              <w:rPr>
                <w:rFonts w:ascii="Arial Unicode MS" w:eastAsia="Arial Unicode MS" w:hAnsi="Arial Unicode MS" w:cs="Arial Unicode MS" w:hint="eastAsia"/>
                <w:sz w:val="14"/>
                <w:szCs w:val="14"/>
              </w:rPr>
              <w:t xml:space="preserve">B, </w:t>
            </w:r>
            <w:proofErr w:type="spellStart"/>
            <w:r w:rsidRPr="0042719D">
              <w:rPr>
                <w:rFonts w:ascii="Arial Unicode MS" w:eastAsia="Arial Unicode MS" w:hAnsi="Arial Unicode MS" w:cs="Arial Unicode MS" w:hint="eastAsia"/>
                <w:sz w:val="14"/>
                <w:szCs w:val="14"/>
              </w:rPr>
              <w:t>Tbc</w:t>
            </w:r>
            <w:proofErr w:type="spellEnd"/>
            <w:r w:rsidRPr="0042719D">
              <w:rPr>
                <w:rFonts w:ascii="Arial Unicode MS" w:eastAsia="Arial Unicode MS" w:hAnsi="Arial Unicode MS" w:cs="Arial Unicode MS" w:hint="eastAsia"/>
                <w:sz w:val="14"/>
                <w:szCs w:val="14"/>
              </w:rPr>
              <w:t xml:space="preserve">, F, V (HIV, HCV, HBV) </w:t>
            </w:r>
          </w:p>
        </w:tc>
        <w:tc>
          <w:tcPr>
            <w:tcW w:w="498"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sz w:val="14"/>
                <w:szCs w:val="14"/>
              </w:rPr>
            </w:pPr>
            <w:proofErr w:type="spellStart"/>
            <w:r w:rsidRPr="0042719D">
              <w:rPr>
                <w:rFonts w:ascii="Arial Unicode MS" w:eastAsia="Arial Unicode MS" w:hAnsi="Arial Unicode MS" w:cs="Arial Unicode MS" w:hint="eastAsia"/>
                <w:sz w:val="14"/>
                <w:szCs w:val="14"/>
              </w:rPr>
              <w:t>konc</w:t>
            </w:r>
            <w:proofErr w:type="spellEnd"/>
            <w:r w:rsidRPr="0042719D">
              <w:rPr>
                <w:rFonts w:ascii="Arial Unicode MS" w:eastAsia="Arial Unicode MS" w:hAnsi="Arial Unicode MS" w:cs="Arial Unicode MS" w:hint="eastAsia"/>
                <w:sz w:val="14"/>
                <w:szCs w:val="14"/>
              </w:rPr>
              <w:t xml:space="preserve">. do </w:t>
            </w:r>
            <w:proofErr w:type="spellStart"/>
            <w:r w:rsidRPr="0042719D">
              <w:rPr>
                <w:rFonts w:ascii="Arial Unicode MS" w:eastAsia="Arial Unicode MS" w:hAnsi="Arial Unicode MS" w:cs="Arial Unicode MS" w:hint="eastAsia"/>
                <w:sz w:val="14"/>
                <w:szCs w:val="14"/>
              </w:rPr>
              <w:t>rozcięczania</w:t>
            </w:r>
            <w:proofErr w:type="spellEnd"/>
            <w:r w:rsidRPr="0042719D">
              <w:rPr>
                <w:rFonts w:ascii="Arial Unicode MS" w:eastAsia="Arial Unicode MS" w:hAnsi="Arial Unicode MS" w:cs="Arial Unicode MS" w:hint="eastAsia"/>
                <w:sz w:val="14"/>
                <w:szCs w:val="14"/>
              </w:rPr>
              <w:t xml:space="preserve"> przeznaczony do mycia i dezynfekcji dużych powierzchni w obszarze medycznym</w:t>
            </w:r>
          </w:p>
        </w:tc>
        <w:tc>
          <w:tcPr>
            <w:tcW w:w="387"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 z dozownikiem</w:t>
            </w:r>
          </w:p>
        </w:tc>
        <w:tc>
          <w:tcPr>
            <w:tcW w:w="354" w:type="pct"/>
            <w:gridSpan w:val="10"/>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 **</w:t>
            </w:r>
          </w:p>
        </w:tc>
        <w:tc>
          <w:tcPr>
            <w:tcW w:w="361"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160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725"/>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498" w:type="pct"/>
            <w:gridSpan w:val="3"/>
            <w:vMerge/>
            <w:tcBorders>
              <w:top w:val="nil"/>
              <w:left w:val="single" w:sz="4" w:space="0" w:color="000000"/>
              <w:bottom w:val="single" w:sz="4" w:space="0" w:color="000000"/>
              <w:right w:val="single" w:sz="4" w:space="0" w:color="000000"/>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87"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w:t>
            </w:r>
          </w:p>
        </w:tc>
        <w:tc>
          <w:tcPr>
            <w:tcW w:w="354" w:type="pct"/>
            <w:gridSpan w:val="10"/>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361"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180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1770" w:type="pct"/>
            <w:gridSpan w:val="12"/>
            <w:tcBorders>
              <w:top w:val="single" w:sz="4" w:space="0" w:color="000000"/>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*Jeżeli kanister z poz. 2 nie jest wyposażony w dozownik (pompkę lub kranik) należy wycenić</w:t>
            </w:r>
          </w:p>
        </w:tc>
        <w:tc>
          <w:tcPr>
            <w:tcW w:w="387"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dozownik*</w:t>
            </w:r>
          </w:p>
        </w:tc>
        <w:tc>
          <w:tcPr>
            <w:tcW w:w="354" w:type="pct"/>
            <w:gridSpan w:val="10"/>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61"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7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1770" w:type="pct"/>
            <w:gridSpan w:val="12"/>
            <w:tcBorders>
              <w:top w:val="single" w:sz="4" w:space="0" w:color="000000"/>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 **Zamawiający dopuszcza preparat w innej pojemności tj. w poz. 1 - 2000 ml w  ilości 80 sztuk, w poz. 2 - 6000 ml w ilości -  150 sztuk.                                                                                                                                                                                                                                                                                                                                                                                                                                                                                                                                                                                                                                                                                                                                                                                                                                                                                                                                                                                                                                                                                                                                                                                                                                                                                                                                                                                                                                                                                                                                                                                                                                                                                                                                                                                                                                                                                                                                                                                                                                                                                                                                                                                                                                                                                                                                                                                                                                                                                                                                                                                                                                                                                                                                                                                                                                                                                                                                                                                                                                                                                                                                                                                                                                                                                                                                                                                                                                                                                                                                                    </w:t>
            </w:r>
          </w:p>
        </w:tc>
        <w:tc>
          <w:tcPr>
            <w:tcW w:w="387"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4" w:type="pct"/>
            <w:gridSpan w:val="10"/>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61"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14</w:t>
            </w:r>
          </w:p>
        </w:tc>
        <w:tc>
          <w:tcPr>
            <w:tcW w:w="348"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498"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87"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4"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61"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PAKIET 15</w:t>
            </w:r>
          </w:p>
        </w:tc>
        <w:tc>
          <w:tcPr>
            <w:tcW w:w="1782" w:type="pct"/>
            <w:gridSpan w:val="23"/>
            <w:tcBorders>
              <w:top w:val="nil"/>
              <w:left w:val="nil"/>
              <w:bottom w:val="nil"/>
              <w:right w:val="nil"/>
            </w:tcBorders>
            <w:shd w:val="clear" w:color="auto" w:fill="auto"/>
            <w:vAlign w:val="center"/>
            <w:hideMark/>
          </w:tcPr>
          <w:p w:rsidR="001429FC" w:rsidRPr="0042719D" w:rsidRDefault="001429FC" w:rsidP="001429FC">
            <w:pPr>
              <w:spacing w:before="100" w:beforeAutospacing="1" w:after="100" w:afterAutospacing="1"/>
              <w:jc w:val="center"/>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 xml:space="preserve">CPV: 33631600-8 Środki antyseptyczne i dezynfekcyjne; </w:t>
            </w:r>
          </w:p>
        </w:tc>
        <w:tc>
          <w:tcPr>
            <w:tcW w:w="400"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w:t>
            </w:r>
          </w:p>
        </w:tc>
        <w:tc>
          <w:tcPr>
            <w:tcW w:w="642" w:type="pct"/>
            <w:gridSpan w:val="5"/>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66" w:type="pct"/>
            <w:gridSpan w:val="8"/>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288" w:type="pct"/>
            <w:gridSpan w:val="8"/>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04" w:type="pct"/>
            <w:gridSpan w:val="6"/>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07"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vMerge w:val="restar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QAV (bez alkoholu) </w:t>
            </w:r>
          </w:p>
        </w:tc>
        <w:tc>
          <w:tcPr>
            <w:tcW w:w="582"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B,V,F</w:t>
            </w:r>
          </w:p>
        </w:tc>
        <w:tc>
          <w:tcPr>
            <w:tcW w:w="642"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Gotowe do użycia bezalkoholowe chusteczki do dezynfekcji pow. wrażliwej na dział. alkoholi, do głowic USG, sprzętu medycznego., instrumentarium. Min. </w:t>
            </w:r>
            <w:r w:rsidRPr="000D2641">
              <w:rPr>
                <w:rFonts w:ascii="Arial Unicode MS" w:eastAsia="Arial Unicode MS" w:hAnsi="Arial Unicode MS" w:cs="Arial Unicode MS" w:hint="eastAsia"/>
                <w:sz w:val="16"/>
                <w:szCs w:val="16"/>
              </w:rPr>
              <w:lastRenderedPageBreak/>
              <w:t xml:space="preserve">rozmiar chusteczki 100 x200 mm </w:t>
            </w:r>
          </w:p>
        </w:tc>
        <w:tc>
          <w:tcPr>
            <w:tcW w:w="366" w:type="pct"/>
            <w:gridSpan w:val="8"/>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pojemnik</w:t>
            </w:r>
          </w:p>
        </w:tc>
        <w:tc>
          <w:tcPr>
            <w:tcW w:w="288" w:type="pct"/>
            <w:gridSpan w:val="8"/>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 200 szt.</w:t>
            </w:r>
          </w:p>
        </w:tc>
        <w:tc>
          <w:tcPr>
            <w:tcW w:w="304"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vMerge/>
            <w:tcBorders>
              <w:top w:val="nil"/>
              <w:left w:val="single" w:sz="4" w:space="0" w:color="000000"/>
              <w:bottom w:val="single" w:sz="4" w:space="0" w:color="000000"/>
              <w:right w:val="nil"/>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vMerge/>
            <w:tcBorders>
              <w:top w:val="nil"/>
              <w:left w:val="single" w:sz="4" w:space="0" w:color="auto"/>
              <w:bottom w:val="single" w:sz="4" w:space="0" w:color="auto"/>
              <w:right w:val="single" w:sz="4" w:space="0" w:color="auto"/>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42" w:type="pct"/>
            <w:gridSpan w:val="5"/>
            <w:vMerge/>
            <w:tcBorders>
              <w:top w:val="nil"/>
              <w:left w:val="single" w:sz="4" w:space="0" w:color="auto"/>
              <w:bottom w:val="single" w:sz="4" w:space="0" w:color="auto"/>
              <w:right w:val="single" w:sz="4" w:space="0" w:color="auto"/>
            </w:tcBorders>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66" w:type="pct"/>
            <w:gridSpan w:val="8"/>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pojemnik </w:t>
            </w:r>
            <w:r w:rsidRPr="000D2641">
              <w:rPr>
                <w:rFonts w:ascii="Arial Unicode MS" w:eastAsia="Arial Unicode MS" w:hAnsi="Arial Unicode MS" w:cs="Arial Unicode MS" w:hint="eastAsia"/>
                <w:sz w:val="16"/>
                <w:szCs w:val="16"/>
                <w:u w:val="single"/>
              </w:rPr>
              <w:t>lub</w:t>
            </w:r>
            <w:r w:rsidRPr="000D2641">
              <w:rPr>
                <w:rFonts w:ascii="Arial Unicode MS" w:eastAsia="Arial Unicode MS" w:hAnsi="Arial Unicode MS" w:cs="Arial Unicode MS" w:hint="eastAsia"/>
                <w:sz w:val="16"/>
                <w:szCs w:val="16"/>
              </w:rPr>
              <w:t xml:space="preserve"> wkład wymienny do </w:t>
            </w:r>
            <w:proofErr w:type="spellStart"/>
            <w:r w:rsidRPr="000D2641">
              <w:rPr>
                <w:rFonts w:ascii="Arial Unicode MS" w:eastAsia="Arial Unicode MS" w:hAnsi="Arial Unicode MS" w:cs="Arial Unicode MS" w:hint="eastAsia"/>
                <w:sz w:val="16"/>
                <w:szCs w:val="16"/>
              </w:rPr>
              <w:t>poj.z</w:t>
            </w:r>
            <w:proofErr w:type="spellEnd"/>
            <w:r w:rsidRPr="000D2641">
              <w:rPr>
                <w:rFonts w:ascii="Arial Unicode MS" w:eastAsia="Arial Unicode MS" w:hAnsi="Arial Unicode MS" w:cs="Arial Unicode MS" w:hint="eastAsia"/>
                <w:sz w:val="16"/>
                <w:szCs w:val="16"/>
              </w:rPr>
              <w:t xml:space="preserve"> poz. 1 </w:t>
            </w:r>
          </w:p>
        </w:tc>
        <w:tc>
          <w:tcPr>
            <w:tcW w:w="288" w:type="pct"/>
            <w:gridSpan w:val="8"/>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200 szt. </w:t>
            </w:r>
          </w:p>
        </w:tc>
        <w:tc>
          <w:tcPr>
            <w:tcW w:w="304"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130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 </w:t>
            </w:r>
          </w:p>
        </w:tc>
        <w:tc>
          <w:tcPr>
            <w:tcW w:w="690" w:type="pct"/>
            <w:gridSpan w:val="3"/>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582" w:type="pct"/>
            <w:gridSpan w:val="6"/>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642"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66" w:type="pct"/>
            <w:gridSpan w:val="8"/>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288" w:type="pct"/>
            <w:gridSpan w:val="8"/>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4"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15</w:t>
            </w:r>
          </w:p>
        </w:tc>
        <w:tc>
          <w:tcPr>
            <w:tcW w:w="348"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rPr>
                <w:rFonts w:ascii="Arial Unicode MS" w:eastAsia="Arial Unicode MS" w:hAnsi="Arial Unicode MS" w:cs="Arial Unicode MS"/>
                <w:sz w:val="16"/>
                <w:szCs w:val="16"/>
              </w:rPr>
            </w:pPr>
          </w:p>
          <w:p w:rsidR="00505621" w:rsidRPr="000D2641" w:rsidRDefault="00505621"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42"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66" w:type="pct"/>
            <w:gridSpan w:val="8"/>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288" w:type="pct"/>
            <w:gridSpan w:val="8"/>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4"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p>
        </w:tc>
        <w:tc>
          <w:tcPr>
            <w:tcW w:w="690" w:type="pct"/>
            <w:gridSpan w:val="3"/>
            <w:tcBorders>
              <w:top w:val="nil"/>
              <w:left w:val="nil"/>
              <w:bottom w:val="nil"/>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PAKIET 16</w:t>
            </w:r>
          </w:p>
        </w:tc>
        <w:tc>
          <w:tcPr>
            <w:tcW w:w="1782" w:type="pct"/>
            <w:gridSpan w:val="23"/>
            <w:tcBorders>
              <w:top w:val="nil"/>
              <w:left w:val="nil"/>
              <w:bottom w:val="nil"/>
              <w:right w:val="nil"/>
            </w:tcBorders>
            <w:shd w:val="clear" w:color="auto" w:fill="auto"/>
            <w:vAlign w:val="center"/>
            <w:hideMark/>
          </w:tcPr>
          <w:p w:rsidR="001429FC" w:rsidRPr="0042719D" w:rsidRDefault="001429FC" w:rsidP="001429FC">
            <w:pPr>
              <w:spacing w:before="100" w:beforeAutospacing="1" w:after="100" w:afterAutospacing="1"/>
              <w:jc w:val="center"/>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CPV: 33631600-8 Środki antyseptyczne i dezynfekcyjne; 33711500-2 Produkty do pielęgnacji skóry</w:t>
            </w:r>
          </w:p>
        </w:tc>
        <w:tc>
          <w:tcPr>
            <w:tcW w:w="400"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w:t>
            </w:r>
          </w:p>
        </w:tc>
        <w:tc>
          <w:tcPr>
            <w:tcW w:w="642" w:type="pct"/>
            <w:gridSpan w:val="5"/>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59" w:type="pct"/>
            <w:gridSpan w:val="7"/>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295" w:type="pct"/>
            <w:gridSpan w:val="9"/>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04" w:type="pct"/>
            <w:gridSpan w:val="6"/>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07"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246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dichlorowodorek</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octenidyny</w:t>
            </w:r>
            <w:proofErr w:type="spellEnd"/>
            <w:r w:rsidRPr="000D2641">
              <w:rPr>
                <w:rFonts w:ascii="Arial Unicode MS" w:eastAsia="Arial Unicode MS" w:hAnsi="Arial Unicode MS" w:cs="Arial Unicode MS" w:hint="eastAsia"/>
                <w:sz w:val="16"/>
                <w:szCs w:val="16"/>
              </w:rPr>
              <w:t xml:space="preserve">, alkohol </w:t>
            </w:r>
            <w:proofErr w:type="spellStart"/>
            <w:r w:rsidRPr="000D2641">
              <w:rPr>
                <w:rFonts w:ascii="Arial Unicode MS" w:eastAsia="Arial Unicode MS" w:hAnsi="Arial Unicode MS" w:cs="Arial Unicode MS" w:hint="eastAsia"/>
                <w:sz w:val="16"/>
                <w:szCs w:val="16"/>
              </w:rPr>
              <w:t>fenoksyetylowy</w:t>
            </w:r>
            <w:proofErr w:type="spellEnd"/>
            <w:r w:rsidRPr="000D2641">
              <w:rPr>
                <w:rFonts w:ascii="Arial Unicode MS" w:eastAsia="Arial Unicode MS" w:hAnsi="Arial Unicode MS" w:cs="Arial Unicode MS" w:hint="eastAsia"/>
                <w:sz w:val="16"/>
                <w:szCs w:val="16"/>
              </w:rPr>
              <w:t xml:space="preserve">, octan </w:t>
            </w:r>
            <w:proofErr w:type="spellStart"/>
            <w:r w:rsidRPr="000D2641">
              <w:rPr>
                <w:rFonts w:ascii="Arial Unicode MS" w:eastAsia="Arial Unicode MS" w:hAnsi="Arial Unicode MS" w:cs="Arial Unicode MS" w:hint="eastAsia"/>
                <w:sz w:val="16"/>
                <w:szCs w:val="16"/>
              </w:rPr>
              <w:t>dimetyloamoniowy</w:t>
            </w:r>
            <w:proofErr w:type="spellEnd"/>
            <w:r w:rsidRPr="000D2641">
              <w:rPr>
                <w:rFonts w:ascii="Arial Unicode MS" w:eastAsia="Arial Unicode MS" w:hAnsi="Arial Unicode MS" w:cs="Arial Unicode MS" w:hint="eastAsia"/>
                <w:sz w:val="16"/>
                <w:szCs w:val="16"/>
              </w:rPr>
              <w:t xml:space="preserve">, kwas </w:t>
            </w:r>
            <w:proofErr w:type="spellStart"/>
            <w:r w:rsidRPr="000D2641">
              <w:rPr>
                <w:rFonts w:ascii="Arial Unicode MS" w:eastAsia="Arial Unicode MS" w:hAnsi="Arial Unicode MS" w:cs="Arial Unicode MS" w:hint="eastAsia"/>
                <w:sz w:val="16"/>
                <w:szCs w:val="16"/>
              </w:rPr>
              <w:t>amidopropylokokosowy</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glukonian</w:t>
            </w:r>
            <w:proofErr w:type="spellEnd"/>
            <w:r w:rsidRPr="000D2641">
              <w:rPr>
                <w:rFonts w:ascii="Arial Unicode MS" w:eastAsia="Arial Unicode MS" w:hAnsi="Arial Unicode MS" w:cs="Arial Unicode MS" w:hint="eastAsia"/>
                <w:sz w:val="16"/>
                <w:szCs w:val="16"/>
              </w:rPr>
              <w:t xml:space="preserve"> sodu, glicerol</w:t>
            </w:r>
          </w:p>
        </w:tc>
        <w:tc>
          <w:tcPr>
            <w:tcW w:w="582"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(MRSA, </w:t>
            </w:r>
            <w:proofErr w:type="spellStart"/>
            <w:r w:rsidRPr="000D2641">
              <w:rPr>
                <w:rFonts w:ascii="Arial Unicode MS" w:eastAsia="Arial Unicode MS" w:hAnsi="Arial Unicode MS" w:cs="Arial Unicode MS" w:hint="eastAsia"/>
                <w:sz w:val="16"/>
                <w:szCs w:val="16"/>
              </w:rPr>
              <w:t>Chlamydium</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Mycoplasma</w:t>
            </w:r>
            <w:proofErr w:type="spellEnd"/>
            <w:r w:rsidRPr="000D2641">
              <w:rPr>
                <w:rFonts w:ascii="Arial Unicode MS" w:eastAsia="Arial Unicode MS" w:hAnsi="Arial Unicode MS" w:cs="Arial Unicode MS" w:hint="eastAsia"/>
                <w:sz w:val="16"/>
                <w:szCs w:val="16"/>
              </w:rPr>
              <w:t>), F, drożdżaki, pierwotniaki, V (</w:t>
            </w:r>
            <w:proofErr w:type="spellStart"/>
            <w:r w:rsidRPr="000D2641">
              <w:rPr>
                <w:rFonts w:ascii="Arial Unicode MS" w:eastAsia="Arial Unicode MS" w:hAnsi="Arial Unicode MS" w:cs="Arial Unicode MS" w:hint="eastAsia"/>
                <w:sz w:val="16"/>
                <w:szCs w:val="16"/>
              </w:rPr>
              <w:t>Herpes</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simplex</w:t>
            </w:r>
            <w:proofErr w:type="spellEnd"/>
            <w:r w:rsidRPr="000D2641">
              <w:rPr>
                <w:rFonts w:ascii="Arial Unicode MS" w:eastAsia="Arial Unicode MS" w:hAnsi="Arial Unicode MS" w:cs="Arial Unicode MS" w:hint="eastAsia"/>
                <w:sz w:val="16"/>
                <w:szCs w:val="16"/>
              </w:rPr>
              <w:t>, HBV, HIV)</w:t>
            </w:r>
          </w:p>
        </w:tc>
        <w:tc>
          <w:tcPr>
            <w:tcW w:w="642"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antyseptyk do skóry i błon śluzowych</w:t>
            </w:r>
          </w:p>
        </w:tc>
        <w:tc>
          <w:tcPr>
            <w:tcW w:w="359"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295" w:type="pct"/>
            <w:gridSpan w:val="9"/>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1000 ml</w:t>
            </w:r>
          </w:p>
        </w:tc>
        <w:tc>
          <w:tcPr>
            <w:tcW w:w="304" w:type="pct"/>
            <w:gridSpan w:val="6"/>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2000</w:t>
            </w:r>
          </w:p>
        </w:tc>
        <w:tc>
          <w:tcPr>
            <w:tcW w:w="348"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3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2</w:t>
            </w:r>
          </w:p>
        </w:tc>
        <w:tc>
          <w:tcPr>
            <w:tcW w:w="690"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Ciekła biała parafina, amid kwasu </w:t>
            </w:r>
            <w:proofErr w:type="spellStart"/>
            <w:r w:rsidRPr="000D2641">
              <w:rPr>
                <w:rFonts w:ascii="Arial Unicode MS" w:eastAsia="Arial Unicode MS" w:hAnsi="Arial Unicode MS" w:cs="Arial Unicode MS" w:hint="eastAsia"/>
                <w:sz w:val="16"/>
                <w:szCs w:val="16"/>
              </w:rPr>
              <w:t>kokosowego-propylodimetyloglicyna</w:t>
            </w:r>
            <w:proofErr w:type="spellEnd"/>
          </w:p>
        </w:tc>
        <w:tc>
          <w:tcPr>
            <w:tcW w:w="582"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działanie antybakteryjne i </w:t>
            </w:r>
            <w:proofErr w:type="spellStart"/>
            <w:r w:rsidRPr="000D2641">
              <w:rPr>
                <w:rFonts w:ascii="Arial Unicode MS" w:eastAsia="Arial Unicode MS" w:hAnsi="Arial Unicode MS" w:cs="Arial Unicode MS" w:hint="eastAsia"/>
                <w:sz w:val="16"/>
                <w:szCs w:val="16"/>
              </w:rPr>
              <w:t>antygrzybicze</w:t>
            </w:r>
            <w:proofErr w:type="spellEnd"/>
            <w:r w:rsidRPr="000D2641">
              <w:rPr>
                <w:rFonts w:ascii="Arial Unicode MS" w:eastAsia="Arial Unicode MS" w:hAnsi="Arial Unicode MS" w:cs="Arial Unicode MS" w:hint="eastAsia"/>
                <w:sz w:val="16"/>
                <w:szCs w:val="16"/>
              </w:rPr>
              <w:t>;</w:t>
            </w:r>
          </w:p>
        </w:tc>
        <w:tc>
          <w:tcPr>
            <w:tcW w:w="642"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pianka czyszcząco-pielęgnacyjna do skóry; usuwająca zanieczyszczenia;</w:t>
            </w:r>
            <w:r w:rsidRPr="000D2641">
              <w:rPr>
                <w:rFonts w:ascii="Arial Unicode MS" w:eastAsia="Arial Unicode MS" w:hAnsi="Arial Unicode MS" w:cs="Arial Unicode MS" w:hint="eastAsia"/>
                <w:sz w:val="16"/>
                <w:szCs w:val="16"/>
              </w:rPr>
              <w:br/>
              <w:t>związująca nieprzyjemne zapachy; niepowodująca podrażnienia skóry i błon śluzowych</w:t>
            </w:r>
          </w:p>
        </w:tc>
        <w:tc>
          <w:tcPr>
            <w:tcW w:w="359"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poj. Ciśnieniowy </w:t>
            </w:r>
          </w:p>
        </w:tc>
        <w:tc>
          <w:tcPr>
            <w:tcW w:w="295"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 ml</w:t>
            </w:r>
          </w:p>
        </w:tc>
        <w:tc>
          <w:tcPr>
            <w:tcW w:w="304"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570</w:t>
            </w:r>
          </w:p>
        </w:tc>
        <w:tc>
          <w:tcPr>
            <w:tcW w:w="348"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2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690" w:type="pct"/>
            <w:gridSpan w:val="3"/>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nadtlenosiarczan potasowy, benzoesan sodowy,</w:t>
            </w:r>
          </w:p>
        </w:tc>
        <w:tc>
          <w:tcPr>
            <w:tcW w:w="582"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xml:space="preserve">, F, V, S </w:t>
            </w:r>
          </w:p>
        </w:tc>
        <w:tc>
          <w:tcPr>
            <w:tcW w:w="642"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proszek do dezynfekcji i mycia sprzętu oraz powierzchni</w:t>
            </w:r>
          </w:p>
        </w:tc>
        <w:tc>
          <w:tcPr>
            <w:tcW w:w="359"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saszeta</w:t>
            </w:r>
          </w:p>
        </w:tc>
        <w:tc>
          <w:tcPr>
            <w:tcW w:w="295" w:type="pct"/>
            <w:gridSpan w:val="9"/>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40 g</w:t>
            </w:r>
          </w:p>
        </w:tc>
        <w:tc>
          <w:tcPr>
            <w:tcW w:w="304" w:type="pct"/>
            <w:gridSpan w:val="6"/>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2200</w:t>
            </w:r>
          </w:p>
        </w:tc>
        <w:tc>
          <w:tcPr>
            <w:tcW w:w="348"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500"/>
        </w:trPr>
        <w:tc>
          <w:tcPr>
            <w:tcW w:w="167" w:type="pct"/>
            <w:tcBorders>
              <w:top w:val="nil"/>
              <w:left w:val="single" w:sz="4" w:space="0" w:color="000000"/>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w:t>
            </w:r>
          </w:p>
        </w:tc>
        <w:tc>
          <w:tcPr>
            <w:tcW w:w="690" w:type="pct"/>
            <w:gridSpan w:val="3"/>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enzymy proteolityczne, </w:t>
            </w:r>
            <w:proofErr w:type="spellStart"/>
            <w:r w:rsidRPr="000D2641">
              <w:rPr>
                <w:rFonts w:ascii="Arial Unicode MS" w:eastAsia="Arial Unicode MS" w:hAnsi="Arial Unicode MS" w:cs="Arial Unicode MS" w:hint="eastAsia"/>
                <w:sz w:val="16"/>
                <w:szCs w:val="16"/>
              </w:rPr>
              <w:t>niskopieniący</w:t>
            </w:r>
            <w:proofErr w:type="spellEnd"/>
            <w:r w:rsidRPr="000D2641">
              <w:rPr>
                <w:rFonts w:ascii="Arial Unicode MS" w:eastAsia="Arial Unicode MS" w:hAnsi="Arial Unicode MS" w:cs="Arial Unicode MS" w:hint="eastAsia"/>
                <w:sz w:val="16"/>
                <w:szCs w:val="16"/>
              </w:rPr>
              <w:t xml:space="preserve"> detergent</w:t>
            </w:r>
          </w:p>
        </w:tc>
        <w:tc>
          <w:tcPr>
            <w:tcW w:w="582" w:type="pct"/>
            <w:gridSpan w:val="6"/>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1-3min.</w:t>
            </w:r>
          </w:p>
        </w:tc>
        <w:tc>
          <w:tcPr>
            <w:tcW w:w="642" w:type="pct"/>
            <w:gridSpan w:val="5"/>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do wstępnego mycia endoskopów przed procesem dezynfekcji</w:t>
            </w:r>
          </w:p>
        </w:tc>
        <w:tc>
          <w:tcPr>
            <w:tcW w:w="359" w:type="pct"/>
            <w:gridSpan w:val="7"/>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butelka</w:t>
            </w:r>
          </w:p>
        </w:tc>
        <w:tc>
          <w:tcPr>
            <w:tcW w:w="295" w:type="pct"/>
            <w:gridSpan w:val="9"/>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2 000 ml</w:t>
            </w:r>
          </w:p>
        </w:tc>
        <w:tc>
          <w:tcPr>
            <w:tcW w:w="304" w:type="pct"/>
            <w:gridSpan w:val="6"/>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w:t>
            </w:r>
          </w:p>
        </w:tc>
        <w:tc>
          <w:tcPr>
            <w:tcW w:w="348" w:type="pct"/>
            <w:gridSpan w:val="2"/>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42719D" w:rsidRPr="000D2641" w:rsidRDefault="0042719D" w:rsidP="0042719D">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16</w:t>
            </w: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single" w:sz="4" w:space="0" w:color="000000"/>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42719D" w:rsidRPr="000D2641" w:rsidRDefault="0042719D"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6E38EE" w:rsidRDefault="006E38EE" w:rsidP="001429FC">
            <w:pPr>
              <w:spacing w:before="100" w:beforeAutospacing="1" w:after="100" w:afterAutospacing="1"/>
              <w:rPr>
                <w:rFonts w:ascii="Arial Unicode MS" w:eastAsia="Arial Unicode MS" w:hAnsi="Arial Unicode MS" w:cs="Arial Unicode MS"/>
                <w:sz w:val="16"/>
                <w:szCs w:val="16"/>
              </w:rPr>
            </w:pPr>
          </w:p>
          <w:p w:rsidR="006E38EE" w:rsidRDefault="006E38EE" w:rsidP="001429FC">
            <w:pPr>
              <w:spacing w:before="100" w:beforeAutospacing="1" w:after="100" w:afterAutospacing="1"/>
              <w:rPr>
                <w:rFonts w:ascii="Arial Unicode MS" w:eastAsia="Arial Unicode MS" w:hAnsi="Arial Unicode MS" w:cs="Arial Unicode MS"/>
                <w:sz w:val="16"/>
                <w:szCs w:val="16"/>
              </w:rPr>
            </w:pPr>
          </w:p>
          <w:p w:rsidR="006E38EE" w:rsidRDefault="006E38EE" w:rsidP="001429FC">
            <w:pPr>
              <w:spacing w:before="100" w:beforeAutospacing="1" w:after="100" w:afterAutospacing="1"/>
              <w:rPr>
                <w:rFonts w:ascii="Arial Unicode MS" w:eastAsia="Arial Unicode MS" w:hAnsi="Arial Unicode MS" w:cs="Arial Unicode MS"/>
                <w:sz w:val="16"/>
                <w:szCs w:val="16"/>
              </w:rPr>
            </w:pPr>
          </w:p>
          <w:p w:rsidR="006E38EE" w:rsidRDefault="006E38EE" w:rsidP="001429FC">
            <w:pPr>
              <w:spacing w:before="100" w:beforeAutospacing="1" w:after="100" w:afterAutospacing="1"/>
              <w:rPr>
                <w:rFonts w:ascii="Arial Unicode MS" w:eastAsia="Arial Unicode MS" w:hAnsi="Arial Unicode MS" w:cs="Arial Unicode MS"/>
                <w:sz w:val="16"/>
                <w:szCs w:val="16"/>
              </w:rPr>
            </w:pPr>
          </w:p>
          <w:p w:rsidR="006E38EE" w:rsidRPr="000D2641" w:rsidRDefault="006E38EE"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642"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9" w:type="pct"/>
            <w:gridSpan w:val="7"/>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295"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04"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PAKIET 17</w:t>
            </w:r>
          </w:p>
        </w:tc>
        <w:tc>
          <w:tcPr>
            <w:tcW w:w="1782" w:type="pct"/>
            <w:gridSpan w:val="23"/>
            <w:tcBorders>
              <w:top w:val="nil"/>
              <w:left w:val="nil"/>
              <w:bottom w:val="nil"/>
              <w:right w:val="nil"/>
            </w:tcBorders>
            <w:shd w:val="clear" w:color="auto" w:fill="auto"/>
            <w:vAlign w:val="center"/>
            <w:hideMark/>
          </w:tcPr>
          <w:p w:rsidR="001429FC" w:rsidRPr="0042719D" w:rsidRDefault="001429FC" w:rsidP="001429FC">
            <w:pPr>
              <w:spacing w:before="100" w:beforeAutospacing="1" w:after="100" w:afterAutospacing="1"/>
              <w:jc w:val="center"/>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 xml:space="preserve">CPV: 33631600-8 Środki antyseptyczne i dezynfekcyjne; </w:t>
            </w:r>
          </w:p>
        </w:tc>
        <w:tc>
          <w:tcPr>
            <w:tcW w:w="400" w:type="pct"/>
            <w:gridSpan w:val="10"/>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w:t>
            </w:r>
          </w:p>
        </w:tc>
        <w:tc>
          <w:tcPr>
            <w:tcW w:w="594" w:type="pct"/>
            <w:gridSpan w:val="4"/>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99" w:type="pct"/>
            <w:gridSpan w:val="7"/>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293" w:type="pct"/>
            <w:gridSpan w:val="9"/>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14" w:type="pct"/>
            <w:gridSpan w:val="7"/>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07"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4800"/>
        </w:trPr>
        <w:tc>
          <w:tcPr>
            <w:tcW w:w="167" w:type="pct"/>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poliaminy</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tenzydy</w:t>
            </w:r>
            <w:proofErr w:type="spellEnd"/>
            <w:r w:rsidRPr="000D2641">
              <w:rPr>
                <w:rFonts w:ascii="Arial Unicode MS" w:eastAsia="Arial Unicode MS" w:hAnsi="Arial Unicode MS" w:cs="Arial Unicode MS" w:hint="eastAsia"/>
                <w:sz w:val="16"/>
                <w:szCs w:val="16"/>
              </w:rPr>
              <w:t>, aminoetanol</w:t>
            </w:r>
          </w:p>
        </w:tc>
        <w:tc>
          <w:tcPr>
            <w:tcW w:w="582" w:type="pct"/>
            <w:gridSpan w:val="6"/>
            <w:tcBorders>
              <w:top w:val="nil"/>
              <w:left w:val="single" w:sz="4" w:space="0" w:color="auto"/>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F,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xml:space="preserve">, V, S (Clostridium </w:t>
            </w:r>
            <w:proofErr w:type="spellStart"/>
            <w:r w:rsidRPr="000D2641">
              <w:rPr>
                <w:rFonts w:ascii="Arial Unicode MS" w:eastAsia="Arial Unicode MS" w:hAnsi="Arial Unicode MS" w:cs="Arial Unicode MS" w:hint="eastAsia"/>
                <w:sz w:val="16"/>
                <w:szCs w:val="16"/>
              </w:rPr>
              <w:t>difficile</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Clostrium</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perfringens</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Bacillus</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subtilis</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Bacillus</w:t>
            </w:r>
            <w:proofErr w:type="spellEnd"/>
            <w:r w:rsidRPr="000D2641">
              <w:rPr>
                <w:rFonts w:ascii="Arial Unicode MS" w:eastAsia="Arial Unicode MS" w:hAnsi="Arial Unicode MS" w:cs="Arial Unicode MS" w:hint="eastAsia"/>
                <w:sz w:val="16"/>
                <w:szCs w:val="16"/>
              </w:rPr>
              <w:t xml:space="preserve"> cereus) (do 5 minut w stęż. 5%)</w:t>
            </w:r>
          </w:p>
        </w:tc>
        <w:tc>
          <w:tcPr>
            <w:tcW w:w="594" w:type="pct"/>
            <w:gridSpan w:val="4"/>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koncentrat do mycia i dezynfekcji powierzchni i wyrobów wrażliwych na działanie alkoholi w obszarze medycznym oraz narzędzi (możliwość zastosowania w myjkach ultradźwiękowych) o neutralnym zapachu</w:t>
            </w:r>
          </w:p>
        </w:tc>
        <w:tc>
          <w:tcPr>
            <w:tcW w:w="399" w:type="pct"/>
            <w:gridSpan w:val="7"/>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w:t>
            </w:r>
          </w:p>
        </w:tc>
        <w:tc>
          <w:tcPr>
            <w:tcW w:w="293"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5 litrów </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16</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1866" w:type="pct"/>
            <w:gridSpan w:val="13"/>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paski testowe do </w:t>
            </w:r>
            <w:proofErr w:type="spellStart"/>
            <w:r w:rsidRPr="000D2641">
              <w:rPr>
                <w:rFonts w:ascii="Arial Unicode MS" w:eastAsia="Arial Unicode MS" w:hAnsi="Arial Unicode MS" w:cs="Arial Unicode MS" w:hint="eastAsia"/>
                <w:sz w:val="16"/>
                <w:szCs w:val="16"/>
              </w:rPr>
              <w:t>prep.z</w:t>
            </w:r>
            <w:proofErr w:type="spellEnd"/>
            <w:r w:rsidRPr="000D2641">
              <w:rPr>
                <w:rFonts w:ascii="Arial Unicode MS" w:eastAsia="Arial Unicode MS" w:hAnsi="Arial Unicode MS" w:cs="Arial Unicode MS" w:hint="eastAsia"/>
                <w:sz w:val="16"/>
                <w:szCs w:val="16"/>
              </w:rPr>
              <w:t xml:space="preserve"> poz.1</w:t>
            </w:r>
          </w:p>
        </w:tc>
        <w:tc>
          <w:tcPr>
            <w:tcW w:w="399" w:type="pct"/>
            <w:gridSpan w:val="7"/>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paski</w:t>
            </w:r>
          </w:p>
        </w:tc>
        <w:tc>
          <w:tcPr>
            <w:tcW w:w="293"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 szt.</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color w:val="000000"/>
                <w:sz w:val="16"/>
                <w:szCs w:val="16"/>
              </w:rPr>
            </w:pPr>
            <w:r w:rsidRPr="000D2641">
              <w:rPr>
                <w:rFonts w:ascii="Arial" w:hAnsi="Arial" w:cs="Arial"/>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4</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1866" w:type="pct"/>
            <w:gridSpan w:val="13"/>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*Jeżeli kanister z poz. 1 nie jest wyposażony w dozownik (pompkę lub kranik) należy wycenić</w:t>
            </w:r>
          </w:p>
        </w:tc>
        <w:tc>
          <w:tcPr>
            <w:tcW w:w="399"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dozownik*</w:t>
            </w:r>
          </w:p>
        </w:tc>
        <w:tc>
          <w:tcPr>
            <w:tcW w:w="293"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4</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000000"/>
              <w:bottom w:val="single" w:sz="4" w:space="0" w:color="000000"/>
              <w:right w:val="single" w:sz="4" w:space="0" w:color="auto"/>
            </w:tcBorders>
            <w:shd w:val="clear" w:color="auto" w:fill="auto"/>
            <w:noWrap/>
            <w:vAlign w:val="center"/>
            <w:hideMark/>
          </w:tcPr>
          <w:p w:rsidR="0042719D" w:rsidRPr="000D2641" w:rsidRDefault="0042719D" w:rsidP="0042719D">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17</w:t>
            </w:r>
          </w:p>
        </w:tc>
        <w:tc>
          <w:tcPr>
            <w:tcW w:w="348" w:type="pct"/>
            <w:gridSpan w:val="2"/>
            <w:tcBorders>
              <w:top w:val="nil"/>
              <w:left w:val="nil"/>
              <w:bottom w:val="single" w:sz="4" w:space="0" w:color="000000"/>
              <w:right w:val="single" w:sz="4" w:space="0" w:color="000000"/>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single" w:sz="4" w:space="0" w:color="000000"/>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42719D" w:rsidRPr="000D2641" w:rsidRDefault="0042719D"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jc w:val="right"/>
              <w:rPr>
                <w:rFonts w:ascii="Arial Unicode MS" w:eastAsia="Arial Unicode MS" w:hAnsi="Arial Unicode MS" w:cs="Arial Unicode MS"/>
                <w:sz w:val="16"/>
                <w:szCs w:val="16"/>
              </w:rPr>
            </w:pPr>
          </w:p>
          <w:p w:rsidR="0042719D" w:rsidRDefault="0042719D" w:rsidP="001429FC">
            <w:pPr>
              <w:spacing w:before="100" w:beforeAutospacing="1" w:after="100" w:afterAutospacing="1"/>
              <w:jc w:val="right"/>
              <w:rPr>
                <w:rFonts w:ascii="Arial Unicode MS" w:eastAsia="Arial Unicode MS" w:hAnsi="Arial Unicode MS" w:cs="Arial Unicode MS"/>
                <w:sz w:val="16"/>
                <w:szCs w:val="16"/>
              </w:rPr>
            </w:pPr>
          </w:p>
          <w:p w:rsidR="0042719D" w:rsidRPr="000D2641" w:rsidRDefault="0042719D" w:rsidP="001429FC">
            <w:pPr>
              <w:spacing w:before="100" w:beforeAutospacing="1" w:after="100" w:afterAutospacing="1"/>
              <w:jc w:val="right"/>
              <w:rPr>
                <w:rFonts w:ascii="Arial Unicode MS" w:eastAsia="Arial Unicode MS" w:hAnsi="Arial Unicode MS" w:cs="Arial Unicode MS"/>
                <w:sz w:val="16"/>
                <w:szCs w:val="16"/>
              </w:rPr>
            </w:pPr>
          </w:p>
        </w:tc>
        <w:tc>
          <w:tcPr>
            <w:tcW w:w="594" w:type="pct"/>
            <w:gridSpan w:val="4"/>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99" w:type="pct"/>
            <w:gridSpan w:val="7"/>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293"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14" w:type="pct"/>
            <w:gridSpan w:val="7"/>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PAKIET 18</w:t>
            </w:r>
          </w:p>
        </w:tc>
        <w:tc>
          <w:tcPr>
            <w:tcW w:w="1574" w:type="pct"/>
            <w:gridSpan w:val="17"/>
            <w:tcBorders>
              <w:top w:val="nil"/>
              <w:left w:val="nil"/>
              <w:bottom w:val="single" w:sz="4" w:space="0" w:color="auto"/>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CPV: 33631600-8 Środki antyseptyczne i dezynfekcyjne</w:t>
            </w:r>
          </w:p>
        </w:tc>
        <w:tc>
          <w:tcPr>
            <w:tcW w:w="293" w:type="pct"/>
            <w:gridSpan w:val="9"/>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14" w:type="pct"/>
            <w:gridSpan w:val="7"/>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w:t>
            </w:r>
          </w:p>
        </w:tc>
        <w:tc>
          <w:tcPr>
            <w:tcW w:w="642"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51"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293"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14" w:type="pct"/>
            <w:gridSpan w:val="7"/>
            <w:tcBorders>
              <w:top w:val="nil"/>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07"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15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glioksal, aldehyd </w:t>
            </w:r>
            <w:proofErr w:type="spellStart"/>
            <w:r w:rsidRPr="000D2641">
              <w:rPr>
                <w:rFonts w:ascii="Arial Unicode MS" w:eastAsia="Arial Unicode MS" w:hAnsi="Arial Unicode MS" w:cs="Arial Unicode MS" w:hint="eastAsia"/>
                <w:sz w:val="16"/>
                <w:szCs w:val="16"/>
              </w:rPr>
              <w:t>glutarowy</w:t>
            </w:r>
            <w:proofErr w:type="spellEnd"/>
          </w:p>
        </w:tc>
        <w:tc>
          <w:tcPr>
            <w:tcW w:w="582"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F,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V</w:t>
            </w:r>
          </w:p>
        </w:tc>
        <w:tc>
          <w:tcPr>
            <w:tcW w:w="642"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do dezynfekcji maszynowej i termicznej, słabo pieniący</w:t>
            </w:r>
          </w:p>
        </w:tc>
        <w:tc>
          <w:tcPr>
            <w:tcW w:w="35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kanister </w:t>
            </w:r>
          </w:p>
        </w:tc>
        <w:tc>
          <w:tcPr>
            <w:tcW w:w="293"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5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anionowe i niejonowe </w:t>
            </w:r>
            <w:proofErr w:type="spellStart"/>
            <w:r w:rsidRPr="000D2641">
              <w:rPr>
                <w:rFonts w:ascii="Arial Unicode MS" w:eastAsia="Arial Unicode MS" w:hAnsi="Arial Unicode MS" w:cs="Arial Unicode MS" w:hint="eastAsia"/>
                <w:sz w:val="16"/>
                <w:szCs w:val="16"/>
              </w:rPr>
              <w:t>tenzydy</w:t>
            </w:r>
            <w:proofErr w:type="spellEnd"/>
            <w:r w:rsidRPr="000D2641">
              <w:rPr>
                <w:rFonts w:ascii="Arial Unicode MS" w:eastAsia="Arial Unicode MS" w:hAnsi="Arial Unicode MS" w:cs="Arial Unicode MS" w:hint="eastAsia"/>
                <w:sz w:val="16"/>
                <w:szCs w:val="16"/>
              </w:rPr>
              <w:t xml:space="preserve"> &lt;5%</w:t>
            </w:r>
          </w:p>
        </w:tc>
        <w:tc>
          <w:tcPr>
            <w:tcW w:w="582"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łagodny alkaliczny środek myjący</w:t>
            </w:r>
          </w:p>
        </w:tc>
        <w:tc>
          <w:tcPr>
            <w:tcW w:w="642"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do </w:t>
            </w:r>
            <w:proofErr w:type="spellStart"/>
            <w:r w:rsidRPr="000D2641">
              <w:rPr>
                <w:rFonts w:ascii="Arial Unicode MS" w:eastAsia="Arial Unicode MS" w:hAnsi="Arial Unicode MS" w:cs="Arial Unicode MS" w:hint="eastAsia"/>
                <w:sz w:val="16"/>
                <w:szCs w:val="16"/>
              </w:rPr>
              <w:t>maszynowgo</w:t>
            </w:r>
            <w:proofErr w:type="spellEnd"/>
            <w:r w:rsidRPr="000D2641">
              <w:rPr>
                <w:rFonts w:ascii="Arial Unicode MS" w:eastAsia="Arial Unicode MS" w:hAnsi="Arial Unicode MS" w:cs="Arial Unicode MS" w:hint="eastAsia"/>
                <w:sz w:val="16"/>
                <w:szCs w:val="16"/>
              </w:rPr>
              <w:t xml:space="preserve"> i manualnego mycia narzędzi </w:t>
            </w:r>
            <w:proofErr w:type="spellStart"/>
            <w:r w:rsidRPr="000D2641">
              <w:rPr>
                <w:rFonts w:ascii="Arial Unicode MS" w:eastAsia="Arial Unicode MS" w:hAnsi="Arial Unicode MS" w:cs="Arial Unicode MS" w:hint="eastAsia"/>
                <w:sz w:val="16"/>
                <w:szCs w:val="16"/>
              </w:rPr>
              <w:t>chir</w:t>
            </w:r>
            <w:proofErr w:type="spellEnd"/>
            <w:r w:rsidRPr="000D2641">
              <w:rPr>
                <w:rFonts w:ascii="Arial Unicode MS" w:eastAsia="Arial Unicode MS" w:hAnsi="Arial Unicode MS" w:cs="Arial Unicode MS" w:hint="eastAsia"/>
                <w:sz w:val="16"/>
                <w:szCs w:val="16"/>
              </w:rPr>
              <w:t>., endoskopów</w:t>
            </w:r>
          </w:p>
        </w:tc>
        <w:tc>
          <w:tcPr>
            <w:tcW w:w="35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kanister </w:t>
            </w:r>
          </w:p>
        </w:tc>
        <w:tc>
          <w:tcPr>
            <w:tcW w:w="293"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2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690" w:type="pct"/>
            <w:gridSpan w:val="3"/>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anionowe i niejonowe </w:t>
            </w:r>
            <w:proofErr w:type="spellStart"/>
            <w:r w:rsidRPr="000D2641">
              <w:rPr>
                <w:rFonts w:ascii="Arial Unicode MS" w:eastAsia="Arial Unicode MS" w:hAnsi="Arial Unicode MS" w:cs="Arial Unicode MS" w:hint="eastAsia"/>
                <w:sz w:val="16"/>
                <w:szCs w:val="16"/>
              </w:rPr>
              <w:t>tenzydy</w:t>
            </w:r>
            <w:proofErr w:type="spellEnd"/>
            <w:r w:rsidRPr="000D2641">
              <w:rPr>
                <w:rFonts w:ascii="Arial Unicode MS" w:eastAsia="Arial Unicode MS" w:hAnsi="Arial Unicode MS" w:cs="Arial Unicode MS" w:hint="eastAsia"/>
                <w:sz w:val="16"/>
                <w:szCs w:val="16"/>
              </w:rPr>
              <w:t xml:space="preserve"> &lt;5%</w:t>
            </w:r>
          </w:p>
        </w:tc>
        <w:tc>
          <w:tcPr>
            <w:tcW w:w="582"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alkaliczny (zawiera KOH) środek myjący</w:t>
            </w:r>
          </w:p>
        </w:tc>
        <w:tc>
          <w:tcPr>
            <w:tcW w:w="642" w:type="pct"/>
            <w:gridSpan w:val="5"/>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zapobiega powtórnemu odkładaniu się białek</w:t>
            </w:r>
          </w:p>
        </w:tc>
        <w:tc>
          <w:tcPr>
            <w:tcW w:w="35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kanister </w:t>
            </w:r>
          </w:p>
        </w:tc>
        <w:tc>
          <w:tcPr>
            <w:tcW w:w="293" w:type="pct"/>
            <w:gridSpan w:val="9"/>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80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0"/>
        </w:trPr>
        <w:tc>
          <w:tcPr>
            <w:tcW w:w="167" w:type="pct"/>
            <w:tcBorders>
              <w:top w:val="nil"/>
              <w:left w:val="single" w:sz="4" w:space="0" w:color="000000"/>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w:t>
            </w:r>
          </w:p>
        </w:tc>
        <w:tc>
          <w:tcPr>
            <w:tcW w:w="690" w:type="pct"/>
            <w:gridSpan w:val="3"/>
            <w:tcBorders>
              <w:top w:val="nil"/>
              <w:left w:val="single" w:sz="4" w:space="0" w:color="000000"/>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kwas fosforowy</w:t>
            </w:r>
          </w:p>
        </w:tc>
        <w:tc>
          <w:tcPr>
            <w:tcW w:w="582" w:type="pct"/>
            <w:gridSpan w:val="6"/>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kwaśny środek neutralizujący </w:t>
            </w:r>
          </w:p>
        </w:tc>
        <w:tc>
          <w:tcPr>
            <w:tcW w:w="642" w:type="pct"/>
            <w:gridSpan w:val="5"/>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do neutralizacji pozostałości alkalicznych oraz do usuwania kamienia wodnego i innych rozpuszczalnych w kwasach osadów </w:t>
            </w:r>
          </w:p>
        </w:tc>
        <w:tc>
          <w:tcPr>
            <w:tcW w:w="351" w:type="pct"/>
            <w:gridSpan w:val="6"/>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kanister </w:t>
            </w:r>
          </w:p>
        </w:tc>
        <w:tc>
          <w:tcPr>
            <w:tcW w:w="293" w:type="pct"/>
            <w:gridSpan w:val="9"/>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w:t>
            </w:r>
          </w:p>
        </w:tc>
        <w:tc>
          <w:tcPr>
            <w:tcW w:w="348" w:type="pct"/>
            <w:gridSpan w:val="2"/>
            <w:tcBorders>
              <w:top w:val="nil"/>
              <w:left w:val="single" w:sz="4" w:space="0" w:color="000000"/>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500"/>
        </w:trPr>
        <w:tc>
          <w:tcPr>
            <w:tcW w:w="167" w:type="pct"/>
            <w:tcBorders>
              <w:top w:val="single" w:sz="4" w:space="0" w:color="auto"/>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5</w:t>
            </w:r>
          </w:p>
        </w:tc>
        <w:tc>
          <w:tcPr>
            <w:tcW w:w="690" w:type="pct"/>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anionowe i niejonowe </w:t>
            </w:r>
            <w:proofErr w:type="spellStart"/>
            <w:r w:rsidRPr="000D2641">
              <w:rPr>
                <w:rFonts w:ascii="Arial Unicode MS" w:eastAsia="Arial Unicode MS" w:hAnsi="Arial Unicode MS" w:cs="Arial Unicode MS" w:hint="eastAsia"/>
                <w:sz w:val="16"/>
                <w:szCs w:val="16"/>
              </w:rPr>
              <w:t>tenzydy</w:t>
            </w:r>
            <w:proofErr w:type="spellEnd"/>
          </w:p>
        </w:tc>
        <w:tc>
          <w:tcPr>
            <w:tcW w:w="582" w:type="pct"/>
            <w:gridSpan w:val="6"/>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642" w:type="pct"/>
            <w:gridSpan w:val="5"/>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do </w:t>
            </w:r>
            <w:proofErr w:type="spellStart"/>
            <w:r w:rsidRPr="000D2641">
              <w:rPr>
                <w:rFonts w:ascii="Arial Unicode MS" w:eastAsia="Arial Unicode MS" w:hAnsi="Arial Unicode MS" w:cs="Arial Unicode MS" w:hint="eastAsia"/>
                <w:sz w:val="16"/>
                <w:szCs w:val="16"/>
              </w:rPr>
              <w:t>maszynowgo</w:t>
            </w:r>
            <w:proofErr w:type="spellEnd"/>
            <w:r w:rsidRPr="000D2641">
              <w:rPr>
                <w:rFonts w:ascii="Arial Unicode MS" w:eastAsia="Arial Unicode MS" w:hAnsi="Arial Unicode MS" w:cs="Arial Unicode MS" w:hint="eastAsia"/>
                <w:sz w:val="16"/>
                <w:szCs w:val="16"/>
              </w:rPr>
              <w:t xml:space="preserve"> i manualnego płukania narzędzi </w:t>
            </w:r>
            <w:proofErr w:type="spellStart"/>
            <w:r w:rsidRPr="000D2641">
              <w:rPr>
                <w:rFonts w:ascii="Arial Unicode MS" w:eastAsia="Arial Unicode MS" w:hAnsi="Arial Unicode MS" w:cs="Arial Unicode MS" w:hint="eastAsia"/>
                <w:sz w:val="16"/>
                <w:szCs w:val="16"/>
              </w:rPr>
              <w:t>chir</w:t>
            </w:r>
            <w:proofErr w:type="spellEnd"/>
            <w:r w:rsidRPr="000D2641">
              <w:rPr>
                <w:rFonts w:ascii="Arial Unicode MS" w:eastAsia="Arial Unicode MS" w:hAnsi="Arial Unicode MS" w:cs="Arial Unicode MS" w:hint="eastAsia"/>
                <w:sz w:val="16"/>
                <w:szCs w:val="16"/>
              </w:rPr>
              <w:t>., endoskopów</w:t>
            </w:r>
          </w:p>
        </w:tc>
        <w:tc>
          <w:tcPr>
            <w:tcW w:w="351" w:type="pct"/>
            <w:gridSpan w:val="6"/>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kanister </w:t>
            </w:r>
          </w:p>
        </w:tc>
        <w:tc>
          <w:tcPr>
            <w:tcW w:w="293" w:type="pct"/>
            <w:gridSpan w:val="9"/>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314" w:type="pct"/>
            <w:gridSpan w:val="7"/>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single" w:sz="4" w:space="0" w:color="auto"/>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w:t>
            </w:r>
          </w:p>
        </w:tc>
        <w:tc>
          <w:tcPr>
            <w:tcW w:w="348"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single" w:sz="4" w:space="0" w:color="auto"/>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6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6</w:t>
            </w:r>
          </w:p>
        </w:tc>
        <w:tc>
          <w:tcPr>
            <w:tcW w:w="690"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nadtlenek wodoru, kwas furanokarboksylowy-2 LUB 0,55 % aldehyd </w:t>
            </w:r>
            <w:proofErr w:type="spellStart"/>
            <w:r w:rsidRPr="000D2641">
              <w:rPr>
                <w:rFonts w:ascii="Arial Unicode MS" w:eastAsia="Arial Unicode MS" w:hAnsi="Arial Unicode MS" w:cs="Arial Unicode MS" w:hint="eastAsia"/>
                <w:sz w:val="16"/>
                <w:szCs w:val="16"/>
              </w:rPr>
              <w:t>ortoftalowy</w:t>
            </w:r>
            <w:proofErr w:type="spellEnd"/>
          </w:p>
        </w:tc>
        <w:tc>
          <w:tcPr>
            <w:tcW w:w="582"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F, V</w:t>
            </w:r>
          </w:p>
        </w:tc>
        <w:tc>
          <w:tcPr>
            <w:tcW w:w="642"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do dezynfekcji endoskopów elastycznych i innych urządzeń produkowanych przez  m.in.. Olympus (na stanie szpitala); możliwość stosowania do 14 dni·</w:t>
            </w:r>
          </w:p>
        </w:tc>
        <w:tc>
          <w:tcPr>
            <w:tcW w:w="351"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 + 1 opak. pasków testowych (60szt.) na 4 opak. płynu</w:t>
            </w:r>
          </w:p>
        </w:tc>
        <w:tc>
          <w:tcPr>
            <w:tcW w:w="293"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3,78 l</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38</w:t>
            </w:r>
          </w:p>
        </w:tc>
        <w:tc>
          <w:tcPr>
            <w:tcW w:w="348"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000000"/>
              <w:bottom w:val="single" w:sz="4" w:space="0" w:color="000000"/>
              <w:right w:val="single" w:sz="4" w:space="0" w:color="auto"/>
            </w:tcBorders>
            <w:shd w:val="clear" w:color="auto" w:fill="auto"/>
            <w:vAlign w:val="center"/>
          </w:tcPr>
          <w:p w:rsidR="0042719D" w:rsidRPr="000D2641" w:rsidRDefault="0042719D" w:rsidP="001429FC">
            <w:pPr>
              <w:spacing w:before="100" w:beforeAutospacing="1" w:after="100" w:afterAutospacing="1"/>
              <w:rPr>
                <w:rFonts w:ascii="Arial Unicode MS" w:eastAsia="Arial Unicode MS" w:hAnsi="Arial Unicode MS" w:cs="Arial Unicode MS"/>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18</w:t>
            </w:r>
          </w:p>
        </w:tc>
        <w:tc>
          <w:tcPr>
            <w:tcW w:w="348" w:type="pct"/>
            <w:gridSpan w:val="2"/>
            <w:tcBorders>
              <w:top w:val="nil"/>
              <w:left w:val="nil"/>
              <w:bottom w:val="single" w:sz="4" w:space="0" w:color="000000"/>
              <w:right w:val="single" w:sz="4" w:space="0" w:color="000000"/>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single" w:sz="4" w:space="0" w:color="000000"/>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000000"/>
              <w:right w:val="single" w:sz="4" w:space="0" w:color="000000"/>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42719D" w:rsidRPr="000D2641" w:rsidRDefault="0042719D"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42" w:type="pct"/>
            <w:gridSpan w:val="5"/>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1" w:type="pct"/>
            <w:gridSpan w:val="6"/>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293" w:type="pct"/>
            <w:gridSpan w:val="9"/>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14" w:type="pct"/>
            <w:gridSpan w:val="7"/>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 xml:space="preserve">PAKIET 19 </w:t>
            </w:r>
          </w:p>
        </w:tc>
        <w:tc>
          <w:tcPr>
            <w:tcW w:w="1574" w:type="pct"/>
            <w:gridSpan w:val="17"/>
            <w:tcBorders>
              <w:top w:val="nil"/>
              <w:left w:val="nil"/>
              <w:bottom w:val="single" w:sz="4" w:space="0" w:color="auto"/>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CPV: 33631600-8 Środki antyseptyczne i dezynfekcyjne</w:t>
            </w:r>
          </w:p>
        </w:tc>
        <w:tc>
          <w:tcPr>
            <w:tcW w:w="293" w:type="pct"/>
            <w:gridSpan w:val="9"/>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14" w:type="pct"/>
            <w:gridSpan w:val="7"/>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642"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351"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293"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14" w:type="pct"/>
            <w:gridSpan w:val="7"/>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07"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Nazwa handlowa i producent </w:t>
            </w:r>
          </w:p>
        </w:tc>
      </w:tr>
      <w:tr w:rsidR="0042719D" w:rsidRPr="000D2641" w:rsidTr="00505621">
        <w:trPr>
          <w:trHeight w:val="3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1914" w:type="pct"/>
            <w:gridSpan w:val="14"/>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do maszynowej, chemiczno-termicznej dezynfekcji (poz.1) i mycia (poz.2)  narzędzi oraz wyrobów medycznych wrażliwych termicznie. </w:t>
            </w: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o sprawdzonej i potwierdzonej tolerancji materiałowej endoskopów np. Olympus, </w:t>
            </w:r>
            <w:proofErr w:type="spellStart"/>
            <w:r w:rsidRPr="000D2641">
              <w:rPr>
                <w:rFonts w:ascii="Arial Unicode MS" w:eastAsia="Arial Unicode MS" w:hAnsi="Arial Unicode MS" w:cs="Arial Unicode MS" w:hint="eastAsia"/>
                <w:sz w:val="16"/>
                <w:szCs w:val="16"/>
              </w:rPr>
              <w:t>Pentax</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Fujinon</w:t>
            </w:r>
            <w:proofErr w:type="spellEnd"/>
            <w:r w:rsidRPr="000D2641">
              <w:rPr>
                <w:rFonts w:ascii="Arial Unicode MS" w:eastAsia="Arial Unicode MS" w:hAnsi="Arial Unicode MS" w:cs="Arial Unicode MS" w:hint="eastAsia"/>
                <w:sz w:val="16"/>
                <w:szCs w:val="16"/>
              </w:rPr>
              <w:t xml:space="preserve"> itd., oraz urządzeń </w:t>
            </w:r>
            <w:proofErr w:type="spellStart"/>
            <w:r w:rsidRPr="000D2641">
              <w:rPr>
                <w:rFonts w:ascii="Arial Unicode MS" w:eastAsia="Arial Unicode MS" w:hAnsi="Arial Unicode MS" w:cs="Arial Unicode MS" w:hint="eastAsia"/>
                <w:sz w:val="16"/>
                <w:szCs w:val="16"/>
              </w:rPr>
              <w:t>dezynfekcyjno</w:t>
            </w:r>
            <w:proofErr w:type="spellEnd"/>
            <w:r w:rsidRPr="000D2641">
              <w:rPr>
                <w:rFonts w:ascii="Arial Unicode MS" w:eastAsia="Arial Unicode MS" w:hAnsi="Arial Unicode MS" w:cs="Arial Unicode MS" w:hint="eastAsia"/>
                <w:sz w:val="16"/>
                <w:szCs w:val="16"/>
              </w:rPr>
              <w:t xml:space="preserve"> - myjących Olympus (na wyposażeniu szpitala).</w:t>
            </w:r>
          </w:p>
        </w:tc>
        <w:tc>
          <w:tcPr>
            <w:tcW w:w="351"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293"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48"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50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1</w:t>
            </w:r>
          </w:p>
        </w:tc>
        <w:tc>
          <w:tcPr>
            <w:tcW w:w="690" w:type="pct"/>
            <w:gridSpan w:val="3"/>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aldehyd </w:t>
            </w:r>
            <w:proofErr w:type="spellStart"/>
            <w:r w:rsidRPr="000D2641">
              <w:rPr>
                <w:rFonts w:ascii="Arial Unicode MS" w:eastAsia="Arial Unicode MS" w:hAnsi="Arial Unicode MS" w:cs="Arial Unicode MS" w:hint="eastAsia"/>
                <w:sz w:val="16"/>
                <w:szCs w:val="16"/>
              </w:rPr>
              <w:t>glutarowy</w:t>
            </w:r>
            <w:proofErr w:type="spellEnd"/>
            <w:r w:rsidRPr="000D2641">
              <w:rPr>
                <w:rFonts w:ascii="Arial Unicode MS" w:eastAsia="Arial Unicode MS" w:hAnsi="Arial Unicode MS" w:cs="Arial Unicode MS" w:hint="eastAsia"/>
                <w:sz w:val="16"/>
                <w:szCs w:val="16"/>
              </w:rPr>
              <w:t xml:space="preserve"> do 20%</w:t>
            </w:r>
          </w:p>
        </w:tc>
        <w:tc>
          <w:tcPr>
            <w:tcW w:w="582" w:type="pct"/>
            <w:gridSpan w:val="6"/>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B, </w:t>
            </w:r>
            <w:proofErr w:type="spellStart"/>
            <w:r w:rsidRPr="000D2641">
              <w:rPr>
                <w:rFonts w:ascii="Arial Unicode MS" w:eastAsia="Arial Unicode MS" w:hAnsi="Arial Unicode MS" w:cs="Arial Unicode MS" w:hint="eastAsia"/>
                <w:sz w:val="16"/>
                <w:szCs w:val="16"/>
              </w:rPr>
              <w:t>Tbc</w:t>
            </w:r>
            <w:proofErr w:type="spellEnd"/>
            <w:r w:rsidRPr="000D2641">
              <w:rPr>
                <w:rFonts w:ascii="Arial Unicode MS" w:eastAsia="Arial Unicode MS" w:hAnsi="Arial Unicode MS" w:cs="Arial Unicode MS" w:hint="eastAsia"/>
                <w:sz w:val="16"/>
                <w:szCs w:val="16"/>
              </w:rPr>
              <w:t xml:space="preserve">, F, V (HBV, HIV, Polio), S, jaja glisty, </w:t>
            </w:r>
            <w:proofErr w:type="spellStart"/>
            <w:r w:rsidRPr="000D2641">
              <w:rPr>
                <w:rFonts w:ascii="Arial Unicode MS" w:eastAsia="Arial Unicode MS" w:hAnsi="Arial Unicode MS" w:cs="Arial Unicode MS" w:hint="eastAsia"/>
                <w:sz w:val="16"/>
                <w:szCs w:val="16"/>
              </w:rPr>
              <w:t>Helicobacter</w:t>
            </w:r>
            <w:proofErr w:type="spellEnd"/>
            <w:r w:rsidRPr="000D2641">
              <w:rPr>
                <w:rFonts w:ascii="Arial Unicode MS" w:eastAsia="Arial Unicode MS" w:hAnsi="Arial Unicode MS" w:cs="Arial Unicode MS" w:hint="eastAsia"/>
                <w:sz w:val="16"/>
                <w:szCs w:val="16"/>
              </w:rPr>
              <w:t xml:space="preserve"> </w:t>
            </w:r>
            <w:proofErr w:type="spellStart"/>
            <w:r w:rsidRPr="000D2641">
              <w:rPr>
                <w:rFonts w:ascii="Arial Unicode MS" w:eastAsia="Arial Unicode MS" w:hAnsi="Arial Unicode MS" w:cs="Arial Unicode MS" w:hint="eastAsia"/>
                <w:sz w:val="16"/>
                <w:szCs w:val="16"/>
              </w:rPr>
              <w:t>pylori</w:t>
            </w:r>
            <w:proofErr w:type="spellEnd"/>
            <w:r w:rsidRPr="000D2641">
              <w:rPr>
                <w:rFonts w:ascii="Arial Unicode MS" w:eastAsia="Arial Unicode MS" w:hAnsi="Arial Unicode MS" w:cs="Arial Unicode MS" w:hint="eastAsia"/>
                <w:sz w:val="16"/>
                <w:szCs w:val="16"/>
              </w:rPr>
              <w:t xml:space="preserve"> </w:t>
            </w:r>
          </w:p>
        </w:tc>
        <w:tc>
          <w:tcPr>
            <w:tcW w:w="642"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dezynfekcyjny w obszarze medycznym</w:t>
            </w:r>
          </w:p>
        </w:tc>
        <w:tc>
          <w:tcPr>
            <w:tcW w:w="351" w:type="pct"/>
            <w:gridSpan w:val="6"/>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w:t>
            </w:r>
          </w:p>
        </w:tc>
        <w:tc>
          <w:tcPr>
            <w:tcW w:w="293" w:type="pct"/>
            <w:gridSpan w:val="9"/>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314" w:type="pct"/>
            <w:gridSpan w:val="7"/>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12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 ÷ 15% niejonowe  związki powierzchniowo czynne</w:t>
            </w:r>
          </w:p>
        </w:tc>
        <w:tc>
          <w:tcPr>
            <w:tcW w:w="582"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642" w:type="pct"/>
            <w:gridSpan w:val="5"/>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roofErr w:type="spellStart"/>
            <w:r w:rsidRPr="000D2641">
              <w:rPr>
                <w:rFonts w:ascii="Arial Unicode MS" w:eastAsia="Arial Unicode MS" w:hAnsi="Arial Unicode MS" w:cs="Arial Unicode MS" w:hint="eastAsia"/>
                <w:sz w:val="16"/>
                <w:szCs w:val="16"/>
              </w:rPr>
              <w:t>prep</w:t>
            </w:r>
            <w:proofErr w:type="spellEnd"/>
            <w:r w:rsidRPr="000D2641">
              <w:rPr>
                <w:rFonts w:ascii="Arial Unicode MS" w:eastAsia="Arial Unicode MS" w:hAnsi="Arial Unicode MS" w:cs="Arial Unicode MS" w:hint="eastAsia"/>
                <w:sz w:val="16"/>
                <w:szCs w:val="16"/>
              </w:rPr>
              <w:t xml:space="preserve">. myjący </w:t>
            </w:r>
          </w:p>
        </w:tc>
        <w:tc>
          <w:tcPr>
            <w:tcW w:w="351"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w:t>
            </w:r>
          </w:p>
        </w:tc>
        <w:tc>
          <w:tcPr>
            <w:tcW w:w="293" w:type="pct"/>
            <w:gridSpan w:val="9"/>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5000 ml</w:t>
            </w:r>
          </w:p>
        </w:tc>
        <w:tc>
          <w:tcPr>
            <w:tcW w:w="314"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7"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w:t>
            </w:r>
          </w:p>
        </w:tc>
        <w:tc>
          <w:tcPr>
            <w:tcW w:w="348" w:type="pct"/>
            <w:gridSpan w:val="2"/>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auto"/>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 xml:space="preserve">PAKIET 19 </w:t>
            </w:r>
          </w:p>
        </w:tc>
        <w:tc>
          <w:tcPr>
            <w:tcW w:w="348" w:type="pct"/>
            <w:gridSpan w:val="2"/>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42719D" w:rsidRPr="000D2641" w:rsidRDefault="0042719D"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42719D" w:rsidRDefault="0042719D" w:rsidP="001429FC">
            <w:pPr>
              <w:spacing w:before="100" w:beforeAutospacing="1" w:after="100" w:afterAutospacing="1"/>
              <w:rPr>
                <w:rFonts w:ascii="Arial Unicode MS" w:eastAsia="Arial Unicode MS" w:hAnsi="Arial Unicode MS" w:cs="Arial Unicode MS"/>
                <w:sz w:val="16"/>
                <w:szCs w:val="16"/>
              </w:rPr>
            </w:pPr>
          </w:p>
          <w:p w:rsidR="006E38EE" w:rsidRPr="000D2641" w:rsidRDefault="006E38EE"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642"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51"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293"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14" w:type="pct"/>
            <w:gridSpan w:val="7"/>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PAKIET 20</w:t>
            </w:r>
          </w:p>
        </w:tc>
        <w:tc>
          <w:tcPr>
            <w:tcW w:w="1574" w:type="pct"/>
            <w:gridSpan w:val="17"/>
            <w:tcBorders>
              <w:top w:val="nil"/>
              <w:left w:val="nil"/>
              <w:bottom w:val="single" w:sz="4" w:space="0" w:color="auto"/>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CPV: 33631600-8 Środki antyseptyczne i dezynfekcyjne</w:t>
            </w:r>
          </w:p>
        </w:tc>
        <w:tc>
          <w:tcPr>
            <w:tcW w:w="293" w:type="pct"/>
            <w:gridSpan w:val="9"/>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14" w:type="pct"/>
            <w:gridSpan w:val="7"/>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48" w:type="pct"/>
            <w:gridSpan w:val="2"/>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substancja czynna</w:t>
            </w:r>
          </w:p>
        </w:tc>
        <w:tc>
          <w:tcPr>
            <w:tcW w:w="582"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spektrum dział. (czas </w:t>
            </w:r>
            <w:proofErr w:type="spellStart"/>
            <w:r w:rsidRPr="000D2641">
              <w:rPr>
                <w:rFonts w:ascii="Arial Unicode MS" w:eastAsia="Arial Unicode MS" w:hAnsi="Arial Unicode MS" w:cs="Arial Unicode MS" w:hint="eastAsia"/>
                <w:sz w:val="16"/>
                <w:szCs w:val="16"/>
              </w:rPr>
              <w:t>ekspoz</w:t>
            </w:r>
            <w:proofErr w:type="spellEnd"/>
            <w:r w:rsidRPr="000D2641">
              <w:rPr>
                <w:rFonts w:ascii="Arial Unicode MS" w:eastAsia="Arial Unicode MS" w:hAnsi="Arial Unicode MS" w:cs="Arial Unicode MS" w:hint="eastAsia"/>
                <w:sz w:val="16"/>
                <w:szCs w:val="16"/>
              </w:rPr>
              <w:t xml:space="preserve">.) </w:t>
            </w:r>
          </w:p>
        </w:tc>
        <w:tc>
          <w:tcPr>
            <w:tcW w:w="702" w:type="pct"/>
            <w:gridSpan w:val="6"/>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zastosowanie</w:t>
            </w:r>
          </w:p>
        </w:tc>
        <w:tc>
          <w:tcPr>
            <w:tcW w:w="291" w:type="pct"/>
            <w:gridSpan w:val="5"/>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rodzaj pojemnika</w:t>
            </w:r>
          </w:p>
        </w:tc>
        <w:tc>
          <w:tcPr>
            <w:tcW w:w="293" w:type="pct"/>
            <w:gridSpan w:val="9"/>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w:t>
            </w:r>
          </w:p>
        </w:tc>
        <w:tc>
          <w:tcPr>
            <w:tcW w:w="314" w:type="pct"/>
            <w:gridSpan w:val="7"/>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07"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nil"/>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nr str. </w:t>
            </w:r>
            <w:proofErr w:type="spellStart"/>
            <w:r w:rsidRPr="000D2641">
              <w:rPr>
                <w:rFonts w:ascii="Arial Unicode MS" w:eastAsia="Arial Unicode MS" w:hAnsi="Arial Unicode MS" w:cs="Arial Unicode MS" w:hint="eastAsia"/>
                <w:sz w:val="16"/>
                <w:szCs w:val="16"/>
              </w:rPr>
              <w:t>matariały</w:t>
            </w:r>
            <w:proofErr w:type="spellEnd"/>
            <w:r w:rsidRPr="000D2641">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Nazwa handlowa i producent </w:t>
            </w:r>
          </w:p>
        </w:tc>
      </w:tr>
      <w:tr w:rsidR="0042719D" w:rsidRPr="000D2641" w:rsidTr="00505621">
        <w:trPr>
          <w:trHeight w:val="600"/>
        </w:trPr>
        <w:tc>
          <w:tcPr>
            <w:tcW w:w="167" w:type="pct"/>
            <w:tcBorders>
              <w:top w:val="nil"/>
              <w:left w:val="single" w:sz="4" w:space="0" w:color="000000"/>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single" w:sz="4" w:space="0" w:color="000000"/>
              <w:bottom w:val="nil"/>
              <w:right w:val="single" w:sz="4" w:space="0" w:color="000000"/>
            </w:tcBorders>
            <w:shd w:val="clear" w:color="FFFFCC" w:fill="FF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Kwas cytrynowy 50% </w:t>
            </w:r>
          </w:p>
        </w:tc>
        <w:tc>
          <w:tcPr>
            <w:tcW w:w="1284" w:type="pct"/>
            <w:gridSpan w:val="12"/>
            <w:tcBorders>
              <w:top w:val="single" w:sz="4" w:space="0" w:color="000000"/>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do dezynfekcji CITRO-termicznej, czyszczenia i odkamieniania aparatu do hemodializy, Koncentrat jest stosowany przy 83 ° C</w:t>
            </w:r>
          </w:p>
        </w:tc>
        <w:tc>
          <w:tcPr>
            <w:tcW w:w="291" w:type="pct"/>
            <w:gridSpan w:val="5"/>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w:t>
            </w:r>
          </w:p>
        </w:tc>
        <w:tc>
          <w:tcPr>
            <w:tcW w:w="293" w:type="pct"/>
            <w:gridSpan w:val="9"/>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 litrów</w:t>
            </w:r>
          </w:p>
        </w:tc>
        <w:tc>
          <w:tcPr>
            <w:tcW w:w="314" w:type="pct"/>
            <w:gridSpan w:val="7"/>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w:t>
            </w:r>
          </w:p>
        </w:tc>
        <w:tc>
          <w:tcPr>
            <w:tcW w:w="348" w:type="pct"/>
            <w:gridSpan w:val="2"/>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690" w:type="pct"/>
            <w:gridSpan w:val="3"/>
            <w:tcBorders>
              <w:top w:val="single" w:sz="4" w:space="0" w:color="auto"/>
              <w:left w:val="nil"/>
              <w:bottom w:val="single" w:sz="4" w:space="0" w:color="auto"/>
              <w:right w:val="single" w:sz="4" w:space="0" w:color="auto"/>
            </w:tcBorders>
            <w:shd w:val="clear" w:color="FFFFCC" w:fill="FFFFFF"/>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Płynny koncentrat na bazie podchlorynu sodu </w:t>
            </w:r>
          </w:p>
        </w:tc>
        <w:tc>
          <w:tcPr>
            <w:tcW w:w="1284" w:type="pct"/>
            <w:gridSpan w:val="12"/>
            <w:tcBorders>
              <w:top w:val="single" w:sz="4" w:space="0" w:color="auto"/>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do wysokowydajnej </w:t>
            </w:r>
            <w:proofErr w:type="spellStart"/>
            <w:r w:rsidRPr="000D2641">
              <w:rPr>
                <w:rFonts w:ascii="Arial Unicode MS" w:eastAsia="Arial Unicode MS" w:hAnsi="Arial Unicode MS" w:cs="Arial Unicode MS" w:hint="eastAsia"/>
                <w:sz w:val="16"/>
                <w:szCs w:val="16"/>
              </w:rPr>
              <w:t>chemo</w:t>
            </w:r>
            <w:proofErr w:type="spellEnd"/>
            <w:r w:rsidRPr="000D2641">
              <w:rPr>
                <w:rFonts w:ascii="Arial Unicode MS" w:eastAsia="Arial Unicode MS" w:hAnsi="Arial Unicode MS" w:cs="Arial Unicode MS" w:hint="eastAsia"/>
                <w:sz w:val="16"/>
                <w:szCs w:val="16"/>
              </w:rPr>
              <w:t>-termicznej dezynfekcji aparatu do hemodializy</w:t>
            </w:r>
          </w:p>
        </w:tc>
        <w:tc>
          <w:tcPr>
            <w:tcW w:w="291" w:type="pct"/>
            <w:gridSpan w:val="5"/>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kanister</w:t>
            </w:r>
          </w:p>
        </w:tc>
        <w:tc>
          <w:tcPr>
            <w:tcW w:w="293" w:type="pct"/>
            <w:gridSpan w:val="9"/>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 litrów</w:t>
            </w:r>
          </w:p>
        </w:tc>
        <w:tc>
          <w:tcPr>
            <w:tcW w:w="314" w:type="pct"/>
            <w:gridSpan w:val="7"/>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single" w:sz="4" w:space="0" w:color="000000"/>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single" w:sz="4" w:space="0" w:color="000000"/>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w:t>
            </w:r>
          </w:p>
        </w:tc>
        <w:tc>
          <w:tcPr>
            <w:tcW w:w="348" w:type="pct"/>
            <w:gridSpan w:val="2"/>
            <w:tcBorders>
              <w:top w:val="single" w:sz="4" w:space="0" w:color="000000"/>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single" w:sz="4" w:space="0" w:color="000000"/>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nil"/>
              <w:left w:val="single" w:sz="4" w:space="0" w:color="auto"/>
              <w:bottom w:val="single" w:sz="4" w:space="0" w:color="auto"/>
              <w:right w:val="single" w:sz="4" w:space="0" w:color="auto"/>
            </w:tcBorders>
            <w:shd w:val="clear" w:color="auto" w:fill="auto"/>
            <w:noWrap/>
            <w:vAlign w:val="center"/>
            <w:hideMark/>
          </w:tcPr>
          <w:p w:rsidR="0042719D" w:rsidRPr="000D2641" w:rsidRDefault="0042719D" w:rsidP="0042719D">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42719D" w:rsidRPr="000D2641" w:rsidRDefault="0042719D"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20</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single" w:sz="4" w:space="0" w:color="auto"/>
            </w:tcBorders>
            <w:shd w:val="clear" w:color="auto" w:fill="auto"/>
            <w:noWrap/>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42719D" w:rsidRPr="000D2641" w:rsidRDefault="0042719D"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w:hAnsi="Arial" w:cs="Arial"/>
                <w:sz w:val="16"/>
                <w:szCs w:val="16"/>
              </w:rPr>
            </w:pPr>
          </w:p>
        </w:tc>
        <w:tc>
          <w:tcPr>
            <w:tcW w:w="690" w:type="pct"/>
            <w:gridSpan w:val="3"/>
            <w:tcBorders>
              <w:top w:val="nil"/>
              <w:left w:val="nil"/>
              <w:bottom w:val="nil"/>
              <w:right w:val="nil"/>
            </w:tcBorders>
            <w:shd w:val="clear" w:color="auto" w:fill="auto"/>
            <w:vAlign w:val="center"/>
            <w:hideMark/>
          </w:tcPr>
          <w:p w:rsidR="001429FC" w:rsidRDefault="001429FC" w:rsidP="001429FC">
            <w:pPr>
              <w:spacing w:before="100" w:beforeAutospacing="1" w:after="100" w:afterAutospacing="1"/>
              <w:rPr>
                <w:rFonts w:ascii="Arial" w:hAnsi="Arial" w:cs="Arial"/>
                <w:b/>
                <w:bCs/>
                <w:sz w:val="16"/>
                <w:szCs w:val="16"/>
              </w:rPr>
            </w:pPr>
          </w:p>
          <w:p w:rsidR="0042719D" w:rsidRDefault="0042719D" w:rsidP="001429FC">
            <w:pPr>
              <w:spacing w:before="100" w:beforeAutospacing="1" w:after="100" w:afterAutospacing="1"/>
              <w:rPr>
                <w:rFonts w:ascii="Arial" w:hAnsi="Arial" w:cs="Arial"/>
                <w:b/>
                <w:bCs/>
                <w:sz w:val="16"/>
                <w:szCs w:val="16"/>
              </w:rPr>
            </w:pPr>
          </w:p>
          <w:p w:rsidR="006E38EE" w:rsidRDefault="006E38EE" w:rsidP="001429FC">
            <w:pPr>
              <w:spacing w:before="100" w:beforeAutospacing="1" w:after="100" w:afterAutospacing="1"/>
              <w:rPr>
                <w:rFonts w:ascii="Arial" w:hAnsi="Arial" w:cs="Arial"/>
                <w:b/>
                <w:bCs/>
                <w:sz w:val="16"/>
                <w:szCs w:val="16"/>
              </w:rPr>
            </w:pPr>
          </w:p>
          <w:p w:rsidR="0042719D" w:rsidRPr="000D2641" w:rsidRDefault="0042719D" w:rsidP="001429FC">
            <w:pPr>
              <w:spacing w:before="100" w:beforeAutospacing="1" w:after="100" w:afterAutospacing="1"/>
              <w:rPr>
                <w:rFonts w:ascii="Arial" w:hAnsi="Arial" w:cs="Arial"/>
                <w:b/>
                <w:bC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w:hAnsi="Arial" w:cs="Arial"/>
                <w:sz w:val="16"/>
                <w:szCs w:val="16"/>
              </w:rPr>
            </w:pPr>
          </w:p>
        </w:tc>
        <w:tc>
          <w:tcPr>
            <w:tcW w:w="70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Calibri" w:hAnsi="Calibri" w:cs="Calibri"/>
                <w:color w:val="000000"/>
                <w:sz w:val="16"/>
                <w:szCs w:val="16"/>
              </w:rPr>
            </w:pPr>
          </w:p>
        </w:tc>
        <w:tc>
          <w:tcPr>
            <w:tcW w:w="291" w:type="pct"/>
            <w:gridSpan w:val="5"/>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sz w:val="16"/>
                <w:szCs w:val="16"/>
              </w:rPr>
            </w:pPr>
          </w:p>
        </w:tc>
        <w:tc>
          <w:tcPr>
            <w:tcW w:w="293" w:type="pct"/>
            <w:gridSpan w:val="9"/>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w:hAnsi="Arial" w:cs="Arial"/>
                <w:sz w:val="16"/>
                <w:szCs w:val="16"/>
              </w:rPr>
            </w:pPr>
          </w:p>
        </w:tc>
        <w:tc>
          <w:tcPr>
            <w:tcW w:w="314" w:type="pct"/>
            <w:gridSpan w:val="7"/>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right"/>
              <w:rPr>
                <w:rFonts w:ascii="Arial" w:hAnsi="Arial" w:cs="Arial"/>
                <w:sz w:val="16"/>
                <w:szCs w:val="16"/>
              </w:rPr>
            </w:pPr>
          </w:p>
        </w:tc>
        <w:tc>
          <w:tcPr>
            <w:tcW w:w="307" w:type="pct"/>
            <w:gridSpan w:val="2"/>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w:hAnsi="Arial" w:cs="Arial"/>
                <w:sz w:val="16"/>
                <w:szCs w:val="16"/>
              </w:rPr>
            </w:pPr>
          </w:p>
        </w:tc>
        <w:tc>
          <w:tcPr>
            <w:tcW w:w="350"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center"/>
              <w:rPr>
                <w:rFonts w:ascii="Arial" w:hAnsi="Arial" w:cs="Arial"/>
                <w:sz w:val="16"/>
                <w:szCs w:val="16"/>
              </w:rPr>
            </w:pP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right"/>
              <w:rPr>
                <w:rFonts w:ascii="Arial" w:hAnsi="Arial" w:cs="Arial"/>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right"/>
              <w:rPr>
                <w:rFonts w:ascii="Arial" w:hAnsi="Arial" w:cs="Arial"/>
                <w:b/>
                <w:bC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right"/>
              <w:rPr>
                <w:rFonts w:ascii="Arial" w:hAnsi="Arial" w:cs="Arial"/>
                <w:b/>
                <w:bC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PAKIET 21</w:t>
            </w:r>
          </w:p>
        </w:tc>
        <w:tc>
          <w:tcPr>
            <w:tcW w:w="1782" w:type="pct"/>
            <w:gridSpan w:val="23"/>
            <w:tcBorders>
              <w:top w:val="nil"/>
              <w:left w:val="nil"/>
              <w:bottom w:val="single" w:sz="4" w:space="0" w:color="auto"/>
              <w:right w:val="nil"/>
            </w:tcBorders>
            <w:shd w:val="clear" w:color="auto" w:fill="auto"/>
            <w:noWrap/>
            <w:vAlign w:val="center"/>
            <w:hideMark/>
          </w:tcPr>
          <w:p w:rsidR="001429FC" w:rsidRPr="0042719D" w:rsidRDefault="001429FC"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CPV 33695000-8 Wszelkie pozostałe produkty inne niż terapeutyczne</w:t>
            </w:r>
          </w:p>
        </w:tc>
        <w:tc>
          <w:tcPr>
            <w:tcW w:w="400" w:type="pct"/>
            <w:gridSpan w:val="10"/>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42719D" w:rsidRPr="000D2641" w:rsidTr="00505621">
        <w:trPr>
          <w:trHeight w:val="900"/>
        </w:trPr>
        <w:tc>
          <w:tcPr>
            <w:tcW w:w="167"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Lp.</w:t>
            </w:r>
          </w:p>
        </w:tc>
        <w:tc>
          <w:tcPr>
            <w:tcW w:w="690" w:type="pct"/>
            <w:gridSpan w:val="3"/>
            <w:tcBorders>
              <w:top w:val="single" w:sz="4" w:space="0" w:color="auto"/>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substancja czynna</w:t>
            </w:r>
          </w:p>
        </w:tc>
        <w:tc>
          <w:tcPr>
            <w:tcW w:w="582" w:type="pct"/>
            <w:gridSpan w:val="6"/>
            <w:tcBorders>
              <w:top w:val="nil"/>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 xml:space="preserve">spektrum dział. (czas </w:t>
            </w:r>
            <w:proofErr w:type="spellStart"/>
            <w:r w:rsidRPr="0042719D">
              <w:rPr>
                <w:rFonts w:ascii="Arial Unicode MS" w:eastAsia="Arial Unicode MS" w:hAnsi="Arial Unicode MS" w:cs="Arial Unicode MS" w:hint="eastAsia"/>
                <w:sz w:val="16"/>
                <w:szCs w:val="16"/>
              </w:rPr>
              <w:t>ekspoz</w:t>
            </w:r>
            <w:proofErr w:type="spellEnd"/>
            <w:r w:rsidRPr="0042719D">
              <w:rPr>
                <w:rFonts w:ascii="Arial Unicode MS" w:eastAsia="Arial Unicode MS" w:hAnsi="Arial Unicode MS" w:cs="Arial Unicode MS" w:hint="eastAsia"/>
                <w:sz w:val="16"/>
                <w:szCs w:val="16"/>
              </w:rPr>
              <w:t>.)</w:t>
            </w:r>
          </w:p>
        </w:tc>
        <w:tc>
          <w:tcPr>
            <w:tcW w:w="406" w:type="pct"/>
            <w:tcBorders>
              <w:top w:val="nil"/>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zastosowanie</w:t>
            </w:r>
          </w:p>
        </w:tc>
        <w:tc>
          <w:tcPr>
            <w:tcW w:w="574" w:type="pct"/>
            <w:gridSpan w:val="9"/>
            <w:tcBorders>
              <w:top w:val="nil"/>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rodzaj pojemnika</w:t>
            </w:r>
          </w:p>
        </w:tc>
        <w:tc>
          <w:tcPr>
            <w:tcW w:w="344" w:type="pct"/>
            <w:gridSpan w:val="12"/>
            <w:tcBorders>
              <w:top w:val="nil"/>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poj.</w:t>
            </w:r>
          </w:p>
        </w:tc>
        <w:tc>
          <w:tcPr>
            <w:tcW w:w="276" w:type="pct"/>
            <w:gridSpan w:val="5"/>
            <w:tcBorders>
              <w:top w:val="nil"/>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 xml:space="preserve">wartość </w:t>
            </w:r>
            <w:proofErr w:type="spellStart"/>
            <w:r w:rsidRPr="0042719D">
              <w:rPr>
                <w:rFonts w:ascii="Arial Unicode MS" w:eastAsia="Arial Unicode MS" w:hAnsi="Arial Unicode MS" w:cs="Arial Unicode MS" w:hint="eastAsia"/>
                <w:sz w:val="16"/>
                <w:szCs w:val="16"/>
              </w:rPr>
              <w:t>jedn.netto</w:t>
            </w:r>
            <w:proofErr w:type="spellEnd"/>
          </w:p>
        </w:tc>
        <w:tc>
          <w:tcPr>
            <w:tcW w:w="307" w:type="pct"/>
            <w:gridSpan w:val="2"/>
            <w:tcBorders>
              <w:top w:val="nil"/>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ilość</w:t>
            </w:r>
          </w:p>
        </w:tc>
        <w:tc>
          <w:tcPr>
            <w:tcW w:w="348" w:type="pct"/>
            <w:gridSpan w:val="2"/>
            <w:tcBorders>
              <w:top w:val="single" w:sz="4" w:space="0" w:color="auto"/>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wartość netto</w:t>
            </w:r>
          </w:p>
        </w:tc>
        <w:tc>
          <w:tcPr>
            <w:tcW w:w="321" w:type="pct"/>
            <w:tcBorders>
              <w:top w:val="single" w:sz="4" w:space="0" w:color="auto"/>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wartość brutto</w:t>
            </w:r>
          </w:p>
        </w:tc>
        <w:tc>
          <w:tcPr>
            <w:tcW w:w="335" w:type="pct"/>
            <w:tcBorders>
              <w:top w:val="single" w:sz="4" w:space="0" w:color="auto"/>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 xml:space="preserve">nr str. </w:t>
            </w:r>
            <w:proofErr w:type="spellStart"/>
            <w:r w:rsidRPr="0042719D">
              <w:rPr>
                <w:rFonts w:ascii="Arial Unicode MS" w:eastAsia="Arial Unicode MS" w:hAnsi="Arial Unicode MS" w:cs="Arial Unicode MS" w:hint="eastAsia"/>
                <w:sz w:val="16"/>
                <w:szCs w:val="16"/>
              </w:rPr>
              <w:t>matariały</w:t>
            </w:r>
            <w:proofErr w:type="spellEnd"/>
            <w:r w:rsidRPr="0042719D">
              <w:rPr>
                <w:rFonts w:ascii="Arial Unicode MS" w:eastAsia="Arial Unicode MS" w:hAnsi="Arial Unicode MS" w:cs="Arial Unicode MS" w:hint="eastAsia"/>
                <w:sz w:val="16"/>
                <w:szCs w:val="16"/>
              </w:rPr>
              <w:t xml:space="preserve"> info.</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42719D" w:rsidRDefault="001429FC" w:rsidP="0042719D">
            <w:pPr>
              <w:spacing w:before="100" w:beforeAutospacing="1" w:after="100" w:afterAutospacing="1"/>
              <w:jc w:val="center"/>
              <w:rPr>
                <w:rFonts w:ascii="Arial Unicode MS" w:eastAsia="Arial Unicode MS" w:hAnsi="Arial Unicode MS" w:cs="Arial Unicode MS"/>
                <w:sz w:val="16"/>
                <w:szCs w:val="16"/>
              </w:rPr>
            </w:pPr>
            <w:r w:rsidRPr="0042719D">
              <w:rPr>
                <w:rFonts w:ascii="Arial Unicode MS" w:eastAsia="Arial Unicode MS" w:hAnsi="Arial Unicode MS" w:cs="Arial Unicode MS" w:hint="eastAsia"/>
                <w:sz w:val="16"/>
                <w:szCs w:val="16"/>
              </w:rPr>
              <w:t>Nazwa handlowa i producent</w:t>
            </w:r>
          </w:p>
        </w:tc>
      </w:tr>
      <w:tr w:rsidR="0042719D" w:rsidRPr="000D2641" w:rsidTr="00505621">
        <w:trPr>
          <w:trHeight w:val="1035"/>
        </w:trPr>
        <w:tc>
          <w:tcPr>
            <w:tcW w:w="167" w:type="pct"/>
            <w:tcBorders>
              <w:top w:val="nil"/>
              <w:left w:val="single" w:sz="4" w:space="0" w:color="000000"/>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690" w:type="pct"/>
            <w:gridSpan w:val="3"/>
            <w:tcBorders>
              <w:top w:val="nil"/>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Wapno sodowane z barwnym indykatorem zużycia</w:t>
            </w:r>
          </w:p>
        </w:tc>
        <w:tc>
          <w:tcPr>
            <w:tcW w:w="988" w:type="pct"/>
            <w:gridSpan w:val="7"/>
            <w:tcBorders>
              <w:top w:val="single" w:sz="4" w:space="0" w:color="000000"/>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granulat; pochłaniacz dwutlenku węgla w aparatach medycznych</w:t>
            </w:r>
          </w:p>
        </w:tc>
        <w:tc>
          <w:tcPr>
            <w:tcW w:w="574" w:type="pct"/>
            <w:gridSpan w:val="9"/>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344" w:type="pct"/>
            <w:gridSpan w:val="12"/>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4,5 kg</w:t>
            </w:r>
          </w:p>
        </w:tc>
        <w:tc>
          <w:tcPr>
            <w:tcW w:w="276" w:type="pct"/>
            <w:gridSpan w:val="5"/>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7" w:type="pct"/>
            <w:gridSpan w:val="2"/>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170</w:t>
            </w:r>
          </w:p>
        </w:tc>
        <w:tc>
          <w:tcPr>
            <w:tcW w:w="348" w:type="pct"/>
            <w:gridSpan w:val="2"/>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19D" w:rsidRPr="000D2641" w:rsidRDefault="0042719D" w:rsidP="0042719D">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21</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nil"/>
              <w:right w:val="nil"/>
            </w:tcBorders>
            <w:shd w:val="clear" w:color="auto" w:fill="auto"/>
            <w:noWrap/>
            <w:vAlign w:val="bottom"/>
            <w:hideMark/>
          </w:tcPr>
          <w:p w:rsidR="0042719D" w:rsidRPr="000D2641" w:rsidRDefault="0042719D" w:rsidP="001429FC">
            <w:pPr>
              <w:spacing w:before="100" w:beforeAutospacing="1" w:after="100" w:afterAutospacing="1"/>
              <w:rPr>
                <w:rFonts w:ascii="Calibri" w:hAnsi="Calibri" w:cs="Calibri"/>
                <w:color w:val="000000"/>
                <w:sz w:val="16"/>
                <w:szCs w:val="16"/>
              </w:rPr>
            </w:pPr>
          </w:p>
        </w:tc>
      </w:tr>
      <w:tr w:rsidR="0042719D" w:rsidRPr="000D2641" w:rsidTr="00505621">
        <w:trPr>
          <w:trHeight w:val="300"/>
        </w:trPr>
        <w:tc>
          <w:tcPr>
            <w:tcW w:w="167"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42719D" w:rsidRPr="000D2641" w:rsidRDefault="0042719D" w:rsidP="001429FC">
            <w:pPr>
              <w:spacing w:before="100" w:beforeAutospacing="1" w:after="100" w:afterAutospacing="1"/>
              <w:rPr>
                <w:rFonts w:ascii="Arial Unicode MS" w:eastAsia="Arial Unicode MS" w:hAnsi="Arial Unicode MS" w:cs="Arial Unicode MS"/>
                <w:sz w:val="16"/>
                <w:szCs w:val="16"/>
              </w:rPr>
            </w:pPr>
          </w:p>
        </w:tc>
        <w:tc>
          <w:tcPr>
            <w:tcW w:w="582" w:type="pct"/>
            <w:gridSpan w:val="6"/>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u w:val="single"/>
              </w:rPr>
            </w:pPr>
          </w:p>
        </w:tc>
        <w:tc>
          <w:tcPr>
            <w:tcW w:w="406"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u w:val="single"/>
              </w:rPr>
            </w:pPr>
          </w:p>
        </w:tc>
        <w:tc>
          <w:tcPr>
            <w:tcW w:w="574" w:type="pct"/>
            <w:gridSpan w:val="9"/>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44" w:type="pct"/>
            <w:gridSpan w:val="1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234" w:type="pct"/>
            <w:gridSpan w:val="3"/>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49" w:type="pct"/>
            <w:gridSpan w:val="4"/>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50"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48" w:type="pct"/>
            <w:gridSpan w:val="2"/>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p>
        </w:tc>
        <w:tc>
          <w:tcPr>
            <w:tcW w:w="321" w:type="pct"/>
            <w:tcBorders>
              <w:top w:val="nil"/>
              <w:left w:val="nil"/>
              <w:bottom w:val="nil"/>
              <w:right w:val="nil"/>
            </w:tcBorders>
            <w:shd w:val="clear" w:color="auto" w:fill="auto"/>
            <w:noWrap/>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35"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p>
        </w:tc>
        <w:tc>
          <w:tcPr>
            <w:tcW w:w="300" w:type="pct"/>
            <w:tcBorders>
              <w:top w:val="nil"/>
              <w:left w:val="nil"/>
              <w:bottom w:val="nil"/>
              <w:right w:val="nil"/>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p>
        </w:tc>
      </w:tr>
      <w:tr w:rsidR="00505621" w:rsidRPr="000D2641" w:rsidTr="00505621">
        <w:trPr>
          <w:trHeight w:val="300"/>
        </w:trPr>
        <w:tc>
          <w:tcPr>
            <w:tcW w:w="167" w:type="pct"/>
            <w:tcBorders>
              <w:top w:val="nil"/>
              <w:left w:val="nil"/>
              <w:bottom w:val="nil"/>
              <w:right w:val="nil"/>
            </w:tcBorders>
            <w:shd w:val="clear" w:color="auto" w:fill="auto"/>
            <w:vAlign w:val="center"/>
            <w:hideMark/>
          </w:tcPr>
          <w:p w:rsidR="00505621" w:rsidRPr="000D2641" w:rsidRDefault="00505621" w:rsidP="001429FC">
            <w:pPr>
              <w:spacing w:before="100" w:beforeAutospacing="1" w:after="100" w:afterAutospacing="1"/>
              <w:rPr>
                <w:rFonts w:ascii="Arial Unicode MS" w:eastAsia="Arial Unicode MS" w:hAnsi="Arial Unicode MS" w:cs="Arial Unicode MS"/>
                <w:sz w:val="16"/>
                <w:szCs w:val="16"/>
              </w:rPr>
            </w:pPr>
          </w:p>
        </w:tc>
        <w:tc>
          <w:tcPr>
            <w:tcW w:w="690" w:type="pct"/>
            <w:gridSpan w:val="3"/>
            <w:tcBorders>
              <w:top w:val="nil"/>
              <w:left w:val="nil"/>
              <w:bottom w:val="nil"/>
              <w:right w:val="nil"/>
            </w:tcBorders>
            <w:shd w:val="clear" w:color="auto" w:fill="auto"/>
            <w:vAlign w:val="center"/>
            <w:hideMark/>
          </w:tcPr>
          <w:p w:rsidR="00505621" w:rsidRPr="0042719D" w:rsidRDefault="00505621" w:rsidP="001429FC">
            <w:pPr>
              <w:spacing w:before="100" w:beforeAutospacing="1" w:after="100" w:afterAutospacing="1"/>
              <w:rPr>
                <w:rFonts w:ascii="Arial Unicode MS" w:eastAsia="Arial Unicode MS" w:hAnsi="Arial Unicode MS" w:cs="Arial Unicode MS"/>
                <w:b/>
                <w:sz w:val="16"/>
                <w:szCs w:val="16"/>
              </w:rPr>
            </w:pPr>
            <w:r w:rsidRPr="0042719D">
              <w:rPr>
                <w:rFonts w:ascii="Arial Unicode MS" w:eastAsia="Arial Unicode MS" w:hAnsi="Arial Unicode MS" w:cs="Arial Unicode MS" w:hint="eastAsia"/>
                <w:b/>
                <w:sz w:val="16"/>
                <w:szCs w:val="16"/>
              </w:rPr>
              <w:t>PAKIET 22</w:t>
            </w:r>
          </w:p>
        </w:tc>
        <w:tc>
          <w:tcPr>
            <w:tcW w:w="4143" w:type="pct"/>
            <w:gridSpan w:val="41"/>
            <w:tcBorders>
              <w:top w:val="nil"/>
              <w:left w:val="nil"/>
              <w:bottom w:val="single" w:sz="4" w:space="0" w:color="auto"/>
              <w:right w:val="nil"/>
            </w:tcBorders>
            <w:shd w:val="clear" w:color="auto" w:fill="auto"/>
            <w:vAlign w:val="center"/>
            <w:hideMark/>
          </w:tcPr>
          <w:p w:rsidR="00505621" w:rsidRPr="000D2641" w:rsidRDefault="00505621" w:rsidP="00505621">
            <w:pPr>
              <w:spacing w:before="100" w:beforeAutospacing="1" w:after="100" w:afterAutospacing="1"/>
              <w:jc w:val="center"/>
              <w:rPr>
                <w:rFonts w:ascii="Calibri" w:hAnsi="Calibri" w:cs="Calibri"/>
                <w:color w:val="000000"/>
                <w:sz w:val="16"/>
                <w:szCs w:val="16"/>
              </w:rPr>
            </w:pPr>
            <w:r w:rsidRPr="0042719D">
              <w:rPr>
                <w:rFonts w:ascii="Arial Unicode MS" w:eastAsia="Arial Unicode MS" w:hAnsi="Arial Unicode MS" w:cs="Arial Unicode MS" w:hint="eastAsia"/>
                <w:b/>
                <w:color w:val="000000"/>
                <w:sz w:val="16"/>
                <w:szCs w:val="16"/>
              </w:rPr>
              <w:t>CPV 33695000-8; Wszelkie pozostałe produkty inne niż terapeutyczne; CPV 33792000-8 Farmaceutyczne wyroby szklane; 33772000-2 Jednorazowe wyroby papierowe</w:t>
            </w:r>
          </w:p>
        </w:tc>
      </w:tr>
      <w:tr w:rsidR="0042719D" w:rsidRPr="000D2641" w:rsidTr="00505621">
        <w:trPr>
          <w:trHeight w:val="900"/>
        </w:trPr>
        <w:tc>
          <w:tcPr>
            <w:tcW w:w="167" w:type="pct"/>
            <w:tcBorders>
              <w:top w:val="single" w:sz="4" w:space="0" w:color="000000"/>
              <w:left w:val="single" w:sz="4" w:space="0" w:color="000000"/>
              <w:bottom w:val="single" w:sz="4" w:space="0" w:color="000000"/>
              <w:right w:val="nil"/>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lp.</w:t>
            </w:r>
          </w:p>
        </w:tc>
        <w:tc>
          <w:tcPr>
            <w:tcW w:w="1004" w:type="pct"/>
            <w:gridSpan w:val="6"/>
            <w:tcBorders>
              <w:top w:val="single" w:sz="4" w:space="0" w:color="auto"/>
              <w:left w:val="single" w:sz="4" w:space="0" w:color="auto"/>
              <w:bottom w:val="single" w:sz="4" w:space="0" w:color="auto"/>
              <w:right w:val="single" w:sz="4" w:space="0" w:color="000000"/>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przedmiot zamówienia</w:t>
            </w:r>
          </w:p>
        </w:tc>
        <w:tc>
          <w:tcPr>
            <w:tcW w:w="674" w:type="pct"/>
            <w:gridSpan w:val="4"/>
            <w:tcBorders>
              <w:top w:val="nil"/>
              <w:left w:val="nil"/>
              <w:bottom w:val="single" w:sz="4" w:space="0" w:color="auto"/>
              <w:right w:val="single" w:sz="4" w:space="0" w:color="auto"/>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poj./rozmiar/ średnica</w:t>
            </w:r>
          </w:p>
        </w:tc>
        <w:tc>
          <w:tcPr>
            <w:tcW w:w="431" w:type="pct"/>
            <w:gridSpan w:val="6"/>
            <w:tcBorders>
              <w:top w:val="nil"/>
              <w:left w:val="nil"/>
              <w:bottom w:val="single" w:sz="4" w:space="0" w:color="auto"/>
              <w:right w:val="single" w:sz="4" w:space="0" w:color="auto"/>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wielkość op.</w:t>
            </w:r>
          </w:p>
        </w:tc>
        <w:tc>
          <w:tcPr>
            <w:tcW w:w="292" w:type="pct"/>
            <w:gridSpan w:val="7"/>
            <w:tcBorders>
              <w:top w:val="nil"/>
              <w:left w:val="nil"/>
              <w:bottom w:val="single" w:sz="4" w:space="0" w:color="auto"/>
              <w:right w:val="single" w:sz="4" w:space="0" w:color="auto"/>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j.m.</w:t>
            </w:r>
          </w:p>
        </w:tc>
        <w:tc>
          <w:tcPr>
            <w:tcW w:w="429" w:type="pct"/>
            <w:gridSpan w:val="11"/>
            <w:tcBorders>
              <w:top w:val="nil"/>
              <w:left w:val="nil"/>
              <w:bottom w:val="single" w:sz="4" w:space="0" w:color="auto"/>
              <w:right w:val="single" w:sz="4" w:space="0" w:color="auto"/>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wartość </w:t>
            </w:r>
            <w:proofErr w:type="spellStart"/>
            <w:r w:rsidRPr="000D2641">
              <w:rPr>
                <w:rFonts w:ascii="Arial Unicode MS" w:eastAsia="Arial Unicode MS" w:hAnsi="Arial Unicode MS" w:cs="Arial Unicode MS" w:hint="eastAsia"/>
                <w:sz w:val="16"/>
                <w:szCs w:val="16"/>
              </w:rPr>
              <w:t>jedn.netto</w:t>
            </w:r>
            <w:proofErr w:type="spellEnd"/>
          </w:p>
        </w:tc>
        <w:tc>
          <w:tcPr>
            <w:tcW w:w="349" w:type="pct"/>
            <w:gridSpan w:val="4"/>
            <w:tcBorders>
              <w:top w:val="nil"/>
              <w:left w:val="nil"/>
              <w:bottom w:val="single" w:sz="4" w:space="0" w:color="auto"/>
              <w:right w:val="single" w:sz="4" w:space="0" w:color="auto"/>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cena brutto</w:t>
            </w:r>
          </w:p>
        </w:tc>
        <w:tc>
          <w:tcPr>
            <w:tcW w:w="350" w:type="pct"/>
            <w:tcBorders>
              <w:top w:val="nil"/>
              <w:left w:val="nil"/>
              <w:bottom w:val="single" w:sz="4" w:space="0" w:color="auto"/>
              <w:right w:val="single" w:sz="4" w:space="0" w:color="auto"/>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ilość</w:t>
            </w:r>
          </w:p>
        </w:tc>
        <w:tc>
          <w:tcPr>
            <w:tcW w:w="348" w:type="pct"/>
            <w:gridSpan w:val="2"/>
            <w:tcBorders>
              <w:top w:val="single" w:sz="4" w:space="0" w:color="000000"/>
              <w:left w:val="nil"/>
              <w:bottom w:val="single" w:sz="4" w:space="0" w:color="000000"/>
              <w:right w:val="single" w:sz="4" w:space="0" w:color="000000"/>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netto</w:t>
            </w:r>
          </w:p>
        </w:tc>
        <w:tc>
          <w:tcPr>
            <w:tcW w:w="321" w:type="pct"/>
            <w:tcBorders>
              <w:top w:val="single" w:sz="4" w:space="0" w:color="000000"/>
              <w:left w:val="nil"/>
              <w:bottom w:val="single" w:sz="4" w:space="0" w:color="000000"/>
              <w:right w:val="nil"/>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wartość brutto</w:t>
            </w:r>
          </w:p>
        </w:tc>
        <w:tc>
          <w:tcPr>
            <w:tcW w:w="335"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producent</w:t>
            </w:r>
          </w:p>
        </w:tc>
        <w:tc>
          <w:tcPr>
            <w:tcW w:w="300" w:type="pct"/>
            <w:tcBorders>
              <w:top w:val="single" w:sz="4" w:space="0" w:color="auto"/>
              <w:left w:val="nil"/>
              <w:bottom w:val="single" w:sz="4" w:space="0" w:color="auto"/>
              <w:right w:val="single" w:sz="4" w:space="0" w:color="auto"/>
            </w:tcBorders>
            <w:shd w:val="clear" w:color="000000" w:fill="CCFFFF"/>
            <w:vAlign w:val="center"/>
            <w:hideMark/>
          </w:tcPr>
          <w:p w:rsidR="001429FC" w:rsidRPr="000D2641" w:rsidRDefault="001429FC" w:rsidP="0042719D">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Nazwa handlowa i producent</w:t>
            </w:r>
          </w:p>
        </w:tc>
      </w:tr>
      <w:tr w:rsidR="0042719D" w:rsidRPr="000D2641" w:rsidTr="00505621">
        <w:trPr>
          <w:trHeight w:val="105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1678"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W poz. od 1 do 15 wymagane akcesoria muszą być kompatybilne z </w:t>
            </w:r>
            <w:proofErr w:type="spellStart"/>
            <w:r w:rsidRPr="000D2641">
              <w:rPr>
                <w:rFonts w:ascii="Arial Unicode MS" w:eastAsia="Arial Unicode MS" w:hAnsi="Arial Unicode MS" w:cs="Arial Unicode MS" w:hint="eastAsia"/>
                <w:sz w:val="16"/>
                <w:szCs w:val="16"/>
              </w:rPr>
              <w:t>unguatorem</w:t>
            </w:r>
            <w:proofErr w:type="spellEnd"/>
            <w:r w:rsidRPr="000D2641">
              <w:rPr>
                <w:rFonts w:ascii="Arial Unicode MS" w:eastAsia="Arial Unicode MS" w:hAnsi="Arial Unicode MS" w:cs="Arial Unicode MS" w:hint="eastAsia"/>
                <w:sz w:val="16"/>
                <w:szCs w:val="16"/>
              </w:rPr>
              <w:t xml:space="preserve"> GAKO na wyposażeniu szpitala</w:t>
            </w:r>
          </w:p>
        </w:tc>
        <w:tc>
          <w:tcPr>
            <w:tcW w:w="431" w:type="pct"/>
            <w:gridSpan w:val="6"/>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292" w:type="pct"/>
            <w:gridSpan w:val="7"/>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429" w:type="pct"/>
            <w:gridSpan w:val="11"/>
            <w:tcBorders>
              <w:top w:val="nil"/>
              <w:left w:val="nil"/>
              <w:bottom w:val="nil"/>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49" w:type="pct"/>
            <w:gridSpan w:val="4"/>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50" w:type="pct"/>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48" w:type="pct"/>
            <w:gridSpan w:val="2"/>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Pojemnik do maści typu tuba z tłokiem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500/600ml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29" w:type="pct"/>
            <w:gridSpan w:val="11"/>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single" w:sz="4" w:space="0" w:color="auto"/>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Pojemnik do maści typu tuba z tłokiem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300/390 ml </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Pojemnik do maści typu tuba</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200/280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Pojemnik do maści typu tuba</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100/140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Mieszadło stałe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 500 ml FR 6</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6</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Mieszadło stałe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300 ml FR 5</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7</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Mieszadło stałe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 200 ml FR 4 </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8</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Mieszadło stałe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 100 ml FR 3</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9</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Pojemniki </w:t>
            </w:r>
            <w:r w:rsidRPr="000D2641">
              <w:rPr>
                <w:rFonts w:ascii="Arial Unicode MS" w:eastAsia="Arial Unicode MS" w:hAnsi="Arial Unicode MS" w:cs="Arial Unicode MS" w:hint="eastAsia"/>
                <w:color w:val="000000"/>
                <w:sz w:val="16"/>
                <w:szCs w:val="16"/>
                <w:u w:val="single"/>
              </w:rPr>
              <w:t>JAŁOWE</w:t>
            </w:r>
            <w:r w:rsidRPr="000D2641">
              <w:rPr>
                <w:rFonts w:ascii="Arial Unicode MS" w:eastAsia="Arial Unicode MS" w:hAnsi="Arial Unicode MS" w:cs="Arial Unicode MS" w:hint="eastAsia"/>
                <w:color w:val="000000"/>
                <w:sz w:val="16"/>
                <w:szCs w:val="16"/>
              </w:rPr>
              <w:t xml:space="preserve"> do maści typu tuba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100/140ml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38</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Mieszadła</w:t>
            </w:r>
            <w:r w:rsidRPr="000D2641">
              <w:rPr>
                <w:rFonts w:ascii="Arial Unicode MS" w:eastAsia="Arial Unicode MS" w:hAnsi="Arial Unicode MS" w:cs="Arial Unicode MS" w:hint="eastAsia"/>
                <w:color w:val="000000"/>
                <w:sz w:val="16"/>
                <w:szCs w:val="16"/>
                <w:u w:val="single"/>
              </w:rPr>
              <w:t xml:space="preserve"> JAŁOWE</w:t>
            </w:r>
            <w:r w:rsidRPr="000D2641">
              <w:rPr>
                <w:rFonts w:ascii="Arial Unicode MS" w:eastAsia="Arial Unicode MS" w:hAnsi="Arial Unicode MS" w:cs="Arial Unicode MS" w:hint="eastAsia"/>
                <w:color w:val="000000"/>
                <w:sz w:val="16"/>
                <w:szCs w:val="16"/>
              </w:rPr>
              <w:t xml:space="preserve"> jednorazowe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80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11</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Mieszadła </w:t>
            </w:r>
            <w:r w:rsidRPr="000D2641">
              <w:rPr>
                <w:rFonts w:ascii="Arial Unicode MS" w:eastAsia="Arial Unicode MS" w:hAnsi="Arial Unicode MS" w:cs="Arial Unicode MS" w:hint="eastAsia"/>
                <w:color w:val="000000"/>
                <w:sz w:val="16"/>
                <w:szCs w:val="16"/>
                <w:u w:val="single"/>
              </w:rPr>
              <w:t>JAŁOWE</w:t>
            </w:r>
            <w:r w:rsidRPr="000D2641">
              <w:rPr>
                <w:rFonts w:ascii="Arial Unicode MS" w:eastAsia="Arial Unicode MS" w:hAnsi="Arial Unicode MS" w:cs="Arial Unicode MS" w:hint="eastAsia"/>
                <w:color w:val="000000"/>
                <w:sz w:val="16"/>
                <w:szCs w:val="16"/>
              </w:rPr>
              <w:t xml:space="preserve"> jednorazowe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100/200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100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4</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12</w:t>
            </w:r>
          </w:p>
        </w:tc>
        <w:tc>
          <w:tcPr>
            <w:tcW w:w="1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Trzpień do mieszadeł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15/100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13</w:t>
            </w:r>
          </w:p>
        </w:tc>
        <w:tc>
          <w:tcPr>
            <w:tcW w:w="1678" w:type="pct"/>
            <w:gridSpan w:val="10"/>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Pompka do przetłaczanie maści z pojemników typu tuba z tłokiem</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14</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Butelki apteczne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10 ml, fi 18</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15</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Butelki apteczne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20 ml, fi 18</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16</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Butelki apteczne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50 ml, fi 18</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17</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Butelki apteczne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125 ml, fi 22</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18</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Butelki apteczne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250 ml, fi 22 </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19</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Butelki apteczne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500 ml, fi 28</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20</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Butelki apteczne</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1000 ml,  fi 28</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50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21</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Nakrętka do butelek</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fi 18</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22</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Nakrętka do butelek</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fi 22</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23</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Nakrętka do butelek</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fi 28</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24</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Butelka z nakrętką</w:t>
            </w:r>
            <w:r w:rsidRPr="000D2641">
              <w:rPr>
                <w:rFonts w:ascii="Arial Unicode MS" w:eastAsia="Arial Unicode MS" w:hAnsi="Arial Unicode MS" w:cs="Arial Unicode MS" w:hint="eastAsia"/>
                <w:color w:val="000000"/>
                <w:sz w:val="16"/>
                <w:szCs w:val="16"/>
                <w:u w:val="single"/>
              </w:rPr>
              <w:t xml:space="preserve"> JAŁOWA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125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25</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Butelka z nakrętką </w:t>
            </w:r>
            <w:r w:rsidRPr="000D2641">
              <w:rPr>
                <w:rFonts w:ascii="Arial Unicode MS" w:eastAsia="Arial Unicode MS" w:hAnsi="Arial Unicode MS" w:cs="Arial Unicode MS" w:hint="eastAsia"/>
                <w:color w:val="000000"/>
                <w:sz w:val="16"/>
                <w:szCs w:val="16"/>
                <w:u w:val="single"/>
              </w:rPr>
              <w:t>JAŁOWA</w:t>
            </w:r>
            <w:r w:rsidRPr="000D2641">
              <w:rPr>
                <w:rFonts w:ascii="Arial Unicode MS" w:eastAsia="Arial Unicode MS" w:hAnsi="Arial Unicode MS" w:cs="Arial Unicode MS" w:hint="eastAsia"/>
                <w:color w:val="000000"/>
                <w:sz w:val="16"/>
                <w:szCs w:val="16"/>
              </w:rPr>
              <w:t xml:space="preserve">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60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26</w:t>
            </w:r>
          </w:p>
        </w:tc>
        <w:tc>
          <w:tcPr>
            <w:tcW w:w="1004" w:type="pct"/>
            <w:gridSpan w:val="6"/>
            <w:tcBorders>
              <w:top w:val="single" w:sz="4" w:space="0" w:color="000000"/>
              <w:left w:val="single" w:sz="4" w:space="0" w:color="000000"/>
              <w:bottom w:val="nil"/>
              <w:right w:val="single" w:sz="4" w:space="0" w:color="000000"/>
            </w:tcBorders>
            <w:shd w:val="clear" w:color="auto" w:fill="auto"/>
            <w:vAlign w:val="center"/>
            <w:hideMark/>
          </w:tcPr>
          <w:p w:rsidR="001429FC" w:rsidRPr="000D2641" w:rsidRDefault="001429FC" w:rsidP="000D2641">
            <w:pPr>
              <w:spacing w:before="100" w:beforeAutospacing="1" w:after="100" w:afterAutospacing="1"/>
              <w:ind w:firstLineChars="100" w:firstLine="160"/>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Butelka jałowa z nakrętką i zakraplaczem</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27</w:t>
            </w:r>
          </w:p>
        </w:tc>
        <w:tc>
          <w:tcPr>
            <w:tcW w:w="1004" w:type="pct"/>
            <w:gridSpan w:val="6"/>
            <w:tcBorders>
              <w:top w:val="single" w:sz="4" w:space="0" w:color="000000"/>
              <w:left w:val="single" w:sz="4" w:space="0" w:color="000000"/>
              <w:bottom w:val="nil"/>
              <w:right w:val="single" w:sz="4" w:space="0" w:color="000000"/>
            </w:tcBorders>
            <w:shd w:val="clear" w:color="auto" w:fill="auto"/>
            <w:vAlign w:val="center"/>
            <w:hideMark/>
          </w:tcPr>
          <w:p w:rsidR="001429FC" w:rsidRPr="000D2641" w:rsidRDefault="001429FC" w:rsidP="000D2641">
            <w:pPr>
              <w:spacing w:before="100" w:beforeAutospacing="1" w:after="100" w:afterAutospacing="1"/>
              <w:ind w:firstLineChars="100" w:firstLine="160"/>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Butelka jałowa z nakrętką i zakraplaczem</w:t>
            </w:r>
          </w:p>
        </w:tc>
        <w:tc>
          <w:tcPr>
            <w:tcW w:w="674" w:type="pct"/>
            <w:gridSpan w:val="4"/>
            <w:tcBorders>
              <w:top w:val="nil"/>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30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28</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Opłatki/kapsułki skrobiowe </w:t>
            </w:r>
          </w:p>
        </w:tc>
        <w:tc>
          <w:tcPr>
            <w:tcW w:w="674" w:type="pct"/>
            <w:gridSpan w:val="4"/>
            <w:tcBorders>
              <w:top w:val="single" w:sz="4" w:space="0" w:color="000000"/>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rozmiar 2,3,5,6</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500 </w:t>
            </w:r>
            <w:proofErr w:type="spellStart"/>
            <w:r w:rsidRPr="000D2641">
              <w:rPr>
                <w:rFonts w:ascii="Arial Unicode MS" w:eastAsia="Arial Unicode MS" w:hAnsi="Arial Unicode MS" w:cs="Arial Unicode MS" w:hint="eastAsia"/>
                <w:color w:val="000000"/>
                <w:sz w:val="16"/>
                <w:szCs w:val="16"/>
              </w:rPr>
              <w:t>kompl</w:t>
            </w:r>
            <w:proofErr w:type="spellEnd"/>
            <w:r w:rsidRPr="000D2641">
              <w:rPr>
                <w:rFonts w:ascii="Arial Unicode MS" w:eastAsia="Arial Unicode MS" w:hAnsi="Arial Unicode MS" w:cs="Arial Unicode MS" w:hint="eastAsia"/>
                <w:color w:val="000000"/>
                <w:sz w:val="16"/>
                <w:szCs w:val="16"/>
              </w:rPr>
              <w: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29</w:t>
            </w:r>
          </w:p>
        </w:tc>
        <w:tc>
          <w:tcPr>
            <w:tcW w:w="690" w:type="pct"/>
            <w:gridSpan w:val="3"/>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Podkładki pergaminowe </w:t>
            </w:r>
          </w:p>
        </w:tc>
        <w:tc>
          <w:tcPr>
            <w:tcW w:w="314" w:type="pct"/>
            <w:gridSpan w:val="3"/>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ø 123 mm</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100</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30</w:t>
            </w:r>
          </w:p>
        </w:tc>
        <w:tc>
          <w:tcPr>
            <w:tcW w:w="690" w:type="pct"/>
            <w:gridSpan w:val="3"/>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Podkładki pergaminowe </w:t>
            </w:r>
          </w:p>
        </w:tc>
        <w:tc>
          <w:tcPr>
            <w:tcW w:w="314" w:type="pct"/>
            <w:gridSpan w:val="3"/>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ø 140 mm</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100</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31</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Sterylne opakowanie z </w:t>
            </w:r>
            <w:proofErr w:type="spellStart"/>
            <w:r w:rsidRPr="000D2641">
              <w:rPr>
                <w:rFonts w:ascii="Arial Unicode MS" w:eastAsia="Arial Unicode MS" w:hAnsi="Arial Unicode MS" w:cs="Arial Unicode MS" w:hint="eastAsia"/>
                <w:color w:val="000000"/>
                <w:sz w:val="16"/>
                <w:szCs w:val="16"/>
              </w:rPr>
              <w:t>aplikatorem</w:t>
            </w:r>
            <w:proofErr w:type="spellEnd"/>
            <w:r w:rsidRPr="000D2641">
              <w:rPr>
                <w:rFonts w:ascii="Arial Unicode MS" w:eastAsia="Arial Unicode MS" w:hAnsi="Arial Unicode MS" w:cs="Arial Unicode MS" w:hint="eastAsia"/>
                <w:color w:val="000000"/>
                <w:sz w:val="16"/>
                <w:szCs w:val="16"/>
              </w:rPr>
              <w:t xml:space="preserve">  do maści ocznej 5 g - </w:t>
            </w:r>
            <w:proofErr w:type="spellStart"/>
            <w:r w:rsidRPr="000D2641">
              <w:rPr>
                <w:rFonts w:ascii="Arial Unicode MS" w:eastAsia="Arial Unicode MS" w:hAnsi="Arial Unicode MS" w:cs="Arial Unicode MS" w:hint="eastAsia"/>
                <w:color w:val="000000"/>
                <w:sz w:val="16"/>
                <w:szCs w:val="16"/>
              </w:rPr>
              <w:t>tubostrzykawka</w:t>
            </w:r>
            <w:proofErr w:type="spellEnd"/>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5 g</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32</w:t>
            </w:r>
          </w:p>
        </w:tc>
        <w:tc>
          <w:tcPr>
            <w:tcW w:w="1004" w:type="pct"/>
            <w:gridSpan w:val="6"/>
            <w:tcBorders>
              <w:top w:val="single" w:sz="4" w:space="0" w:color="000000"/>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Pudełko apteczne do maści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100 g/125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1 000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33</w:t>
            </w:r>
          </w:p>
        </w:tc>
        <w:tc>
          <w:tcPr>
            <w:tcW w:w="1004"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Pudełko apteczne do maści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150 g/175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1 000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34</w:t>
            </w:r>
          </w:p>
        </w:tc>
        <w:tc>
          <w:tcPr>
            <w:tcW w:w="1004" w:type="pct"/>
            <w:gridSpan w:val="6"/>
            <w:tcBorders>
              <w:top w:val="single" w:sz="4" w:space="0" w:color="000000"/>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Pudełko apteczne do maści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200 g/ 220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1 000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lastRenderedPageBreak/>
              <w:t>35</w:t>
            </w:r>
          </w:p>
        </w:tc>
        <w:tc>
          <w:tcPr>
            <w:tcW w:w="1004" w:type="pct"/>
            <w:gridSpan w:val="6"/>
            <w:tcBorders>
              <w:top w:val="single" w:sz="4" w:space="0" w:color="000000"/>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Torebka recepturowa biała bez nadruku</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12 x17 cm (250 g) klockowa</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100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15</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36</w:t>
            </w:r>
          </w:p>
        </w:tc>
        <w:tc>
          <w:tcPr>
            <w:tcW w:w="1004" w:type="pct"/>
            <w:gridSpan w:val="6"/>
            <w:tcBorders>
              <w:top w:val="single" w:sz="4" w:space="0" w:color="000000"/>
              <w:left w:val="single" w:sz="4" w:space="0" w:color="000000"/>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Torebka recepturowa biała bez nadruku</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5 x 7 cm</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500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37</w:t>
            </w:r>
          </w:p>
        </w:tc>
        <w:tc>
          <w:tcPr>
            <w:tcW w:w="690" w:type="pct"/>
            <w:gridSpan w:val="3"/>
            <w:tcBorders>
              <w:top w:val="single" w:sz="4" w:space="0" w:color="000000"/>
              <w:left w:val="single" w:sz="4" w:space="0" w:color="000000"/>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Torebki termoizolacyjne</w:t>
            </w:r>
          </w:p>
        </w:tc>
        <w:tc>
          <w:tcPr>
            <w:tcW w:w="314" w:type="pct"/>
            <w:gridSpan w:val="3"/>
            <w:tcBorders>
              <w:top w:val="single" w:sz="4" w:space="0" w:color="000000"/>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1000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6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38</w:t>
            </w:r>
          </w:p>
        </w:tc>
        <w:tc>
          <w:tcPr>
            <w:tcW w:w="690" w:type="pct"/>
            <w:gridSpan w:val="3"/>
            <w:tcBorders>
              <w:top w:val="single" w:sz="4" w:space="0" w:color="000000"/>
              <w:left w:val="single" w:sz="4" w:space="0" w:color="000000"/>
              <w:bottom w:val="nil"/>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Torebki termoizolacyjne</w:t>
            </w:r>
          </w:p>
        </w:tc>
        <w:tc>
          <w:tcPr>
            <w:tcW w:w="314" w:type="pct"/>
            <w:gridSpan w:val="3"/>
            <w:tcBorders>
              <w:top w:val="single" w:sz="4" w:space="0" w:color="000000"/>
              <w:left w:val="nil"/>
              <w:bottom w:val="nil"/>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674" w:type="pct"/>
            <w:gridSpan w:val="4"/>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2000 ml</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1</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szt.</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100</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167" w:type="pct"/>
            <w:tcBorders>
              <w:top w:val="nil"/>
              <w:left w:val="single" w:sz="4" w:space="0" w:color="000000"/>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39</w:t>
            </w:r>
          </w:p>
        </w:tc>
        <w:tc>
          <w:tcPr>
            <w:tcW w:w="1678"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xml:space="preserve">Wskaźnik do mikrobiologicznej oceny </w:t>
            </w:r>
            <w:proofErr w:type="spellStart"/>
            <w:r w:rsidRPr="000D2641">
              <w:rPr>
                <w:rFonts w:ascii="Arial Unicode MS" w:eastAsia="Arial Unicode MS" w:hAnsi="Arial Unicode MS" w:cs="Arial Unicode MS" w:hint="eastAsia"/>
                <w:color w:val="000000"/>
                <w:sz w:val="16"/>
                <w:szCs w:val="16"/>
              </w:rPr>
              <w:t>skutecznosci</w:t>
            </w:r>
            <w:proofErr w:type="spellEnd"/>
            <w:r w:rsidRPr="000D2641">
              <w:rPr>
                <w:rFonts w:ascii="Arial Unicode MS" w:eastAsia="Arial Unicode MS" w:hAnsi="Arial Unicode MS" w:cs="Arial Unicode MS" w:hint="eastAsia"/>
                <w:color w:val="000000"/>
                <w:sz w:val="16"/>
                <w:szCs w:val="16"/>
              </w:rPr>
              <w:t xml:space="preserve"> sterylizacji suchej</w:t>
            </w:r>
          </w:p>
        </w:tc>
        <w:tc>
          <w:tcPr>
            <w:tcW w:w="431" w:type="pct"/>
            <w:gridSpan w:val="6"/>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4 szt.</w:t>
            </w:r>
          </w:p>
        </w:tc>
        <w:tc>
          <w:tcPr>
            <w:tcW w:w="292" w:type="pct"/>
            <w:gridSpan w:val="7"/>
            <w:tcBorders>
              <w:top w:val="nil"/>
              <w:left w:val="nil"/>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2</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900"/>
        </w:trPr>
        <w:tc>
          <w:tcPr>
            <w:tcW w:w="167" w:type="pct"/>
            <w:tcBorders>
              <w:top w:val="nil"/>
              <w:left w:val="single" w:sz="4" w:space="0" w:color="000000"/>
              <w:bottom w:val="single" w:sz="4" w:space="0" w:color="auto"/>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40</w:t>
            </w:r>
          </w:p>
        </w:tc>
        <w:tc>
          <w:tcPr>
            <w:tcW w:w="1272" w:type="pct"/>
            <w:gridSpan w:val="9"/>
            <w:tcBorders>
              <w:top w:val="single" w:sz="4" w:space="0" w:color="000000"/>
              <w:left w:val="single" w:sz="4" w:space="0" w:color="000000"/>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Jednorazowy filtr do przesączania kropli ocznych </w:t>
            </w:r>
          </w:p>
        </w:tc>
        <w:tc>
          <w:tcPr>
            <w:tcW w:w="406" w:type="pct"/>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xml:space="preserve">średnica filtra 33 mm; średnica porów 0,22 </w:t>
            </w:r>
            <w:proofErr w:type="spellStart"/>
            <w:r w:rsidRPr="000D2641">
              <w:rPr>
                <w:rFonts w:ascii="Arial Unicode MS" w:eastAsia="Arial Unicode MS" w:hAnsi="Arial Unicode MS" w:cs="Arial Unicode MS" w:hint="eastAsia"/>
                <w:sz w:val="16"/>
                <w:szCs w:val="16"/>
              </w:rPr>
              <w:t>μm</w:t>
            </w:r>
            <w:proofErr w:type="spellEnd"/>
          </w:p>
        </w:tc>
        <w:tc>
          <w:tcPr>
            <w:tcW w:w="431" w:type="pct"/>
            <w:gridSpan w:val="6"/>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50 szt.</w:t>
            </w:r>
          </w:p>
        </w:tc>
        <w:tc>
          <w:tcPr>
            <w:tcW w:w="292" w:type="pct"/>
            <w:gridSpan w:val="7"/>
            <w:tcBorders>
              <w:top w:val="nil"/>
              <w:left w:val="nil"/>
              <w:bottom w:val="single" w:sz="4" w:space="0" w:color="auto"/>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op.</w:t>
            </w:r>
          </w:p>
        </w:tc>
        <w:tc>
          <w:tcPr>
            <w:tcW w:w="429" w:type="pct"/>
            <w:gridSpan w:val="11"/>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49" w:type="pct"/>
            <w:gridSpan w:val="4"/>
            <w:tcBorders>
              <w:top w:val="nil"/>
              <w:left w:val="nil"/>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nil"/>
              <w:left w:val="nil"/>
              <w:bottom w:val="nil"/>
              <w:right w:val="nil"/>
            </w:tcBorders>
            <w:shd w:val="clear" w:color="auto" w:fill="auto"/>
            <w:vAlign w:val="center"/>
            <w:hideMark/>
          </w:tcPr>
          <w:p w:rsidR="001429FC" w:rsidRPr="000D2641" w:rsidRDefault="001429FC" w:rsidP="001429FC">
            <w:pPr>
              <w:spacing w:before="100" w:beforeAutospacing="1" w:after="100" w:afterAutospacing="1"/>
              <w:jc w:val="center"/>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3</w:t>
            </w:r>
          </w:p>
        </w:tc>
        <w:tc>
          <w:tcPr>
            <w:tcW w:w="348" w:type="pct"/>
            <w:gridSpan w:val="2"/>
            <w:tcBorders>
              <w:top w:val="nil"/>
              <w:left w:val="single" w:sz="4" w:space="0" w:color="000000"/>
              <w:bottom w:val="single" w:sz="4" w:space="0" w:color="000000"/>
              <w:right w:val="single" w:sz="4" w:space="0" w:color="000000"/>
            </w:tcBorders>
            <w:shd w:val="clear" w:color="auto" w:fill="auto"/>
            <w:vAlign w:val="center"/>
            <w:hideMark/>
          </w:tcPr>
          <w:p w:rsidR="001429FC" w:rsidRPr="000D2641" w:rsidRDefault="001429FC" w:rsidP="001429FC">
            <w:pPr>
              <w:spacing w:before="100" w:beforeAutospacing="1" w:after="100" w:afterAutospacing="1"/>
              <w:jc w:val="right"/>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21" w:type="pct"/>
            <w:tcBorders>
              <w:top w:val="nil"/>
              <w:left w:val="nil"/>
              <w:bottom w:val="single" w:sz="4" w:space="0" w:color="000000"/>
              <w:right w:val="nil"/>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1429FC" w:rsidRPr="000D2641" w:rsidRDefault="001429FC"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1429FC" w:rsidRPr="000D2641" w:rsidRDefault="001429FC" w:rsidP="001429FC">
            <w:pPr>
              <w:spacing w:before="100" w:beforeAutospacing="1" w:after="100" w:afterAutospacing="1"/>
              <w:rPr>
                <w:rFonts w:ascii="Calibri" w:hAnsi="Calibri" w:cs="Calibri"/>
                <w:color w:val="000000"/>
                <w:sz w:val="16"/>
                <w:szCs w:val="16"/>
              </w:rPr>
            </w:pPr>
            <w:r w:rsidRPr="000D2641">
              <w:rPr>
                <w:rFonts w:ascii="Calibri" w:hAnsi="Calibri" w:cs="Calibri"/>
                <w:color w:val="000000"/>
                <w:sz w:val="16"/>
                <w:szCs w:val="16"/>
              </w:rPr>
              <w:t> </w:t>
            </w:r>
          </w:p>
        </w:tc>
      </w:tr>
      <w:tr w:rsidR="0042719D" w:rsidRPr="000D2641" w:rsidTr="00505621">
        <w:trPr>
          <w:trHeight w:val="300"/>
        </w:trPr>
        <w:tc>
          <w:tcPr>
            <w:tcW w:w="3346" w:type="pct"/>
            <w:gridSpan w:val="39"/>
            <w:tcBorders>
              <w:top w:val="single" w:sz="4" w:space="0" w:color="auto"/>
              <w:left w:val="single" w:sz="4" w:space="0" w:color="000000"/>
              <w:bottom w:val="single" w:sz="4" w:space="0" w:color="000000"/>
              <w:right w:val="single" w:sz="4" w:space="0" w:color="auto"/>
            </w:tcBorders>
            <w:shd w:val="clear" w:color="auto" w:fill="auto"/>
            <w:vAlign w:val="center"/>
            <w:hideMark/>
          </w:tcPr>
          <w:p w:rsidR="0042719D" w:rsidRPr="000D2641" w:rsidRDefault="0042719D" w:rsidP="001429FC">
            <w:pPr>
              <w:spacing w:before="100" w:beforeAutospacing="1" w:after="100" w:afterAutospacing="1"/>
              <w:rPr>
                <w:rFonts w:ascii="Arial Unicode MS" w:eastAsia="Arial Unicode MS" w:hAnsi="Arial Unicode MS" w:cs="Arial Unicode MS"/>
                <w:sz w:val="16"/>
                <w:szCs w:val="16"/>
              </w:rPr>
            </w:pPr>
            <w:r w:rsidRPr="000D2641">
              <w:rPr>
                <w:rFonts w:ascii="Arial Unicode MS" w:eastAsia="Arial Unicode MS" w:hAnsi="Arial Unicode MS" w:cs="Arial Unicode MS" w:hint="eastAsia"/>
                <w:sz w:val="16"/>
                <w:szCs w:val="16"/>
              </w:rPr>
              <w:t> </w:t>
            </w:r>
          </w:p>
          <w:p w:rsidR="0042719D" w:rsidRPr="000D2641" w:rsidRDefault="0042719D" w:rsidP="0042719D">
            <w:pPr>
              <w:spacing w:before="100" w:beforeAutospacing="1" w:after="100" w:afterAutospacing="1"/>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b/>
                <w:bCs/>
                <w:sz w:val="16"/>
                <w:szCs w:val="16"/>
              </w:rPr>
            </w:pPr>
            <w:r w:rsidRPr="000D2641">
              <w:rPr>
                <w:rFonts w:ascii="Arial Unicode MS" w:eastAsia="Arial Unicode MS" w:hAnsi="Arial Unicode MS" w:cs="Arial Unicode MS" w:hint="eastAsia"/>
                <w:b/>
                <w:bCs/>
                <w:sz w:val="16"/>
                <w:szCs w:val="16"/>
              </w:rPr>
              <w:t>PAKIET 22</w:t>
            </w:r>
          </w:p>
        </w:tc>
        <w:tc>
          <w:tcPr>
            <w:tcW w:w="348" w:type="pct"/>
            <w:gridSpan w:val="2"/>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21" w:type="pct"/>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42719D" w:rsidRPr="000D2641" w:rsidRDefault="0042719D" w:rsidP="001429FC">
            <w:pPr>
              <w:spacing w:before="100" w:beforeAutospacing="1" w:after="100" w:afterAutospacing="1"/>
              <w:jc w:val="right"/>
              <w:rPr>
                <w:rFonts w:ascii="Arial Unicode MS" w:eastAsia="Arial Unicode MS" w:hAnsi="Arial Unicode MS" w:cs="Arial Unicode MS"/>
                <w:color w:val="000000"/>
                <w:sz w:val="16"/>
                <w:szCs w:val="16"/>
              </w:rPr>
            </w:pPr>
            <w:r w:rsidRPr="000D2641">
              <w:rPr>
                <w:rFonts w:ascii="Arial Unicode MS" w:eastAsia="Arial Unicode MS" w:hAnsi="Arial Unicode MS" w:cs="Arial Unicode MS" w:hint="eastAsia"/>
                <w:color w:val="000000"/>
                <w:sz w:val="16"/>
                <w:szCs w:val="16"/>
              </w:rPr>
              <w:t> </w:t>
            </w:r>
          </w:p>
        </w:tc>
        <w:tc>
          <w:tcPr>
            <w:tcW w:w="300" w:type="pct"/>
            <w:tcBorders>
              <w:top w:val="nil"/>
              <w:left w:val="nil"/>
              <w:bottom w:val="nil"/>
              <w:right w:val="nil"/>
            </w:tcBorders>
            <w:shd w:val="clear" w:color="auto" w:fill="auto"/>
            <w:noWrap/>
            <w:vAlign w:val="bottom"/>
            <w:hideMark/>
          </w:tcPr>
          <w:p w:rsidR="0042719D" w:rsidRPr="000D2641" w:rsidRDefault="0042719D" w:rsidP="001429FC">
            <w:pPr>
              <w:spacing w:before="100" w:beforeAutospacing="1" w:after="100" w:afterAutospacing="1"/>
              <w:rPr>
                <w:rFonts w:ascii="Calibri" w:hAnsi="Calibri" w:cs="Calibri"/>
                <w:color w:val="000000"/>
                <w:sz w:val="16"/>
                <w:szCs w:val="16"/>
              </w:rPr>
            </w:pPr>
          </w:p>
        </w:tc>
      </w:tr>
    </w:tbl>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505621" w:rsidRPr="00684393" w:rsidRDefault="00505621" w:rsidP="00505621">
      <w:pPr>
        <w:pStyle w:val="Bartek"/>
        <w:ind w:right="71"/>
        <w:jc w:val="both"/>
        <w:rPr>
          <w:b/>
          <w:sz w:val="24"/>
        </w:rPr>
      </w:pPr>
      <w:r w:rsidRPr="00684393">
        <w:rPr>
          <w:sz w:val="20"/>
        </w:rPr>
        <w:t xml:space="preserve">            ………dnia……………               </w:t>
      </w:r>
      <w:r>
        <w:rPr>
          <w:sz w:val="20"/>
        </w:rPr>
        <w:t xml:space="preserve">    </w:t>
      </w:r>
      <w:r w:rsidRPr="00684393">
        <w:rPr>
          <w:sz w:val="20"/>
        </w:rPr>
        <w:t xml:space="preserve">            </w:t>
      </w:r>
      <w:r>
        <w:rPr>
          <w:sz w:val="20"/>
        </w:rPr>
        <w:t xml:space="preserve">                                                     </w:t>
      </w:r>
      <w:r w:rsidRPr="00684393">
        <w:rPr>
          <w:sz w:val="20"/>
        </w:rPr>
        <w:t>………</w:t>
      </w:r>
      <w:r>
        <w:rPr>
          <w:sz w:val="20"/>
        </w:rPr>
        <w:t>…</w:t>
      </w:r>
      <w:r w:rsidRPr="00684393">
        <w:rPr>
          <w:sz w:val="20"/>
        </w:rPr>
        <w:t>............................................................................</w:t>
      </w:r>
    </w:p>
    <w:p w:rsidR="00505621" w:rsidRPr="00782AB9" w:rsidRDefault="00505621" w:rsidP="00505621">
      <w:pPr>
        <w:pStyle w:val="Bartek"/>
        <w:ind w:left="3544" w:firstLine="3"/>
        <w:jc w:val="center"/>
        <w:rPr>
          <w:sz w:val="16"/>
        </w:rPr>
      </w:pPr>
      <w:r w:rsidRPr="00782AB9">
        <w:rPr>
          <w:sz w:val="16"/>
        </w:rPr>
        <w:t>(podpis i  pieczęć  osób wskazanych w dokumencie</w:t>
      </w:r>
    </w:p>
    <w:p w:rsidR="00505621" w:rsidRPr="00782AB9" w:rsidRDefault="00505621" w:rsidP="00505621">
      <w:pPr>
        <w:ind w:left="3544" w:firstLine="3"/>
        <w:jc w:val="center"/>
        <w:rPr>
          <w:sz w:val="16"/>
          <w:szCs w:val="18"/>
        </w:rPr>
      </w:pPr>
      <w:r w:rsidRPr="00782AB9">
        <w:rPr>
          <w:sz w:val="16"/>
          <w:szCs w:val="18"/>
        </w:rPr>
        <w:t>uprawniającym do występowania w obrocie prawnym</w:t>
      </w:r>
    </w:p>
    <w:p w:rsidR="001429FC" w:rsidRDefault="00505621" w:rsidP="00505621">
      <w:pPr>
        <w:ind w:left="5670"/>
        <w:rPr>
          <w:sz w:val="16"/>
          <w:szCs w:val="16"/>
        </w:rPr>
      </w:pPr>
      <w:r>
        <w:rPr>
          <w:sz w:val="16"/>
          <w:szCs w:val="18"/>
        </w:rPr>
        <w:t xml:space="preserve">                                                  </w:t>
      </w:r>
      <w:r w:rsidRPr="00782AB9">
        <w:rPr>
          <w:sz w:val="16"/>
          <w:szCs w:val="18"/>
        </w:rPr>
        <w:t>lub posiadających pełnomocnictwo</w:t>
      </w:r>
      <w:r>
        <w:rPr>
          <w:sz w:val="16"/>
          <w:szCs w:val="18"/>
        </w:rPr>
        <w:t>)</w:t>
      </w: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1429FC" w:rsidRDefault="001429FC" w:rsidP="00A46613">
      <w:pPr>
        <w:ind w:left="5670"/>
        <w:jc w:val="center"/>
        <w:rPr>
          <w:sz w:val="16"/>
          <w:szCs w:val="16"/>
        </w:rPr>
      </w:pPr>
    </w:p>
    <w:p w:rsidR="00E812CD" w:rsidRDefault="00E812CD" w:rsidP="00A46613">
      <w:pPr>
        <w:ind w:left="5670"/>
        <w:jc w:val="center"/>
        <w:rPr>
          <w:sz w:val="16"/>
          <w:szCs w:val="16"/>
        </w:rPr>
      </w:pPr>
    </w:p>
    <w:p w:rsidR="00E812CD" w:rsidRDefault="00E812CD" w:rsidP="00A46613">
      <w:pPr>
        <w:ind w:left="5670"/>
        <w:jc w:val="center"/>
        <w:rPr>
          <w:sz w:val="16"/>
          <w:szCs w:val="16"/>
        </w:rPr>
      </w:pPr>
    </w:p>
    <w:p w:rsidR="00E812CD" w:rsidRDefault="00E812CD" w:rsidP="00A46613">
      <w:pPr>
        <w:ind w:left="5670"/>
        <w:jc w:val="center"/>
        <w:rPr>
          <w:sz w:val="16"/>
          <w:szCs w:val="16"/>
        </w:rPr>
        <w:sectPr w:rsidR="00E812CD" w:rsidSect="00E812CD">
          <w:headerReference w:type="default" r:id="rId16"/>
          <w:footerReference w:type="default" r:id="rId17"/>
          <w:pgSz w:w="16838" w:h="11906" w:orient="landscape"/>
          <w:pgMar w:top="1417" w:right="1417" w:bottom="1417" w:left="1417" w:header="709" w:footer="709" w:gutter="0"/>
          <w:cols w:space="708"/>
          <w:docGrid w:linePitch="326"/>
        </w:sect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ED68CE" w:rsidRPr="00ED68CE" w:rsidRDefault="00ED68CE" w:rsidP="00ED68CE">
      <w:pPr>
        <w:ind w:left="7227"/>
        <w:jc w:val="center"/>
        <w:rPr>
          <w:b/>
          <w:color w:val="000000"/>
        </w:rPr>
      </w:pPr>
      <w:r w:rsidRPr="00ED68CE">
        <w:rPr>
          <w:b/>
          <w:color w:val="000000"/>
        </w:rPr>
        <w:t>Załącznik nr 3</w:t>
      </w:r>
    </w:p>
    <w:p w:rsidR="00ED68CE" w:rsidRPr="00ED68CE" w:rsidRDefault="00ED68CE" w:rsidP="00ED68CE">
      <w:pPr>
        <w:jc w:val="center"/>
        <w:rPr>
          <w:i/>
        </w:rPr>
      </w:pPr>
      <w:r w:rsidRPr="00ED68CE">
        <w:rPr>
          <w:b/>
          <w:i/>
        </w:rPr>
        <w:t>Wzór umowy</w:t>
      </w:r>
      <w:r w:rsidRPr="00ED68CE">
        <w:rPr>
          <w:i/>
        </w:rPr>
        <w:t xml:space="preserve"> ( proszę wypełnić miejsca wypunktowane z wyjątkiem numeru umowy, daty jej zawarcia i § 4 ust. 3 )</w:t>
      </w:r>
    </w:p>
    <w:p w:rsidR="00ED68CE" w:rsidRPr="00ED68CE" w:rsidRDefault="00ED68CE" w:rsidP="00ED68CE">
      <w:pPr>
        <w:jc w:val="center"/>
        <w:rPr>
          <w:b/>
        </w:rPr>
      </w:pPr>
    </w:p>
    <w:p w:rsidR="00ED68CE" w:rsidRPr="00ED68CE" w:rsidRDefault="00ED68CE" w:rsidP="00ED68CE">
      <w:pPr>
        <w:keepNext/>
        <w:ind w:left="-332"/>
        <w:jc w:val="center"/>
        <w:outlineLvl w:val="4"/>
        <w:rPr>
          <w:b/>
          <w:i/>
        </w:rPr>
      </w:pPr>
      <w:r w:rsidRPr="00ED68CE">
        <w:rPr>
          <w:b/>
        </w:rPr>
        <w:t>UMOWA nr ....... /24/Med./2015</w:t>
      </w:r>
    </w:p>
    <w:p w:rsidR="00ED68CE" w:rsidRPr="00ED68CE" w:rsidRDefault="00ED68CE" w:rsidP="00ED68CE">
      <w:pPr>
        <w:jc w:val="center"/>
        <w:rPr>
          <w:b/>
        </w:rPr>
      </w:pPr>
      <w:r w:rsidRPr="00ED68CE">
        <w:rPr>
          <w:b/>
        </w:rPr>
        <w:t>kupna – sprzedaży</w:t>
      </w:r>
    </w:p>
    <w:p w:rsidR="00ED68CE" w:rsidRPr="00ED68CE" w:rsidRDefault="00ED68CE" w:rsidP="00ED68CE">
      <w:pPr>
        <w:jc w:val="center"/>
        <w:rPr>
          <w:b/>
        </w:rPr>
      </w:pPr>
    </w:p>
    <w:p w:rsidR="00ED68CE" w:rsidRPr="00ED68CE" w:rsidRDefault="00ED68CE" w:rsidP="00ED68CE">
      <w:pPr>
        <w:spacing w:line="276" w:lineRule="auto"/>
        <w:jc w:val="both"/>
      </w:pPr>
      <w:r w:rsidRPr="00ED68CE">
        <w:t>Zawarta w dniu ………………2015 r. we Wrocławiu pomiędzy:</w:t>
      </w:r>
    </w:p>
    <w:p w:rsidR="00ED68CE" w:rsidRPr="00ED68CE" w:rsidRDefault="00ED68CE" w:rsidP="00ED68CE">
      <w:pPr>
        <w:spacing w:line="276" w:lineRule="auto"/>
        <w:jc w:val="both"/>
      </w:pPr>
      <w:r w:rsidRPr="00ED68CE">
        <w:rPr>
          <w:b/>
        </w:rPr>
        <w:t xml:space="preserve">4 Wojskowym Szpitalem Klinicznym z Polikliniką Samodzielnym Publicznym Zakładem Opieki Zdrowotnej we Wrocławiu, </w:t>
      </w:r>
      <w:r w:rsidRPr="00ED68CE">
        <w:t xml:space="preserve">z siedzibą 50-981 Wrocław, ul. Weigla 5, </w:t>
      </w:r>
      <w:r w:rsidRPr="00ED68CE">
        <w:rPr>
          <w:b/>
        </w:rPr>
        <w:t>Regon</w:t>
      </w:r>
      <w:r w:rsidRPr="00ED68CE">
        <w:t xml:space="preserve"> 930090240, </w:t>
      </w:r>
      <w:r w:rsidRPr="00ED68CE">
        <w:rPr>
          <w:b/>
        </w:rPr>
        <w:t>NIP</w:t>
      </w:r>
      <w:r w:rsidRPr="00ED68CE">
        <w:t xml:space="preserve"> 899-22-28-956 zarejestrowanym w Sądzie Rejonowym dla Wrocławia – Fabrycznej, VI Wydział Gospodarczy, nr </w:t>
      </w:r>
      <w:r w:rsidRPr="00ED68CE">
        <w:rPr>
          <w:b/>
        </w:rPr>
        <w:t>KRS</w:t>
      </w:r>
      <w:r w:rsidRPr="00ED68CE">
        <w:t xml:space="preserve">: 0000016478, </w:t>
      </w:r>
    </w:p>
    <w:p w:rsidR="00ED68CE" w:rsidRPr="00ED68CE" w:rsidRDefault="00ED68CE" w:rsidP="00ED68CE">
      <w:pPr>
        <w:spacing w:line="276" w:lineRule="auto"/>
        <w:jc w:val="both"/>
      </w:pPr>
      <w:r w:rsidRPr="00ED68CE">
        <w:t xml:space="preserve">reprezentowanym przez: Komendanta - płk lek. Wojciecha TAŃSKIEGO </w:t>
      </w:r>
    </w:p>
    <w:p w:rsidR="00ED68CE" w:rsidRPr="00ED68CE" w:rsidRDefault="00ED68CE" w:rsidP="00ED68CE">
      <w:pPr>
        <w:spacing w:line="276" w:lineRule="auto"/>
        <w:jc w:val="both"/>
      </w:pPr>
      <w:r w:rsidRPr="00ED68CE">
        <w:t xml:space="preserve">zwanym w treści umowy </w:t>
      </w:r>
      <w:r w:rsidRPr="00ED68CE">
        <w:rPr>
          <w:b/>
        </w:rPr>
        <w:t>ZAMAWIAJĄCYM</w:t>
      </w:r>
      <w:r w:rsidRPr="00ED68CE">
        <w:t xml:space="preserve">, </w:t>
      </w:r>
    </w:p>
    <w:p w:rsidR="00ED68CE" w:rsidRPr="00ED68CE" w:rsidRDefault="00ED68CE" w:rsidP="00ED68CE">
      <w:pPr>
        <w:spacing w:line="276" w:lineRule="auto"/>
        <w:jc w:val="both"/>
      </w:pPr>
      <w:r w:rsidRPr="00ED68CE">
        <w:t xml:space="preserve">a </w:t>
      </w:r>
    </w:p>
    <w:p w:rsidR="00ED68CE" w:rsidRPr="00ED68CE" w:rsidRDefault="00ED68CE" w:rsidP="00ED68CE">
      <w:pPr>
        <w:spacing w:line="276" w:lineRule="auto"/>
        <w:jc w:val="both"/>
      </w:pPr>
      <w:r w:rsidRPr="00ED68CE">
        <w:rPr>
          <w:b/>
        </w:rPr>
        <w:t>........................</w:t>
      </w:r>
      <w:r w:rsidRPr="00ED68CE">
        <w:t xml:space="preserve">, z siedzibą ............................. , </w:t>
      </w:r>
      <w:r w:rsidRPr="00ED68CE">
        <w:rPr>
          <w:b/>
        </w:rPr>
        <w:t>Regon</w:t>
      </w:r>
      <w:r w:rsidRPr="00ED68CE">
        <w:t xml:space="preserve"> ........................... </w:t>
      </w:r>
      <w:r w:rsidRPr="00ED68CE">
        <w:rPr>
          <w:b/>
        </w:rPr>
        <w:t>NIP</w:t>
      </w:r>
      <w:r w:rsidRPr="00ED68CE">
        <w:t xml:space="preserve"> ............................</w:t>
      </w:r>
    </w:p>
    <w:p w:rsidR="00ED68CE" w:rsidRPr="00ED68CE" w:rsidRDefault="00ED68CE" w:rsidP="00ED68CE">
      <w:pPr>
        <w:spacing w:line="276" w:lineRule="auto"/>
        <w:jc w:val="both"/>
      </w:pPr>
      <w:r w:rsidRPr="00ED68CE">
        <w:t>reprezentowanym przez: …………………………………………………………….</w:t>
      </w:r>
    </w:p>
    <w:p w:rsidR="00ED68CE" w:rsidRPr="00ED68CE" w:rsidRDefault="00ED68CE" w:rsidP="00ED68CE">
      <w:pPr>
        <w:spacing w:line="276" w:lineRule="auto"/>
        <w:jc w:val="both"/>
      </w:pPr>
      <w:r w:rsidRPr="00ED68CE">
        <w:t xml:space="preserve">zwanym dalej </w:t>
      </w:r>
      <w:r w:rsidRPr="00ED68CE">
        <w:rPr>
          <w:b/>
        </w:rPr>
        <w:t>WYKONAWCĄ.</w:t>
      </w:r>
    </w:p>
    <w:p w:rsidR="00ED68CE" w:rsidRPr="00ED68CE" w:rsidRDefault="00ED68CE" w:rsidP="00ED68CE">
      <w:pPr>
        <w:ind w:firstLine="708"/>
        <w:jc w:val="both"/>
      </w:pPr>
    </w:p>
    <w:p w:rsidR="00ED68CE" w:rsidRPr="00ED68CE" w:rsidRDefault="00ED68CE" w:rsidP="00ED68CE">
      <w:pPr>
        <w:ind w:firstLine="708"/>
        <w:jc w:val="both"/>
      </w:pPr>
      <w:r w:rsidRPr="00ED68CE">
        <w:t>Niniejsza umowa jest następstwem przeprowadzonego postępowania w trybie przetargu nieograniczonego zgodnie z ustawą Prawo zamówień publicznych (</w:t>
      </w:r>
      <w:proofErr w:type="spellStart"/>
      <w:r w:rsidRPr="00ED68CE">
        <w:t>t.j</w:t>
      </w:r>
      <w:proofErr w:type="spellEnd"/>
      <w:r w:rsidRPr="00ED68CE">
        <w:t xml:space="preserve">. </w:t>
      </w:r>
      <w:r w:rsidRPr="00ED68CE">
        <w:rPr>
          <w:color w:val="000000"/>
        </w:rPr>
        <w:t xml:space="preserve">Dz. U. z 2013r., poz. 907 z </w:t>
      </w:r>
      <w:proofErr w:type="spellStart"/>
      <w:r w:rsidRPr="00ED68CE">
        <w:rPr>
          <w:color w:val="000000"/>
        </w:rPr>
        <w:t>poźń</w:t>
      </w:r>
      <w:proofErr w:type="spellEnd"/>
      <w:r w:rsidRPr="00ED68CE">
        <w:rPr>
          <w:color w:val="000000"/>
        </w:rPr>
        <w:t>. zm.)</w:t>
      </w:r>
      <w:r w:rsidRPr="00ED68CE">
        <w:t xml:space="preserve"> o wartości powyżej 134 000 EURO. </w:t>
      </w:r>
    </w:p>
    <w:p w:rsidR="00ED68CE" w:rsidRPr="00ED68CE" w:rsidRDefault="00ED68CE" w:rsidP="00ED68CE">
      <w:pPr>
        <w:ind w:firstLine="708"/>
        <w:jc w:val="both"/>
        <w:rPr>
          <w:b/>
        </w:rPr>
      </w:pPr>
      <w:r w:rsidRPr="00ED68CE">
        <w:t>Umowę będzie uznawało się za zawartą w dacie wymienionej we wstępie umowy.</w:t>
      </w:r>
    </w:p>
    <w:p w:rsidR="00ED68CE" w:rsidRPr="00ED68CE" w:rsidRDefault="00ED68CE" w:rsidP="00ED68CE">
      <w:pPr>
        <w:ind w:left="3540" w:firstLine="708"/>
        <w:jc w:val="both"/>
      </w:pPr>
    </w:p>
    <w:p w:rsidR="00ED68CE" w:rsidRPr="00ED68CE" w:rsidRDefault="00ED68CE" w:rsidP="00ED68CE">
      <w:pPr>
        <w:jc w:val="center"/>
        <w:rPr>
          <w:b/>
        </w:rPr>
      </w:pPr>
      <w:r w:rsidRPr="00ED68CE">
        <w:rPr>
          <w:b/>
        </w:rPr>
        <w:t>§ 1</w:t>
      </w:r>
    </w:p>
    <w:p w:rsidR="00ED68CE" w:rsidRPr="00ED68CE" w:rsidRDefault="00ED68CE" w:rsidP="00ED68CE">
      <w:pPr>
        <w:jc w:val="center"/>
        <w:rPr>
          <w:b/>
        </w:rPr>
      </w:pPr>
      <w:r w:rsidRPr="00ED68CE">
        <w:rPr>
          <w:b/>
        </w:rPr>
        <w:t>Przedmiot umowy</w:t>
      </w:r>
    </w:p>
    <w:p w:rsidR="00ED68CE" w:rsidRPr="00ED68CE" w:rsidRDefault="00ED68CE" w:rsidP="00ED68CE">
      <w:pPr>
        <w:jc w:val="center"/>
        <w:rPr>
          <w:b/>
        </w:rPr>
      </w:pPr>
    </w:p>
    <w:p w:rsidR="00ED68CE" w:rsidRPr="00ED68CE" w:rsidRDefault="00ED68CE" w:rsidP="00ED68CE">
      <w:pPr>
        <w:numPr>
          <w:ilvl w:val="0"/>
          <w:numId w:val="80"/>
        </w:numPr>
        <w:jc w:val="both"/>
      </w:pPr>
      <w:r w:rsidRPr="00ED68CE">
        <w:t xml:space="preserve">Zamawiający zamawia a Wykonawca przyjmuje do realizacji sprzedaż i dostawę do miejsca wskazanego przez Zamawiającego </w:t>
      </w:r>
      <w:r w:rsidRPr="00ED68CE">
        <w:rPr>
          <w:rFonts w:eastAsia="Calibri"/>
          <w:b/>
        </w:rPr>
        <w:t xml:space="preserve">środków dezynfekujących, myjących, wapna sodowanego i akcesoriów medycznych </w:t>
      </w:r>
      <w:r w:rsidRPr="00ED68CE">
        <w:t>w obrębie</w:t>
      </w:r>
      <w:r w:rsidRPr="00ED68CE">
        <w:rPr>
          <w:b/>
        </w:rPr>
        <w:t xml:space="preserve"> pakietu/pakietów nr …………..</w:t>
      </w:r>
      <w:r w:rsidRPr="00ED68CE">
        <w:t xml:space="preserve"> wyszczególnionego/</w:t>
      </w:r>
      <w:proofErr w:type="spellStart"/>
      <w:r w:rsidRPr="00ED68CE">
        <w:t>nych</w:t>
      </w:r>
      <w:proofErr w:type="spellEnd"/>
      <w:r w:rsidRPr="00ED68CE">
        <w:t xml:space="preserve"> w </w:t>
      </w:r>
      <w:r w:rsidRPr="00ED68CE">
        <w:rPr>
          <w:b/>
        </w:rPr>
        <w:t>§12</w:t>
      </w:r>
      <w:r w:rsidRPr="00ED68CE">
        <w:t xml:space="preserve"> zwany dalej przedmiotem umowy lub towarem.</w:t>
      </w:r>
    </w:p>
    <w:p w:rsidR="00ED68CE" w:rsidRPr="00ED68CE" w:rsidRDefault="00ED68CE" w:rsidP="00ED68CE">
      <w:pPr>
        <w:numPr>
          <w:ilvl w:val="0"/>
          <w:numId w:val="80"/>
        </w:numPr>
        <w:jc w:val="both"/>
      </w:pPr>
      <w:r w:rsidRPr="00ED68CE">
        <w:t xml:space="preserve">Wykonawca zobowiązuje się dostarczyć do siedziby Zamawiającego zamówiony pisemnie towar własnym środkiem transportu i na koszt własny w terminie </w:t>
      </w:r>
      <w:r w:rsidRPr="00ED68CE">
        <w:rPr>
          <w:b/>
        </w:rPr>
        <w:t>…… dni (min. 1 dzień, max. 3 dni)</w:t>
      </w:r>
      <w:r w:rsidRPr="00ED68CE">
        <w:t xml:space="preserve"> od daty otrzymania każdorazowego zamówienia przekazanego telefonicznie na nr……………………... potwierdzonego </w:t>
      </w:r>
      <w:proofErr w:type="spellStart"/>
      <w:r w:rsidRPr="00ED68CE">
        <w:t>faxem</w:t>
      </w:r>
      <w:proofErr w:type="spellEnd"/>
      <w:r w:rsidRPr="00ED68CE">
        <w:t xml:space="preserve"> na numer......................................</w:t>
      </w:r>
    </w:p>
    <w:p w:rsidR="00ED68CE" w:rsidRPr="00ED68CE" w:rsidRDefault="00ED68CE" w:rsidP="00ED68CE">
      <w:pPr>
        <w:numPr>
          <w:ilvl w:val="0"/>
          <w:numId w:val="80"/>
        </w:numPr>
        <w:jc w:val="both"/>
        <w:rPr>
          <w:color w:val="FF0000"/>
        </w:rPr>
      </w:pPr>
      <w:r w:rsidRPr="00ED68CE">
        <w:t xml:space="preserve">Osoby uprawnione do składania zamówień: Szef Wydziału Zaopatrzenia Medycznego ppłk mgr farm. Grzegorz Jędrzejczyk, tel. 261 66 05 25, mgr farm. Grażyna Wojtczak tel. 261 660 524, dr n. farm. Monika </w:t>
      </w:r>
      <w:proofErr w:type="spellStart"/>
      <w:r w:rsidRPr="00ED68CE">
        <w:t>Krzysik</w:t>
      </w:r>
      <w:proofErr w:type="spellEnd"/>
      <w:r w:rsidRPr="00ED68CE">
        <w:t xml:space="preserve"> 261 66 05 24, mgr farm. Anna Duszyńska, tel. 261 66 04 64, techn. farm. Adam </w:t>
      </w:r>
      <w:proofErr w:type="spellStart"/>
      <w:r w:rsidRPr="00ED68CE">
        <w:t>Klekowski</w:t>
      </w:r>
      <w:proofErr w:type="spellEnd"/>
      <w:r w:rsidRPr="00ED68CE">
        <w:t xml:space="preserve">, tel. 261 66 05 28, </w:t>
      </w:r>
      <w:proofErr w:type="spellStart"/>
      <w:r w:rsidRPr="00ED68CE">
        <w:t>tech</w:t>
      </w:r>
      <w:proofErr w:type="spellEnd"/>
      <w:r w:rsidRPr="00ED68CE">
        <w:t xml:space="preserve">. farm. Agnieszka Przybył tel. 261 66 01 65 oraz </w:t>
      </w:r>
      <w:proofErr w:type="spellStart"/>
      <w:r w:rsidRPr="00ED68CE">
        <w:t>tech</w:t>
      </w:r>
      <w:proofErr w:type="spellEnd"/>
      <w:r w:rsidRPr="00ED68CE">
        <w:t xml:space="preserve"> farm. Ewa Kępa – Ciszak tel. 261 660 464.</w:t>
      </w:r>
    </w:p>
    <w:p w:rsidR="00ED68CE" w:rsidRPr="00ED68CE" w:rsidRDefault="00ED68CE" w:rsidP="00ED68CE">
      <w:pPr>
        <w:numPr>
          <w:ilvl w:val="0"/>
          <w:numId w:val="80"/>
        </w:numPr>
        <w:jc w:val="both"/>
        <w:rPr>
          <w:color w:val="FF0000"/>
        </w:rPr>
      </w:pPr>
      <w:r w:rsidRPr="00ED68CE">
        <w:t xml:space="preserve">Oprócz oryginału faktury Wykonawca w terminie 2 dni po zafakturowaniu prześle fakturę w wersji elektronicznej na adres </w:t>
      </w:r>
      <w:hyperlink r:id="rId18" w:history="1">
        <w:r w:rsidRPr="00ED68CE">
          <w:rPr>
            <w:color w:val="0000FF"/>
            <w:u w:val="single"/>
          </w:rPr>
          <w:t>apteka@4wsk.pl</w:t>
        </w:r>
      </w:hyperlink>
      <w:r w:rsidRPr="00ED68CE">
        <w:t xml:space="preserve"> lub w wersji pisemnej na numer faksu 261 66 04 63</w:t>
      </w:r>
      <w:r w:rsidRPr="00ED68CE">
        <w:rPr>
          <w:color w:val="FF0000"/>
        </w:rPr>
        <w:t>.</w:t>
      </w:r>
    </w:p>
    <w:p w:rsidR="00ED68CE" w:rsidRPr="00ED68CE" w:rsidRDefault="00ED68CE" w:rsidP="00ED68CE">
      <w:pPr>
        <w:numPr>
          <w:ilvl w:val="0"/>
          <w:numId w:val="80"/>
        </w:numPr>
        <w:jc w:val="both"/>
      </w:pPr>
      <w:r w:rsidRPr="00ED68CE">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ED68CE" w:rsidRPr="00ED68CE" w:rsidRDefault="00ED68CE" w:rsidP="00ED68CE">
      <w:pPr>
        <w:numPr>
          <w:ilvl w:val="0"/>
          <w:numId w:val="65"/>
        </w:numPr>
        <w:spacing w:line="276" w:lineRule="auto"/>
        <w:contextualSpacing/>
        <w:rPr>
          <w:rFonts w:eastAsia="Calibri"/>
          <w:lang w:eastAsia="en-US"/>
        </w:rPr>
      </w:pPr>
      <w:r w:rsidRPr="00ED68CE">
        <w:rPr>
          <w:rFonts w:eastAsia="Calibri"/>
          <w:lang w:eastAsia="en-US"/>
        </w:rPr>
        <w:t>mgr farm. Grażyna Wojtczak</w:t>
      </w:r>
    </w:p>
    <w:p w:rsidR="00ED68CE" w:rsidRPr="00ED68CE" w:rsidRDefault="00ED68CE" w:rsidP="00ED68CE">
      <w:pPr>
        <w:numPr>
          <w:ilvl w:val="0"/>
          <w:numId w:val="65"/>
        </w:numPr>
        <w:spacing w:line="276" w:lineRule="auto"/>
        <w:contextualSpacing/>
        <w:rPr>
          <w:rFonts w:eastAsia="Calibri"/>
          <w:lang w:eastAsia="en-US"/>
        </w:rPr>
      </w:pPr>
      <w:r w:rsidRPr="00ED68CE">
        <w:rPr>
          <w:rFonts w:eastAsia="Calibri"/>
          <w:lang w:eastAsia="en-US"/>
        </w:rPr>
        <w:t xml:space="preserve">dr n. farm. Monika </w:t>
      </w:r>
      <w:proofErr w:type="spellStart"/>
      <w:r w:rsidRPr="00ED68CE">
        <w:rPr>
          <w:rFonts w:eastAsia="Calibri"/>
          <w:lang w:eastAsia="en-US"/>
        </w:rPr>
        <w:t>Krzysik</w:t>
      </w:r>
      <w:proofErr w:type="spellEnd"/>
    </w:p>
    <w:p w:rsidR="00ED68CE" w:rsidRPr="00ED68CE" w:rsidRDefault="00ED68CE" w:rsidP="00ED68CE">
      <w:pPr>
        <w:numPr>
          <w:ilvl w:val="0"/>
          <w:numId w:val="65"/>
        </w:numPr>
        <w:spacing w:line="276" w:lineRule="auto"/>
        <w:contextualSpacing/>
        <w:rPr>
          <w:rFonts w:eastAsia="Calibri"/>
          <w:lang w:eastAsia="en-US"/>
        </w:rPr>
      </w:pPr>
      <w:r w:rsidRPr="00ED68CE">
        <w:rPr>
          <w:rFonts w:eastAsia="Calibri"/>
          <w:lang w:eastAsia="en-US"/>
        </w:rPr>
        <w:lastRenderedPageBreak/>
        <w:t>mgr farm. Anna Duszyńska</w:t>
      </w:r>
    </w:p>
    <w:p w:rsidR="00ED68CE" w:rsidRPr="00ED68CE" w:rsidRDefault="00ED68CE" w:rsidP="00ED68CE">
      <w:pPr>
        <w:numPr>
          <w:ilvl w:val="0"/>
          <w:numId w:val="65"/>
        </w:numPr>
        <w:spacing w:line="276" w:lineRule="auto"/>
        <w:contextualSpacing/>
        <w:rPr>
          <w:rFonts w:eastAsia="Calibri"/>
          <w:lang w:eastAsia="en-US"/>
        </w:rPr>
      </w:pPr>
      <w:proofErr w:type="spellStart"/>
      <w:r w:rsidRPr="00ED68CE">
        <w:rPr>
          <w:rFonts w:eastAsia="Calibri"/>
          <w:lang w:eastAsia="en-US"/>
        </w:rPr>
        <w:t>techn.farm</w:t>
      </w:r>
      <w:proofErr w:type="spellEnd"/>
      <w:r w:rsidRPr="00ED68CE">
        <w:rPr>
          <w:rFonts w:eastAsia="Calibri"/>
          <w:lang w:eastAsia="en-US"/>
        </w:rPr>
        <w:t>. Stanisława Mazur</w:t>
      </w:r>
    </w:p>
    <w:p w:rsidR="00ED68CE" w:rsidRPr="00ED68CE" w:rsidRDefault="00ED68CE" w:rsidP="00ED68CE">
      <w:pPr>
        <w:numPr>
          <w:ilvl w:val="0"/>
          <w:numId w:val="65"/>
        </w:numPr>
        <w:spacing w:line="276" w:lineRule="auto"/>
        <w:contextualSpacing/>
        <w:rPr>
          <w:rFonts w:eastAsia="Calibri"/>
          <w:lang w:eastAsia="en-US"/>
        </w:rPr>
      </w:pPr>
      <w:proofErr w:type="spellStart"/>
      <w:r w:rsidRPr="00ED68CE">
        <w:rPr>
          <w:rFonts w:eastAsia="Calibri"/>
          <w:lang w:eastAsia="en-US"/>
        </w:rPr>
        <w:t>techn.farm</w:t>
      </w:r>
      <w:proofErr w:type="spellEnd"/>
      <w:r w:rsidRPr="00ED68CE">
        <w:rPr>
          <w:rFonts w:eastAsia="Calibri"/>
          <w:lang w:eastAsia="en-US"/>
        </w:rPr>
        <w:t>. Barbara Ziółek</w:t>
      </w:r>
    </w:p>
    <w:p w:rsidR="00ED68CE" w:rsidRPr="00ED68CE" w:rsidRDefault="00ED68CE" w:rsidP="00ED68CE">
      <w:pPr>
        <w:numPr>
          <w:ilvl w:val="0"/>
          <w:numId w:val="65"/>
        </w:numPr>
        <w:spacing w:line="276" w:lineRule="auto"/>
        <w:contextualSpacing/>
        <w:rPr>
          <w:rFonts w:eastAsia="Calibri"/>
          <w:lang w:eastAsia="en-US"/>
        </w:rPr>
      </w:pPr>
      <w:r w:rsidRPr="00ED68CE">
        <w:rPr>
          <w:rFonts w:eastAsia="Calibri"/>
          <w:lang w:eastAsia="en-US"/>
        </w:rPr>
        <w:t xml:space="preserve"> </w:t>
      </w:r>
      <w:proofErr w:type="spellStart"/>
      <w:r w:rsidRPr="00ED68CE">
        <w:rPr>
          <w:rFonts w:eastAsia="Calibri"/>
          <w:lang w:eastAsia="en-US"/>
        </w:rPr>
        <w:t>techn.farm</w:t>
      </w:r>
      <w:proofErr w:type="spellEnd"/>
      <w:r w:rsidRPr="00ED68CE">
        <w:rPr>
          <w:rFonts w:eastAsia="Calibri"/>
          <w:lang w:eastAsia="en-US"/>
        </w:rPr>
        <w:t xml:space="preserve">. Adam </w:t>
      </w:r>
      <w:proofErr w:type="spellStart"/>
      <w:r w:rsidRPr="00ED68CE">
        <w:rPr>
          <w:rFonts w:eastAsia="Calibri"/>
          <w:lang w:eastAsia="en-US"/>
        </w:rPr>
        <w:t>Klekowski</w:t>
      </w:r>
      <w:proofErr w:type="spellEnd"/>
    </w:p>
    <w:p w:rsidR="00ED68CE" w:rsidRPr="00ED68CE" w:rsidRDefault="00ED68CE" w:rsidP="00ED68CE">
      <w:pPr>
        <w:numPr>
          <w:ilvl w:val="0"/>
          <w:numId w:val="65"/>
        </w:numPr>
        <w:spacing w:line="276" w:lineRule="auto"/>
        <w:contextualSpacing/>
        <w:rPr>
          <w:rFonts w:eastAsia="Calibri"/>
          <w:lang w:eastAsia="en-US"/>
        </w:rPr>
      </w:pPr>
      <w:r w:rsidRPr="00ED68CE">
        <w:rPr>
          <w:rFonts w:eastAsia="Calibri"/>
          <w:lang w:eastAsia="en-US"/>
        </w:rPr>
        <w:t>techn. farm. Agnieszka Przybył</w:t>
      </w:r>
    </w:p>
    <w:p w:rsidR="00ED68CE" w:rsidRPr="00ED68CE" w:rsidRDefault="00ED68CE" w:rsidP="00ED68CE">
      <w:pPr>
        <w:numPr>
          <w:ilvl w:val="0"/>
          <w:numId w:val="65"/>
        </w:numPr>
        <w:spacing w:line="276" w:lineRule="auto"/>
        <w:contextualSpacing/>
        <w:rPr>
          <w:rFonts w:eastAsia="Calibri"/>
          <w:lang w:eastAsia="en-US"/>
        </w:rPr>
      </w:pPr>
      <w:r w:rsidRPr="00ED68CE">
        <w:rPr>
          <w:rFonts w:eastAsia="Calibri"/>
          <w:lang w:eastAsia="en-US"/>
        </w:rPr>
        <w:t>techn. farm. Ewa Kępa- Ciszak</w:t>
      </w:r>
    </w:p>
    <w:p w:rsidR="00ED68CE" w:rsidRPr="00ED68CE" w:rsidRDefault="00ED68CE" w:rsidP="00ED68CE">
      <w:pPr>
        <w:numPr>
          <w:ilvl w:val="0"/>
          <w:numId w:val="80"/>
        </w:numPr>
        <w:jc w:val="both"/>
      </w:pPr>
      <w:r w:rsidRPr="00ED68CE">
        <w:t xml:space="preserve">Zamawiający ma prawo do składania zamówień bez ograniczeń co do ilości, asortymentu </w:t>
      </w:r>
      <w:r w:rsidRPr="00ED68CE">
        <w:br/>
        <w:t>i cykliczności dostaw w ramach umowy.</w:t>
      </w:r>
    </w:p>
    <w:p w:rsidR="00ED68CE" w:rsidRPr="00ED68CE" w:rsidRDefault="00ED68CE" w:rsidP="00ED68CE">
      <w:pPr>
        <w:numPr>
          <w:ilvl w:val="0"/>
          <w:numId w:val="80"/>
        </w:numPr>
        <w:jc w:val="both"/>
      </w:pPr>
      <w:r w:rsidRPr="00ED68CE">
        <w:t xml:space="preserve">Wykonawca zobowiązuje się do elastycznego reagowania na zwiększone lub zmniejszone potrzeby Zamawiającego. </w:t>
      </w:r>
    </w:p>
    <w:p w:rsidR="00ED68CE" w:rsidRPr="00ED68CE" w:rsidRDefault="00ED68CE" w:rsidP="00ED68CE">
      <w:pPr>
        <w:numPr>
          <w:ilvl w:val="0"/>
          <w:numId w:val="80"/>
        </w:numPr>
        <w:jc w:val="both"/>
      </w:pPr>
      <w:r w:rsidRPr="00ED68CE">
        <w:t>Wykonawcy nie przysługują względem Zamawiającego jakiekolwiek roszczenia z tytułu  niezrealizowania pełnej ilości przedmiotu zamówienia, niezrealizowana część umowy nie będzie większa niż 50% wartości brutto każdego pakietu. Zamówienie gwarantowane wynosi 50 % wartości każdego pakietu.</w:t>
      </w:r>
    </w:p>
    <w:p w:rsidR="00ED68CE" w:rsidRPr="00ED68CE" w:rsidRDefault="00ED68CE" w:rsidP="00ED68CE">
      <w:pPr>
        <w:numPr>
          <w:ilvl w:val="0"/>
          <w:numId w:val="80"/>
        </w:numPr>
        <w:jc w:val="both"/>
      </w:pPr>
      <w:r w:rsidRPr="00ED68CE">
        <w:t xml:space="preserve">Zamawiający zastrzega sobie prawo do sprawdzenia towaru w zakresie jego wad widocznych i złożenia reklamacji ilościowych i jakościowych w terminie 7 dni od daty jego dostarczenia. Towar niekompletny, uszkodzony lub z terminem gwarancji niezgodnym z § 5 ust. 1 Wykonawca zobowiązany jest wymienić na własny koszt w terminie 7 dni od daty powiadomienia go o zastrzeżeniach drogą telefoniczną pod nr …………………. i fax ………………….. </w:t>
      </w:r>
    </w:p>
    <w:p w:rsidR="00ED68CE" w:rsidRPr="00ED68CE" w:rsidRDefault="00ED68CE" w:rsidP="00ED68CE">
      <w:pPr>
        <w:numPr>
          <w:ilvl w:val="0"/>
          <w:numId w:val="80"/>
        </w:numPr>
        <w:jc w:val="both"/>
      </w:pPr>
      <w:r w:rsidRPr="00ED68CE">
        <w:t xml:space="preserve">Zamawiający składa reklamacje drogą telefoniczną podając numer faktury i potwierdza je </w:t>
      </w:r>
      <w:proofErr w:type="spellStart"/>
      <w:r w:rsidRPr="00ED68CE">
        <w:t>faxem</w:t>
      </w:r>
      <w:proofErr w:type="spellEnd"/>
      <w:r w:rsidRPr="00ED68CE">
        <w:t xml:space="preserve"> z tego dnia. </w:t>
      </w:r>
    </w:p>
    <w:p w:rsidR="00ED68CE" w:rsidRPr="00ED68CE" w:rsidRDefault="00ED68CE" w:rsidP="00ED68CE">
      <w:pPr>
        <w:numPr>
          <w:ilvl w:val="0"/>
          <w:numId w:val="80"/>
        </w:numPr>
        <w:jc w:val="both"/>
      </w:pPr>
      <w:r w:rsidRPr="00ED68CE">
        <w:t xml:space="preserve">Jeżeli Wykonawca nie wymieni zareklamowanego towaru w terminie określonym w ust. 9 to jest zobowiązany wystawić w terminie 3 dni fakturę korygującą. </w:t>
      </w:r>
    </w:p>
    <w:p w:rsidR="00ED68CE" w:rsidRPr="00ED68CE" w:rsidRDefault="00ED68CE" w:rsidP="00ED68CE">
      <w:pPr>
        <w:numPr>
          <w:ilvl w:val="0"/>
          <w:numId w:val="80"/>
        </w:numPr>
        <w:jc w:val="both"/>
      </w:pPr>
      <w:r w:rsidRPr="00ED68CE">
        <w:rPr>
          <w:color w:val="000000"/>
        </w:rPr>
        <w:t xml:space="preserve">Wykonawca zobowiązany jest do informowania  osób wskazanych w ust. 3 drogą telefoniczną lub </w:t>
      </w:r>
      <w:proofErr w:type="spellStart"/>
      <w:r w:rsidRPr="00ED68CE">
        <w:rPr>
          <w:color w:val="000000"/>
        </w:rPr>
        <w:t>faxem</w:t>
      </w:r>
      <w:proofErr w:type="spellEnd"/>
      <w:r w:rsidRPr="00ED68CE">
        <w:rPr>
          <w:color w:val="000000"/>
        </w:rPr>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D68CE" w:rsidRPr="00ED68CE" w:rsidRDefault="00ED68CE" w:rsidP="00ED68CE">
      <w:pPr>
        <w:numPr>
          <w:ilvl w:val="0"/>
          <w:numId w:val="80"/>
        </w:numPr>
        <w:jc w:val="both"/>
      </w:pPr>
      <w:r w:rsidRPr="00ED68CE">
        <w:rPr>
          <w:color w:val="000000"/>
        </w:rPr>
        <w:t>Wykonawca zobowiązuje się nie korzystać z prawa do wstrzymania dostaw na podstawie art. 552 k.c. lub jakiegokolwiek innego tytułu prawnego.</w:t>
      </w:r>
    </w:p>
    <w:p w:rsidR="00ED68CE" w:rsidRPr="00ED68CE" w:rsidRDefault="00ED68CE" w:rsidP="00ED68CE">
      <w:pPr>
        <w:numPr>
          <w:ilvl w:val="0"/>
          <w:numId w:val="80"/>
        </w:numPr>
        <w:jc w:val="both"/>
      </w:pPr>
      <w:r w:rsidRPr="00ED68CE">
        <w:t xml:space="preserve">Na żądanie Zamawiającego Wykonawca zobowiązuje się do dostarczenia dokumentów (o których mowa w Rozdziale IV pkt. 2 </w:t>
      </w:r>
      <w:proofErr w:type="spellStart"/>
      <w:r w:rsidRPr="00ED68CE">
        <w:t>ppkt</w:t>
      </w:r>
      <w:proofErr w:type="spellEnd"/>
      <w:r w:rsidRPr="00ED68CE">
        <w:t>. 2 SIWZ). Dokumenty, o których mowa wyżej Wykonawca dostarczy w terminie 3 dni od wezwania drogą telefoniczną pod nr …………………. i fax …………………...</w:t>
      </w:r>
      <w:r w:rsidRPr="00ED68CE">
        <w:rPr>
          <w:color w:val="000000"/>
        </w:rPr>
        <w:t xml:space="preserve"> pod rygorem odstąpienia od umowy z przyczyn leżących po stronie Wykonawcy.</w:t>
      </w:r>
    </w:p>
    <w:p w:rsidR="00ED68CE" w:rsidRPr="00ED68CE" w:rsidRDefault="00ED68CE" w:rsidP="00ED68CE">
      <w:pPr>
        <w:ind w:left="360"/>
        <w:jc w:val="both"/>
      </w:pPr>
    </w:p>
    <w:p w:rsidR="00ED68CE" w:rsidRPr="00ED68CE" w:rsidRDefault="00ED68CE" w:rsidP="00ED68CE">
      <w:pPr>
        <w:jc w:val="center"/>
        <w:rPr>
          <w:b/>
        </w:rPr>
      </w:pPr>
      <w:r w:rsidRPr="00ED68CE">
        <w:rPr>
          <w:b/>
        </w:rPr>
        <w:t>§ 2</w:t>
      </w:r>
    </w:p>
    <w:p w:rsidR="00ED68CE" w:rsidRPr="00ED68CE" w:rsidRDefault="00ED68CE" w:rsidP="00ED68CE">
      <w:pPr>
        <w:jc w:val="center"/>
        <w:rPr>
          <w:b/>
          <w:u w:val="single"/>
        </w:rPr>
      </w:pPr>
      <w:r w:rsidRPr="00ED68CE">
        <w:rPr>
          <w:b/>
          <w:u w:val="single"/>
        </w:rPr>
        <w:t>Prawo opcji</w:t>
      </w:r>
    </w:p>
    <w:p w:rsidR="00ED68CE" w:rsidRPr="00ED68CE" w:rsidRDefault="00ED68CE" w:rsidP="00ED68CE">
      <w:pPr>
        <w:jc w:val="center"/>
        <w:rPr>
          <w:b/>
          <w:u w:val="single"/>
        </w:rPr>
      </w:pPr>
    </w:p>
    <w:p w:rsidR="00ED68CE" w:rsidRPr="00ED68CE" w:rsidRDefault="00ED68CE" w:rsidP="00ED68CE">
      <w:pPr>
        <w:numPr>
          <w:ilvl w:val="0"/>
          <w:numId w:val="73"/>
        </w:numPr>
        <w:ind w:left="426"/>
        <w:jc w:val="both"/>
      </w:pPr>
      <w:r w:rsidRPr="00ED68CE">
        <w:t>Zamawiający zastrzega sobie możliwość rozszerzenia zakresu zamówienia przy zastosowaniu prawa opcji, o którym mowa w art. 34 ust. 5 ustawy Prawo zamówień publicznych, tj. zwiększenia w okresie realizacji umowy ilości każdego towaru o nie więcej niż 50% w stosunku do ilości określonej w każdym pakiecie. Wykonawca zobowiązuje się w takim przypadku umożliwić Zamawiającemu zakup dodatkowych ilości towaru na takich samych zasadach jak dostawy objęte zamówieniem gwarantowanym.</w:t>
      </w:r>
    </w:p>
    <w:p w:rsidR="00ED68CE" w:rsidRPr="00ED68CE" w:rsidRDefault="00ED68CE" w:rsidP="00ED68CE">
      <w:pPr>
        <w:numPr>
          <w:ilvl w:val="0"/>
          <w:numId w:val="73"/>
        </w:numPr>
        <w:ind w:left="426"/>
        <w:jc w:val="both"/>
      </w:pPr>
      <w:r w:rsidRPr="00ED68CE">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ED68CE" w:rsidRPr="00ED68CE" w:rsidRDefault="00ED68CE" w:rsidP="00ED68CE">
      <w:pPr>
        <w:numPr>
          <w:ilvl w:val="0"/>
          <w:numId w:val="73"/>
        </w:numPr>
        <w:ind w:left="426"/>
        <w:jc w:val="both"/>
      </w:pPr>
      <w:r w:rsidRPr="00ED68CE">
        <w:lastRenderedPageBreak/>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D68CE" w:rsidRPr="00ED68CE" w:rsidRDefault="00ED68CE" w:rsidP="00ED68CE">
      <w:pPr>
        <w:jc w:val="center"/>
        <w:rPr>
          <w:b/>
        </w:rPr>
      </w:pPr>
      <w:r w:rsidRPr="00ED68CE">
        <w:rPr>
          <w:b/>
        </w:rPr>
        <w:t>§ 3</w:t>
      </w:r>
    </w:p>
    <w:p w:rsidR="00ED68CE" w:rsidRPr="00ED68CE" w:rsidRDefault="00ED68CE" w:rsidP="00ED68CE">
      <w:pPr>
        <w:jc w:val="center"/>
        <w:rPr>
          <w:b/>
          <w:u w:val="single"/>
        </w:rPr>
      </w:pPr>
      <w:r w:rsidRPr="00ED68CE">
        <w:rPr>
          <w:b/>
          <w:u w:val="single"/>
        </w:rPr>
        <w:t>Dostawa</w:t>
      </w:r>
    </w:p>
    <w:p w:rsidR="00ED68CE" w:rsidRPr="00ED68CE" w:rsidRDefault="00ED68CE" w:rsidP="00ED68CE"/>
    <w:p w:rsidR="00ED68CE" w:rsidRPr="00ED68CE" w:rsidRDefault="00ED68CE" w:rsidP="00ED68CE">
      <w:pPr>
        <w:numPr>
          <w:ilvl w:val="0"/>
          <w:numId w:val="33"/>
        </w:numPr>
        <w:jc w:val="both"/>
      </w:pPr>
      <w:r w:rsidRPr="00ED68CE">
        <w:t>Ryzyko przypadkowej utraty lub uszkodzenia towaru przechodzi na Zamawiającego z chwilą dostarczenia go do miejsca wskazanego w Rozdziale VI SIWZ i przejęcia go przez Zamawiającego wg § 1 ust. 5.</w:t>
      </w:r>
    </w:p>
    <w:p w:rsidR="00ED68CE" w:rsidRPr="00ED68CE" w:rsidRDefault="00ED68CE" w:rsidP="00ED68CE">
      <w:pPr>
        <w:numPr>
          <w:ilvl w:val="0"/>
          <w:numId w:val="33"/>
        </w:numPr>
        <w:jc w:val="both"/>
      </w:pPr>
      <w:r w:rsidRPr="00ED68CE">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ED68CE" w:rsidRPr="00ED68CE" w:rsidRDefault="00ED68CE" w:rsidP="00ED68CE">
      <w:pPr>
        <w:jc w:val="center"/>
        <w:rPr>
          <w:b/>
        </w:rPr>
      </w:pPr>
    </w:p>
    <w:p w:rsidR="00ED68CE" w:rsidRPr="00ED68CE" w:rsidRDefault="00ED68CE" w:rsidP="00ED68CE">
      <w:pPr>
        <w:jc w:val="center"/>
        <w:rPr>
          <w:b/>
        </w:rPr>
      </w:pPr>
      <w:r w:rsidRPr="00ED68CE">
        <w:rPr>
          <w:b/>
        </w:rPr>
        <w:t>§ 4</w:t>
      </w:r>
    </w:p>
    <w:p w:rsidR="00ED68CE" w:rsidRPr="00ED68CE" w:rsidRDefault="00ED68CE" w:rsidP="00ED68CE">
      <w:pPr>
        <w:jc w:val="center"/>
        <w:rPr>
          <w:b/>
        </w:rPr>
      </w:pPr>
      <w:r w:rsidRPr="00ED68CE">
        <w:rPr>
          <w:b/>
        </w:rPr>
        <w:t>Warunki płatności</w:t>
      </w:r>
    </w:p>
    <w:p w:rsidR="00ED68CE" w:rsidRPr="00ED68CE" w:rsidRDefault="00ED68CE" w:rsidP="00ED68CE"/>
    <w:p w:rsidR="00ED68CE" w:rsidRPr="00ED68CE" w:rsidRDefault="00ED68CE" w:rsidP="00ED68CE">
      <w:pPr>
        <w:numPr>
          <w:ilvl w:val="0"/>
          <w:numId w:val="81"/>
        </w:numPr>
        <w:jc w:val="both"/>
      </w:pPr>
      <w:r w:rsidRPr="00ED68CE">
        <w:t>Zamawiający za dostarczony i odebrany towar zapłaci Wykonawcy cenę obliczoną zgodnie z cennikiem podanym w §13.</w:t>
      </w:r>
    </w:p>
    <w:p w:rsidR="00ED68CE" w:rsidRPr="00ED68CE" w:rsidRDefault="00ED68CE" w:rsidP="00ED68CE">
      <w:pPr>
        <w:numPr>
          <w:ilvl w:val="0"/>
          <w:numId w:val="81"/>
        </w:numPr>
        <w:jc w:val="both"/>
      </w:pPr>
      <w:r w:rsidRPr="00ED68CE">
        <w:t>Zapłata za dostarczony przedmiot zamówienia nastąpi na podstawie wystawionej faktury  po przekazaniu towaru wg § 1 ust. 5 w terminie</w:t>
      </w:r>
      <w:r w:rsidRPr="00ED68CE">
        <w:rPr>
          <w:b/>
        </w:rPr>
        <w:t xml:space="preserve"> ………dni (min. 60 dni) </w:t>
      </w:r>
      <w:r w:rsidRPr="00ED68CE">
        <w:t>od daty przyjęcia faktury przez Zamawiającego. Przelew na konto nr ……………………..……… Wykonawca zobowiązany jest umieścić datę zamówienia na fakturze VAT.</w:t>
      </w:r>
    </w:p>
    <w:p w:rsidR="00ED68CE" w:rsidRPr="00ED68CE" w:rsidRDefault="00ED68CE" w:rsidP="00ED68CE">
      <w:pPr>
        <w:numPr>
          <w:ilvl w:val="0"/>
          <w:numId w:val="81"/>
        </w:numPr>
        <w:jc w:val="both"/>
      </w:pPr>
      <w:r w:rsidRPr="00ED68CE">
        <w:t>Łączna wartość netto umowy wynosi:  ………… zł (słownie: ……………… ..........................…… zł), łączna cena brutto (wartość netto powiększona o podatek VAT naliczony zgodnie z obowiązującymi przepisami) wynosi : …………… zł (słownie: ………….................…….... ................................…….. zł).</w:t>
      </w:r>
    </w:p>
    <w:p w:rsidR="00ED68CE" w:rsidRPr="00ED68CE" w:rsidRDefault="00ED68CE" w:rsidP="00ED68CE">
      <w:pPr>
        <w:numPr>
          <w:ilvl w:val="0"/>
          <w:numId w:val="81"/>
        </w:numPr>
        <w:jc w:val="both"/>
      </w:pPr>
      <w:r w:rsidRPr="00ED68CE">
        <w:t xml:space="preserve">Cena, o której mowa w ust. 3 obejmuje koszt przedmiotu umowy oraz wszelkie koszty związane z wykonaniem zamówienia, w tym w szczególności koszty: przewozu i koszt gwarancji. </w:t>
      </w:r>
    </w:p>
    <w:p w:rsidR="00ED68CE" w:rsidRPr="00ED68CE" w:rsidRDefault="00ED68CE" w:rsidP="00ED68CE">
      <w:pPr>
        <w:numPr>
          <w:ilvl w:val="0"/>
          <w:numId w:val="81"/>
        </w:numPr>
        <w:jc w:val="both"/>
      </w:pPr>
      <w:r w:rsidRPr="00ED68CE">
        <w:t xml:space="preserve">Urzędowa stawka podatku VAT obowiązuje z mocy prawa. </w:t>
      </w:r>
    </w:p>
    <w:p w:rsidR="00ED68CE" w:rsidRPr="00ED68CE" w:rsidRDefault="00ED68CE" w:rsidP="00ED68CE">
      <w:pPr>
        <w:numPr>
          <w:ilvl w:val="0"/>
          <w:numId w:val="81"/>
        </w:numPr>
        <w:jc w:val="both"/>
      </w:pPr>
      <w:r w:rsidRPr="00ED68CE">
        <w:t>Wykonawca gwarantuje, że wartości netto nie wzrosną przez okres trwania umowy.</w:t>
      </w:r>
    </w:p>
    <w:p w:rsidR="00ED68CE" w:rsidRPr="00ED68CE" w:rsidRDefault="00ED68CE" w:rsidP="00ED68CE">
      <w:pPr>
        <w:numPr>
          <w:ilvl w:val="0"/>
          <w:numId w:val="81"/>
        </w:numPr>
        <w:jc w:val="both"/>
      </w:pPr>
      <w:r w:rsidRPr="00ED68CE">
        <w:t>Od należności nie uiszczonych w terminie ustalonym przez strony, Wykonawca może naliczać odsetki za zwłokę w wysokości określonej na podstawie art. 56 § 1 ustawy z dnia 29.08.1997 r. – Ordynacja podatkowa (</w:t>
      </w:r>
      <w:proofErr w:type="spellStart"/>
      <w:r w:rsidRPr="00ED68CE">
        <w:t>t.j</w:t>
      </w:r>
      <w:proofErr w:type="spellEnd"/>
      <w:r w:rsidRPr="00ED68CE">
        <w:t xml:space="preserve">. Dz. U. z 2012r. poz. 749 z </w:t>
      </w:r>
      <w:proofErr w:type="spellStart"/>
      <w:r w:rsidRPr="00ED68CE">
        <w:t>późn</w:t>
      </w:r>
      <w:proofErr w:type="spellEnd"/>
      <w:r w:rsidRPr="00ED68CE">
        <w:t>. zm.)</w:t>
      </w:r>
    </w:p>
    <w:p w:rsidR="00ED68CE" w:rsidRPr="00ED68CE" w:rsidRDefault="00ED68CE" w:rsidP="00ED68CE">
      <w:pPr>
        <w:numPr>
          <w:ilvl w:val="0"/>
          <w:numId w:val="81"/>
        </w:numPr>
        <w:jc w:val="both"/>
      </w:pPr>
      <w:r w:rsidRPr="00ED68CE">
        <w:t xml:space="preserve">Za datę zapłaty strony uznają dzień obciążenia rachunku bankowego Zamawiającego.  </w:t>
      </w:r>
    </w:p>
    <w:p w:rsidR="00ED68CE" w:rsidRPr="00ED68CE" w:rsidRDefault="00ED68CE" w:rsidP="00ED68CE">
      <w:pPr>
        <w:rPr>
          <w:b/>
        </w:rPr>
      </w:pPr>
    </w:p>
    <w:p w:rsidR="00ED68CE" w:rsidRPr="00ED68CE" w:rsidRDefault="00ED68CE" w:rsidP="00ED68CE">
      <w:pPr>
        <w:jc w:val="center"/>
        <w:rPr>
          <w:b/>
        </w:rPr>
      </w:pPr>
      <w:r w:rsidRPr="00ED68CE">
        <w:rPr>
          <w:b/>
        </w:rPr>
        <w:t>§ 5</w:t>
      </w:r>
    </w:p>
    <w:p w:rsidR="00ED68CE" w:rsidRPr="00ED68CE" w:rsidRDefault="00ED68CE" w:rsidP="00ED68CE">
      <w:pPr>
        <w:jc w:val="center"/>
        <w:rPr>
          <w:b/>
          <w:u w:val="single"/>
        </w:rPr>
      </w:pPr>
      <w:r w:rsidRPr="00ED68CE">
        <w:rPr>
          <w:b/>
          <w:u w:val="single"/>
        </w:rPr>
        <w:t>Gwarancja</w:t>
      </w:r>
    </w:p>
    <w:p w:rsidR="00ED68CE" w:rsidRPr="00ED68CE" w:rsidRDefault="00ED68CE" w:rsidP="00ED68CE"/>
    <w:p w:rsidR="00ED68CE" w:rsidRPr="00ED68CE" w:rsidRDefault="00ED68CE" w:rsidP="00ED68CE">
      <w:pPr>
        <w:numPr>
          <w:ilvl w:val="0"/>
          <w:numId w:val="86"/>
        </w:numPr>
        <w:ind w:left="426"/>
        <w:jc w:val="both"/>
      </w:pPr>
      <w:r w:rsidRPr="00ED68CE">
        <w:t>Wykonawca udziela Zamawiającemu gwarancji jakości i trwałości dostarczanego towaru na okres ……………. (</w:t>
      </w:r>
      <w:r w:rsidRPr="00ED68CE">
        <w:rPr>
          <w:b/>
        </w:rPr>
        <w:t xml:space="preserve">min. 12 miesięcy) </w:t>
      </w:r>
      <w:r w:rsidRPr="00ED68CE">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D68CE" w:rsidRPr="00ED68CE" w:rsidRDefault="00ED68CE" w:rsidP="00ED68CE">
      <w:pPr>
        <w:numPr>
          <w:ilvl w:val="0"/>
          <w:numId w:val="86"/>
        </w:numPr>
        <w:jc w:val="both"/>
      </w:pPr>
      <w:r w:rsidRPr="00ED68CE">
        <w:t>Wykonawca przyjmuje na siebie obowiązek wymiany towaru na nowy w przypadku ujawnienia się wady w terminie gwarancji.</w:t>
      </w:r>
    </w:p>
    <w:p w:rsidR="00ED68CE" w:rsidRPr="00ED68CE" w:rsidRDefault="00ED68CE" w:rsidP="00ED68CE">
      <w:pPr>
        <w:numPr>
          <w:ilvl w:val="0"/>
          <w:numId w:val="86"/>
        </w:numPr>
        <w:jc w:val="both"/>
      </w:pPr>
      <w:r w:rsidRPr="00ED68CE">
        <w:t xml:space="preserve">W ramach gwarancji Wykonawca zobowiązany jest wymienić zakwestionowany towar o którym mowa w ust. 2 i § 1 ust. 9 w terminie 7 dni od daty wezwania </w:t>
      </w:r>
      <w:proofErr w:type="spellStart"/>
      <w:r w:rsidRPr="00ED68CE">
        <w:t>faxem</w:t>
      </w:r>
      <w:proofErr w:type="spellEnd"/>
      <w:r w:rsidRPr="00ED68CE">
        <w:t xml:space="preserve"> na nr tel. ………………………………...</w:t>
      </w:r>
    </w:p>
    <w:p w:rsidR="00ED68CE" w:rsidRPr="00ED68CE" w:rsidRDefault="00ED68CE" w:rsidP="00ED68CE">
      <w:pPr>
        <w:numPr>
          <w:ilvl w:val="0"/>
          <w:numId w:val="86"/>
        </w:numPr>
        <w:jc w:val="both"/>
      </w:pPr>
      <w:r w:rsidRPr="00ED68CE">
        <w:lastRenderedPageBreak/>
        <w:t xml:space="preserve">Niniejsza umowa stanowi dokument gwarancyjny w rozumieniu przepisów kodeksu cywilnego. </w:t>
      </w:r>
    </w:p>
    <w:p w:rsidR="00ED68CE" w:rsidRPr="00ED68CE" w:rsidRDefault="00ED68CE" w:rsidP="00ED68CE">
      <w:pPr>
        <w:numPr>
          <w:ilvl w:val="0"/>
          <w:numId w:val="86"/>
        </w:numPr>
        <w:jc w:val="both"/>
      </w:pPr>
      <w:r w:rsidRPr="00ED68CE">
        <w:t xml:space="preserve">W sprawach nie uregulowanych umową, do gwarancji stosuje się przepisy art. 577 i następnych Kodeksu Cywilnego </w:t>
      </w:r>
    </w:p>
    <w:p w:rsidR="00ED68CE" w:rsidRPr="00ED68CE" w:rsidRDefault="00ED68CE" w:rsidP="00ED68CE">
      <w:pPr>
        <w:numPr>
          <w:ilvl w:val="0"/>
          <w:numId w:val="86"/>
        </w:numPr>
        <w:jc w:val="both"/>
      </w:pPr>
      <w:r w:rsidRPr="00ED68CE">
        <w:t xml:space="preserve">Do odpowiedzialności dostawcy z tytułu rękojmi w terminie udzielonej gwarancji stosuje się przepisy Kodeksu Cywilnego. </w:t>
      </w:r>
    </w:p>
    <w:p w:rsidR="00ED68CE" w:rsidRPr="00ED68CE" w:rsidRDefault="00ED68CE" w:rsidP="00ED68CE">
      <w:pPr>
        <w:jc w:val="center"/>
        <w:rPr>
          <w:b/>
        </w:rPr>
      </w:pPr>
    </w:p>
    <w:p w:rsidR="00ED68CE" w:rsidRPr="00ED68CE" w:rsidRDefault="00ED68CE" w:rsidP="00ED68CE">
      <w:pPr>
        <w:jc w:val="center"/>
        <w:rPr>
          <w:b/>
        </w:rPr>
      </w:pPr>
      <w:r w:rsidRPr="00ED68CE">
        <w:rPr>
          <w:b/>
        </w:rPr>
        <w:t>§ 6</w:t>
      </w:r>
    </w:p>
    <w:p w:rsidR="00ED68CE" w:rsidRPr="00ED68CE" w:rsidRDefault="00ED68CE" w:rsidP="00ED68CE">
      <w:pPr>
        <w:jc w:val="center"/>
        <w:rPr>
          <w:b/>
        </w:rPr>
      </w:pPr>
    </w:p>
    <w:p w:rsidR="00ED68CE" w:rsidRPr="00ED68CE" w:rsidRDefault="00ED68CE" w:rsidP="00ED68CE">
      <w:pPr>
        <w:numPr>
          <w:ilvl w:val="0"/>
          <w:numId w:val="82"/>
        </w:numPr>
        <w:contextualSpacing/>
        <w:jc w:val="both"/>
        <w:rPr>
          <w:rFonts w:eastAsia="Calibri"/>
          <w:lang w:eastAsia="en-US"/>
        </w:rPr>
      </w:pPr>
      <w:r w:rsidRPr="00ED68CE">
        <w:rPr>
          <w:rFonts w:eastAsia="Calibri"/>
          <w:lang w:eastAsia="en-US"/>
        </w:rPr>
        <w:t xml:space="preserve">Niniejsza umowa obowiązuje w okresie </w:t>
      </w:r>
      <w:r w:rsidRPr="00ED68CE">
        <w:rPr>
          <w:rFonts w:eastAsia="Calibri"/>
          <w:b/>
          <w:lang w:eastAsia="en-US"/>
        </w:rPr>
        <w:t xml:space="preserve">12 miesięcy od daty jej zawarcia lub do wyczerpania wartości umowy. </w:t>
      </w:r>
    </w:p>
    <w:p w:rsidR="00ED68CE" w:rsidRPr="00ED68CE" w:rsidRDefault="00ED68CE" w:rsidP="00ED68CE">
      <w:pPr>
        <w:numPr>
          <w:ilvl w:val="0"/>
          <w:numId w:val="82"/>
        </w:numPr>
        <w:contextualSpacing/>
        <w:jc w:val="both"/>
        <w:rPr>
          <w:rFonts w:eastAsia="Calibri"/>
          <w:lang w:eastAsia="en-US"/>
        </w:rPr>
      </w:pPr>
      <w:r w:rsidRPr="00ED68CE">
        <w:rPr>
          <w:rFonts w:eastAsia="Calibri"/>
          <w:lang w:eastAsia="en-US"/>
        </w:rPr>
        <w:t xml:space="preserve">Zamawiający może rozwiązać umowę ze skutkiem natychmiastowym, jeżeli Wykonawca: </w:t>
      </w:r>
    </w:p>
    <w:p w:rsidR="00ED68CE" w:rsidRPr="00ED68CE" w:rsidRDefault="00ED68CE" w:rsidP="00ED68CE">
      <w:pPr>
        <w:numPr>
          <w:ilvl w:val="0"/>
          <w:numId w:val="87"/>
        </w:numPr>
        <w:contextualSpacing/>
        <w:jc w:val="both"/>
        <w:rPr>
          <w:rFonts w:eastAsia="Calibri"/>
          <w:lang w:eastAsia="en-US"/>
        </w:rPr>
      </w:pPr>
      <w:r w:rsidRPr="00ED68CE">
        <w:t>nie dotrzymuje terminów realizacji dostawy towaru</w:t>
      </w:r>
      <w:r w:rsidRPr="00ED68CE">
        <w:rPr>
          <w:color w:val="000000"/>
        </w:rPr>
        <w:t xml:space="preserve"> wynikające z </w:t>
      </w:r>
      <w:r w:rsidRPr="00ED68CE">
        <w:t>§ 1 ust. 2</w:t>
      </w:r>
      <w:r w:rsidRPr="00ED68CE">
        <w:rPr>
          <w:color w:val="FF0000"/>
        </w:rPr>
        <w:t xml:space="preserve"> </w:t>
      </w:r>
      <w:r w:rsidRPr="00ED68CE">
        <w:rPr>
          <w:color w:val="000000"/>
        </w:rPr>
        <w:t xml:space="preserve"> przez dwa kolejne terminy dostaw, </w:t>
      </w:r>
    </w:p>
    <w:p w:rsidR="00ED68CE" w:rsidRPr="00ED68CE" w:rsidRDefault="00ED68CE" w:rsidP="00ED68CE">
      <w:pPr>
        <w:numPr>
          <w:ilvl w:val="0"/>
          <w:numId w:val="87"/>
        </w:numPr>
        <w:contextualSpacing/>
        <w:jc w:val="both"/>
        <w:rPr>
          <w:rFonts w:eastAsia="Calibri"/>
          <w:lang w:eastAsia="en-US"/>
        </w:rPr>
      </w:pPr>
      <w:r w:rsidRPr="00ED68CE">
        <w:rPr>
          <w:rFonts w:eastAsia="Calibri"/>
          <w:lang w:eastAsia="en-US"/>
        </w:rPr>
        <w:t>przekracza termin o którym mowa w</w:t>
      </w:r>
      <w:r w:rsidRPr="00ED68CE">
        <w:t xml:space="preserve">  § 5 ust. 3</w:t>
      </w:r>
      <w:r w:rsidRPr="00ED68CE">
        <w:rPr>
          <w:color w:val="FF0000"/>
        </w:rPr>
        <w:t xml:space="preserve">  </w:t>
      </w:r>
      <w:r w:rsidRPr="00ED68CE">
        <w:t>o 7 dni dokonując łącznie wszystkich wymian gwarancyjnych (przekroczenia terminów reklamacyjnych będą sumowane przez okres trwania umowy),</w:t>
      </w:r>
    </w:p>
    <w:p w:rsidR="00ED68CE" w:rsidRPr="00ED68CE" w:rsidRDefault="00ED68CE" w:rsidP="00ED68CE">
      <w:pPr>
        <w:numPr>
          <w:ilvl w:val="0"/>
          <w:numId w:val="87"/>
        </w:numPr>
        <w:contextualSpacing/>
        <w:jc w:val="both"/>
        <w:rPr>
          <w:rFonts w:eastAsia="Calibri"/>
          <w:lang w:eastAsia="en-US"/>
        </w:rPr>
      </w:pPr>
      <w:r w:rsidRPr="00ED68CE">
        <w:rPr>
          <w:color w:val="000000"/>
        </w:rPr>
        <w:t>wykonuje przedmiot zamówienia w sposób niezgodny z</w:t>
      </w:r>
      <w:r w:rsidRPr="00ED68CE">
        <w:t xml:space="preserve"> umową lub normami i warunkami prawem określonymi.</w:t>
      </w:r>
    </w:p>
    <w:p w:rsidR="00ED68CE" w:rsidRPr="00ED68CE" w:rsidRDefault="00ED68CE" w:rsidP="00ED68CE">
      <w:pPr>
        <w:numPr>
          <w:ilvl w:val="0"/>
          <w:numId w:val="82"/>
        </w:numPr>
        <w:contextualSpacing/>
        <w:jc w:val="both"/>
        <w:rPr>
          <w:rFonts w:eastAsia="Calibri"/>
          <w:lang w:eastAsia="en-US"/>
        </w:rPr>
      </w:pPr>
      <w:r w:rsidRPr="00ED68CE">
        <w:rPr>
          <w:rFonts w:eastAsia="Calibri"/>
          <w:lang w:eastAsia="en-US"/>
        </w:rPr>
        <w:t xml:space="preserve">Zamawiający zastrzega sobie prawo do natychmiastowego rozwiązania niniejszej umowy, jeżeli Wykonawca nie dostarczy dokumentów o których mowa w  Rozdz. IV pkt. 2 </w:t>
      </w:r>
      <w:r w:rsidRPr="00ED68CE">
        <w:rPr>
          <w:rFonts w:eastAsia="Calibri"/>
          <w:lang w:eastAsia="en-US"/>
        </w:rPr>
        <w:br w:type="textWrapping" w:clear="all"/>
      </w:r>
      <w:proofErr w:type="spellStart"/>
      <w:r w:rsidRPr="00ED68CE">
        <w:rPr>
          <w:rFonts w:eastAsia="Calibri"/>
          <w:lang w:eastAsia="en-US"/>
        </w:rPr>
        <w:t>ppkt</w:t>
      </w:r>
      <w:proofErr w:type="spellEnd"/>
      <w:r w:rsidRPr="00ED68CE">
        <w:rPr>
          <w:rFonts w:eastAsia="Calibri"/>
          <w:lang w:eastAsia="en-US"/>
        </w:rPr>
        <w:t xml:space="preserve"> 2 SIWZ w terminie 3 dni od otrzymania pisemnego wezwania od Zamawiającego. Powyższe może spowodować zastosowanie sankcji zakreślonej w § 8 ust. 1 pkt 2.</w:t>
      </w:r>
    </w:p>
    <w:p w:rsidR="00ED68CE" w:rsidRPr="00ED68CE" w:rsidRDefault="00ED68CE" w:rsidP="00ED68CE">
      <w:pPr>
        <w:rPr>
          <w:b/>
        </w:rPr>
      </w:pPr>
    </w:p>
    <w:p w:rsidR="00ED68CE" w:rsidRPr="00ED68CE" w:rsidRDefault="00ED68CE" w:rsidP="00ED68CE">
      <w:pPr>
        <w:jc w:val="center"/>
        <w:rPr>
          <w:b/>
        </w:rPr>
      </w:pPr>
      <w:r w:rsidRPr="00ED68CE">
        <w:rPr>
          <w:b/>
        </w:rPr>
        <w:t>§ 7</w:t>
      </w:r>
    </w:p>
    <w:p w:rsidR="00ED68CE" w:rsidRPr="00ED68CE" w:rsidRDefault="00ED68CE" w:rsidP="00ED68CE">
      <w:pPr>
        <w:jc w:val="center"/>
      </w:pPr>
    </w:p>
    <w:p w:rsidR="00ED68CE" w:rsidRPr="00ED68CE" w:rsidRDefault="00ED68CE" w:rsidP="00ED68CE">
      <w:pPr>
        <w:numPr>
          <w:ilvl w:val="0"/>
          <w:numId w:val="83"/>
        </w:numPr>
        <w:contextualSpacing/>
        <w:jc w:val="both"/>
        <w:rPr>
          <w:rFonts w:eastAsia="Calibri"/>
          <w:lang w:eastAsia="en-US"/>
        </w:rPr>
      </w:pPr>
      <w:r w:rsidRPr="00ED68CE">
        <w:rPr>
          <w:rFonts w:eastAsia="Calibri"/>
          <w:lang w:eastAsia="en-US"/>
        </w:rPr>
        <w:t>W przypadku, gdy Wykonawca nie dostarczy zamówionych towarów  w terminie określonym w § 1 ust. 2 i § 5 ust. 3 niniejszej umowy, Zamawiający zastrzega sobie prawo zakup tego towaru  u innych dostawców.</w:t>
      </w:r>
    </w:p>
    <w:p w:rsidR="00ED68CE" w:rsidRPr="00ED68CE" w:rsidRDefault="00ED68CE" w:rsidP="00ED68CE">
      <w:pPr>
        <w:numPr>
          <w:ilvl w:val="0"/>
          <w:numId w:val="83"/>
        </w:numPr>
        <w:contextualSpacing/>
        <w:jc w:val="both"/>
        <w:rPr>
          <w:rFonts w:eastAsia="Calibri"/>
          <w:lang w:eastAsia="en-US"/>
        </w:rPr>
      </w:pPr>
      <w:r w:rsidRPr="00ED68CE">
        <w:rPr>
          <w:rFonts w:eastAsia="Calibri"/>
          <w:lang w:eastAsia="en-US"/>
        </w:rPr>
        <w:t>W przypadku gdy Zamawiający zapłaci za towar zakupiony w trybie określonym w ust. 1 cenę wyższa niż wynika z cennika zawartego w §13 niniejszej umowy Wykonawca na żądanie Zamawiającego, zwróci mu wynikającą z różnicy kwot cenę w terminie 14 dni od daty wezwania.</w:t>
      </w:r>
    </w:p>
    <w:p w:rsidR="00ED68CE" w:rsidRPr="00ED68CE" w:rsidRDefault="00ED68CE" w:rsidP="00ED68CE">
      <w:pPr>
        <w:numPr>
          <w:ilvl w:val="0"/>
          <w:numId w:val="83"/>
        </w:numPr>
        <w:contextualSpacing/>
        <w:jc w:val="both"/>
        <w:rPr>
          <w:rFonts w:eastAsia="Calibri"/>
          <w:lang w:eastAsia="en-US"/>
        </w:rPr>
      </w:pPr>
      <w:r w:rsidRPr="00ED68CE">
        <w:rPr>
          <w:rFonts w:eastAsia="Calibri"/>
          <w:lang w:eastAsia="en-US"/>
        </w:rPr>
        <w:t xml:space="preserve">Zamawiający zobowiązany jest udokumentować wykonawcy koszt poniesiony na zakup towaru dokonanego w trybie określonym w ust. 1. </w:t>
      </w:r>
    </w:p>
    <w:p w:rsidR="00ED68CE" w:rsidRPr="00ED68CE" w:rsidRDefault="00ED68CE" w:rsidP="00ED68CE">
      <w:pPr>
        <w:numPr>
          <w:ilvl w:val="0"/>
          <w:numId w:val="83"/>
        </w:numPr>
        <w:contextualSpacing/>
        <w:jc w:val="both"/>
        <w:rPr>
          <w:rFonts w:eastAsia="Calibri"/>
          <w:lang w:eastAsia="en-US"/>
        </w:rPr>
      </w:pPr>
      <w:r w:rsidRPr="00ED68CE">
        <w:rPr>
          <w:rFonts w:eastAsia="Calibri"/>
          <w:lang w:eastAsia="en-US"/>
        </w:rPr>
        <w:t xml:space="preserve">Cena za towar kupiony w trybie wykonawstwa zastępczego zostanie odjęta od ceny brutto umowy/pakietu. </w:t>
      </w:r>
    </w:p>
    <w:p w:rsidR="00ED68CE" w:rsidRPr="00ED68CE" w:rsidRDefault="00ED68CE" w:rsidP="00ED68CE">
      <w:pPr>
        <w:jc w:val="center"/>
        <w:rPr>
          <w:b/>
        </w:rPr>
      </w:pPr>
      <w:r w:rsidRPr="00ED68CE">
        <w:rPr>
          <w:b/>
        </w:rPr>
        <w:t>§ 8</w:t>
      </w:r>
    </w:p>
    <w:p w:rsidR="00ED68CE" w:rsidRPr="00ED68CE" w:rsidRDefault="00ED68CE" w:rsidP="00ED68CE">
      <w:pPr>
        <w:jc w:val="center"/>
        <w:rPr>
          <w:b/>
        </w:rPr>
      </w:pPr>
      <w:r w:rsidRPr="00ED68CE">
        <w:rPr>
          <w:b/>
        </w:rPr>
        <w:t>Kary umowne</w:t>
      </w:r>
    </w:p>
    <w:p w:rsidR="00ED68CE" w:rsidRPr="00ED68CE" w:rsidRDefault="00ED68CE" w:rsidP="00ED68CE">
      <w:pPr>
        <w:jc w:val="center"/>
        <w:rPr>
          <w:b/>
        </w:rPr>
      </w:pPr>
    </w:p>
    <w:p w:rsidR="00ED68CE" w:rsidRPr="00ED68CE" w:rsidRDefault="00ED68CE" w:rsidP="00ED68CE">
      <w:pPr>
        <w:numPr>
          <w:ilvl w:val="0"/>
          <w:numId w:val="84"/>
        </w:numPr>
        <w:jc w:val="both"/>
      </w:pPr>
      <w:r w:rsidRPr="00ED68CE">
        <w:t>W razie nie wykonania lub nienależytego wykonania umowy Wykonawca zobowiązuje się zapłacić Zamawiającemu karę:</w:t>
      </w:r>
    </w:p>
    <w:p w:rsidR="00ED68CE" w:rsidRPr="00ED68CE" w:rsidRDefault="00ED68CE" w:rsidP="00ED68CE">
      <w:pPr>
        <w:numPr>
          <w:ilvl w:val="0"/>
          <w:numId w:val="85"/>
        </w:numPr>
        <w:jc w:val="both"/>
      </w:pPr>
      <w:r w:rsidRPr="00ED68CE">
        <w:t>w wysokości 0,5% ceny brutto gwarantowanej części pakietu w przypadku opóźnienia w wykonaniu dostawy za każdy dzień opóźnienia licząc od daty upływu terminu określonego w § 1 ust. 2  i  § 5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ED68CE" w:rsidRPr="00ED68CE" w:rsidRDefault="00ED68CE" w:rsidP="00ED68CE">
      <w:pPr>
        <w:numPr>
          <w:ilvl w:val="0"/>
          <w:numId w:val="85"/>
        </w:numPr>
        <w:jc w:val="both"/>
      </w:pPr>
      <w:r w:rsidRPr="00ED68CE">
        <w:t xml:space="preserve">w wysokości 5% ceny brutto gwarantowanej wartości umowy, w przypadku odstąpienia od realizacji umowy w całości lub w części z przyczyn leżących po stronie Wykonawcy. </w:t>
      </w:r>
    </w:p>
    <w:p w:rsidR="00ED68CE" w:rsidRPr="00ED68CE" w:rsidRDefault="00ED68CE" w:rsidP="00ED68CE">
      <w:pPr>
        <w:numPr>
          <w:ilvl w:val="0"/>
          <w:numId w:val="84"/>
        </w:numPr>
        <w:jc w:val="both"/>
      </w:pPr>
      <w:r w:rsidRPr="00ED68CE">
        <w:t>Zamawiający może dochodzić odszkodowania przewyższającego kary umowne.</w:t>
      </w:r>
    </w:p>
    <w:p w:rsidR="00ED68CE" w:rsidRPr="00ED68CE" w:rsidRDefault="00ED68CE" w:rsidP="00ED68CE">
      <w:pPr>
        <w:jc w:val="center"/>
        <w:rPr>
          <w:b/>
        </w:rPr>
      </w:pPr>
    </w:p>
    <w:p w:rsidR="00ED68CE" w:rsidRPr="00ED68CE" w:rsidRDefault="00ED68CE" w:rsidP="00ED68CE">
      <w:pPr>
        <w:jc w:val="center"/>
        <w:rPr>
          <w:b/>
        </w:rPr>
      </w:pPr>
    </w:p>
    <w:p w:rsidR="00ED68CE" w:rsidRPr="00ED68CE" w:rsidRDefault="00ED68CE" w:rsidP="00ED68CE">
      <w:pPr>
        <w:jc w:val="center"/>
        <w:rPr>
          <w:b/>
        </w:rPr>
      </w:pPr>
    </w:p>
    <w:p w:rsidR="00ED68CE" w:rsidRPr="00ED68CE" w:rsidRDefault="00ED68CE" w:rsidP="00ED68CE">
      <w:pPr>
        <w:jc w:val="center"/>
        <w:rPr>
          <w:b/>
        </w:rPr>
      </w:pPr>
      <w:r w:rsidRPr="00ED68CE">
        <w:rPr>
          <w:b/>
        </w:rPr>
        <w:t>§ 9</w:t>
      </w:r>
    </w:p>
    <w:p w:rsidR="00ED68CE" w:rsidRPr="00ED68CE" w:rsidRDefault="00ED68CE" w:rsidP="00ED68CE">
      <w:pPr>
        <w:jc w:val="both"/>
        <w:rPr>
          <w:b/>
        </w:rPr>
      </w:pPr>
      <w:r w:rsidRPr="00ED68CE">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ED68CE">
        <w:t>t.j</w:t>
      </w:r>
      <w:proofErr w:type="spellEnd"/>
      <w:r w:rsidRPr="00ED68CE">
        <w:t>. Dz. U. z 201</w:t>
      </w:r>
      <w:r w:rsidR="00505621">
        <w:t>5</w:t>
      </w:r>
      <w:r w:rsidRPr="00ED68CE">
        <w:t xml:space="preserve"> r. poz. </w:t>
      </w:r>
      <w:r w:rsidR="00505621">
        <w:t>618</w:t>
      </w:r>
      <w:r w:rsidRPr="00ED68CE">
        <w:t>) ma zastosowanie.</w:t>
      </w:r>
    </w:p>
    <w:p w:rsidR="00ED68CE" w:rsidRPr="00ED68CE" w:rsidRDefault="00ED68CE" w:rsidP="00ED68CE">
      <w:pPr>
        <w:jc w:val="center"/>
        <w:rPr>
          <w:b/>
        </w:rPr>
      </w:pPr>
      <w:r w:rsidRPr="00ED68CE">
        <w:rPr>
          <w:b/>
        </w:rPr>
        <w:t>§ 10</w:t>
      </w:r>
    </w:p>
    <w:p w:rsidR="00ED68CE" w:rsidRPr="00ED68CE" w:rsidRDefault="00ED68CE" w:rsidP="00ED68CE">
      <w:pPr>
        <w:jc w:val="center"/>
        <w:rPr>
          <w:b/>
        </w:rPr>
      </w:pPr>
      <w:r w:rsidRPr="00ED68CE">
        <w:rPr>
          <w:b/>
        </w:rPr>
        <w:t>Zmiana umowy</w:t>
      </w:r>
    </w:p>
    <w:p w:rsidR="00ED68CE" w:rsidRPr="00ED68CE" w:rsidRDefault="00ED68CE" w:rsidP="00ED68CE">
      <w:pPr>
        <w:numPr>
          <w:ilvl w:val="0"/>
          <w:numId w:val="35"/>
        </w:numPr>
        <w:jc w:val="both"/>
      </w:pPr>
      <w:r w:rsidRPr="00ED68CE">
        <w:t xml:space="preserve">Zmiana umowy może nastąpić za zgodą obu stron w przypadkach ściśle określonych </w:t>
      </w:r>
      <w:r w:rsidRPr="00ED68CE">
        <w:br w:type="textWrapping" w:clear="all"/>
        <w:t xml:space="preserve">w SIWZ w formie aneksu. </w:t>
      </w:r>
    </w:p>
    <w:p w:rsidR="00ED68CE" w:rsidRPr="00ED68CE" w:rsidRDefault="00ED68CE" w:rsidP="00ED68CE">
      <w:pPr>
        <w:numPr>
          <w:ilvl w:val="0"/>
          <w:numId w:val="35"/>
        </w:numPr>
        <w:jc w:val="both"/>
      </w:pPr>
      <w:r w:rsidRPr="00ED68CE">
        <w:t>Wszelkie zmiany umowy wymagają dla swojej ważności formy pisemnej.</w:t>
      </w:r>
    </w:p>
    <w:p w:rsidR="00ED68CE" w:rsidRPr="00ED68CE" w:rsidRDefault="00ED68CE" w:rsidP="00ED68CE">
      <w:pPr>
        <w:rPr>
          <w:b/>
        </w:rPr>
      </w:pPr>
    </w:p>
    <w:p w:rsidR="00ED68CE" w:rsidRPr="00ED68CE" w:rsidRDefault="00ED68CE" w:rsidP="00ED68CE">
      <w:pPr>
        <w:jc w:val="center"/>
        <w:rPr>
          <w:b/>
        </w:rPr>
      </w:pPr>
      <w:r w:rsidRPr="00ED68CE">
        <w:rPr>
          <w:b/>
        </w:rPr>
        <w:t>§ 11</w:t>
      </w:r>
    </w:p>
    <w:p w:rsidR="00ED68CE" w:rsidRPr="00ED68CE" w:rsidRDefault="00ED68CE" w:rsidP="00ED68CE">
      <w:pPr>
        <w:jc w:val="center"/>
        <w:rPr>
          <w:b/>
        </w:rPr>
      </w:pPr>
      <w:r w:rsidRPr="00ED68CE">
        <w:rPr>
          <w:b/>
        </w:rPr>
        <w:t>Postępowanie polubowne</w:t>
      </w:r>
    </w:p>
    <w:p w:rsidR="00ED68CE" w:rsidRPr="00ED68CE" w:rsidRDefault="00ED68CE" w:rsidP="00ED68CE">
      <w:pPr>
        <w:numPr>
          <w:ilvl w:val="0"/>
          <w:numId w:val="32"/>
        </w:numPr>
        <w:jc w:val="both"/>
      </w:pPr>
      <w:r w:rsidRPr="00ED68CE">
        <w:t xml:space="preserve">Wszelkie spory strony zobowiązują się załatwić w pierwszej kolejności polubownie. </w:t>
      </w:r>
    </w:p>
    <w:p w:rsidR="00ED68CE" w:rsidRPr="00ED68CE" w:rsidRDefault="00ED68CE" w:rsidP="00ED68CE">
      <w:pPr>
        <w:numPr>
          <w:ilvl w:val="0"/>
          <w:numId w:val="32"/>
        </w:numPr>
        <w:jc w:val="both"/>
      </w:pPr>
      <w:r w:rsidRPr="00ED68CE">
        <w:t>Do rozstrzygania sporów Sądowych strony ustalają właściwość Sądu siedziby Zamawiającego.</w:t>
      </w:r>
    </w:p>
    <w:p w:rsidR="00ED68CE" w:rsidRPr="00ED68CE" w:rsidRDefault="00ED68CE" w:rsidP="00ED68CE">
      <w:pPr>
        <w:jc w:val="center"/>
        <w:rPr>
          <w:b/>
        </w:rPr>
      </w:pPr>
      <w:r w:rsidRPr="00ED68CE">
        <w:rPr>
          <w:b/>
        </w:rPr>
        <w:t>§ 12</w:t>
      </w:r>
    </w:p>
    <w:p w:rsidR="00ED68CE" w:rsidRPr="00ED68CE" w:rsidRDefault="00ED68CE" w:rsidP="00ED68CE">
      <w:pPr>
        <w:jc w:val="center"/>
        <w:rPr>
          <w:b/>
        </w:rPr>
      </w:pPr>
      <w:r w:rsidRPr="00ED68CE">
        <w:rPr>
          <w:b/>
        </w:rPr>
        <w:t>Pozostałe postanowienia</w:t>
      </w:r>
    </w:p>
    <w:p w:rsidR="00ED68CE" w:rsidRPr="00ED68CE" w:rsidRDefault="00ED68CE" w:rsidP="00ED68CE">
      <w:pPr>
        <w:numPr>
          <w:ilvl w:val="0"/>
          <w:numId w:val="31"/>
        </w:numPr>
        <w:jc w:val="both"/>
      </w:pPr>
      <w:r w:rsidRPr="00ED68CE">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D68CE" w:rsidRPr="00ED68CE" w:rsidRDefault="00ED68CE" w:rsidP="00ED68CE">
      <w:pPr>
        <w:numPr>
          <w:ilvl w:val="0"/>
          <w:numId w:val="31"/>
        </w:numPr>
        <w:jc w:val="both"/>
      </w:pPr>
      <w:r w:rsidRPr="00ED68CE">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D68CE" w:rsidRPr="00ED68CE" w:rsidRDefault="00ED68CE" w:rsidP="00ED68CE">
      <w:pPr>
        <w:rPr>
          <w:b/>
        </w:rPr>
      </w:pPr>
    </w:p>
    <w:p w:rsidR="00ED68CE" w:rsidRPr="00ED68CE" w:rsidRDefault="00ED68CE" w:rsidP="00ED68CE">
      <w:pPr>
        <w:ind w:left="357"/>
        <w:jc w:val="center"/>
        <w:rPr>
          <w:b/>
        </w:rPr>
      </w:pPr>
      <w:r w:rsidRPr="00ED68CE">
        <w:rPr>
          <w:b/>
        </w:rPr>
        <w:t>§ 13</w:t>
      </w:r>
    </w:p>
    <w:p w:rsidR="00ED68CE" w:rsidRPr="00ED68CE" w:rsidRDefault="00ED68CE" w:rsidP="00ED68CE">
      <w:pPr>
        <w:jc w:val="both"/>
        <w:rPr>
          <w:b/>
        </w:rPr>
      </w:pPr>
      <w:r w:rsidRPr="00ED68CE">
        <w:rPr>
          <w:b/>
        </w:rPr>
        <w:t>Zestawienie asortymentowo - cenowe stanowiące w SIWZ załącznik nr 2 wypełnione przez Wykonawcę w ofercie zostanie treścią tego paragrafu zgodnie z danymi z oferty.</w:t>
      </w:r>
    </w:p>
    <w:p w:rsidR="00ED68CE" w:rsidRPr="00ED68CE" w:rsidRDefault="00ED68CE" w:rsidP="00ED68CE">
      <w:pPr>
        <w:ind w:left="357"/>
        <w:jc w:val="center"/>
        <w:rPr>
          <w:b/>
        </w:rPr>
      </w:pPr>
    </w:p>
    <w:p w:rsidR="00ED68CE" w:rsidRPr="00ED68CE" w:rsidRDefault="00ED68CE" w:rsidP="00ED68CE">
      <w:pPr>
        <w:ind w:left="357"/>
        <w:jc w:val="center"/>
        <w:rPr>
          <w:b/>
        </w:rPr>
      </w:pPr>
      <w:r w:rsidRPr="00ED68CE">
        <w:rPr>
          <w:b/>
        </w:rPr>
        <w:t>§ 14</w:t>
      </w:r>
    </w:p>
    <w:p w:rsidR="00ED68CE" w:rsidRPr="00ED68CE" w:rsidRDefault="00ED68CE" w:rsidP="00ED68CE">
      <w:pPr>
        <w:spacing w:after="120"/>
      </w:pPr>
      <w:r w:rsidRPr="00ED68CE">
        <w:t>Umowę sporządzono w dwóch jednobrzmiących egzemplarzach, po jednym dla każdej ze Stron.</w:t>
      </w:r>
    </w:p>
    <w:p w:rsidR="00ED68CE" w:rsidRPr="00ED68CE" w:rsidRDefault="00ED68CE" w:rsidP="00ED68CE">
      <w:pPr>
        <w:jc w:val="center"/>
        <w:rPr>
          <w:b/>
        </w:rPr>
      </w:pPr>
      <w:r w:rsidRPr="00ED68CE">
        <w:rPr>
          <w:b/>
        </w:rPr>
        <w:t>Wykonawca:</w:t>
      </w:r>
      <w:r w:rsidRPr="00ED68CE">
        <w:rPr>
          <w:b/>
        </w:rPr>
        <w:tab/>
      </w:r>
      <w:r w:rsidRPr="00ED68CE">
        <w:rPr>
          <w:b/>
        </w:rPr>
        <w:tab/>
      </w:r>
      <w:r w:rsidRPr="00ED68CE">
        <w:rPr>
          <w:b/>
        </w:rPr>
        <w:tab/>
      </w:r>
      <w:r w:rsidRPr="00ED68CE">
        <w:rPr>
          <w:b/>
        </w:rPr>
        <w:tab/>
      </w:r>
      <w:r w:rsidRPr="00ED68CE">
        <w:rPr>
          <w:b/>
        </w:rPr>
        <w:tab/>
        <w:t xml:space="preserve">      Zamawiający:</w:t>
      </w:r>
    </w:p>
    <w:p w:rsidR="00ED68CE" w:rsidRPr="00ED68CE" w:rsidRDefault="00ED68CE" w:rsidP="00ED68CE">
      <w:pPr>
        <w:jc w:val="center"/>
        <w:rPr>
          <w:b/>
        </w:rPr>
      </w:pPr>
    </w:p>
    <w:p w:rsidR="00ED68CE" w:rsidRPr="00ED68CE" w:rsidRDefault="00ED68CE" w:rsidP="00ED68CE">
      <w:pPr>
        <w:spacing w:after="120"/>
        <w:jc w:val="both"/>
        <w:rPr>
          <w:i/>
          <w:color w:val="000000"/>
          <w:sz w:val="18"/>
          <w:szCs w:val="18"/>
        </w:rPr>
      </w:pPr>
      <w:r w:rsidRPr="00ED68CE">
        <w:rPr>
          <w:i/>
          <w:color w:val="000000"/>
          <w:sz w:val="18"/>
          <w:szCs w:val="18"/>
        </w:rPr>
        <w:t>W przypadku wyboru mojej oferty w trybie przetargu nieograniczonego nr postępowania 24/Med./2015, zobowiązuję się podpisać z Zamawiającym umowę wg powyższego wzoru.</w:t>
      </w:r>
    </w:p>
    <w:p w:rsidR="00ED68CE" w:rsidRPr="00ED68CE" w:rsidRDefault="00ED68CE" w:rsidP="00ED68CE">
      <w:pPr>
        <w:spacing w:line="360" w:lineRule="atLeast"/>
        <w:ind w:firstLine="708"/>
        <w:rPr>
          <w:color w:val="000000"/>
          <w:sz w:val="18"/>
          <w:szCs w:val="20"/>
        </w:rPr>
      </w:pPr>
      <w:r w:rsidRPr="00ED68CE">
        <w:rPr>
          <w:color w:val="000000"/>
          <w:sz w:val="18"/>
          <w:szCs w:val="20"/>
        </w:rPr>
        <w:t>……………….…dnia……………                              ………...............................................................................</w:t>
      </w:r>
    </w:p>
    <w:p w:rsidR="00ED68CE" w:rsidRPr="00ED68CE" w:rsidRDefault="00ED68CE" w:rsidP="00ED68CE">
      <w:pPr>
        <w:rPr>
          <w:sz w:val="20"/>
          <w:szCs w:val="20"/>
        </w:rPr>
      </w:pPr>
      <w:r w:rsidRPr="00ED68CE">
        <w:rPr>
          <w:b/>
          <w:sz w:val="20"/>
          <w:szCs w:val="20"/>
        </w:rPr>
        <w:t xml:space="preserve">                                                                                           </w:t>
      </w:r>
      <w:r w:rsidRPr="00ED68CE">
        <w:rPr>
          <w:sz w:val="20"/>
          <w:szCs w:val="20"/>
        </w:rPr>
        <w:t>podpis i  pieczęć  osób wskazanych w dokumencie</w:t>
      </w:r>
    </w:p>
    <w:p w:rsidR="00ED68CE" w:rsidRPr="00ED68CE" w:rsidRDefault="00ED68CE" w:rsidP="00ED68CE">
      <w:pPr>
        <w:rPr>
          <w:sz w:val="20"/>
          <w:szCs w:val="20"/>
        </w:rPr>
      </w:pPr>
      <w:r w:rsidRPr="00ED68CE">
        <w:rPr>
          <w:sz w:val="20"/>
          <w:szCs w:val="20"/>
        </w:rPr>
        <w:t xml:space="preserve">                                                                                      uprawniającym do występowania w obrocie prawny lub</w:t>
      </w:r>
    </w:p>
    <w:p w:rsidR="00ED68CE" w:rsidRPr="00ED68CE" w:rsidRDefault="00ED68CE" w:rsidP="00ED68CE">
      <w:pPr>
        <w:rPr>
          <w:b/>
          <w:snapToGrid w:val="0"/>
        </w:rPr>
        <w:sectPr w:rsidR="00ED68CE" w:rsidRPr="00ED68CE" w:rsidSect="00E509C3">
          <w:pgSz w:w="11906" w:h="16838"/>
          <w:pgMar w:top="993" w:right="1417" w:bottom="851" w:left="1417" w:header="709" w:footer="74" w:gutter="0"/>
          <w:cols w:space="708"/>
          <w:docGrid w:linePitch="326"/>
        </w:sectPr>
      </w:pPr>
      <w:r w:rsidRPr="00ED68CE">
        <w:rPr>
          <w:sz w:val="20"/>
          <w:szCs w:val="20"/>
        </w:rPr>
        <w:t xml:space="preserve">                                                                                                             posiadają pełnomocnictwo  </w:t>
      </w:r>
    </w:p>
    <w:p w:rsidR="00D26276" w:rsidRDefault="00ED68CE" w:rsidP="00ED68CE">
      <w:pPr>
        <w:tabs>
          <w:tab w:val="left" w:pos="8010"/>
        </w:tabs>
        <w:ind w:left="5670"/>
        <w:rPr>
          <w:b/>
          <w:snapToGrid w:val="0"/>
        </w:rPr>
      </w:pPr>
      <w:r>
        <w:rPr>
          <w:sz w:val="16"/>
          <w:szCs w:val="16"/>
        </w:rPr>
        <w:lastRenderedPageBreak/>
        <w:tab/>
      </w: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611494">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007B4820" w:rsidRPr="00CA52BE">
        <w:rPr>
          <w:rFonts w:ascii="Times New Roman" w:hAnsi="Times New Roman"/>
          <w:sz w:val="24"/>
          <w:szCs w:val="24"/>
        </w:rPr>
        <w:t>(</w:t>
      </w:r>
      <w:proofErr w:type="spellStart"/>
      <w:r w:rsidR="007B4820" w:rsidRPr="00CA52BE">
        <w:rPr>
          <w:rFonts w:ascii="Times New Roman" w:hAnsi="Times New Roman"/>
          <w:sz w:val="24"/>
          <w:szCs w:val="24"/>
        </w:rPr>
        <w:t>t</w:t>
      </w:r>
      <w:r w:rsidR="007B4820">
        <w:rPr>
          <w:rFonts w:ascii="Times New Roman" w:hAnsi="Times New Roman"/>
          <w:sz w:val="24"/>
          <w:szCs w:val="24"/>
        </w:rPr>
        <w:t>.</w:t>
      </w:r>
      <w:r w:rsidR="007B4820" w:rsidRPr="00CA52BE">
        <w:rPr>
          <w:rFonts w:ascii="Times New Roman" w:hAnsi="Times New Roman"/>
          <w:sz w:val="24"/>
          <w:szCs w:val="24"/>
        </w:rPr>
        <w:t>j</w:t>
      </w:r>
      <w:proofErr w:type="spellEnd"/>
      <w:r w:rsidR="007B4820" w:rsidRPr="00CA52BE">
        <w:rPr>
          <w:rFonts w:ascii="Times New Roman" w:hAnsi="Times New Roman"/>
          <w:sz w:val="24"/>
          <w:szCs w:val="24"/>
        </w:rPr>
        <w:t xml:space="preserve">. </w:t>
      </w:r>
      <w:proofErr w:type="spellStart"/>
      <w:r w:rsidR="007B4820" w:rsidRPr="00CA52BE">
        <w:rPr>
          <w:rFonts w:ascii="Times New Roman" w:hAnsi="Times New Roman"/>
          <w:sz w:val="24"/>
          <w:szCs w:val="24"/>
        </w:rPr>
        <w:t>Dz.U</w:t>
      </w:r>
      <w:proofErr w:type="spellEnd"/>
      <w:r w:rsidR="007B4820" w:rsidRPr="00CA52BE">
        <w:rPr>
          <w:rFonts w:ascii="Times New Roman" w:hAnsi="Times New Roman"/>
          <w:sz w:val="24"/>
          <w:szCs w:val="24"/>
        </w:rPr>
        <w:t>. z 2013r., poz. 907</w:t>
      </w:r>
      <w:r w:rsidR="00AD1A46">
        <w:rPr>
          <w:rFonts w:ascii="Times New Roman" w:hAnsi="Times New Roman"/>
          <w:sz w:val="24"/>
          <w:szCs w:val="24"/>
        </w:rPr>
        <w:t xml:space="preserve"> z </w:t>
      </w:r>
      <w:proofErr w:type="spellStart"/>
      <w:r w:rsidR="00AD1A46">
        <w:rPr>
          <w:rFonts w:ascii="Times New Roman" w:hAnsi="Times New Roman"/>
          <w:sz w:val="24"/>
          <w:szCs w:val="24"/>
        </w:rPr>
        <w:t>późn</w:t>
      </w:r>
      <w:proofErr w:type="spellEnd"/>
      <w:r w:rsidR="00AD1A46">
        <w:rPr>
          <w:rFonts w:ascii="Times New Roman" w:hAnsi="Times New Roman"/>
          <w:sz w:val="24"/>
          <w:szCs w:val="24"/>
        </w:rPr>
        <w:t>. zm.</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611494">
      <w:pPr>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E812CD" w:rsidRPr="00E812CD" w:rsidRDefault="007B4820" w:rsidP="00E812CD">
      <w:pPr>
        <w:jc w:val="right"/>
        <w:rPr>
          <w:b/>
          <w:color w:val="000000"/>
        </w:rPr>
      </w:pPr>
      <w:r>
        <w:rPr>
          <w:sz w:val="28"/>
          <w:szCs w:val="28"/>
        </w:rPr>
        <w:br w:type="page"/>
      </w:r>
      <w:r w:rsidR="00E812CD" w:rsidRPr="00E812CD">
        <w:rPr>
          <w:b/>
          <w:color w:val="000000"/>
        </w:rPr>
        <w:lastRenderedPageBreak/>
        <w:t>Załącznik nr 5a</w:t>
      </w:r>
    </w:p>
    <w:p w:rsidR="00E812CD" w:rsidRPr="00E812CD" w:rsidRDefault="00E812CD" w:rsidP="00E812CD">
      <w:pPr>
        <w:spacing w:line="288" w:lineRule="auto"/>
        <w:jc w:val="right"/>
        <w:textAlignment w:val="top"/>
        <w:rPr>
          <w:color w:val="000000"/>
          <w:sz w:val="28"/>
          <w:szCs w:val="28"/>
        </w:rPr>
      </w:pPr>
    </w:p>
    <w:p w:rsidR="00E812CD" w:rsidRPr="00E812CD" w:rsidRDefault="00E812CD" w:rsidP="00E812CD">
      <w:pPr>
        <w:textAlignment w:val="top"/>
        <w:rPr>
          <w:sz w:val="16"/>
          <w:szCs w:val="16"/>
        </w:rPr>
      </w:pPr>
      <w:r w:rsidRPr="00E812CD">
        <w:t xml:space="preserve">     ..............................................                                                      ................ dn. ....................    </w:t>
      </w:r>
      <w:r w:rsidRPr="00E812CD">
        <w:rPr>
          <w:sz w:val="16"/>
          <w:szCs w:val="16"/>
        </w:rPr>
        <w:t xml:space="preserve">      (pieczęć adresowa firmy Wykonawcy) </w:t>
      </w: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rPr>
          <w:b/>
        </w:rPr>
      </w:pPr>
    </w:p>
    <w:p w:rsidR="00E812CD" w:rsidRPr="00E812CD" w:rsidRDefault="00E812CD" w:rsidP="00E812CD">
      <w:pPr>
        <w:spacing w:line="288" w:lineRule="auto"/>
        <w:jc w:val="center"/>
        <w:textAlignment w:val="top"/>
      </w:pPr>
      <w:r w:rsidRPr="00E812CD">
        <w:rPr>
          <w:b/>
        </w:rPr>
        <w:t>OŚWIADCZENIE</w:t>
      </w:r>
      <w:r w:rsidRPr="00E812CD">
        <w:br/>
      </w:r>
    </w:p>
    <w:p w:rsidR="00E812CD" w:rsidRPr="00E812CD" w:rsidRDefault="00E812CD" w:rsidP="00E812CD">
      <w:pPr>
        <w:spacing w:after="200" w:line="276" w:lineRule="auto"/>
        <w:ind w:firstLine="708"/>
        <w:jc w:val="both"/>
        <w:rPr>
          <w:rFonts w:eastAsia="Calibri"/>
          <w:color w:val="000000"/>
          <w:sz w:val="22"/>
          <w:szCs w:val="22"/>
          <w:lang w:eastAsia="en-US"/>
        </w:rPr>
      </w:pPr>
      <w:r w:rsidRPr="00E812CD">
        <w:rPr>
          <w:rFonts w:eastAsia="Calibri"/>
          <w:color w:val="000000"/>
          <w:sz w:val="22"/>
          <w:szCs w:val="22"/>
          <w:lang w:eastAsia="en-US"/>
        </w:rPr>
        <w:t xml:space="preserve">Oświadczamy, że zaoferowane w ofercie wyroby medyczne będą </w:t>
      </w:r>
      <w:r w:rsidRPr="00E812CD">
        <w:rPr>
          <w:rFonts w:eastAsia="Calibri"/>
          <w:snapToGrid w:val="0"/>
          <w:sz w:val="22"/>
          <w:szCs w:val="22"/>
          <w:lang w:eastAsia="en-US"/>
        </w:rPr>
        <w:t>posiadały aktualne</w:t>
      </w:r>
      <w:r w:rsidRPr="00E812CD">
        <w:rPr>
          <w:rFonts w:eastAsia="Calibri"/>
          <w:snapToGrid w:val="0"/>
          <w:sz w:val="22"/>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E812CD">
        <w:rPr>
          <w:sz w:val="22"/>
          <w:szCs w:val="22"/>
        </w:rPr>
        <w:t xml:space="preserve"> </w:t>
      </w:r>
      <w:r w:rsidRPr="00E812CD">
        <w:rPr>
          <w:sz w:val="22"/>
          <w:szCs w:val="22"/>
          <w:u w:val="single"/>
        </w:rPr>
        <w:t xml:space="preserve">Prezesa Urzędu (zgodnie                  z art. 58 ustawy </w:t>
      </w:r>
      <w:r w:rsidRPr="00E812CD">
        <w:rPr>
          <w:snapToGrid w:val="0"/>
          <w:sz w:val="22"/>
          <w:szCs w:val="22"/>
          <w:u w:val="single"/>
        </w:rPr>
        <w:t xml:space="preserve">z dnia 20.05.2010r. o wyrobach medycznych - Dz. U. Nr 107, poz. 679 z </w:t>
      </w:r>
      <w:proofErr w:type="spellStart"/>
      <w:r w:rsidRPr="00E812CD">
        <w:rPr>
          <w:snapToGrid w:val="0"/>
          <w:sz w:val="22"/>
          <w:szCs w:val="22"/>
          <w:u w:val="single"/>
        </w:rPr>
        <w:t>późn</w:t>
      </w:r>
      <w:proofErr w:type="spellEnd"/>
      <w:r w:rsidRPr="00E812CD">
        <w:rPr>
          <w:snapToGrid w:val="0"/>
          <w:sz w:val="22"/>
          <w:szCs w:val="22"/>
          <w:u w:val="single"/>
        </w:rPr>
        <w:t>. zm.)</w:t>
      </w:r>
      <w:r w:rsidRPr="00E812CD">
        <w:rPr>
          <w:rFonts w:eastAsia="Calibri"/>
          <w:color w:val="000000"/>
          <w:sz w:val="22"/>
          <w:szCs w:val="22"/>
          <w:lang w:eastAsia="en-US"/>
        </w:rPr>
        <w:t>.</w:t>
      </w:r>
    </w:p>
    <w:p w:rsidR="00E812CD" w:rsidRPr="00E812CD" w:rsidRDefault="00E812CD" w:rsidP="00E812CD">
      <w:pPr>
        <w:spacing w:after="200" w:line="276" w:lineRule="auto"/>
        <w:ind w:firstLine="708"/>
        <w:jc w:val="both"/>
        <w:rPr>
          <w:rFonts w:eastAsia="Calibri"/>
          <w:color w:val="000000"/>
          <w:sz w:val="22"/>
          <w:szCs w:val="22"/>
          <w:lang w:eastAsia="en-US"/>
        </w:rPr>
      </w:pPr>
    </w:p>
    <w:p w:rsidR="00E812CD" w:rsidRPr="00E812CD" w:rsidRDefault="00E812CD" w:rsidP="00E812CD">
      <w:pPr>
        <w:spacing w:after="200" w:line="276" w:lineRule="auto"/>
        <w:ind w:firstLine="708"/>
        <w:jc w:val="both"/>
        <w:rPr>
          <w:rFonts w:eastAsia="Calibri"/>
          <w:snapToGrid w:val="0"/>
          <w:sz w:val="22"/>
          <w:szCs w:val="22"/>
          <w:u w:val="single"/>
          <w:lang w:eastAsia="en-US"/>
        </w:rPr>
      </w:pPr>
      <w:r w:rsidRPr="00E812CD">
        <w:rPr>
          <w:rFonts w:eastAsia="Calibri"/>
          <w:color w:val="000000"/>
          <w:sz w:val="22"/>
          <w:szCs w:val="22"/>
          <w:lang w:eastAsia="en-US"/>
        </w:rPr>
        <w:t xml:space="preserve">Na żądanie Zamawiającego, udostępnimy </w:t>
      </w:r>
      <w:r w:rsidRPr="00E812CD">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E812CD">
        <w:rPr>
          <w:sz w:val="22"/>
          <w:szCs w:val="22"/>
        </w:rPr>
        <w:t xml:space="preserve"> Prezesa Urzędu (zgodnie z art. 58 ustawy </w:t>
      </w:r>
      <w:r w:rsidRPr="00E812CD">
        <w:rPr>
          <w:snapToGrid w:val="0"/>
          <w:sz w:val="22"/>
          <w:szCs w:val="22"/>
        </w:rPr>
        <w:t>z dnia 20.05.2010r. o wyrobach medycznych - Dz. U. Nr 107, poz. 679 z późn.zm.)</w:t>
      </w:r>
      <w:r w:rsidRPr="00E812CD">
        <w:rPr>
          <w:rFonts w:eastAsia="Calibri"/>
          <w:snapToGrid w:val="0"/>
          <w:sz w:val="22"/>
          <w:szCs w:val="22"/>
          <w:lang w:eastAsia="en-US"/>
        </w:rPr>
        <w:t xml:space="preserve"> </w:t>
      </w:r>
      <w:r w:rsidRPr="00E812CD">
        <w:rPr>
          <w:rFonts w:eastAsia="Calibri"/>
          <w:snapToGrid w:val="0"/>
          <w:sz w:val="22"/>
          <w:szCs w:val="22"/>
          <w:u w:val="single"/>
          <w:lang w:eastAsia="en-US"/>
        </w:rPr>
        <w:t>w terminie 3 dni od dnia otrzymania pisemnego wezwania pod rygorem odstąpienia od umowy.</w:t>
      </w:r>
    </w:p>
    <w:p w:rsidR="00E812CD" w:rsidRPr="00E812CD" w:rsidRDefault="00E812CD" w:rsidP="00E812CD">
      <w:pPr>
        <w:jc w:val="both"/>
      </w:pPr>
    </w:p>
    <w:p w:rsidR="00E812CD" w:rsidRPr="00E812CD" w:rsidRDefault="00E812CD" w:rsidP="00E812CD">
      <w:pPr>
        <w:spacing w:line="276" w:lineRule="auto"/>
        <w:jc w:val="center"/>
        <w:textAlignment w:val="top"/>
      </w:pPr>
    </w:p>
    <w:p w:rsidR="00E812CD" w:rsidRPr="00E812CD" w:rsidRDefault="00E812CD" w:rsidP="00E812CD">
      <w:pPr>
        <w:spacing w:line="360" w:lineRule="atLeast"/>
        <w:ind w:firstLine="708"/>
        <w:rPr>
          <w:color w:val="000000"/>
          <w:sz w:val="18"/>
          <w:szCs w:val="20"/>
        </w:rPr>
      </w:pPr>
      <w:r w:rsidRPr="00E812CD">
        <w:rPr>
          <w:sz w:val="28"/>
          <w:szCs w:val="20"/>
        </w:rPr>
        <w:br/>
      </w:r>
      <w:r w:rsidRPr="00E812CD">
        <w:rPr>
          <w:color w:val="000000"/>
          <w:sz w:val="18"/>
          <w:szCs w:val="20"/>
        </w:rPr>
        <w:t>……………….…dnia……………                                              ………...............................................................................</w:t>
      </w:r>
    </w:p>
    <w:p w:rsidR="00E812CD" w:rsidRPr="00E812CD" w:rsidRDefault="00E812CD" w:rsidP="00E812CD">
      <w:pPr>
        <w:rPr>
          <w:sz w:val="20"/>
          <w:szCs w:val="20"/>
        </w:rPr>
      </w:pPr>
      <w:r w:rsidRPr="00E812CD">
        <w:rPr>
          <w:sz w:val="20"/>
          <w:szCs w:val="20"/>
        </w:rPr>
        <w:t xml:space="preserve">                                                                                           (podpis i  pieczęć osób wskazanych w dokumencie</w:t>
      </w:r>
    </w:p>
    <w:p w:rsidR="00E812CD" w:rsidRPr="00E812CD" w:rsidRDefault="00E812CD" w:rsidP="00E812CD">
      <w:pPr>
        <w:rPr>
          <w:sz w:val="20"/>
          <w:szCs w:val="20"/>
        </w:rPr>
      </w:pPr>
      <w:r w:rsidRPr="00E812CD">
        <w:rPr>
          <w:sz w:val="20"/>
          <w:szCs w:val="20"/>
        </w:rPr>
        <w:t xml:space="preserve">                                                                                      uprawniającym do występowania w obrocie prawny lub </w:t>
      </w:r>
    </w:p>
    <w:p w:rsidR="00E812CD" w:rsidRPr="00E812CD" w:rsidRDefault="00E812CD" w:rsidP="00E812CD">
      <w:pPr>
        <w:rPr>
          <w:sz w:val="20"/>
          <w:szCs w:val="20"/>
        </w:rPr>
      </w:pPr>
      <w:r w:rsidRPr="00E812CD">
        <w:rPr>
          <w:sz w:val="20"/>
          <w:szCs w:val="20"/>
        </w:rPr>
        <w:t xml:space="preserve">                                                                                                          posiadających pełnomocnictwo)</w:t>
      </w:r>
    </w:p>
    <w:p w:rsidR="00E812CD" w:rsidRPr="00E812CD" w:rsidRDefault="00E812CD" w:rsidP="00E812CD">
      <w:pPr>
        <w:rPr>
          <w:sz w:val="20"/>
        </w:rPr>
      </w:pPr>
    </w:p>
    <w:p w:rsidR="00E812CD" w:rsidRPr="00E812CD" w:rsidRDefault="00E812CD" w:rsidP="00E812CD">
      <w:pPr>
        <w:rPr>
          <w:sz w:val="20"/>
        </w:rPr>
      </w:pPr>
    </w:p>
    <w:p w:rsidR="00E812CD" w:rsidRPr="00E812CD" w:rsidRDefault="00E812CD" w:rsidP="00E812CD">
      <w:pPr>
        <w:keepNext/>
        <w:ind w:left="720"/>
        <w:jc w:val="both"/>
        <w:outlineLvl w:val="2"/>
        <w:rPr>
          <w:color w:val="000000"/>
          <w:szCs w:val="20"/>
          <w:u w:val="single"/>
        </w:rPr>
      </w:pPr>
    </w:p>
    <w:p w:rsidR="00E812CD" w:rsidRPr="00E812CD" w:rsidRDefault="00E812CD" w:rsidP="00E812CD">
      <w:pPr>
        <w:jc w:val="right"/>
        <w:rPr>
          <w:sz w:val="28"/>
          <w:szCs w:val="28"/>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r w:rsidRPr="00E812CD">
        <w:rPr>
          <w:b/>
          <w:color w:val="000000"/>
        </w:rPr>
        <w:lastRenderedPageBreak/>
        <w:t>Załącznik nr 5b</w:t>
      </w:r>
    </w:p>
    <w:p w:rsidR="00E812CD" w:rsidRPr="00E812CD" w:rsidRDefault="00E812CD" w:rsidP="00E812CD">
      <w:pPr>
        <w:spacing w:line="288" w:lineRule="auto"/>
        <w:textAlignment w:val="top"/>
      </w:pPr>
    </w:p>
    <w:p w:rsidR="00E812CD" w:rsidRPr="00E812CD" w:rsidRDefault="00E812CD" w:rsidP="00E812CD">
      <w:pPr>
        <w:spacing w:line="288" w:lineRule="auto"/>
        <w:textAlignment w:val="top"/>
      </w:pPr>
      <w:r w:rsidRPr="00E812CD">
        <w:t xml:space="preserve">   ..............................................                                                          ................ dn. ....................      </w:t>
      </w:r>
      <w:r w:rsidRPr="00E812CD">
        <w:rPr>
          <w:sz w:val="16"/>
          <w:szCs w:val="16"/>
        </w:rPr>
        <w:t xml:space="preserve">(pieczęć adresowa firmy Wykonawcy) </w:t>
      </w: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rPr>
          <w:b/>
        </w:rPr>
      </w:pPr>
    </w:p>
    <w:p w:rsidR="00E812CD" w:rsidRPr="00E812CD" w:rsidRDefault="00E812CD" w:rsidP="00E812CD">
      <w:pPr>
        <w:spacing w:line="288" w:lineRule="auto"/>
        <w:jc w:val="center"/>
        <w:textAlignment w:val="top"/>
      </w:pPr>
      <w:r w:rsidRPr="00E812CD">
        <w:rPr>
          <w:b/>
        </w:rPr>
        <w:t>OŚWIADCZENIE</w:t>
      </w:r>
      <w:r w:rsidRPr="00E812CD">
        <w:br/>
      </w:r>
    </w:p>
    <w:p w:rsidR="00E812CD" w:rsidRPr="00E812CD" w:rsidRDefault="00E812CD" w:rsidP="00E812CD">
      <w:pPr>
        <w:spacing w:line="288" w:lineRule="auto"/>
        <w:jc w:val="center"/>
        <w:textAlignment w:val="top"/>
      </w:pPr>
    </w:p>
    <w:p w:rsidR="00E812CD" w:rsidRPr="00E812CD" w:rsidRDefault="00E812CD" w:rsidP="00E812CD">
      <w:pPr>
        <w:spacing w:line="360" w:lineRule="auto"/>
        <w:jc w:val="both"/>
      </w:pPr>
      <w:r w:rsidRPr="00E812CD">
        <w:rPr>
          <w:b/>
          <w:sz w:val="20"/>
          <w:szCs w:val="20"/>
        </w:rPr>
        <w:tab/>
      </w:r>
      <w:r w:rsidRPr="00E812CD">
        <w:t>Oświadczamy, że zaoferowane w ofercie produkty lecznicze będą posiadały aktualne i ważne przez cały okres trwania umowy dopuszczenia do obrotu na każdy oferowany produkt leczniczy zgodnie z ustawą z dnia 06.09.2001r. prawo farmaceutyczne (</w:t>
      </w:r>
      <w:proofErr w:type="spellStart"/>
      <w:r w:rsidRPr="00E812CD">
        <w:t>t.j</w:t>
      </w:r>
      <w:proofErr w:type="spellEnd"/>
      <w:r w:rsidRPr="00E812CD">
        <w:t xml:space="preserve">. </w:t>
      </w:r>
      <w:proofErr w:type="spellStart"/>
      <w:r w:rsidRPr="00E812CD">
        <w:t>Dz.U</w:t>
      </w:r>
      <w:proofErr w:type="spellEnd"/>
      <w:r w:rsidRPr="00E812CD">
        <w:t xml:space="preserve">. z 2008r. Nr 45, poz. 271 z </w:t>
      </w:r>
      <w:proofErr w:type="spellStart"/>
      <w:r w:rsidRPr="00E812CD">
        <w:t>poźn</w:t>
      </w:r>
      <w:proofErr w:type="spellEnd"/>
      <w:r w:rsidRPr="00E812CD">
        <w:t xml:space="preserve">. zm.). </w:t>
      </w:r>
    </w:p>
    <w:p w:rsidR="00E812CD" w:rsidRPr="00E812CD" w:rsidRDefault="00E812CD" w:rsidP="00E812CD">
      <w:pPr>
        <w:spacing w:line="360" w:lineRule="auto"/>
        <w:jc w:val="both"/>
        <w:rPr>
          <w:snapToGrid w:val="0"/>
        </w:rPr>
      </w:pPr>
      <w:r w:rsidRPr="00E812CD">
        <w:tab/>
        <w:t xml:space="preserve">Na żądanie Zamawiającego udostępnimy aktualne świadectwo dopuszczenia do obrotu, charakterystykę produktu leczniczego, ulotkę informacyjną produktu leczniczego na każdy oferowany produkt leczniczy </w:t>
      </w:r>
      <w:r w:rsidRPr="00E812CD">
        <w:rPr>
          <w:snapToGrid w:val="0"/>
          <w:u w:val="single"/>
        </w:rPr>
        <w:t>w terminie 3 dni od dnia otrzymania pisemnego wezwania pod rygorem odstąpienia od umowy</w:t>
      </w:r>
      <w:r w:rsidRPr="00E812CD">
        <w:rPr>
          <w:snapToGrid w:val="0"/>
        </w:rPr>
        <w:t>.</w:t>
      </w:r>
    </w:p>
    <w:p w:rsidR="00E812CD" w:rsidRPr="00E812CD" w:rsidRDefault="00E812CD" w:rsidP="00E812CD">
      <w:pPr>
        <w:spacing w:line="360" w:lineRule="auto"/>
        <w:jc w:val="both"/>
        <w:rPr>
          <w:b/>
          <w:sz w:val="20"/>
          <w:szCs w:val="20"/>
        </w:rPr>
      </w:pPr>
      <w:r w:rsidRPr="00E812CD">
        <w:rPr>
          <w:b/>
          <w:snapToGrid w:val="0"/>
          <w:sz w:val="20"/>
          <w:szCs w:val="20"/>
        </w:rPr>
        <w:tab/>
      </w:r>
    </w:p>
    <w:p w:rsidR="00E812CD" w:rsidRPr="00E812CD" w:rsidRDefault="00E812CD" w:rsidP="00E812CD">
      <w:pPr>
        <w:spacing w:line="360" w:lineRule="atLeast"/>
        <w:ind w:firstLine="708"/>
        <w:jc w:val="right"/>
        <w:rPr>
          <w:sz w:val="20"/>
        </w:rPr>
      </w:pPr>
    </w:p>
    <w:p w:rsidR="00E812CD" w:rsidRPr="00E812CD" w:rsidRDefault="00E812CD" w:rsidP="00E812CD">
      <w:pPr>
        <w:spacing w:line="360" w:lineRule="atLeast"/>
        <w:ind w:firstLine="708"/>
        <w:jc w:val="right"/>
        <w:rPr>
          <w:sz w:val="20"/>
        </w:rPr>
      </w:pPr>
    </w:p>
    <w:p w:rsidR="00E812CD" w:rsidRPr="00E812CD" w:rsidRDefault="00E812CD" w:rsidP="00E812CD">
      <w:pPr>
        <w:spacing w:line="360" w:lineRule="atLeast"/>
        <w:rPr>
          <w:color w:val="000000"/>
          <w:sz w:val="18"/>
          <w:szCs w:val="20"/>
        </w:rPr>
      </w:pPr>
      <w:r w:rsidRPr="00E812CD">
        <w:rPr>
          <w:color w:val="000000"/>
          <w:sz w:val="18"/>
          <w:szCs w:val="20"/>
        </w:rPr>
        <w:t>……………….…dnia……………                                              ………...............................................................................</w:t>
      </w:r>
    </w:p>
    <w:p w:rsidR="00E812CD" w:rsidRPr="00E812CD" w:rsidRDefault="00E812CD" w:rsidP="00E812CD">
      <w:pPr>
        <w:rPr>
          <w:sz w:val="20"/>
          <w:szCs w:val="20"/>
        </w:rPr>
      </w:pPr>
      <w:r w:rsidRPr="00E812CD">
        <w:rPr>
          <w:sz w:val="20"/>
          <w:szCs w:val="20"/>
        </w:rPr>
        <w:t xml:space="preserve">                                                                                           (podpis i  pieczęć osób wskazanych w dokumencie</w:t>
      </w:r>
    </w:p>
    <w:p w:rsidR="00E812CD" w:rsidRPr="00E812CD" w:rsidRDefault="00E812CD" w:rsidP="00E812CD">
      <w:pPr>
        <w:rPr>
          <w:sz w:val="20"/>
          <w:szCs w:val="20"/>
        </w:rPr>
      </w:pPr>
      <w:r w:rsidRPr="00E812CD">
        <w:rPr>
          <w:sz w:val="20"/>
          <w:szCs w:val="20"/>
        </w:rPr>
        <w:t xml:space="preserve">                                                                                      uprawniającym do występowania w obrocie prawny lub </w:t>
      </w:r>
    </w:p>
    <w:p w:rsidR="00E812CD" w:rsidRPr="00E812CD" w:rsidRDefault="00E812CD" w:rsidP="00E812CD">
      <w:pPr>
        <w:rPr>
          <w:sz w:val="20"/>
          <w:szCs w:val="20"/>
        </w:rPr>
      </w:pPr>
      <w:r w:rsidRPr="00E812CD">
        <w:rPr>
          <w:sz w:val="20"/>
          <w:szCs w:val="20"/>
        </w:rPr>
        <w:t xml:space="preserve">                                                                                                          posiadających pełnomocnictwo)</w:t>
      </w: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r w:rsidRPr="00E812CD">
        <w:rPr>
          <w:b/>
          <w:color w:val="000000"/>
        </w:rPr>
        <w:t>Załącznik nr 5c</w:t>
      </w:r>
    </w:p>
    <w:p w:rsidR="00E812CD" w:rsidRPr="00E812CD" w:rsidRDefault="00E812CD" w:rsidP="00E812CD">
      <w:pPr>
        <w:spacing w:line="288" w:lineRule="auto"/>
        <w:textAlignment w:val="top"/>
      </w:pPr>
    </w:p>
    <w:p w:rsidR="00E812CD" w:rsidRPr="00E812CD" w:rsidRDefault="00E812CD" w:rsidP="00E812CD">
      <w:pPr>
        <w:spacing w:line="288" w:lineRule="auto"/>
        <w:textAlignment w:val="top"/>
      </w:pPr>
    </w:p>
    <w:p w:rsidR="00E812CD" w:rsidRPr="00E812CD" w:rsidRDefault="00E812CD" w:rsidP="00E812CD">
      <w:pPr>
        <w:spacing w:line="288" w:lineRule="auto"/>
        <w:textAlignment w:val="top"/>
      </w:pPr>
      <w:r w:rsidRPr="00E812CD">
        <w:t>..............................................                                                          ................ dn. ....................    </w:t>
      </w:r>
      <w:r w:rsidRPr="00E812CD">
        <w:rPr>
          <w:sz w:val="16"/>
          <w:szCs w:val="16"/>
        </w:rPr>
        <w:t xml:space="preserve">                                                      (pieczęć adresowa firmy Wykonawcy) </w:t>
      </w:r>
    </w:p>
    <w:p w:rsidR="00E812CD" w:rsidRPr="00E812CD" w:rsidRDefault="00E812CD" w:rsidP="00E812CD">
      <w:pPr>
        <w:tabs>
          <w:tab w:val="num" w:pos="360"/>
        </w:tabs>
        <w:ind w:left="360" w:hanging="360"/>
        <w:jc w:val="center"/>
        <w:rPr>
          <w:b/>
        </w:rPr>
      </w:pPr>
    </w:p>
    <w:p w:rsidR="00E812CD" w:rsidRPr="00E812CD" w:rsidRDefault="00E812CD" w:rsidP="00E812CD">
      <w:pPr>
        <w:tabs>
          <w:tab w:val="num" w:pos="360"/>
        </w:tabs>
        <w:ind w:left="360" w:hanging="360"/>
        <w:jc w:val="center"/>
        <w:rPr>
          <w:b/>
        </w:rPr>
      </w:pPr>
    </w:p>
    <w:p w:rsidR="00E812CD" w:rsidRPr="00E812CD" w:rsidRDefault="00E812CD" w:rsidP="00E812CD">
      <w:pPr>
        <w:tabs>
          <w:tab w:val="num" w:pos="360"/>
        </w:tabs>
        <w:ind w:left="360" w:hanging="360"/>
        <w:jc w:val="center"/>
        <w:rPr>
          <w:b/>
        </w:rPr>
      </w:pPr>
      <w:r w:rsidRPr="00E812CD">
        <w:rPr>
          <w:b/>
        </w:rPr>
        <w:t>OŚWIADCZENIE</w:t>
      </w:r>
    </w:p>
    <w:p w:rsidR="00E812CD" w:rsidRPr="00E812CD" w:rsidRDefault="00E812CD" w:rsidP="00E812CD">
      <w:pPr>
        <w:tabs>
          <w:tab w:val="num" w:pos="360"/>
        </w:tabs>
        <w:ind w:left="360" w:hanging="360"/>
        <w:jc w:val="center"/>
        <w:rPr>
          <w:b/>
        </w:rPr>
      </w:pPr>
    </w:p>
    <w:p w:rsidR="00E812CD" w:rsidRPr="00E812CD" w:rsidRDefault="00E812CD" w:rsidP="00E812CD">
      <w:pPr>
        <w:tabs>
          <w:tab w:val="num" w:pos="360"/>
        </w:tabs>
        <w:ind w:left="360" w:hanging="360"/>
        <w:jc w:val="center"/>
      </w:pPr>
      <w:r w:rsidRPr="00E812CD">
        <w:br/>
      </w:r>
    </w:p>
    <w:p w:rsidR="00E812CD" w:rsidRPr="00E812CD" w:rsidRDefault="00E812CD" w:rsidP="00E812CD">
      <w:pPr>
        <w:tabs>
          <w:tab w:val="num" w:pos="360"/>
        </w:tabs>
        <w:ind w:hanging="360"/>
        <w:jc w:val="both"/>
        <w:rPr>
          <w:color w:val="000000"/>
        </w:rPr>
      </w:pPr>
      <w:r w:rsidRPr="00E812CD">
        <w:tab/>
      </w:r>
      <w:r w:rsidRPr="00E812CD">
        <w:tab/>
        <w:t xml:space="preserve">Oświadczamy, że oferowane w ofercie produkty biobójcze będą posiadały ważne </w:t>
      </w:r>
      <w:r w:rsidRPr="00E812CD">
        <w:br w:type="textWrapping" w:clear="all"/>
        <w:t>i aktualne przez cały okres trwania umowy dokumenty wskazujące na dopuszczenie do obrotu na terytorium RP oferowanego produktu biobójczego - zgodnie z ustawą z dnia 13. 09. 20</w:t>
      </w:r>
      <w:r w:rsidR="00DC55AD">
        <w:t xml:space="preserve">02 r. o produktach biobójczych </w:t>
      </w:r>
      <w:r w:rsidR="00E509C3" w:rsidRPr="00E812CD">
        <w:t>(tekst jedn. Dz. U. z 20</w:t>
      </w:r>
      <w:r w:rsidR="00E509C3">
        <w:t xml:space="preserve">15r., </w:t>
      </w:r>
      <w:r w:rsidR="00E509C3" w:rsidRPr="00E812CD">
        <w:t>poz. 2</w:t>
      </w:r>
      <w:r w:rsidR="00E509C3">
        <w:t xml:space="preserve">42 </w:t>
      </w:r>
      <w:r w:rsidR="00E509C3" w:rsidRPr="00E812CD">
        <w:t>)</w:t>
      </w:r>
      <w:r w:rsidRPr="00E812CD">
        <w:t xml:space="preserve">. </w:t>
      </w:r>
    </w:p>
    <w:p w:rsidR="00E812CD" w:rsidRPr="00E812CD" w:rsidRDefault="00E812CD" w:rsidP="00E812CD">
      <w:pPr>
        <w:tabs>
          <w:tab w:val="num" w:pos="360"/>
        </w:tabs>
        <w:ind w:hanging="360"/>
        <w:jc w:val="both"/>
      </w:pPr>
      <w:r w:rsidRPr="00E812CD">
        <w:rPr>
          <w:color w:val="000000"/>
        </w:rPr>
        <w:tab/>
      </w:r>
      <w:r w:rsidRPr="00E812CD">
        <w:rPr>
          <w:color w:val="000000"/>
        </w:rPr>
        <w:tab/>
        <w:t>Oświadczamy, że działanie biobójcze oferowanych środków w zakresie wymaganego spektrum działania poparte jest końcowymi wynikami z badań laboratoryjnych niezależnego ośrodka badawczego, towarzystwa mikrobiologicznego lub innej instytucji wydającej opinie o środkach dezynfekcyjnych stosowanych w praktyce szpitalnej. Spektrum działania (dla narzędzi i powierzchni):</w:t>
      </w:r>
    </w:p>
    <w:p w:rsidR="00E812CD" w:rsidRPr="00E812CD" w:rsidRDefault="00E812CD" w:rsidP="00E812CD">
      <w:pPr>
        <w:spacing w:afterAutospacing="1"/>
        <w:rPr>
          <w:color w:val="000000"/>
        </w:rPr>
      </w:pPr>
      <w:r w:rsidRPr="00E812CD">
        <w:rPr>
          <w:color w:val="000000"/>
        </w:rPr>
        <w:tab/>
        <w:t>- bakteriobójcze (B) – bakterie Gram+ i Gram-</w:t>
      </w:r>
    </w:p>
    <w:p w:rsidR="00E812CD" w:rsidRPr="00E812CD" w:rsidRDefault="00E812CD" w:rsidP="00E812CD">
      <w:pPr>
        <w:spacing w:afterAutospacing="1"/>
        <w:rPr>
          <w:color w:val="000000"/>
          <w:lang w:val="en-US"/>
        </w:rPr>
      </w:pPr>
      <w:r w:rsidRPr="00E812CD">
        <w:rPr>
          <w:color w:val="000000"/>
        </w:rPr>
        <w:tab/>
      </w:r>
      <w:r w:rsidRPr="00E812CD">
        <w:rPr>
          <w:color w:val="000000"/>
          <w:lang w:val="en-US"/>
        </w:rPr>
        <w:t xml:space="preserve">- </w:t>
      </w:r>
      <w:proofErr w:type="spellStart"/>
      <w:r w:rsidRPr="00E812CD">
        <w:rPr>
          <w:color w:val="000000"/>
          <w:lang w:val="en-US"/>
        </w:rPr>
        <w:t>prątkobójcze</w:t>
      </w:r>
      <w:proofErr w:type="spellEnd"/>
      <w:r w:rsidRPr="00E812CD">
        <w:rPr>
          <w:color w:val="000000"/>
          <w:lang w:val="en-US"/>
        </w:rPr>
        <w:t xml:space="preserve"> (Tbc) – Mycobacterium tuberculosis, </w:t>
      </w:r>
      <w:proofErr w:type="spellStart"/>
      <w:r w:rsidRPr="00E812CD">
        <w:rPr>
          <w:color w:val="000000"/>
          <w:lang w:val="en-US"/>
        </w:rPr>
        <w:t>Avium</w:t>
      </w:r>
      <w:proofErr w:type="spellEnd"/>
      <w:r w:rsidRPr="00E812CD">
        <w:rPr>
          <w:color w:val="000000"/>
          <w:lang w:val="en-US"/>
        </w:rPr>
        <w:t xml:space="preserve"> Terrae</w:t>
      </w:r>
    </w:p>
    <w:p w:rsidR="00E812CD" w:rsidRPr="00E812CD" w:rsidRDefault="00E812CD" w:rsidP="00E812CD">
      <w:pPr>
        <w:spacing w:afterAutospacing="1"/>
        <w:rPr>
          <w:color w:val="000000"/>
          <w:lang w:val="en-US"/>
        </w:rPr>
      </w:pPr>
      <w:r w:rsidRPr="00E812CD">
        <w:rPr>
          <w:color w:val="000000"/>
          <w:lang w:val="en-US"/>
        </w:rPr>
        <w:tab/>
        <w:t xml:space="preserve">- </w:t>
      </w:r>
      <w:proofErr w:type="spellStart"/>
      <w:r w:rsidRPr="00E812CD">
        <w:rPr>
          <w:color w:val="000000"/>
          <w:lang w:val="en-US"/>
        </w:rPr>
        <w:t>grzybobójcze</w:t>
      </w:r>
      <w:proofErr w:type="spellEnd"/>
      <w:r w:rsidRPr="00E812CD">
        <w:rPr>
          <w:color w:val="000000"/>
          <w:lang w:val="en-US"/>
        </w:rPr>
        <w:t xml:space="preserve"> (F) – Candida </w:t>
      </w:r>
      <w:proofErr w:type="spellStart"/>
      <w:r w:rsidRPr="00E812CD">
        <w:rPr>
          <w:color w:val="000000"/>
          <w:lang w:val="en-US"/>
        </w:rPr>
        <w:t>albicans</w:t>
      </w:r>
      <w:proofErr w:type="spellEnd"/>
      <w:r w:rsidRPr="00E812CD">
        <w:rPr>
          <w:color w:val="000000"/>
          <w:lang w:val="en-US"/>
        </w:rPr>
        <w:t xml:space="preserve">, </w:t>
      </w:r>
      <w:proofErr w:type="spellStart"/>
      <w:r w:rsidRPr="00E812CD">
        <w:rPr>
          <w:rFonts w:cs="MetaPro-Normal"/>
          <w:iCs/>
          <w:color w:val="000000"/>
          <w:sz w:val="16"/>
          <w:szCs w:val="16"/>
          <w:lang w:val="en-US"/>
        </w:rPr>
        <w:t>Aspergillus</w:t>
      </w:r>
      <w:proofErr w:type="spellEnd"/>
      <w:r w:rsidRPr="00E812CD">
        <w:rPr>
          <w:rFonts w:cs="MetaPro-Normal"/>
          <w:iCs/>
          <w:color w:val="000000"/>
          <w:sz w:val="16"/>
          <w:szCs w:val="16"/>
          <w:lang w:val="en-US"/>
        </w:rPr>
        <w:t xml:space="preserve"> </w:t>
      </w:r>
      <w:proofErr w:type="spellStart"/>
      <w:r w:rsidRPr="00E812CD">
        <w:rPr>
          <w:rFonts w:cs="MetaPro-Normal"/>
          <w:iCs/>
          <w:color w:val="000000"/>
          <w:sz w:val="16"/>
          <w:szCs w:val="16"/>
          <w:lang w:val="en-US"/>
        </w:rPr>
        <w:t>niger</w:t>
      </w:r>
      <w:proofErr w:type="spellEnd"/>
    </w:p>
    <w:p w:rsidR="00E812CD" w:rsidRPr="00E812CD" w:rsidRDefault="00E812CD" w:rsidP="00E812CD">
      <w:pPr>
        <w:spacing w:afterAutospacing="1"/>
        <w:jc w:val="both"/>
        <w:rPr>
          <w:color w:val="000000"/>
        </w:rPr>
      </w:pPr>
      <w:r w:rsidRPr="00E812CD">
        <w:rPr>
          <w:color w:val="000000"/>
          <w:lang w:val="en-US"/>
        </w:rPr>
        <w:tab/>
      </w:r>
      <w:r w:rsidRPr="00E812CD">
        <w:rPr>
          <w:color w:val="000000"/>
        </w:rPr>
        <w:t xml:space="preserve">- </w:t>
      </w:r>
      <w:proofErr w:type="spellStart"/>
      <w:r w:rsidRPr="00E812CD">
        <w:rPr>
          <w:color w:val="000000"/>
        </w:rPr>
        <w:t>sporobójcze</w:t>
      </w:r>
      <w:proofErr w:type="spellEnd"/>
      <w:r w:rsidRPr="00E812CD">
        <w:rPr>
          <w:color w:val="000000"/>
        </w:rPr>
        <w:t xml:space="preserve"> (S) – </w:t>
      </w:r>
      <w:proofErr w:type="spellStart"/>
      <w:r w:rsidRPr="00E812CD">
        <w:rPr>
          <w:color w:val="000000"/>
        </w:rPr>
        <w:t>Bacillus</w:t>
      </w:r>
      <w:proofErr w:type="spellEnd"/>
      <w:r w:rsidRPr="00E812CD">
        <w:rPr>
          <w:color w:val="000000"/>
        </w:rPr>
        <w:t xml:space="preserve"> </w:t>
      </w:r>
      <w:proofErr w:type="spellStart"/>
      <w:r w:rsidRPr="00E812CD">
        <w:rPr>
          <w:color w:val="000000"/>
        </w:rPr>
        <w:t>subtilis</w:t>
      </w:r>
      <w:proofErr w:type="spellEnd"/>
      <w:r w:rsidRPr="00E812CD">
        <w:rPr>
          <w:color w:val="000000"/>
        </w:rPr>
        <w:t xml:space="preserve"> i/lub </w:t>
      </w:r>
      <w:proofErr w:type="spellStart"/>
      <w:r w:rsidRPr="00E812CD">
        <w:rPr>
          <w:color w:val="000000"/>
        </w:rPr>
        <w:t>Bacillus</w:t>
      </w:r>
      <w:proofErr w:type="spellEnd"/>
      <w:r w:rsidRPr="00E812CD">
        <w:rPr>
          <w:color w:val="000000"/>
        </w:rPr>
        <w:t xml:space="preserve"> cereus (szczep najmniej wrażliwy na badany preparat), Clostridium </w:t>
      </w:r>
      <w:proofErr w:type="spellStart"/>
      <w:r w:rsidRPr="00E812CD">
        <w:rPr>
          <w:color w:val="000000"/>
        </w:rPr>
        <w:t>difficile</w:t>
      </w:r>
      <w:proofErr w:type="spellEnd"/>
    </w:p>
    <w:p w:rsidR="00E812CD" w:rsidRPr="00E812CD" w:rsidRDefault="00E812CD" w:rsidP="00E812CD">
      <w:pPr>
        <w:spacing w:afterAutospacing="1"/>
        <w:jc w:val="both"/>
        <w:rPr>
          <w:color w:val="000000"/>
        </w:rPr>
      </w:pPr>
      <w:r w:rsidRPr="00E812CD">
        <w:rPr>
          <w:color w:val="000000"/>
        </w:rPr>
        <w:tab/>
        <w:t xml:space="preserve">- wirusobójcze (V) metoda zawiesinowa: HIV, HBV, HCV, </w:t>
      </w:r>
      <w:proofErr w:type="spellStart"/>
      <w:r w:rsidRPr="00E812CD">
        <w:rPr>
          <w:color w:val="000000"/>
        </w:rPr>
        <w:t>Herpesvirus</w:t>
      </w:r>
      <w:proofErr w:type="spellEnd"/>
      <w:r w:rsidRPr="00E812CD">
        <w:rPr>
          <w:color w:val="000000"/>
        </w:rPr>
        <w:t xml:space="preserve">, </w:t>
      </w:r>
      <w:proofErr w:type="spellStart"/>
      <w:r w:rsidRPr="00E812CD">
        <w:rPr>
          <w:color w:val="000000"/>
        </w:rPr>
        <w:t>Rotavirus</w:t>
      </w:r>
      <w:proofErr w:type="spellEnd"/>
      <w:r w:rsidRPr="00E812CD">
        <w:rPr>
          <w:color w:val="000000"/>
        </w:rPr>
        <w:t xml:space="preserve">, </w:t>
      </w:r>
      <w:proofErr w:type="spellStart"/>
      <w:r w:rsidRPr="00E812CD">
        <w:rPr>
          <w:color w:val="000000"/>
        </w:rPr>
        <w:t>Adeno</w:t>
      </w:r>
      <w:proofErr w:type="spellEnd"/>
      <w:r w:rsidRPr="00E812CD">
        <w:rPr>
          <w:color w:val="000000"/>
        </w:rPr>
        <w:t xml:space="preserve">, Papowa, </w:t>
      </w:r>
      <w:proofErr w:type="spellStart"/>
      <w:r w:rsidRPr="00E812CD">
        <w:rPr>
          <w:color w:val="000000"/>
        </w:rPr>
        <w:t>Vaccina</w:t>
      </w:r>
      <w:proofErr w:type="spellEnd"/>
      <w:r w:rsidRPr="00E812CD">
        <w:rPr>
          <w:color w:val="000000"/>
        </w:rPr>
        <w:t>, Polio.</w:t>
      </w:r>
    </w:p>
    <w:p w:rsidR="00E812CD" w:rsidRPr="00E812CD" w:rsidRDefault="00E812CD" w:rsidP="00E812CD">
      <w:pPr>
        <w:rPr>
          <w:snapToGrid w:val="0"/>
        </w:rPr>
      </w:pPr>
      <w:r w:rsidRPr="00E812CD">
        <w:t xml:space="preserve">Na żądanie Zamawiającego udostępnimy wyżej wymienione dokumenty </w:t>
      </w:r>
      <w:r w:rsidRPr="00E812CD">
        <w:rPr>
          <w:snapToGrid w:val="0"/>
          <w:u w:val="single"/>
        </w:rPr>
        <w:t>w terminie 3 dni od dnia otrzymania pisemnego wezwania pod rygorem odstąpienia od umowy</w:t>
      </w:r>
      <w:r w:rsidRPr="00E812CD">
        <w:rPr>
          <w:snapToGrid w:val="0"/>
        </w:rPr>
        <w:t>.</w:t>
      </w:r>
    </w:p>
    <w:p w:rsidR="00E812CD" w:rsidRPr="00E812CD" w:rsidRDefault="00E812CD" w:rsidP="00E812CD">
      <w:pPr>
        <w:spacing w:afterAutospacing="1" w:line="360" w:lineRule="auto"/>
        <w:jc w:val="both"/>
        <w:rPr>
          <w:color w:val="000000"/>
        </w:rPr>
      </w:pPr>
    </w:p>
    <w:p w:rsidR="00E812CD" w:rsidRPr="00E812CD" w:rsidRDefault="00E812CD" w:rsidP="00E812CD">
      <w:pPr>
        <w:spacing w:line="360" w:lineRule="atLeast"/>
        <w:ind w:firstLine="708"/>
        <w:jc w:val="right"/>
        <w:rPr>
          <w:sz w:val="20"/>
        </w:rPr>
      </w:pPr>
    </w:p>
    <w:p w:rsidR="00E812CD" w:rsidRPr="00E812CD" w:rsidRDefault="00E812CD" w:rsidP="00E812CD">
      <w:pPr>
        <w:spacing w:line="360" w:lineRule="atLeast"/>
        <w:ind w:firstLine="708"/>
        <w:jc w:val="right"/>
        <w:rPr>
          <w:sz w:val="20"/>
        </w:rPr>
      </w:pPr>
    </w:p>
    <w:p w:rsidR="00E812CD" w:rsidRPr="00E812CD" w:rsidRDefault="00E812CD" w:rsidP="00E812CD">
      <w:pPr>
        <w:spacing w:line="360" w:lineRule="atLeast"/>
        <w:rPr>
          <w:color w:val="000000"/>
          <w:sz w:val="18"/>
          <w:szCs w:val="20"/>
        </w:rPr>
      </w:pPr>
      <w:r w:rsidRPr="00E812CD">
        <w:rPr>
          <w:color w:val="000000"/>
          <w:sz w:val="18"/>
          <w:szCs w:val="20"/>
        </w:rPr>
        <w:t>……………….…dnia……………                                              ………...............................................................................</w:t>
      </w:r>
    </w:p>
    <w:p w:rsidR="00E812CD" w:rsidRPr="00E812CD" w:rsidRDefault="00E812CD" w:rsidP="00E812CD">
      <w:pPr>
        <w:rPr>
          <w:sz w:val="20"/>
          <w:szCs w:val="20"/>
        </w:rPr>
      </w:pPr>
      <w:r w:rsidRPr="00E812CD">
        <w:rPr>
          <w:sz w:val="20"/>
          <w:szCs w:val="20"/>
        </w:rPr>
        <w:t xml:space="preserve">                                                                                           (podpis i  pieczęć osób wskazanych w dokumencie</w:t>
      </w:r>
    </w:p>
    <w:p w:rsidR="00E812CD" w:rsidRPr="00E812CD" w:rsidRDefault="00E812CD" w:rsidP="00E812CD">
      <w:pPr>
        <w:rPr>
          <w:sz w:val="20"/>
          <w:szCs w:val="20"/>
        </w:rPr>
      </w:pPr>
      <w:r w:rsidRPr="00E812CD">
        <w:rPr>
          <w:sz w:val="20"/>
          <w:szCs w:val="20"/>
        </w:rPr>
        <w:t xml:space="preserve">                                                                                      uprawniającym do występowania w obrocie prawny lub </w:t>
      </w:r>
    </w:p>
    <w:p w:rsidR="00E812CD" w:rsidRPr="00E812CD" w:rsidRDefault="00E812CD" w:rsidP="00E812CD">
      <w:pPr>
        <w:rPr>
          <w:sz w:val="20"/>
          <w:szCs w:val="20"/>
        </w:rPr>
      </w:pPr>
      <w:r w:rsidRPr="00E812CD">
        <w:rPr>
          <w:sz w:val="20"/>
          <w:szCs w:val="20"/>
        </w:rPr>
        <w:t xml:space="preserve">                                                                                                          posiadających pełnomocnictwo)</w:t>
      </w:r>
    </w:p>
    <w:p w:rsidR="00E812CD" w:rsidRPr="00E812CD" w:rsidRDefault="00E812CD" w:rsidP="00E812CD">
      <w:pPr>
        <w:spacing w:afterAutospacing="1" w:line="360" w:lineRule="auto"/>
        <w:jc w:val="both"/>
        <w:rPr>
          <w:color w:val="000000"/>
        </w:rPr>
      </w:pPr>
    </w:p>
    <w:p w:rsidR="00E812CD" w:rsidRPr="00E812CD" w:rsidRDefault="00E812CD" w:rsidP="00E812CD">
      <w:pPr>
        <w:jc w:val="both"/>
      </w:pPr>
    </w:p>
    <w:p w:rsidR="00E812CD" w:rsidRPr="00E812CD" w:rsidRDefault="00E812CD" w:rsidP="00E812CD">
      <w:pPr>
        <w:rPr>
          <w:sz w:val="16"/>
        </w:rPr>
      </w:pPr>
    </w:p>
    <w:p w:rsidR="00E812CD" w:rsidRPr="00E812CD" w:rsidRDefault="00E812CD" w:rsidP="00E812CD">
      <w:pPr>
        <w:rPr>
          <w:sz w:val="16"/>
        </w:rPr>
      </w:pPr>
    </w:p>
    <w:p w:rsidR="00E812CD" w:rsidRPr="00E812CD" w:rsidRDefault="00E812CD" w:rsidP="00E812CD">
      <w:pPr>
        <w:rPr>
          <w:sz w:val="16"/>
        </w:rPr>
      </w:pPr>
    </w:p>
    <w:p w:rsidR="00E812CD" w:rsidRPr="00E812CD" w:rsidRDefault="00E812CD" w:rsidP="00E812CD">
      <w:pPr>
        <w:rPr>
          <w:sz w:val="16"/>
        </w:rPr>
      </w:pPr>
    </w:p>
    <w:p w:rsidR="00E812CD" w:rsidRPr="00E812CD" w:rsidRDefault="00E812CD" w:rsidP="00E812CD">
      <w:pPr>
        <w:spacing w:line="288" w:lineRule="auto"/>
        <w:jc w:val="right"/>
        <w:textAlignment w:val="top"/>
        <w:rPr>
          <w:b/>
          <w:color w:val="000000"/>
        </w:rPr>
      </w:pPr>
      <w:r w:rsidRPr="00E812CD">
        <w:rPr>
          <w:b/>
          <w:color w:val="000000"/>
        </w:rPr>
        <w:t>Załącznik nr 5d</w:t>
      </w:r>
    </w:p>
    <w:p w:rsidR="00E812CD" w:rsidRPr="00E812CD" w:rsidRDefault="00E812CD" w:rsidP="00E812CD">
      <w:pPr>
        <w:spacing w:line="288" w:lineRule="auto"/>
        <w:textAlignment w:val="top"/>
      </w:pPr>
    </w:p>
    <w:p w:rsidR="00E812CD" w:rsidRPr="00E812CD" w:rsidRDefault="00E812CD" w:rsidP="00E812CD">
      <w:pPr>
        <w:spacing w:line="288" w:lineRule="auto"/>
        <w:textAlignment w:val="top"/>
      </w:pPr>
    </w:p>
    <w:p w:rsidR="00E812CD" w:rsidRPr="00E812CD" w:rsidRDefault="00E812CD" w:rsidP="00E812CD">
      <w:pPr>
        <w:spacing w:line="288" w:lineRule="auto"/>
        <w:textAlignment w:val="top"/>
      </w:pPr>
      <w:r w:rsidRPr="00E812CD">
        <w:t>..............................................                                                                  ................ dn. ............ (</w:t>
      </w:r>
      <w:r w:rsidRPr="00E812CD">
        <w:rPr>
          <w:sz w:val="16"/>
          <w:szCs w:val="16"/>
        </w:rPr>
        <w:t xml:space="preserve">pieczęć adresowa firmy Wykonawcy) </w:t>
      </w:r>
    </w:p>
    <w:p w:rsidR="00E812CD" w:rsidRPr="00E812CD" w:rsidRDefault="00E812CD" w:rsidP="00E812CD">
      <w:pPr>
        <w:rPr>
          <w:sz w:val="20"/>
        </w:rPr>
      </w:pPr>
    </w:p>
    <w:p w:rsidR="00E812CD" w:rsidRPr="00E812CD" w:rsidRDefault="00E812CD" w:rsidP="00E812CD">
      <w:pPr>
        <w:tabs>
          <w:tab w:val="num" w:pos="360"/>
        </w:tabs>
        <w:ind w:left="360" w:hanging="360"/>
        <w:jc w:val="center"/>
        <w:rPr>
          <w:b/>
        </w:rPr>
      </w:pPr>
      <w:r w:rsidRPr="00E812CD">
        <w:rPr>
          <w:b/>
        </w:rPr>
        <w:t>OŚWIADCZENIE</w:t>
      </w:r>
    </w:p>
    <w:p w:rsidR="00E812CD" w:rsidRPr="00E812CD" w:rsidRDefault="00E812CD" w:rsidP="00E812CD">
      <w:pPr>
        <w:tabs>
          <w:tab w:val="num" w:pos="360"/>
        </w:tabs>
        <w:ind w:left="360" w:hanging="360"/>
        <w:jc w:val="center"/>
        <w:rPr>
          <w:b/>
        </w:rPr>
      </w:pPr>
      <w:r w:rsidRPr="00E812CD">
        <w:rPr>
          <w:b/>
        </w:rPr>
        <w:br/>
      </w:r>
    </w:p>
    <w:p w:rsidR="00E812CD" w:rsidRPr="00E812CD" w:rsidRDefault="00E812CD" w:rsidP="00505621">
      <w:pPr>
        <w:spacing w:after="100" w:afterAutospacing="1" w:line="360" w:lineRule="auto"/>
        <w:jc w:val="both"/>
        <w:rPr>
          <w:color w:val="000000"/>
        </w:rPr>
      </w:pPr>
      <w:r w:rsidRPr="00E812CD">
        <w:tab/>
        <w:t>Oświadczamy, że oferowane w ofercie kosmetyki będą posiadały ważne i aktualne przez cały okres trwania umowy</w:t>
      </w:r>
      <w:r w:rsidRPr="00E812CD">
        <w:rPr>
          <w:color w:val="000000"/>
        </w:rPr>
        <w:t xml:space="preserve"> dokumenty potwierdzające zgłoszenie do krajowego systemu informowania o kosmetykach zgodnie z ustawą  z dnia 30. 03. 2001 r. o kosmetykach  </w:t>
      </w:r>
      <w:r w:rsidR="00505621">
        <w:rPr>
          <w:color w:val="000000"/>
        </w:rPr>
        <w:br w:type="textWrapping" w:clear="all"/>
      </w:r>
      <w:r w:rsidRPr="00E812CD">
        <w:rPr>
          <w:color w:val="000000"/>
        </w:rPr>
        <w:t>(tj. Dz. U. 2013 poz. 475).</w:t>
      </w:r>
    </w:p>
    <w:p w:rsidR="00E812CD" w:rsidRPr="00E812CD" w:rsidRDefault="00E812CD" w:rsidP="00E812CD">
      <w:pPr>
        <w:spacing w:line="360" w:lineRule="auto"/>
        <w:jc w:val="both"/>
        <w:rPr>
          <w:snapToGrid w:val="0"/>
        </w:rPr>
      </w:pPr>
      <w:r w:rsidRPr="00E812CD">
        <w:rPr>
          <w:b/>
          <w:sz w:val="20"/>
          <w:szCs w:val="20"/>
        </w:rPr>
        <w:tab/>
      </w:r>
      <w:r w:rsidRPr="00E812CD">
        <w:t xml:space="preserve">Na żądanie Zamawiającego udostępnimy wyżej wymienione dokumenty </w:t>
      </w:r>
      <w:r w:rsidRPr="00E812CD">
        <w:rPr>
          <w:snapToGrid w:val="0"/>
          <w:u w:val="single"/>
        </w:rPr>
        <w:t>w terminie 3 dni od dnia otrzymania pisemnego wezwania pod rygorem odstąpienia od umowy</w:t>
      </w:r>
      <w:r w:rsidRPr="00E812CD">
        <w:rPr>
          <w:snapToGrid w:val="0"/>
        </w:rPr>
        <w:t>.</w:t>
      </w: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360" w:lineRule="atLeast"/>
        <w:rPr>
          <w:color w:val="000000"/>
          <w:sz w:val="18"/>
          <w:szCs w:val="20"/>
        </w:rPr>
      </w:pPr>
      <w:r w:rsidRPr="00E812CD">
        <w:rPr>
          <w:color w:val="000000"/>
          <w:sz w:val="18"/>
          <w:szCs w:val="20"/>
        </w:rPr>
        <w:t>……………….…dnia……………                                              ………...............................................................................</w:t>
      </w:r>
    </w:p>
    <w:p w:rsidR="00E812CD" w:rsidRPr="00E812CD" w:rsidRDefault="00E812CD" w:rsidP="00E812CD">
      <w:pPr>
        <w:rPr>
          <w:sz w:val="20"/>
          <w:szCs w:val="20"/>
        </w:rPr>
      </w:pPr>
      <w:r w:rsidRPr="00E812CD">
        <w:rPr>
          <w:sz w:val="20"/>
          <w:szCs w:val="20"/>
        </w:rPr>
        <w:t xml:space="preserve">                                                                                           (podpis i  pieczęć osób wskazanych w dokumencie</w:t>
      </w:r>
    </w:p>
    <w:p w:rsidR="00E812CD" w:rsidRPr="00E812CD" w:rsidRDefault="00E812CD" w:rsidP="00E812CD">
      <w:pPr>
        <w:rPr>
          <w:sz w:val="20"/>
          <w:szCs w:val="20"/>
        </w:rPr>
      </w:pPr>
      <w:r w:rsidRPr="00E812CD">
        <w:rPr>
          <w:sz w:val="20"/>
          <w:szCs w:val="20"/>
        </w:rPr>
        <w:t xml:space="preserve">                                                                                      uprawniającym do występowania w obrocie prawny lub </w:t>
      </w:r>
    </w:p>
    <w:p w:rsidR="00E812CD" w:rsidRPr="00E812CD" w:rsidRDefault="00E812CD" w:rsidP="00E812CD">
      <w:pPr>
        <w:rPr>
          <w:sz w:val="20"/>
          <w:szCs w:val="20"/>
        </w:rPr>
      </w:pPr>
      <w:r w:rsidRPr="00E812CD">
        <w:rPr>
          <w:sz w:val="20"/>
          <w:szCs w:val="20"/>
        </w:rPr>
        <w:t xml:space="preserve">                                                                                                          posiadających pełnomocnictwo)</w:t>
      </w:r>
    </w:p>
    <w:p w:rsidR="00E812CD" w:rsidRPr="00E812CD" w:rsidRDefault="00E812CD" w:rsidP="00E812CD">
      <w:pPr>
        <w:spacing w:line="288" w:lineRule="auto"/>
        <w:jc w:val="right"/>
        <w:textAlignment w:val="top"/>
      </w:pPr>
    </w:p>
    <w:p w:rsidR="00E812CD" w:rsidRPr="00E812CD" w:rsidRDefault="00E812CD" w:rsidP="00E812CD">
      <w:pPr>
        <w:keepNext/>
        <w:ind w:left="720"/>
        <w:jc w:val="both"/>
        <w:outlineLvl w:val="2"/>
        <w:rPr>
          <w:color w:val="000000"/>
          <w:szCs w:val="20"/>
          <w:u w:val="single"/>
        </w:rPr>
      </w:pPr>
    </w:p>
    <w:p w:rsidR="00E812CD" w:rsidRPr="00E812CD" w:rsidRDefault="00E812CD" w:rsidP="00E812CD">
      <w:pPr>
        <w:keepNext/>
        <w:ind w:left="720"/>
        <w:jc w:val="both"/>
        <w:outlineLvl w:val="2"/>
        <w:rPr>
          <w:sz w:val="28"/>
          <w:szCs w:val="28"/>
        </w:rPr>
      </w:pPr>
    </w:p>
    <w:p w:rsidR="00E812CD" w:rsidRPr="00E812CD" w:rsidRDefault="00E812CD" w:rsidP="00E812CD"/>
    <w:p w:rsidR="00E812CD" w:rsidRPr="00E812CD" w:rsidRDefault="00E812CD" w:rsidP="00E812CD">
      <w:pPr>
        <w:spacing w:line="288" w:lineRule="auto"/>
        <w:jc w:val="right"/>
        <w:textAlignment w:val="top"/>
        <w:rPr>
          <w:sz w:val="28"/>
          <w:szCs w:val="28"/>
        </w:rPr>
      </w:pPr>
    </w:p>
    <w:p w:rsidR="00E812CD" w:rsidRPr="00E812CD" w:rsidRDefault="00E812CD" w:rsidP="00E812CD">
      <w:pPr>
        <w:spacing w:line="288" w:lineRule="auto"/>
        <w:jc w:val="right"/>
        <w:textAlignment w:val="top"/>
        <w:rPr>
          <w:sz w:val="28"/>
          <w:szCs w:val="28"/>
        </w:rPr>
      </w:pPr>
    </w:p>
    <w:p w:rsidR="00E812CD" w:rsidRPr="00E812CD" w:rsidRDefault="00E812CD" w:rsidP="00E812CD">
      <w:pPr>
        <w:jc w:val="center"/>
        <w:rPr>
          <w:b/>
          <w:sz w:val="20"/>
          <w:u w:val="single"/>
        </w:rPr>
      </w:pPr>
    </w:p>
    <w:p w:rsidR="00E812CD" w:rsidRPr="00E812CD" w:rsidRDefault="00E812CD" w:rsidP="00E812CD">
      <w:pPr>
        <w:jc w:val="center"/>
        <w:rPr>
          <w:b/>
          <w:sz w:val="20"/>
          <w:u w:val="single"/>
        </w:rPr>
      </w:pPr>
    </w:p>
    <w:p w:rsidR="00E812CD" w:rsidRPr="00E812CD" w:rsidRDefault="00E812CD" w:rsidP="00E812CD">
      <w:pPr>
        <w:jc w:val="center"/>
        <w:rPr>
          <w:b/>
          <w:sz w:val="20"/>
          <w:u w:val="single"/>
        </w:rPr>
      </w:pPr>
    </w:p>
    <w:p w:rsidR="00E812CD" w:rsidRPr="00E812CD" w:rsidRDefault="00E812CD" w:rsidP="00E812CD">
      <w:pPr>
        <w:jc w:val="center"/>
        <w:rPr>
          <w:b/>
          <w:sz w:val="20"/>
          <w:u w:val="single"/>
        </w:rPr>
      </w:pPr>
    </w:p>
    <w:p w:rsidR="00E812CD" w:rsidRPr="00E812CD" w:rsidRDefault="00E812CD" w:rsidP="00E812CD">
      <w:pPr>
        <w:jc w:val="center"/>
        <w:rPr>
          <w:b/>
          <w:sz w:val="20"/>
          <w:u w:val="single"/>
        </w:rPr>
      </w:pPr>
    </w:p>
    <w:p w:rsidR="00E812CD" w:rsidRPr="00E812CD" w:rsidRDefault="00E812CD" w:rsidP="00E812CD">
      <w:pPr>
        <w:jc w:val="center"/>
        <w:rPr>
          <w:b/>
          <w:sz w:val="20"/>
          <w:u w:val="single"/>
        </w:rPr>
      </w:pPr>
    </w:p>
    <w:p w:rsidR="00E812CD" w:rsidRPr="00E812CD" w:rsidRDefault="00E812CD" w:rsidP="00E812CD">
      <w:pPr>
        <w:jc w:val="center"/>
        <w:rPr>
          <w:b/>
          <w:sz w:val="20"/>
          <w:u w:val="single"/>
        </w:rPr>
      </w:pPr>
    </w:p>
    <w:p w:rsidR="00E812CD" w:rsidRPr="00E812CD" w:rsidRDefault="00E812CD" w:rsidP="00E812CD">
      <w:pPr>
        <w:jc w:val="center"/>
        <w:rPr>
          <w:b/>
          <w:sz w:val="20"/>
          <w:u w:val="single"/>
        </w:rPr>
      </w:pPr>
    </w:p>
    <w:p w:rsidR="00E812CD" w:rsidRPr="00E812CD" w:rsidRDefault="00E812CD" w:rsidP="00E812CD">
      <w:pPr>
        <w:jc w:val="both"/>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rPr>
          <w:sz w:val="16"/>
        </w:rPr>
      </w:pPr>
    </w:p>
    <w:p w:rsidR="00E812CD" w:rsidRPr="00E812CD" w:rsidRDefault="00E812CD" w:rsidP="00E812CD">
      <w:pPr>
        <w:rPr>
          <w:sz w:val="16"/>
        </w:rPr>
      </w:pPr>
    </w:p>
    <w:p w:rsidR="00E812CD" w:rsidRPr="00E812CD" w:rsidRDefault="00E812CD" w:rsidP="00E812CD">
      <w:pPr>
        <w:rPr>
          <w:sz w:val="16"/>
        </w:rPr>
      </w:pPr>
    </w:p>
    <w:p w:rsidR="00E812CD" w:rsidRPr="00E812CD" w:rsidRDefault="00E812CD" w:rsidP="00E812CD">
      <w:pPr>
        <w:rPr>
          <w:sz w:val="16"/>
        </w:rPr>
      </w:pPr>
    </w:p>
    <w:p w:rsidR="00E812CD" w:rsidRPr="00E812CD" w:rsidRDefault="00E812CD" w:rsidP="00E812CD">
      <w:pPr>
        <w:spacing w:line="288" w:lineRule="auto"/>
        <w:jc w:val="right"/>
        <w:textAlignment w:val="top"/>
        <w:rPr>
          <w:b/>
          <w:color w:val="000000"/>
        </w:rPr>
      </w:pPr>
      <w:r w:rsidRPr="00E812CD">
        <w:rPr>
          <w:b/>
          <w:color w:val="000000"/>
        </w:rPr>
        <w:lastRenderedPageBreak/>
        <w:t>Załącznik nr 6</w:t>
      </w:r>
    </w:p>
    <w:p w:rsidR="00E812CD" w:rsidRPr="00E812CD" w:rsidRDefault="00E812CD" w:rsidP="00E812CD">
      <w:pPr>
        <w:spacing w:line="288" w:lineRule="auto"/>
        <w:jc w:val="right"/>
        <w:textAlignment w:val="top"/>
        <w:rPr>
          <w:color w:val="000000"/>
          <w:sz w:val="28"/>
          <w:szCs w:val="28"/>
        </w:rPr>
      </w:pPr>
    </w:p>
    <w:p w:rsidR="00E812CD" w:rsidRPr="00E812CD" w:rsidRDefault="00E812CD" w:rsidP="00E812CD">
      <w:pPr>
        <w:spacing w:line="288" w:lineRule="auto"/>
        <w:jc w:val="right"/>
        <w:textAlignment w:val="top"/>
        <w:rPr>
          <w:color w:val="000000"/>
          <w:sz w:val="28"/>
          <w:szCs w:val="28"/>
        </w:rPr>
      </w:pPr>
    </w:p>
    <w:p w:rsidR="00E812CD" w:rsidRPr="00E812CD" w:rsidRDefault="00E812CD" w:rsidP="00E812CD">
      <w:pPr>
        <w:textAlignment w:val="top"/>
        <w:rPr>
          <w:sz w:val="16"/>
          <w:szCs w:val="16"/>
        </w:rPr>
      </w:pPr>
      <w:r w:rsidRPr="00E812CD">
        <w:t xml:space="preserve">     ..............................................                                                        ............... dn. ....................    </w:t>
      </w:r>
      <w:r w:rsidRPr="00E812CD">
        <w:rPr>
          <w:sz w:val="16"/>
          <w:szCs w:val="16"/>
        </w:rPr>
        <w:t xml:space="preserve">          (pieczęć adresowa firmy Wykonawcy) </w:t>
      </w: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pPr>
    </w:p>
    <w:p w:rsidR="00E812CD" w:rsidRPr="00E812CD" w:rsidRDefault="00E812CD" w:rsidP="00E812CD">
      <w:pPr>
        <w:spacing w:line="360" w:lineRule="auto"/>
        <w:ind w:left="-284" w:firstLine="284"/>
        <w:jc w:val="both"/>
        <w:textAlignment w:val="top"/>
      </w:pPr>
      <w:r w:rsidRPr="00E812CD">
        <w:t>Na podstawie art. 26 ust. 2d ustawy z dnia 29 stycznia 2004 r. Prawo zamówień publicznych (</w:t>
      </w:r>
      <w:proofErr w:type="spellStart"/>
      <w:r w:rsidRPr="00E812CD">
        <w:t>t.j</w:t>
      </w:r>
      <w:proofErr w:type="spellEnd"/>
      <w:r w:rsidRPr="00E812CD">
        <w:t xml:space="preserve">. </w:t>
      </w:r>
      <w:proofErr w:type="spellStart"/>
      <w:r w:rsidRPr="00E812CD">
        <w:t>Dz.U</w:t>
      </w:r>
      <w:proofErr w:type="spellEnd"/>
      <w:r w:rsidRPr="00E812CD">
        <w:t xml:space="preserve">. z 2013r., poz. 907 z </w:t>
      </w:r>
      <w:proofErr w:type="spellStart"/>
      <w:r w:rsidRPr="00E812CD">
        <w:t>późn</w:t>
      </w:r>
      <w:proofErr w:type="spellEnd"/>
      <w:r w:rsidRPr="00E812CD">
        <w:t>. zm.) oświadczamy, że należymy / nie należymy</w:t>
      </w:r>
      <w:r w:rsidRPr="00E812CD">
        <w:rPr>
          <w:vertAlign w:val="superscript"/>
        </w:rPr>
        <w:footnoteReference w:id="1"/>
      </w:r>
      <w:r w:rsidRPr="00E812CD">
        <w:t xml:space="preserve"> do grupy kapitałowej,  o której mowa w art. 24 ust. 2 pkt. 5.</w:t>
      </w:r>
    </w:p>
    <w:p w:rsidR="00E812CD" w:rsidRPr="00E812CD" w:rsidRDefault="00E812CD" w:rsidP="00E812CD">
      <w:pPr>
        <w:spacing w:line="360" w:lineRule="auto"/>
        <w:ind w:left="-284" w:firstLine="284"/>
        <w:jc w:val="both"/>
        <w:textAlignment w:val="top"/>
      </w:pPr>
      <w:r w:rsidRPr="00E812CD">
        <w:t>W przypadku przynależności do grupy kapitałowej o której mowa w art. 24 ust. 2 pkt. 5 załączamy listę podmiotów należących do tej samej grupy kapitałowej.</w:t>
      </w:r>
      <w:r w:rsidRPr="00E812CD">
        <w:br/>
      </w:r>
    </w:p>
    <w:p w:rsidR="00E812CD" w:rsidRPr="00E812CD" w:rsidRDefault="00E812CD" w:rsidP="00E812CD">
      <w:pPr>
        <w:spacing w:line="360" w:lineRule="auto"/>
        <w:ind w:left="-284" w:firstLine="284"/>
        <w:jc w:val="both"/>
        <w:textAlignment w:val="top"/>
      </w:pPr>
    </w:p>
    <w:p w:rsidR="00E812CD" w:rsidRPr="00E812CD" w:rsidRDefault="00E812CD" w:rsidP="00E812CD">
      <w:pPr>
        <w:textAlignment w:val="top"/>
      </w:pPr>
      <w:r w:rsidRPr="00E812CD">
        <w:br/>
      </w:r>
      <w:r w:rsidRPr="00E812CD">
        <w:rPr>
          <w:color w:val="000000"/>
          <w:sz w:val="18"/>
        </w:rPr>
        <w:t>……………….…dnia……………                                              ………...............................................................................</w:t>
      </w:r>
    </w:p>
    <w:p w:rsidR="00E812CD" w:rsidRPr="00E812CD" w:rsidRDefault="00E812CD" w:rsidP="00E812CD">
      <w:pPr>
        <w:rPr>
          <w:sz w:val="16"/>
        </w:rPr>
      </w:pPr>
      <w:r w:rsidRPr="00E812CD">
        <w:rPr>
          <w:sz w:val="16"/>
        </w:rPr>
        <w:t xml:space="preserve">                                                                                                                            (podpis i  pieczęć osób wskazanych w dokumencie</w:t>
      </w:r>
    </w:p>
    <w:p w:rsidR="00E812CD" w:rsidRPr="00E812CD" w:rsidRDefault="00E812CD" w:rsidP="00E812CD">
      <w:pPr>
        <w:rPr>
          <w:sz w:val="16"/>
        </w:rPr>
      </w:pPr>
      <w:r w:rsidRPr="00E812CD">
        <w:rPr>
          <w:sz w:val="16"/>
        </w:rPr>
        <w:t xml:space="preserve">                                                                                                                        uprawniającym do występowania w obrocie prawny lub </w:t>
      </w:r>
    </w:p>
    <w:p w:rsidR="00E812CD" w:rsidRPr="00E812CD" w:rsidRDefault="00E812CD" w:rsidP="00E812CD">
      <w:pPr>
        <w:rPr>
          <w:sz w:val="16"/>
        </w:rPr>
      </w:pPr>
      <w:r w:rsidRPr="00E812CD">
        <w:rPr>
          <w:sz w:val="16"/>
        </w:rPr>
        <w:t xml:space="preserve">                                                                                                                                         posiadających pełnomocnictwo)</w:t>
      </w:r>
    </w:p>
    <w:p w:rsidR="00E812CD" w:rsidRPr="00E812CD" w:rsidRDefault="00E812CD" w:rsidP="00E812CD">
      <w:pPr>
        <w:jc w:val="center"/>
        <w:rPr>
          <w:b/>
          <w:sz w:val="20"/>
          <w:u w:val="single"/>
          <w:lang w:val="x-none" w:eastAsia="x-none"/>
        </w:rPr>
      </w:pPr>
    </w:p>
    <w:p w:rsidR="00E812CD" w:rsidRPr="00E812CD" w:rsidRDefault="00E812CD" w:rsidP="00E812CD">
      <w:pPr>
        <w:jc w:val="center"/>
        <w:rPr>
          <w:b/>
          <w:sz w:val="20"/>
          <w:u w:val="single"/>
          <w:lang w:val="x-none" w:eastAsia="x-none"/>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sectPr w:rsidR="00E812CD" w:rsidRPr="00E812CD" w:rsidSect="00F1768A">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44" w:rsidRDefault="00202444">
      <w:r>
        <w:separator/>
      </w:r>
    </w:p>
  </w:endnote>
  <w:endnote w:type="continuationSeparator" w:id="0">
    <w:p w:rsidR="00202444" w:rsidRDefault="0020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5E" w:rsidRDefault="00C0455E">
    <w:pPr>
      <w:pStyle w:val="Stopka"/>
      <w:jc w:val="right"/>
    </w:pPr>
    <w:r>
      <w:fldChar w:fldCharType="begin"/>
    </w:r>
    <w:r>
      <w:instrText>PAGE   \* MERGEFORMAT</w:instrText>
    </w:r>
    <w:r>
      <w:fldChar w:fldCharType="separate"/>
    </w:r>
    <w:r w:rsidR="0030504D">
      <w:rPr>
        <w:noProof/>
      </w:rPr>
      <w:t>9</w:t>
    </w:r>
    <w:r>
      <w:fldChar w:fldCharType="end"/>
    </w:r>
  </w:p>
  <w:p w:rsidR="00C0455E" w:rsidRDefault="00C045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5E" w:rsidRDefault="00C0455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504D">
      <w:rPr>
        <w:rStyle w:val="Numerstrony"/>
        <w:noProof/>
      </w:rPr>
      <w:t>15</w:t>
    </w:r>
    <w:r>
      <w:rPr>
        <w:rStyle w:val="Numerstrony"/>
      </w:rPr>
      <w:fldChar w:fldCharType="end"/>
    </w:r>
  </w:p>
  <w:p w:rsidR="00C0455E" w:rsidRDefault="00C0455E">
    <w:pPr>
      <w:pStyle w:val="Stopka"/>
      <w:framePr w:wrap="auto" w:vAnchor="text" w:hAnchor="margin" w:xAlign="right" w:y="1"/>
      <w:ind w:right="360"/>
      <w:rPr>
        <w:rStyle w:val="Numerstrony"/>
      </w:rPr>
    </w:pPr>
  </w:p>
  <w:p w:rsidR="00C0455E" w:rsidRDefault="00C0455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5E" w:rsidRDefault="00C0455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504D">
      <w:rPr>
        <w:rStyle w:val="Numerstrony"/>
        <w:noProof/>
      </w:rPr>
      <w:t>50</w:t>
    </w:r>
    <w:r>
      <w:rPr>
        <w:rStyle w:val="Numerstrony"/>
      </w:rPr>
      <w:fldChar w:fldCharType="end"/>
    </w:r>
  </w:p>
  <w:p w:rsidR="00C0455E" w:rsidRDefault="00C0455E">
    <w:pPr>
      <w:pStyle w:val="Stopka"/>
      <w:framePr w:wrap="auto" w:vAnchor="text" w:hAnchor="margin" w:xAlign="right" w:y="1"/>
      <w:ind w:right="360"/>
      <w:rPr>
        <w:rStyle w:val="Numerstrony"/>
      </w:rPr>
    </w:pPr>
  </w:p>
  <w:p w:rsidR="00C0455E" w:rsidRDefault="00C0455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44" w:rsidRDefault="00202444">
      <w:r>
        <w:separator/>
      </w:r>
    </w:p>
  </w:footnote>
  <w:footnote w:type="continuationSeparator" w:id="0">
    <w:p w:rsidR="00202444" w:rsidRDefault="00202444">
      <w:r>
        <w:continuationSeparator/>
      </w:r>
    </w:p>
  </w:footnote>
  <w:footnote w:id="1">
    <w:p w:rsidR="00C0455E" w:rsidRDefault="00C0455E" w:rsidP="00E812C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5E" w:rsidRDefault="00C045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F27F83"/>
    <w:multiLevelType w:val="multilevel"/>
    <w:tmpl w:val="9B4AD4C8"/>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4B709ED"/>
    <w:multiLevelType w:val="hybridMultilevel"/>
    <w:tmpl w:val="F120DAC8"/>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4">
    <w:nsid w:val="05E67642"/>
    <w:multiLevelType w:val="hybridMultilevel"/>
    <w:tmpl w:val="03E490CC"/>
    <w:lvl w:ilvl="0" w:tplc="E820A614">
      <w:start w:val="1"/>
      <w:numFmt w:val="lowerLetter"/>
      <w:lvlText w:val="%1)"/>
      <w:lvlJc w:val="left"/>
      <w:pPr>
        <w:ind w:left="720" w:hanging="360"/>
      </w:pPr>
    </w:lvl>
    <w:lvl w:ilvl="1" w:tplc="F9E2F8EC">
      <w:start w:val="1"/>
      <w:numFmt w:val="lowerLetter"/>
      <w:lvlText w:val="%2."/>
      <w:lvlJc w:val="left"/>
      <w:pPr>
        <w:ind w:left="1440" w:hanging="360"/>
      </w:pPr>
    </w:lvl>
    <w:lvl w:ilvl="2" w:tplc="3224EA50">
      <w:start w:val="1"/>
      <w:numFmt w:val="lowerRoman"/>
      <w:lvlText w:val="%3."/>
      <w:lvlJc w:val="right"/>
      <w:pPr>
        <w:ind w:left="2160" w:hanging="180"/>
      </w:pPr>
    </w:lvl>
    <w:lvl w:ilvl="3" w:tplc="B6FC672E">
      <w:start w:val="1"/>
      <w:numFmt w:val="decimal"/>
      <w:lvlText w:val="%4."/>
      <w:lvlJc w:val="left"/>
      <w:pPr>
        <w:ind w:left="2880" w:hanging="360"/>
      </w:pPr>
    </w:lvl>
    <w:lvl w:ilvl="4" w:tplc="B2B2FD98">
      <w:start w:val="1"/>
      <w:numFmt w:val="lowerLetter"/>
      <w:lvlText w:val="%5."/>
      <w:lvlJc w:val="left"/>
      <w:pPr>
        <w:ind w:left="3600" w:hanging="360"/>
      </w:pPr>
    </w:lvl>
    <w:lvl w:ilvl="5" w:tplc="4E64BDEC">
      <w:start w:val="1"/>
      <w:numFmt w:val="lowerRoman"/>
      <w:lvlText w:val="%6."/>
      <w:lvlJc w:val="right"/>
      <w:pPr>
        <w:ind w:left="4320" w:hanging="180"/>
      </w:pPr>
    </w:lvl>
    <w:lvl w:ilvl="6" w:tplc="A0A0C19C">
      <w:start w:val="1"/>
      <w:numFmt w:val="decimal"/>
      <w:lvlText w:val="%7."/>
      <w:lvlJc w:val="left"/>
      <w:pPr>
        <w:ind w:left="5040" w:hanging="360"/>
      </w:pPr>
    </w:lvl>
    <w:lvl w:ilvl="7" w:tplc="2A9CF148">
      <w:start w:val="1"/>
      <w:numFmt w:val="lowerLetter"/>
      <w:lvlText w:val="%8."/>
      <w:lvlJc w:val="left"/>
      <w:pPr>
        <w:ind w:left="5760" w:hanging="360"/>
      </w:pPr>
    </w:lvl>
    <w:lvl w:ilvl="8" w:tplc="F2A66AA0">
      <w:start w:val="1"/>
      <w:numFmt w:val="lowerRoman"/>
      <w:lvlText w:val="%9."/>
      <w:lvlJc w:val="right"/>
      <w:pPr>
        <w:ind w:left="6480" w:hanging="180"/>
      </w:pPr>
    </w:lvl>
  </w:abstractNum>
  <w:abstractNum w:abstractNumId="5">
    <w:nsid w:val="06550AC8"/>
    <w:multiLevelType w:val="hybridMultilevel"/>
    <w:tmpl w:val="95602BB8"/>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58676D"/>
    <w:multiLevelType w:val="singleLevel"/>
    <w:tmpl w:val="F4226C44"/>
    <w:lvl w:ilvl="0">
      <w:start w:val="1"/>
      <w:numFmt w:val="decimal"/>
      <w:lvlText w:val="%1."/>
      <w:lvlJc w:val="left"/>
      <w:pPr>
        <w:tabs>
          <w:tab w:val="num" w:pos="360"/>
        </w:tabs>
        <w:ind w:left="360" w:hanging="360"/>
      </w:pPr>
    </w:lvl>
  </w:abstractNum>
  <w:abstractNum w:abstractNumId="8">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9">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9984902"/>
    <w:multiLevelType w:val="singleLevel"/>
    <w:tmpl w:val="262E3CA0"/>
    <w:lvl w:ilvl="0">
      <w:start w:val="6"/>
      <w:numFmt w:val="bullet"/>
      <w:lvlText w:val="-"/>
      <w:lvlJc w:val="left"/>
      <w:pPr>
        <w:tabs>
          <w:tab w:val="num" w:pos="786"/>
        </w:tabs>
        <w:ind w:left="786" w:hanging="360"/>
      </w:pPr>
    </w:lvl>
  </w:abstractNum>
  <w:abstractNum w:abstractNumId="11">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09F40F39"/>
    <w:multiLevelType w:val="hybridMultilevel"/>
    <w:tmpl w:val="78585588"/>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64547"/>
    <w:multiLevelType w:val="multilevel"/>
    <w:tmpl w:val="048E13A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67D2C"/>
    <w:multiLevelType w:val="hybridMultilevel"/>
    <w:tmpl w:val="AD5A053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19447023"/>
    <w:multiLevelType w:val="multilevel"/>
    <w:tmpl w:val="899214C0"/>
    <w:lvl w:ilvl="0">
      <w:start w:val="1"/>
      <w:numFmt w:val="decimal"/>
      <w:lvlText w:val="%1."/>
      <w:lvlJc w:val="left"/>
      <w:pPr>
        <w:tabs>
          <w:tab w:val="num" w:pos="360"/>
        </w:tabs>
        <w:ind w:left="360" w:hanging="360"/>
      </w:pPr>
    </w:lvl>
    <w:lvl w:ilvl="1">
      <w:start w:val="1"/>
      <w:numFmt w:val="decimal"/>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B4975"/>
    <w:multiLevelType w:val="hybridMultilevel"/>
    <w:tmpl w:val="9580D82C"/>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E6E8A"/>
    <w:multiLevelType w:val="hybridMultilevel"/>
    <w:tmpl w:val="D092FF78"/>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FA112A2"/>
    <w:multiLevelType w:val="multilevel"/>
    <w:tmpl w:val="F77E33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8">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nsid w:val="2E9303CE"/>
    <w:multiLevelType w:val="singleLevel"/>
    <w:tmpl w:val="04150011"/>
    <w:lvl w:ilvl="0">
      <w:start w:val="1"/>
      <w:numFmt w:val="decimal"/>
      <w:lvlText w:val="%1)"/>
      <w:lvlJc w:val="left"/>
      <w:pPr>
        <w:tabs>
          <w:tab w:val="num" w:pos="360"/>
        </w:tabs>
        <w:ind w:left="360" w:hanging="360"/>
      </w:pPr>
    </w:lvl>
  </w:abstractNum>
  <w:abstractNum w:abstractNumId="30">
    <w:nsid w:val="305A35C7"/>
    <w:multiLevelType w:val="hybridMultilevel"/>
    <w:tmpl w:val="AEE631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32">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3">
    <w:nsid w:val="350E15D0"/>
    <w:multiLevelType w:val="hybridMultilevel"/>
    <w:tmpl w:val="E60C0EF0"/>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7">
    <w:nsid w:val="39250242"/>
    <w:multiLevelType w:val="hybridMultilevel"/>
    <w:tmpl w:val="77D6D5B6"/>
    <w:lvl w:ilvl="0" w:tplc="CA4421D2">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9">
    <w:nsid w:val="3F421545"/>
    <w:multiLevelType w:val="multilevel"/>
    <w:tmpl w:val="4A54CDD6"/>
    <w:lvl w:ilvl="0">
      <w:start w:val="2"/>
      <w:numFmt w:val="decimal"/>
      <w:lvlText w:val="%1."/>
      <w:lvlJc w:val="left"/>
      <w:pPr>
        <w:tabs>
          <w:tab w:val="num" w:pos="432"/>
        </w:tabs>
        <w:ind w:left="432" w:hanging="432"/>
      </w:pPr>
      <w:rPr>
        <w:rFonts w:hint="default"/>
        <w:u w:val="none"/>
      </w:rPr>
    </w:lvl>
    <w:lvl w:ilvl="1">
      <w:start w:val="1"/>
      <w:numFmt w:val="decimal"/>
      <w:lvlText w:val="%1.%2."/>
      <w:lvlJc w:val="left"/>
      <w:pPr>
        <w:tabs>
          <w:tab w:val="num" w:pos="432"/>
        </w:tabs>
        <w:ind w:left="432" w:hanging="432"/>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0">
    <w:nsid w:val="3FBE1733"/>
    <w:multiLevelType w:val="singleLevel"/>
    <w:tmpl w:val="21066BFE"/>
    <w:lvl w:ilvl="0">
      <w:start w:val="1"/>
      <w:numFmt w:val="decimal"/>
      <w:lvlText w:val="%1."/>
      <w:lvlJc w:val="left"/>
      <w:pPr>
        <w:tabs>
          <w:tab w:val="num" w:pos="360"/>
        </w:tabs>
        <w:ind w:left="360" w:hanging="360"/>
      </w:pPr>
      <w:rPr>
        <w:b w:val="0"/>
        <w:i w:val="0"/>
        <w:color w:val="auto"/>
      </w:rPr>
    </w:lvl>
  </w:abstractNum>
  <w:abstractNum w:abstractNumId="41">
    <w:nsid w:val="40C04DBB"/>
    <w:multiLevelType w:val="hybridMultilevel"/>
    <w:tmpl w:val="87F08AD0"/>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0D27FE4"/>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54242BF"/>
    <w:multiLevelType w:val="hybridMultilevel"/>
    <w:tmpl w:val="C6367B08"/>
    <w:lvl w:ilvl="0" w:tplc="D638A992">
      <w:start w:val="4"/>
      <w:numFmt w:val="lowerLetter"/>
      <w:lvlText w:val="%1)"/>
      <w:lvlJc w:val="left"/>
      <w:pPr>
        <w:ind w:left="720" w:hanging="360"/>
      </w:pPr>
      <w:rPr>
        <w:rFonts w:hint="default"/>
      </w:rPr>
    </w:lvl>
    <w:lvl w:ilvl="1" w:tplc="F5E28954">
      <w:start w:val="1"/>
      <w:numFmt w:val="lowerLetter"/>
      <w:lvlText w:val="%2)"/>
      <w:lvlJc w:val="left"/>
      <w:pPr>
        <w:ind w:left="1440" w:hanging="360"/>
      </w:pPr>
    </w:lvl>
    <w:lvl w:ilvl="2" w:tplc="F688573C">
      <w:start w:val="1"/>
      <w:numFmt w:val="lowerRoman"/>
      <w:lvlText w:val="%3."/>
      <w:lvlJc w:val="right"/>
      <w:pPr>
        <w:ind w:left="2160" w:hanging="180"/>
      </w:pPr>
    </w:lvl>
    <w:lvl w:ilvl="3" w:tplc="0720B2F0">
      <w:start w:val="1"/>
      <w:numFmt w:val="decimal"/>
      <w:lvlText w:val="%4."/>
      <w:lvlJc w:val="left"/>
      <w:pPr>
        <w:ind w:left="2880" w:hanging="360"/>
      </w:pPr>
    </w:lvl>
    <w:lvl w:ilvl="4" w:tplc="38545B38">
      <w:start w:val="1"/>
      <w:numFmt w:val="lowerLetter"/>
      <w:lvlText w:val="%5."/>
      <w:lvlJc w:val="left"/>
      <w:pPr>
        <w:ind w:left="3600" w:hanging="360"/>
      </w:pPr>
    </w:lvl>
    <w:lvl w:ilvl="5" w:tplc="F9BC59D8">
      <w:start w:val="1"/>
      <w:numFmt w:val="lowerRoman"/>
      <w:lvlText w:val="%6."/>
      <w:lvlJc w:val="right"/>
      <w:pPr>
        <w:ind w:left="4320" w:hanging="180"/>
      </w:pPr>
    </w:lvl>
    <w:lvl w:ilvl="6" w:tplc="197CF0C6">
      <w:start w:val="1"/>
      <w:numFmt w:val="decimal"/>
      <w:lvlText w:val="%7."/>
      <w:lvlJc w:val="left"/>
      <w:pPr>
        <w:ind w:left="5040" w:hanging="360"/>
      </w:pPr>
    </w:lvl>
    <w:lvl w:ilvl="7" w:tplc="6ED2DC94">
      <w:start w:val="1"/>
      <w:numFmt w:val="lowerLetter"/>
      <w:lvlText w:val="%8."/>
      <w:lvlJc w:val="left"/>
      <w:pPr>
        <w:ind w:left="5760" w:hanging="360"/>
      </w:pPr>
    </w:lvl>
    <w:lvl w:ilvl="8" w:tplc="98F4671A">
      <w:start w:val="1"/>
      <w:numFmt w:val="lowerRoman"/>
      <w:lvlText w:val="%9."/>
      <w:lvlJc w:val="right"/>
      <w:pPr>
        <w:ind w:left="6480" w:hanging="180"/>
      </w:pPr>
    </w:lvl>
  </w:abstractNum>
  <w:abstractNum w:abstractNumId="45">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AB659E4"/>
    <w:multiLevelType w:val="hybridMultilevel"/>
    <w:tmpl w:val="A1F0DF2E"/>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7">
    <w:nsid w:val="50CB3449"/>
    <w:multiLevelType w:val="hybridMultilevel"/>
    <w:tmpl w:val="25CC8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381E46"/>
    <w:multiLevelType w:val="hybridMultilevel"/>
    <w:tmpl w:val="24FE92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0">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53">
    <w:nsid w:val="59085795"/>
    <w:multiLevelType w:val="hybridMultilevel"/>
    <w:tmpl w:val="88DAA9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9D21519"/>
    <w:multiLevelType w:val="hybridMultilevel"/>
    <w:tmpl w:val="FBDCEB60"/>
    <w:lvl w:ilvl="0" w:tplc="B3C4FB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A9969F4"/>
    <w:multiLevelType w:val="hybridMultilevel"/>
    <w:tmpl w:val="06E86890"/>
    <w:lvl w:ilvl="0" w:tplc="1ACA34D4">
      <w:start w:val="1"/>
      <w:numFmt w:val="lowerLetter"/>
      <w:lvlText w:val="%1)"/>
      <w:lvlJc w:val="left"/>
      <w:pPr>
        <w:ind w:left="720" w:hanging="360"/>
      </w:pPr>
    </w:lvl>
    <w:lvl w:ilvl="1" w:tplc="05025B36">
      <w:start w:val="1"/>
      <w:numFmt w:val="lowerLetter"/>
      <w:lvlText w:val="%2."/>
      <w:lvlJc w:val="left"/>
      <w:pPr>
        <w:ind w:left="1440" w:hanging="360"/>
      </w:pPr>
    </w:lvl>
    <w:lvl w:ilvl="2" w:tplc="8C3C77B8">
      <w:start w:val="1"/>
      <w:numFmt w:val="lowerRoman"/>
      <w:lvlText w:val="%3."/>
      <w:lvlJc w:val="right"/>
      <w:pPr>
        <w:ind w:left="2160" w:hanging="180"/>
      </w:pPr>
    </w:lvl>
    <w:lvl w:ilvl="3" w:tplc="46349E98">
      <w:start w:val="1"/>
      <w:numFmt w:val="decimal"/>
      <w:lvlText w:val="%4."/>
      <w:lvlJc w:val="left"/>
      <w:pPr>
        <w:ind w:left="2880" w:hanging="360"/>
      </w:pPr>
    </w:lvl>
    <w:lvl w:ilvl="4" w:tplc="C34487D6">
      <w:start w:val="1"/>
      <w:numFmt w:val="lowerLetter"/>
      <w:lvlText w:val="%5."/>
      <w:lvlJc w:val="left"/>
      <w:pPr>
        <w:ind w:left="3600" w:hanging="360"/>
      </w:pPr>
    </w:lvl>
    <w:lvl w:ilvl="5" w:tplc="82B6F016">
      <w:start w:val="1"/>
      <w:numFmt w:val="lowerRoman"/>
      <w:lvlText w:val="%6."/>
      <w:lvlJc w:val="right"/>
      <w:pPr>
        <w:ind w:left="4320" w:hanging="180"/>
      </w:pPr>
    </w:lvl>
    <w:lvl w:ilvl="6" w:tplc="2624BA1C">
      <w:start w:val="1"/>
      <w:numFmt w:val="decimal"/>
      <w:lvlText w:val="%7."/>
      <w:lvlJc w:val="left"/>
      <w:pPr>
        <w:ind w:left="5040" w:hanging="360"/>
      </w:pPr>
    </w:lvl>
    <w:lvl w:ilvl="7" w:tplc="45B8F344">
      <w:start w:val="1"/>
      <w:numFmt w:val="lowerLetter"/>
      <w:lvlText w:val="%8."/>
      <w:lvlJc w:val="left"/>
      <w:pPr>
        <w:ind w:left="5760" w:hanging="360"/>
      </w:pPr>
    </w:lvl>
    <w:lvl w:ilvl="8" w:tplc="32A2C77A">
      <w:start w:val="1"/>
      <w:numFmt w:val="lowerRoman"/>
      <w:lvlText w:val="%9."/>
      <w:lvlJc w:val="right"/>
      <w:pPr>
        <w:ind w:left="6480" w:hanging="180"/>
      </w:pPr>
    </w:lvl>
  </w:abstractNum>
  <w:abstractNum w:abstractNumId="56">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7">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4822699"/>
    <w:multiLevelType w:val="hybridMultilevel"/>
    <w:tmpl w:val="93F8FDC8"/>
    <w:lvl w:ilvl="0" w:tplc="1758D02A">
      <w:start w:val="1"/>
      <w:numFmt w:val="decimal"/>
      <w:lvlText w:val="%1."/>
      <w:lvlJc w:val="left"/>
      <w:pPr>
        <w:ind w:left="720" w:hanging="360"/>
      </w:pPr>
    </w:lvl>
    <w:lvl w:ilvl="1" w:tplc="88AA4284">
      <w:start w:val="1"/>
      <w:numFmt w:val="lowerLetter"/>
      <w:lvlText w:val="%2)"/>
      <w:lvlJc w:val="left"/>
      <w:pPr>
        <w:ind w:left="1440" w:hanging="360"/>
      </w:pPr>
      <w:rPr>
        <w:color w:val="auto"/>
      </w:rPr>
    </w:lvl>
    <w:lvl w:ilvl="2" w:tplc="398C4268">
      <w:start w:val="1"/>
      <w:numFmt w:val="lowerRoman"/>
      <w:lvlText w:val="%3."/>
      <w:lvlJc w:val="right"/>
      <w:pPr>
        <w:ind w:left="2160" w:hanging="180"/>
      </w:pPr>
    </w:lvl>
    <w:lvl w:ilvl="3" w:tplc="1D4C57F0">
      <w:start w:val="1"/>
      <w:numFmt w:val="decimal"/>
      <w:lvlText w:val="%4."/>
      <w:lvlJc w:val="left"/>
      <w:pPr>
        <w:ind w:left="2880" w:hanging="360"/>
      </w:pPr>
    </w:lvl>
    <w:lvl w:ilvl="4" w:tplc="F886EE86">
      <w:start w:val="1"/>
      <w:numFmt w:val="lowerLetter"/>
      <w:lvlText w:val="%5."/>
      <w:lvlJc w:val="left"/>
      <w:pPr>
        <w:ind w:left="3600" w:hanging="360"/>
      </w:pPr>
    </w:lvl>
    <w:lvl w:ilvl="5" w:tplc="24729880">
      <w:start w:val="1"/>
      <w:numFmt w:val="lowerRoman"/>
      <w:lvlText w:val="%6."/>
      <w:lvlJc w:val="right"/>
      <w:pPr>
        <w:ind w:left="4320" w:hanging="180"/>
      </w:pPr>
    </w:lvl>
    <w:lvl w:ilvl="6" w:tplc="143232C6">
      <w:start w:val="1"/>
      <w:numFmt w:val="decimal"/>
      <w:lvlText w:val="%7."/>
      <w:lvlJc w:val="left"/>
      <w:pPr>
        <w:ind w:left="5040" w:hanging="360"/>
      </w:pPr>
    </w:lvl>
    <w:lvl w:ilvl="7" w:tplc="3CC6D740">
      <w:start w:val="1"/>
      <w:numFmt w:val="lowerLetter"/>
      <w:lvlText w:val="%8."/>
      <w:lvlJc w:val="left"/>
      <w:pPr>
        <w:ind w:left="5760" w:hanging="360"/>
      </w:pPr>
    </w:lvl>
    <w:lvl w:ilvl="8" w:tplc="746A7EA4">
      <w:start w:val="1"/>
      <w:numFmt w:val="lowerRoman"/>
      <w:lvlText w:val="%9."/>
      <w:lvlJc w:val="right"/>
      <w:pPr>
        <w:ind w:left="6480" w:hanging="180"/>
      </w:pPr>
    </w:lvl>
  </w:abstractNum>
  <w:abstractNum w:abstractNumId="61">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67AA2CA6"/>
    <w:multiLevelType w:val="hybridMultilevel"/>
    <w:tmpl w:val="376ECBE0"/>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4">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6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9">
    <w:nsid w:val="70430148"/>
    <w:multiLevelType w:val="hybridMultilevel"/>
    <w:tmpl w:val="A224D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1436FA4"/>
    <w:multiLevelType w:val="hybridMultilevel"/>
    <w:tmpl w:val="54E8E1BC"/>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75">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nsid w:val="75093BF1"/>
    <w:multiLevelType w:val="singleLevel"/>
    <w:tmpl w:val="A80C7290"/>
    <w:lvl w:ilvl="0">
      <w:numFmt w:val="bullet"/>
      <w:lvlText w:val="-"/>
      <w:lvlJc w:val="left"/>
      <w:pPr>
        <w:tabs>
          <w:tab w:val="num" w:pos="360"/>
        </w:tabs>
        <w:ind w:left="360" w:hanging="360"/>
      </w:pPr>
      <w:rPr>
        <w:rFonts w:hint="default"/>
      </w:rPr>
    </w:lvl>
  </w:abstractNum>
  <w:abstractNum w:abstractNumId="77">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8">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80">
    <w:nsid w:val="79DC4DC8"/>
    <w:multiLevelType w:val="multilevel"/>
    <w:tmpl w:val="8A28C518"/>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B0242E1"/>
    <w:multiLevelType w:val="hybridMultilevel"/>
    <w:tmpl w:val="C78A84E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73A061A8">
      <w:start w:val="4"/>
      <w:numFmt w:val="decimal"/>
      <w:lvlText w:val="%3."/>
      <w:lvlJc w:val="left"/>
      <w:pPr>
        <w:tabs>
          <w:tab w:val="num" w:pos="2340"/>
        </w:tabs>
        <w:ind w:left="2340" w:hanging="360"/>
      </w:pPr>
      <w:rPr>
        <w:rFonts w:cs="Times New Roman" w:hint="default"/>
        <w:b w:val="0"/>
        <w:i w:val="0"/>
        <w:color w:val="auto"/>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84">
    <w:nsid w:val="7DF60E13"/>
    <w:multiLevelType w:val="hybridMultilevel"/>
    <w:tmpl w:val="3E8E5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EDD2BB5"/>
    <w:multiLevelType w:val="multilevel"/>
    <w:tmpl w:val="0CCEB4A6"/>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rPr>
        <w:b/>
      </w:r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86">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7"/>
  </w:num>
  <w:num w:numId="2">
    <w:abstractNumId w:val="38"/>
  </w:num>
  <w:num w:numId="3">
    <w:abstractNumId w:val="70"/>
  </w:num>
  <w:num w:numId="4">
    <w:abstractNumId w:val="32"/>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num>
  <w:num w:numId="22">
    <w:abstractNumId w:val="29"/>
  </w:num>
  <w:num w:numId="23">
    <w:abstractNumId w:val="86"/>
  </w:num>
  <w:num w:numId="24">
    <w:abstractNumId w:val="8"/>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1"/>
  </w:num>
  <w:num w:numId="31">
    <w:abstractNumId w:val="35"/>
  </w:num>
  <w:num w:numId="32">
    <w:abstractNumId w:val="52"/>
  </w:num>
  <w:num w:numId="33">
    <w:abstractNumId w:val="74"/>
  </w:num>
  <w:num w:numId="34">
    <w:abstractNumId w:val="66"/>
  </w:num>
  <w:num w:numId="35">
    <w:abstractNumId w:val="63"/>
  </w:num>
  <w:num w:numId="36">
    <w:abstractNumId w:val="3"/>
  </w:num>
  <w:num w:numId="37">
    <w:abstractNumId w:val="56"/>
  </w:num>
  <w:num w:numId="38">
    <w:abstractNumId w:val="67"/>
  </w:num>
  <w:num w:numId="39">
    <w:abstractNumId w:val="0"/>
  </w:num>
  <w:num w:numId="40">
    <w:abstractNumId w:val="65"/>
  </w:num>
  <w:num w:numId="41">
    <w:abstractNumId w:val="9"/>
  </w:num>
  <w:num w:numId="42">
    <w:abstractNumId w:val="39"/>
  </w:num>
  <w:num w:numId="43">
    <w:abstractNumId w:val="24"/>
  </w:num>
  <w:num w:numId="44">
    <w:abstractNumId w:val="25"/>
  </w:num>
  <w:num w:numId="45">
    <w:abstractNumId w:val="28"/>
  </w:num>
  <w:num w:numId="46">
    <w:abstractNumId w:val="1"/>
  </w:num>
  <w:num w:numId="47">
    <w:abstractNumId w:val="16"/>
  </w:num>
  <w:num w:numId="4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num>
  <w:num w:numId="50">
    <w:abstractNumId w:val="78"/>
  </w:num>
  <w:num w:numId="51">
    <w:abstractNumId w:val="14"/>
  </w:num>
  <w:num w:numId="52">
    <w:abstractNumId w:val="23"/>
  </w:num>
  <w:num w:numId="53">
    <w:abstractNumId w:val="33"/>
  </w:num>
  <w:num w:numId="54">
    <w:abstractNumId w:val="46"/>
  </w:num>
  <w:num w:numId="55">
    <w:abstractNumId w:val="54"/>
  </w:num>
  <w:num w:numId="56">
    <w:abstractNumId w:val="2"/>
  </w:num>
  <w:num w:numId="57">
    <w:abstractNumId w:val="84"/>
  </w:num>
  <w:num w:numId="58">
    <w:abstractNumId w:val="18"/>
  </w:num>
  <w:num w:numId="59">
    <w:abstractNumId w:val="13"/>
  </w:num>
  <w:num w:numId="60">
    <w:abstractNumId w:val="62"/>
  </w:num>
  <w:num w:numId="61">
    <w:abstractNumId w:val="48"/>
  </w:num>
  <w:num w:numId="62">
    <w:abstractNumId w:val="41"/>
  </w:num>
  <w:num w:numId="63">
    <w:abstractNumId w:val="20"/>
  </w:num>
  <w:num w:numId="64">
    <w:abstractNumId w:val="30"/>
  </w:num>
  <w:num w:numId="65">
    <w:abstractNumId w:val="53"/>
  </w:num>
  <w:num w:numId="66">
    <w:abstractNumId w:val="12"/>
  </w:num>
  <w:num w:numId="67">
    <w:abstractNumId w:val="83"/>
  </w:num>
  <w:num w:numId="68">
    <w:abstractNumId w:val="71"/>
  </w:num>
  <w:num w:numId="69">
    <w:abstractNumId w:val="50"/>
  </w:num>
  <w:num w:numId="70">
    <w:abstractNumId w:val="15"/>
  </w:num>
  <w:num w:numId="71">
    <w:abstractNumId w:val="22"/>
  </w:num>
  <w:num w:numId="72">
    <w:abstractNumId w:val="80"/>
  </w:num>
  <w:num w:numId="73">
    <w:abstractNumId w:val="26"/>
  </w:num>
  <w:num w:numId="74">
    <w:abstractNumId w:val="42"/>
  </w:num>
  <w:num w:numId="75">
    <w:abstractNumId w:val="47"/>
  </w:num>
  <w:num w:numId="76">
    <w:abstractNumId w:val="37"/>
  </w:num>
  <w:num w:numId="77">
    <w:abstractNumId w:val="5"/>
  </w:num>
  <w:num w:numId="78">
    <w:abstractNumId w:val="81"/>
  </w:num>
  <w:num w:numId="79">
    <w:abstractNumId w:val="36"/>
  </w:num>
  <w:num w:numId="80">
    <w:abstractNumId w:val="40"/>
  </w:num>
  <w:num w:numId="81">
    <w:abstractNumId w:val="7"/>
  </w:num>
  <w:num w:numId="82">
    <w:abstractNumId w:val="64"/>
  </w:num>
  <w:num w:numId="83">
    <w:abstractNumId w:val="21"/>
  </w:num>
  <w:num w:numId="84">
    <w:abstractNumId w:val="82"/>
  </w:num>
  <w:num w:numId="85">
    <w:abstractNumId w:val="45"/>
  </w:num>
  <w:num w:numId="86">
    <w:abstractNumId w:val="19"/>
  </w:num>
  <w:num w:numId="87">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197"/>
    <w:rsid w:val="00003E5C"/>
    <w:rsid w:val="00004F40"/>
    <w:rsid w:val="000056E5"/>
    <w:rsid w:val="00006ACD"/>
    <w:rsid w:val="00006F60"/>
    <w:rsid w:val="000107FB"/>
    <w:rsid w:val="00011EF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88C"/>
    <w:rsid w:val="00026B4C"/>
    <w:rsid w:val="0003003B"/>
    <w:rsid w:val="000309F1"/>
    <w:rsid w:val="00031682"/>
    <w:rsid w:val="00032BCC"/>
    <w:rsid w:val="00032CBF"/>
    <w:rsid w:val="0003349C"/>
    <w:rsid w:val="00034427"/>
    <w:rsid w:val="000345CE"/>
    <w:rsid w:val="000349A5"/>
    <w:rsid w:val="0003502C"/>
    <w:rsid w:val="000352E9"/>
    <w:rsid w:val="000354FA"/>
    <w:rsid w:val="000362D3"/>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4FD2"/>
    <w:rsid w:val="00056A31"/>
    <w:rsid w:val="000608C9"/>
    <w:rsid w:val="00060CFD"/>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CF1"/>
    <w:rsid w:val="000A3E64"/>
    <w:rsid w:val="000A4B58"/>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D2641"/>
    <w:rsid w:val="000D43DE"/>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998"/>
    <w:rsid w:val="000F4B8F"/>
    <w:rsid w:val="000F64B1"/>
    <w:rsid w:val="000F6A26"/>
    <w:rsid w:val="000F6E8C"/>
    <w:rsid w:val="00100901"/>
    <w:rsid w:val="00100D0C"/>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33E88"/>
    <w:rsid w:val="00134F2A"/>
    <w:rsid w:val="0013573F"/>
    <w:rsid w:val="00135AA3"/>
    <w:rsid w:val="0013621E"/>
    <w:rsid w:val="001401D1"/>
    <w:rsid w:val="00141B8B"/>
    <w:rsid w:val="0014231D"/>
    <w:rsid w:val="001429FC"/>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C4B"/>
    <w:rsid w:val="00160D8C"/>
    <w:rsid w:val="00161EB4"/>
    <w:rsid w:val="00162B5A"/>
    <w:rsid w:val="001653AF"/>
    <w:rsid w:val="001660A2"/>
    <w:rsid w:val="00166825"/>
    <w:rsid w:val="00166875"/>
    <w:rsid w:val="001670B6"/>
    <w:rsid w:val="0017055C"/>
    <w:rsid w:val="001709C6"/>
    <w:rsid w:val="00171596"/>
    <w:rsid w:val="00173156"/>
    <w:rsid w:val="00174BA1"/>
    <w:rsid w:val="00176140"/>
    <w:rsid w:val="001762C2"/>
    <w:rsid w:val="00176B0A"/>
    <w:rsid w:val="0017787A"/>
    <w:rsid w:val="001778F1"/>
    <w:rsid w:val="00177D95"/>
    <w:rsid w:val="00181D29"/>
    <w:rsid w:val="0018222D"/>
    <w:rsid w:val="0018240B"/>
    <w:rsid w:val="00182586"/>
    <w:rsid w:val="00185F10"/>
    <w:rsid w:val="00186E38"/>
    <w:rsid w:val="001903E1"/>
    <w:rsid w:val="001904A0"/>
    <w:rsid w:val="00190800"/>
    <w:rsid w:val="00190B5B"/>
    <w:rsid w:val="00190EBA"/>
    <w:rsid w:val="00192345"/>
    <w:rsid w:val="00192DAD"/>
    <w:rsid w:val="00192F17"/>
    <w:rsid w:val="001934F4"/>
    <w:rsid w:val="00193616"/>
    <w:rsid w:val="001951E6"/>
    <w:rsid w:val="00195C32"/>
    <w:rsid w:val="00196E9A"/>
    <w:rsid w:val="001A1A25"/>
    <w:rsid w:val="001A1D9A"/>
    <w:rsid w:val="001A2076"/>
    <w:rsid w:val="001A476E"/>
    <w:rsid w:val="001A6875"/>
    <w:rsid w:val="001A69E4"/>
    <w:rsid w:val="001B041E"/>
    <w:rsid w:val="001B0CB4"/>
    <w:rsid w:val="001B1582"/>
    <w:rsid w:val="001B2BF8"/>
    <w:rsid w:val="001B355D"/>
    <w:rsid w:val="001B42FC"/>
    <w:rsid w:val="001B4DE0"/>
    <w:rsid w:val="001C0878"/>
    <w:rsid w:val="001C0F38"/>
    <w:rsid w:val="001C1B48"/>
    <w:rsid w:val="001C1C4F"/>
    <w:rsid w:val="001C36EA"/>
    <w:rsid w:val="001C4623"/>
    <w:rsid w:val="001C4E09"/>
    <w:rsid w:val="001C4F43"/>
    <w:rsid w:val="001C5450"/>
    <w:rsid w:val="001C5D7D"/>
    <w:rsid w:val="001C7370"/>
    <w:rsid w:val="001D05D5"/>
    <w:rsid w:val="001D1A80"/>
    <w:rsid w:val="001D1B92"/>
    <w:rsid w:val="001D2726"/>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F0616"/>
    <w:rsid w:val="001F0BE8"/>
    <w:rsid w:val="001F16BD"/>
    <w:rsid w:val="001F16D8"/>
    <w:rsid w:val="001F4CE3"/>
    <w:rsid w:val="001F541E"/>
    <w:rsid w:val="001F64F0"/>
    <w:rsid w:val="001F7E4F"/>
    <w:rsid w:val="0020002D"/>
    <w:rsid w:val="00201145"/>
    <w:rsid w:val="002014F1"/>
    <w:rsid w:val="00202444"/>
    <w:rsid w:val="00202DD4"/>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16FFE"/>
    <w:rsid w:val="00220376"/>
    <w:rsid w:val="00220CAE"/>
    <w:rsid w:val="002218BB"/>
    <w:rsid w:val="00222469"/>
    <w:rsid w:val="00222A0E"/>
    <w:rsid w:val="00223288"/>
    <w:rsid w:val="002236E0"/>
    <w:rsid w:val="00225289"/>
    <w:rsid w:val="00226619"/>
    <w:rsid w:val="00226924"/>
    <w:rsid w:val="0022717D"/>
    <w:rsid w:val="00227546"/>
    <w:rsid w:val="002306D4"/>
    <w:rsid w:val="00230EA3"/>
    <w:rsid w:val="00231DF4"/>
    <w:rsid w:val="00232A9B"/>
    <w:rsid w:val="00233376"/>
    <w:rsid w:val="0023477F"/>
    <w:rsid w:val="00235A39"/>
    <w:rsid w:val="00235DE6"/>
    <w:rsid w:val="002369BE"/>
    <w:rsid w:val="00237E24"/>
    <w:rsid w:val="00242437"/>
    <w:rsid w:val="00244085"/>
    <w:rsid w:val="002462E8"/>
    <w:rsid w:val="00246723"/>
    <w:rsid w:val="002472CD"/>
    <w:rsid w:val="00251B8B"/>
    <w:rsid w:val="00252BE9"/>
    <w:rsid w:val="002548E0"/>
    <w:rsid w:val="00255B24"/>
    <w:rsid w:val="00256280"/>
    <w:rsid w:val="002566E0"/>
    <w:rsid w:val="00256ABE"/>
    <w:rsid w:val="00257872"/>
    <w:rsid w:val="00257C4E"/>
    <w:rsid w:val="00257E42"/>
    <w:rsid w:val="002600D5"/>
    <w:rsid w:val="00261A85"/>
    <w:rsid w:val="00261F22"/>
    <w:rsid w:val="002621A5"/>
    <w:rsid w:val="002628EC"/>
    <w:rsid w:val="00262B96"/>
    <w:rsid w:val="00263E81"/>
    <w:rsid w:val="00263F0E"/>
    <w:rsid w:val="0026541C"/>
    <w:rsid w:val="002656BA"/>
    <w:rsid w:val="00266443"/>
    <w:rsid w:val="00266760"/>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438"/>
    <w:rsid w:val="00295AF4"/>
    <w:rsid w:val="00295F04"/>
    <w:rsid w:val="0029602A"/>
    <w:rsid w:val="00296648"/>
    <w:rsid w:val="002A08BC"/>
    <w:rsid w:val="002A1966"/>
    <w:rsid w:val="002A2143"/>
    <w:rsid w:val="002A2D60"/>
    <w:rsid w:val="002A5088"/>
    <w:rsid w:val="002A59DE"/>
    <w:rsid w:val="002A6934"/>
    <w:rsid w:val="002A6C39"/>
    <w:rsid w:val="002A73F7"/>
    <w:rsid w:val="002B0386"/>
    <w:rsid w:val="002B1903"/>
    <w:rsid w:val="002B2780"/>
    <w:rsid w:val="002B285D"/>
    <w:rsid w:val="002B5A62"/>
    <w:rsid w:val="002C0557"/>
    <w:rsid w:val="002C07B2"/>
    <w:rsid w:val="002C0D33"/>
    <w:rsid w:val="002C11FC"/>
    <w:rsid w:val="002C1DDC"/>
    <w:rsid w:val="002C304D"/>
    <w:rsid w:val="002C332D"/>
    <w:rsid w:val="002C3561"/>
    <w:rsid w:val="002C574C"/>
    <w:rsid w:val="002C6019"/>
    <w:rsid w:val="002C7497"/>
    <w:rsid w:val="002C7BDF"/>
    <w:rsid w:val="002C7D91"/>
    <w:rsid w:val="002D010B"/>
    <w:rsid w:val="002D21F9"/>
    <w:rsid w:val="002D3DE2"/>
    <w:rsid w:val="002D464D"/>
    <w:rsid w:val="002D4F92"/>
    <w:rsid w:val="002D5B6C"/>
    <w:rsid w:val="002D6581"/>
    <w:rsid w:val="002D681A"/>
    <w:rsid w:val="002D771D"/>
    <w:rsid w:val="002E1479"/>
    <w:rsid w:val="002E1E07"/>
    <w:rsid w:val="002E27DA"/>
    <w:rsid w:val="002E2D6C"/>
    <w:rsid w:val="002E61DC"/>
    <w:rsid w:val="002E6399"/>
    <w:rsid w:val="002E6B9B"/>
    <w:rsid w:val="002E742A"/>
    <w:rsid w:val="002F002D"/>
    <w:rsid w:val="002F0F5A"/>
    <w:rsid w:val="002F11DF"/>
    <w:rsid w:val="002F166D"/>
    <w:rsid w:val="002F20CA"/>
    <w:rsid w:val="002F2573"/>
    <w:rsid w:val="002F27A9"/>
    <w:rsid w:val="002F47CC"/>
    <w:rsid w:val="002F49E4"/>
    <w:rsid w:val="002F4D5F"/>
    <w:rsid w:val="002F5951"/>
    <w:rsid w:val="002F5BF3"/>
    <w:rsid w:val="002F6354"/>
    <w:rsid w:val="002F6360"/>
    <w:rsid w:val="002F6D24"/>
    <w:rsid w:val="00300334"/>
    <w:rsid w:val="00300D15"/>
    <w:rsid w:val="00301D49"/>
    <w:rsid w:val="003024C7"/>
    <w:rsid w:val="00303704"/>
    <w:rsid w:val="00303E60"/>
    <w:rsid w:val="003045DB"/>
    <w:rsid w:val="00304937"/>
    <w:rsid w:val="00304BA2"/>
    <w:rsid w:val="0030504D"/>
    <w:rsid w:val="00305193"/>
    <w:rsid w:val="003055FE"/>
    <w:rsid w:val="003062BE"/>
    <w:rsid w:val="00307080"/>
    <w:rsid w:val="00310580"/>
    <w:rsid w:val="00310689"/>
    <w:rsid w:val="00312893"/>
    <w:rsid w:val="003142A1"/>
    <w:rsid w:val="003147CD"/>
    <w:rsid w:val="0031498F"/>
    <w:rsid w:val="0031647C"/>
    <w:rsid w:val="00317F28"/>
    <w:rsid w:val="0032009C"/>
    <w:rsid w:val="00321011"/>
    <w:rsid w:val="0032183F"/>
    <w:rsid w:val="00321D5A"/>
    <w:rsid w:val="00323585"/>
    <w:rsid w:val="0032413B"/>
    <w:rsid w:val="00324DAF"/>
    <w:rsid w:val="00330884"/>
    <w:rsid w:val="003326C5"/>
    <w:rsid w:val="00341217"/>
    <w:rsid w:val="00343CFB"/>
    <w:rsid w:val="003454E1"/>
    <w:rsid w:val="0034607C"/>
    <w:rsid w:val="00346F52"/>
    <w:rsid w:val="003472A3"/>
    <w:rsid w:val="003472A8"/>
    <w:rsid w:val="00354325"/>
    <w:rsid w:val="003555A8"/>
    <w:rsid w:val="00357042"/>
    <w:rsid w:val="00357B5D"/>
    <w:rsid w:val="00357CFE"/>
    <w:rsid w:val="003601C5"/>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1958"/>
    <w:rsid w:val="00382B5D"/>
    <w:rsid w:val="003861A1"/>
    <w:rsid w:val="00386357"/>
    <w:rsid w:val="00386543"/>
    <w:rsid w:val="00387826"/>
    <w:rsid w:val="00391459"/>
    <w:rsid w:val="003914F9"/>
    <w:rsid w:val="00391546"/>
    <w:rsid w:val="00391952"/>
    <w:rsid w:val="00392A17"/>
    <w:rsid w:val="00393671"/>
    <w:rsid w:val="00394426"/>
    <w:rsid w:val="003A0E58"/>
    <w:rsid w:val="003A2B40"/>
    <w:rsid w:val="003A37B4"/>
    <w:rsid w:val="003A4105"/>
    <w:rsid w:val="003A45AB"/>
    <w:rsid w:val="003A48B0"/>
    <w:rsid w:val="003A6DB9"/>
    <w:rsid w:val="003A6EA8"/>
    <w:rsid w:val="003A72ED"/>
    <w:rsid w:val="003A79DD"/>
    <w:rsid w:val="003B02BB"/>
    <w:rsid w:val="003B2B3C"/>
    <w:rsid w:val="003B4451"/>
    <w:rsid w:val="003B48BE"/>
    <w:rsid w:val="003B48CD"/>
    <w:rsid w:val="003B4FDC"/>
    <w:rsid w:val="003B5394"/>
    <w:rsid w:val="003B5A4A"/>
    <w:rsid w:val="003B6BE6"/>
    <w:rsid w:val="003B6FF9"/>
    <w:rsid w:val="003C0851"/>
    <w:rsid w:val="003C0BA5"/>
    <w:rsid w:val="003C1489"/>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2018"/>
    <w:rsid w:val="003F25C7"/>
    <w:rsid w:val="003F2977"/>
    <w:rsid w:val="003F3310"/>
    <w:rsid w:val="003F409F"/>
    <w:rsid w:val="003F4E99"/>
    <w:rsid w:val="003F56E9"/>
    <w:rsid w:val="003F5ADE"/>
    <w:rsid w:val="003F6A79"/>
    <w:rsid w:val="003F6ADE"/>
    <w:rsid w:val="003F6EC3"/>
    <w:rsid w:val="003F72DE"/>
    <w:rsid w:val="003F74FA"/>
    <w:rsid w:val="003F7C09"/>
    <w:rsid w:val="004001B7"/>
    <w:rsid w:val="004010D1"/>
    <w:rsid w:val="00401CB5"/>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9D"/>
    <w:rsid w:val="004271A2"/>
    <w:rsid w:val="0042789C"/>
    <w:rsid w:val="00430374"/>
    <w:rsid w:val="00430939"/>
    <w:rsid w:val="00430D3A"/>
    <w:rsid w:val="00431B10"/>
    <w:rsid w:val="00431F5A"/>
    <w:rsid w:val="00431FFD"/>
    <w:rsid w:val="00432D52"/>
    <w:rsid w:val="00434141"/>
    <w:rsid w:val="00434501"/>
    <w:rsid w:val="004347D5"/>
    <w:rsid w:val="00434D27"/>
    <w:rsid w:val="00434EB9"/>
    <w:rsid w:val="00435939"/>
    <w:rsid w:val="00436E9E"/>
    <w:rsid w:val="0043783A"/>
    <w:rsid w:val="00437D2B"/>
    <w:rsid w:val="004408B8"/>
    <w:rsid w:val="004409A5"/>
    <w:rsid w:val="004427E2"/>
    <w:rsid w:val="004428DA"/>
    <w:rsid w:val="00442FDB"/>
    <w:rsid w:val="004435D4"/>
    <w:rsid w:val="0044401A"/>
    <w:rsid w:val="0044540E"/>
    <w:rsid w:val="004454DF"/>
    <w:rsid w:val="004458AE"/>
    <w:rsid w:val="00446AD7"/>
    <w:rsid w:val="0045149A"/>
    <w:rsid w:val="00451FBA"/>
    <w:rsid w:val="00452A72"/>
    <w:rsid w:val="00452F53"/>
    <w:rsid w:val="004534A3"/>
    <w:rsid w:val="00453CCC"/>
    <w:rsid w:val="004568C3"/>
    <w:rsid w:val="00457A46"/>
    <w:rsid w:val="00457B6F"/>
    <w:rsid w:val="00460268"/>
    <w:rsid w:val="00461590"/>
    <w:rsid w:val="004623ED"/>
    <w:rsid w:val="0046309B"/>
    <w:rsid w:val="004649A3"/>
    <w:rsid w:val="00466032"/>
    <w:rsid w:val="0047069A"/>
    <w:rsid w:val="00472742"/>
    <w:rsid w:val="0047340D"/>
    <w:rsid w:val="00473DF2"/>
    <w:rsid w:val="00475055"/>
    <w:rsid w:val="00475114"/>
    <w:rsid w:val="004762BB"/>
    <w:rsid w:val="00476B9E"/>
    <w:rsid w:val="00476CAB"/>
    <w:rsid w:val="004776D8"/>
    <w:rsid w:val="00477833"/>
    <w:rsid w:val="00477B9C"/>
    <w:rsid w:val="00477E09"/>
    <w:rsid w:val="00480BC4"/>
    <w:rsid w:val="0048108E"/>
    <w:rsid w:val="00482221"/>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43DF"/>
    <w:rsid w:val="004956D1"/>
    <w:rsid w:val="00496667"/>
    <w:rsid w:val="004A0789"/>
    <w:rsid w:val="004A0A9F"/>
    <w:rsid w:val="004A0B90"/>
    <w:rsid w:val="004A0E8F"/>
    <w:rsid w:val="004A13CB"/>
    <w:rsid w:val="004A2C7B"/>
    <w:rsid w:val="004A4F8C"/>
    <w:rsid w:val="004A6190"/>
    <w:rsid w:val="004A6CFD"/>
    <w:rsid w:val="004A74FC"/>
    <w:rsid w:val="004A78D0"/>
    <w:rsid w:val="004B0026"/>
    <w:rsid w:val="004B2FF9"/>
    <w:rsid w:val="004B33BD"/>
    <w:rsid w:val="004B4557"/>
    <w:rsid w:val="004B50E5"/>
    <w:rsid w:val="004B7393"/>
    <w:rsid w:val="004B763F"/>
    <w:rsid w:val="004C08B2"/>
    <w:rsid w:val="004C270E"/>
    <w:rsid w:val="004C2BAB"/>
    <w:rsid w:val="004C41D9"/>
    <w:rsid w:val="004C4963"/>
    <w:rsid w:val="004C5153"/>
    <w:rsid w:val="004C5CE8"/>
    <w:rsid w:val="004C7BC0"/>
    <w:rsid w:val="004C7DA6"/>
    <w:rsid w:val="004D13D7"/>
    <w:rsid w:val="004D2E42"/>
    <w:rsid w:val="004D314A"/>
    <w:rsid w:val="004D4E67"/>
    <w:rsid w:val="004D6195"/>
    <w:rsid w:val="004E0659"/>
    <w:rsid w:val="004E0BC4"/>
    <w:rsid w:val="004E0E04"/>
    <w:rsid w:val="004E0EA2"/>
    <w:rsid w:val="004E0EC7"/>
    <w:rsid w:val="004E125C"/>
    <w:rsid w:val="004E421C"/>
    <w:rsid w:val="004E44B9"/>
    <w:rsid w:val="004E5551"/>
    <w:rsid w:val="004F0460"/>
    <w:rsid w:val="004F24BC"/>
    <w:rsid w:val="004F403C"/>
    <w:rsid w:val="004F4689"/>
    <w:rsid w:val="004F4AFC"/>
    <w:rsid w:val="004F601E"/>
    <w:rsid w:val="004F6826"/>
    <w:rsid w:val="004F6E14"/>
    <w:rsid w:val="004F7267"/>
    <w:rsid w:val="004F74AB"/>
    <w:rsid w:val="004F7A50"/>
    <w:rsid w:val="005013D3"/>
    <w:rsid w:val="00501697"/>
    <w:rsid w:val="00502D06"/>
    <w:rsid w:val="00505621"/>
    <w:rsid w:val="0050573B"/>
    <w:rsid w:val="0050631C"/>
    <w:rsid w:val="00507248"/>
    <w:rsid w:val="00507762"/>
    <w:rsid w:val="0051311F"/>
    <w:rsid w:val="00513A00"/>
    <w:rsid w:val="00513A40"/>
    <w:rsid w:val="0051420B"/>
    <w:rsid w:val="005147CC"/>
    <w:rsid w:val="005152FB"/>
    <w:rsid w:val="005166BA"/>
    <w:rsid w:val="00520CDD"/>
    <w:rsid w:val="00520DD5"/>
    <w:rsid w:val="00523F0F"/>
    <w:rsid w:val="00524860"/>
    <w:rsid w:val="005249FB"/>
    <w:rsid w:val="00524ECE"/>
    <w:rsid w:val="005253CB"/>
    <w:rsid w:val="00525E22"/>
    <w:rsid w:val="0052632F"/>
    <w:rsid w:val="0052637D"/>
    <w:rsid w:val="00526C9E"/>
    <w:rsid w:val="0052705C"/>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B3"/>
    <w:rsid w:val="005916E0"/>
    <w:rsid w:val="0059192D"/>
    <w:rsid w:val="005925BA"/>
    <w:rsid w:val="00593233"/>
    <w:rsid w:val="00594C24"/>
    <w:rsid w:val="005A31BF"/>
    <w:rsid w:val="005A3518"/>
    <w:rsid w:val="005A44BC"/>
    <w:rsid w:val="005A4DA9"/>
    <w:rsid w:val="005A6631"/>
    <w:rsid w:val="005A75FC"/>
    <w:rsid w:val="005A7AC8"/>
    <w:rsid w:val="005B057D"/>
    <w:rsid w:val="005B0A5C"/>
    <w:rsid w:val="005B1744"/>
    <w:rsid w:val="005B36F3"/>
    <w:rsid w:val="005B4718"/>
    <w:rsid w:val="005B502B"/>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68D2"/>
    <w:rsid w:val="005D77CF"/>
    <w:rsid w:val="005D7BF4"/>
    <w:rsid w:val="005E11D3"/>
    <w:rsid w:val="005E288E"/>
    <w:rsid w:val="005E36F1"/>
    <w:rsid w:val="005E3D2A"/>
    <w:rsid w:val="005E42B6"/>
    <w:rsid w:val="005E5FBB"/>
    <w:rsid w:val="005E6512"/>
    <w:rsid w:val="005E6A83"/>
    <w:rsid w:val="005E6B78"/>
    <w:rsid w:val="005E7C8E"/>
    <w:rsid w:val="005F031D"/>
    <w:rsid w:val="005F043A"/>
    <w:rsid w:val="005F10C7"/>
    <w:rsid w:val="005F17CA"/>
    <w:rsid w:val="005F2DB8"/>
    <w:rsid w:val="005F3129"/>
    <w:rsid w:val="005F348E"/>
    <w:rsid w:val="005F45D0"/>
    <w:rsid w:val="005F476D"/>
    <w:rsid w:val="005F548B"/>
    <w:rsid w:val="005F5DC8"/>
    <w:rsid w:val="005F607B"/>
    <w:rsid w:val="005F6578"/>
    <w:rsid w:val="005F6E35"/>
    <w:rsid w:val="005F6F7B"/>
    <w:rsid w:val="005F777A"/>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16B3F"/>
    <w:rsid w:val="00616F00"/>
    <w:rsid w:val="00617C3F"/>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49C5"/>
    <w:rsid w:val="00634A9C"/>
    <w:rsid w:val="006350D0"/>
    <w:rsid w:val="006350D6"/>
    <w:rsid w:val="00635760"/>
    <w:rsid w:val="00635EF3"/>
    <w:rsid w:val="00636ABE"/>
    <w:rsid w:val="00637515"/>
    <w:rsid w:val="00637574"/>
    <w:rsid w:val="00637753"/>
    <w:rsid w:val="00637C35"/>
    <w:rsid w:val="006405CB"/>
    <w:rsid w:val="00642FE6"/>
    <w:rsid w:val="00645689"/>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0B9"/>
    <w:rsid w:val="00674E87"/>
    <w:rsid w:val="00676731"/>
    <w:rsid w:val="00680037"/>
    <w:rsid w:val="006802EF"/>
    <w:rsid w:val="0068084C"/>
    <w:rsid w:val="006820AD"/>
    <w:rsid w:val="00684212"/>
    <w:rsid w:val="00684393"/>
    <w:rsid w:val="00685732"/>
    <w:rsid w:val="0068647F"/>
    <w:rsid w:val="00686FCE"/>
    <w:rsid w:val="0068765A"/>
    <w:rsid w:val="00687A33"/>
    <w:rsid w:val="00691C1C"/>
    <w:rsid w:val="00692A01"/>
    <w:rsid w:val="00694011"/>
    <w:rsid w:val="00694372"/>
    <w:rsid w:val="006952A5"/>
    <w:rsid w:val="00697C8D"/>
    <w:rsid w:val="006A01BD"/>
    <w:rsid w:val="006A0765"/>
    <w:rsid w:val="006A0C79"/>
    <w:rsid w:val="006A1A65"/>
    <w:rsid w:val="006A2438"/>
    <w:rsid w:val="006A24AB"/>
    <w:rsid w:val="006A251E"/>
    <w:rsid w:val="006A57F5"/>
    <w:rsid w:val="006A6F79"/>
    <w:rsid w:val="006A73B9"/>
    <w:rsid w:val="006B0AF8"/>
    <w:rsid w:val="006B0F99"/>
    <w:rsid w:val="006B195B"/>
    <w:rsid w:val="006B3C61"/>
    <w:rsid w:val="006B63A2"/>
    <w:rsid w:val="006C08EC"/>
    <w:rsid w:val="006C278E"/>
    <w:rsid w:val="006C2868"/>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257A"/>
    <w:rsid w:val="006E29E9"/>
    <w:rsid w:val="006E37A2"/>
    <w:rsid w:val="006E38D1"/>
    <w:rsid w:val="006E38EE"/>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55BF"/>
    <w:rsid w:val="00705F8B"/>
    <w:rsid w:val="00706AFD"/>
    <w:rsid w:val="00707622"/>
    <w:rsid w:val="00707BE9"/>
    <w:rsid w:val="0071086B"/>
    <w:rsid w:val="007114C5"/>
    <w:rsid w:val="007116BD"/>
    <w:rsid w:val="00711B7D"/>
    <w:rsid w:val="00712984"/>
    <w:rsid w:val="00714EAE"/>
    <w:rsid w:val="00716E00"/>
    <w:rsid w:val="007170C7"/>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36E87"/>
    <w:rsid w:val="007400EB"/>
    <w:rsid w:val="007416F5"/>
    <w:rsid w:val="0074246F"/>
    <w:rsid w:val="00742726"/>
    <w:rsid w:val="007427D6"/>
    <w:rsid w:val="0074334F"/>
    <w:rsid w:val="00743DC4"/>
    <w:rsid w:val="00744577"/>
    <w:rsid w:val="0074469D"/>
    <w:rsid w:val="0074497E"/>
    <w:rsid w:val="0074520A"/>
    <w:rsid w:val="00745218"/>
    <w:rsid w:val="007455AA"/>
    <w:rsid w:val="00747088"/>
    <w:rsid w:val="00747BE6"/>
    <w:rsid w:val="00751DE6"/>
    <w:rsid w:val="00752B68"/>
    <w:rsid w:val="00753F33"/>
    <w:rsid w:val="00754501"/>
    <w:rsid w:val="0075692F"/>
    <w:rsid w:val="00757815"/>
    <w:rsid w:val="007579F3"/>
    <w:rsid w:val="00760153"/>
    <w:rsid w:val="00763763"/>
    <w:rsid w:val="00764CC0"/>
    <w:rsid w:val="00764F0A"/>
    <w:rsid w:val="00765A4E"/>
    <w:rsid w:val="00765F0A"/>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4F93"/>
    <w:rsid w:val="00785583"/>
    <w:rsid w:val="00786517"/>
    <w:rsid w:val="00786AD2"/>
    <w:rsid w:val="007873AE"/>
    <w:rsid w:val="007911DF"/>
    <w:rsid w:val="0079306B"/>
    <w:rsid w:val="0079320E"/>
    <w:rsid w:val="00794EEC"/>
    <w:rsid w:val="00795302"/>
    <w:rsid w:val="00795925"/>
    <w:rsid w:val="00796040"/>
    <w:rsid w:val="007972BD"/>
    <w:rsid w:val="007A057C"/>
    <w:rsid w:val="007A22E0"/>
    <w:rsid w:val="007A30FF"/>
    <w:rsid w:val="007A39AB"/>
    <w:rsid w:val="007A43B5"/>
    <w:rsid w:val="007A51BF"/>
    <w:rsid w:val="007A6219"/>
    <w:rsid w:val="007B0866"/>
    <w:rsid w:val="007B092B"/>
    <w:rsid w:val="007B13A1"/>
    <w:rsid w:val="007B1A27"/>
    <w:rsid w:val="007B2206"/>
    <w:rsid w:val="007B4579"/>
    <w:rsid w:val="007B4820"/>
    <w:rsid w:val="007B4CA3"/>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4211"/>
    <w:rsid w:val="00815726"/>
    <w:rsid w:val="00820351"/>
    <w:rsid w:val="0082082D"/>
    <w:rsid w:val="00820AA2"/>
    <w:rsid w:val="00823C7D"/>
    <w:rsid w:val="0082435F"/>
    <w:rsid w:val="00825028"/>
    <w:rsid w:val="00825627"/>
    <w:rsid w:val="008256A0"/>
    <w:rsid w:val="0082618C"/>
    <w:rsid w:val="008269FA"/>
    <w:rsid w:val="00826B40"/>
    <w:rsid w:val="00830125"/>
    <w:rsid w:val="0083034C"/>
    <w:rsid w:val="00830B49"/>
    <w:rsid w:val="00830C06"/>
    <w:rsid w:val="00831455"/>
    <w:rsid w:val="00831EAB"/>
    <w:rsid w:val="008338A1"/>
    <w:rsid w:val="00833C45"/>
    <w:rsid w:val="00834F23"/>
    <w:rsid w:val="00834F7A"/>
    <w:rsid w:val="008357EC"/>
    <w:rsid w:val="00837298"/>
    <w:rsid w:val="008373B1"/>
    <w:rsid w:val="0084198B"/>
    <w:rsid w:val="00844D05"/>
    <w:rsid w:val="00844F17"/>
    <w:rsid w:val="00845A0E"/>
    <w:rsid w:val="008468B8"/>
    <w:rsid w:val="00850806"/>
    <w:rsid w:val="008512E9"/>
    <w:rsid w:val="0085141E"/>
    <w:rsid w:val="00851E5D"/>
    <w:rsid w:val="00852631"/>
    <w:rsid w:val="00852E4B"/>
    <w:rsid w:val="00854274"/>
    <w:rsid w:val="00854EBB"/>
    <w:rsid w:val="00855282"/>
    <w:rsid w:val="008568F9"/>
    <w:rsid w:val="00856D28"/>
    <w:rsid w:val="00857717"/>
    <w:rsid w:val="00857748"/>
    <w:rsid w:val="00863120"/>
    <w:rsid w:val="008636B1"/>
    <w:rsid w:val="008639F9"/>
    <w:rsid w:val="0086462B"/>
    <w:rsid w:val="00864AC8"/>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E89"/>
    <w:rsid w:val="00877F20"/>
    <w:rsid w:val="00880F26"/>
    <w:rsid w:val="0088132E"/>
    <w:rsid w:val="008838FB"/>
    <w:rsid w:val="00885A8F"/>
    <w:rsid w:val="008860C9"/>
    <w:rsid w:val="00890001"/>
    <w:rsid w:val="00890562"/>
    <w:rsid w:val="00894B79"/>
    <w:rsid w:val="00895FF6"/>
    <w:rsid w:val="008A1E6F"/>
    <w:rsid w:val="008A29DB"/>
    <w:rsid w:val="008A2CC9"/>
    <w:rsid w:val="008A503E"/>
    <w:rsid w:val="008A6627"/>
    <w:rsid w:val="008A6809"/>
    <w:rsid w:val="008A73A2"/>
    <w:rsid w:val="008A7521"/>
    <w:rsid w:val="008A7D44"/>
    <w:rsid w:val="008B1AA7"/>
    <w:rsid w:val="008B2C2E"/>
    <w:rsid w:val="008B40D8"/>
    <w:rsid w:val="008B418B"/>
    <w:rsid w:val="008B49F9"/>
    <w:rsid w:val="008B537D"/>
    <w:rsid w:val="008B77CA"/>
    <w:rsid w:val="008C0346"/>
    <w:rsid w:val="008C062F"/>
    <w:rsid w:val="008C1927"/>
    <w:rsid w:val="008C1BD6"/>
    <w:rsid w:val="008C25E6"/>
    <w:rsid w:val="008C2AE0"/>
    <w:rsid w:val="008C6CB0"/>
    <w:rsid w:val="008D0473"/>
    <w:rsid w:val="008D40C7"/>
    <w:rsid w:val="008D4AC1"/>
    <w:rsid w:val="008D4F34"/>
    <w:rsid w:val="008D7396"/>
    <w:rsid w:val="008E05FA"/>
    <w:rsid w:val="008E07EE"/>
    <w:rsid w:val="008E16CE"/>
    <w:rsid w:val="008E1CAF"/>
    <w:rsid w:val="008E429D"/>
    <w:rsid w:val="008E44D2"/>
    <w:rsid w:val="008E48FE"/>
    <w:rsid w:val="008F04DA"/>
    <w:rsid w:val="008F09B9"/>
    <w:rsid w:val="008F2088"/>
    <w:rsid w:val="008F219A"/>
    <w:rsid w:val="008F2A9E"/>
    <w:rsid w:val="008F4313"/>
    <w:rsid w:val="0090072F"/>
    <w:rsid w:val="00904550"/>
    <w:rsid w:val="009049D6"/>
    <w:rsid w:val="00904A29"/>
    <w:rsid w:val="00905B56"/>
    <w:rsid w:val="009060D9"/>
    <w:rsid w:val="00906CF7"/>
    <w:rsid w:val="00907535"/>
    <w:rsid w:val="00907C6B"/>
    <w:rsid w:val="00911AA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1736"/>
    <w:rsid w:val="009324EB"/>
    <w:rsid w:val="00933B46"/>
    <w:rsid w:val="009351C5"/>
    <w:rsid w:val="00937297"/>
    <w:rsid w:val="0093776F"/>
    <w:rsid w:val="00940F71"/>
    <w:rsid w:val="00942159"/>
    <w:rsid w:val="009422D9"/>
    <w:rsid w:val="00943AC1"/>
    <w:rsid w:val="009440AF"/>
    <w:rsid w:val="00945581"/>
    <w:rsid w:val="00946BE9"/>
    <w:rsid w:val="00946C04"/>
    <w:rsid w:val="00947663"/>
    <w:rsid w:val="00950115"/>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26A9"/>
    <w:rsid w:val="0096361B"/>
    <w:rsid w:val="00963D95"/>
    <w:rsid w:val="009641F0"/>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0F28"/>
    <w:rsid w:val="00991D71"/>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21F7"/>
    <w:rsid w:val="009A36FD"/>
    <w:rsid w:val="009A5C55"/>
    <w:rsid w:val="009A65B9"/>
    <w:rsid w:val="009A71B4"/>
    <w:rsid w:val="009A72E1"/>
    <w:rsid w:val="009B026B"/>
    <w:rsid w:val="009B06A0"/>
    <w:rsid w:val="009B126C"/>
    <w:rsid w:val="009B2348"/>
    <w:rsid w:val="009B2D9F"/>
    <w:rsid w:val="009B305D"/>
    <w:rsid w:val="009B4EAE"/>
    <w:rsid w:val="009B5D67"/>
    <w:rsid w:val="009B608F"/>
    <w:rsid w:val="009B666F"/>
    <w:rsid w:val="009B6FFC"/>
    <w:rsid w:val="009B75FD"/>
    <w:rsid w:val="009B7B01"/>
    <w:rsid w:val="009C0064"/>
    <w:rsid w:val="009C0AA6"/>
    <w:rsid w:val="009C2D31"/>
    <w:rsid w:val="009C3C66"/>
    <w:rsid w:val="009C41CB"/>
    <w:rsid w:val="009C51E0"/>
    <w:rsid w:val="009C52EA"/>
    <w:rsid w:val="009C55D5"/>
    <w:rsid w:val="009C59C1"/>
    <w:rsid w:val="009C5BF5"/>
    <w:rsid w:val="009D1688"/>
    <w:rsid w:val="009D32C5"/>
    <w:rsid w:val="009D3537"/>
    <w:rsid w:val="009D3561"/>
    <w:rsid w:val="009D4213"/>
    <w:rsid w:val="009D55FB"/>
    <w:rsid w:val="009D6028"/>
    <w:rsid w:val="009D7800"/>
    <w:rsid w:val="009E0EF4"/>
    <w:rsid w:val="009E2090"/>
    <w:rsid w:val="009E7827"/>
    <w:rsid w:val="009F0BF9"/>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1FE"/>
    <w:rsid w:val="00A23EB4"/>
    <w:rsid w:val="00A243F7"/>
    <w:rsid w:val="00A2509A"/>
    <w:rsid w:val="00A26014"/>
    <w:rsid w:val="00A30D4F"/>
    <w:rsid w:val="00A33EA1"/>
    <w:rsid w:val="00A35CE7"/>
    <w:rsid w:val="00A36706"/>
    <w:rsid w:val="00A3693C"/>
    <w:rsid w:val="00A37592"/>
    <w:rsid w:val="00A41774"/>
    <w:rsid w:val="00A426B3"/>
    <w:rsid w:val="00A42C82"/>
    <w:rsid w:val="00A43F5B"/>
    <w:rsid w:val="00A46613"/>
    <w:rsid w:val="00A47692"/>
    <w:rsid w:val="00A47E45"/>
    <w:rsid w:val="00A50412"/>
    <w:rsid w:val="00A505E7"/>
    <w:rsid w:val="00A509B6"/>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2471"/>
    <w:rsid w:val="00A72799"/>
    <w:rsid w:val="00A73343"/>
    <w:rsid w:val="00A74C70"/>
    <w:rsid w:val="00A7513B"/>
    <w:rsid w:val="00A75A15"/>
    <w:rsid w:val="00A76816"/>
    <w:rsid w:val="00A7715B"/>
    <w:rsid w:val="00A806CD"/>
    <w:rsid w:val="00A81298"/>
    <w:rsid w:val="00A8346B"/>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A6023"/>
    <w:rsid w:val="00AB006C"/>
    <w:rsid w:val="00AB0E04"/>
    <w:rsid w:val="00AB1D7C"/>
    <w:rsid w:val="00AB3C07"/>
    <w:rsid w:val="00AB40B6"/>
    <w:rsid w:val="00AB64BB"/>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E5"/>
    <w:rsid w:val="00AE595F"/>
    <w:rsid w:val="00AE70AF"/>
    <w:rsid w:val="00AE759B"/>
    <w:rsid w:val="00AF0437"/>
    <w:rsid w:val="00AF0DDC"/>
    <w:rsid w:val="00AF311E"/>
    <w:rsid w:val="00AF34A7"/>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3408"/>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694"/>
    <w:rsid w:val="00B40DA1"/>
    <w:rsid w:val="00B4103D"/>
    <w:rsid w:val="00B416CC"/>
    <w:rsid w:val="00B41D22"/>
    <w:rsid w:val="00B42421"/>
    <w:rsid w:val="00B43584"/>
    <w:rsid w:val="00B43A51"/>
    <w:rsid w:val="00B445CE"/>
    <w:rsid w:val="00B44EB0"/>
    <w:rsid w:val="00B452A7"/>
    <w:rsid w:val="00B47643"/>
    <w:rsid w:val="00B5103D"/>
    <w:rsid w:val="00B512AA"/>
    <w:rsid w:val="00B51A3C"/>
    <w:rsid w:val="00B52A91"/>
    <w:rsid w:val="00B5353B"/>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738B"/>
    <w:rsid w:val="00B80FAF"/>
    <w:rsid w:val="00B816F1"/>
    <w:rsid w:val="00B8209A"/>
    <w:rsid w:val="00B82140"/>
    <w:rsid w:val="00B82978"/>
    <w:rsid w:val="00B83349"/>
    <w:rsid w:val="00B8596E"/>
    <w:rsid w:val="00B85CB1"/>
    <w:rsid w:val="00B85D6D"/>
    <w:rsid w:val="00B87374"/>
    <w:rsid w:val="00B92508"/>
    <w:rsid w:val="00B93034"/>
    <w:rsid w:val="00B94556"/>
    <w:rsid w:val="00B949EF"/>
    <w:rsid w:val="00B95687"/>
    <w:rsid w:val="00B95C86"/>
    <w:rsid w:val="00B96B14"/>
    <w:rsid w:val="00BA1F49"/>
    <w:rsid w:val="00BA3BFB"/>
    <w:rsid w:val="00BA56B1"/>
    <w:rsid w:val="00BA7A09"/>
    <w:rsid w:val="00BB00FF"/>
    <w:rsid w:val="00BB0104"/>
    <w:rsid w:val="00BB0992"/>
    <w:rsid w:val="00BB1D6C"/>
    <w:rsid w:val="00BB241B"/>
    <w:rsid w:val="00BB2617"/>
    <w:rsid w:val="00BB388D"/>
    <w:rsid w:val="00BB478B"/>
    <w:rsid w:val="00BB48DE"/>
    <w:rsid w:val="00BB627A"/>
    <w:rsid w:val="00BB6736"/>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197"/>
    <w:rsid w:val="00BD5562"/>
    <w:rsid w:val="00BD5809"/>
    <w:rsid w:val="00BD629E"/>
    <w:rsid w:val="00BD7249"/>
    <w:rsid w:val="00BD7387"/>
    <w:rsid w:val="00BE0F7C"/>
    <w:rsid w:val="00BE143F"/>
    <w:rsid w:val="00BE416E"/>
    <w:rsid w:val="00BE4D6B"/>
    <w:rsid w:val="00BE4E5D"/>
    <w:rsid w:val="00BE5375"/>
    <w:rsid w:val="00BE7200"/>
    <w:rsid w:val="00BF01B8"/>
    <w:rsid w:val="00BF1182"/>
    <w:rsid w:val="00BF15E4"/>
    <w:rsid w:val="00BF21C1"/>
    <w:rsid w:val="00BF3FBE"/>
    <w:rsid w:val="00BF417B"/>
    <w:rsid w:val="00BF43C1"/>
    <w:rsid w:val="00BF51C0"/>
    <w:rsid w:val="00BF53F1"/>
    <w:rsid w:val="00BF53F7"/>
    <w:rsid w:val="00BF5DE4"/>
    <w:rsid w:val="00BF6124"/>
    <w:rsid w:val="00BF7507"/>
    <w:rsid w:val="00C0022B"/>
    <w:rsid w:val="00C00E16"/>
    <w:rsid w:val="00C017B7"/>
    <w:rsid w:val="00C01AE9"/>
    <w:rsid w:val="00C01E45"/>
    <w:rsid w:val="00C022AD"/>
    <w:rsid w:val="00C02B25"/>
    <w:rsid w:val="00C02E2D"/>
    <w:rsid w:val="00C0455E"/>
    <w:rsid w:val="00C05BA8"/>
    <w:rsid w:val="00C063BE"/>
    <w:rsid w:val="00C067B2"/>
    <w:rsid w:val="00C0760C"/>
    <w:rsid w:val="00C07EE1"/>
    <w:rsid w:val="00C10658"/>
    <w:rsid w:val="00C107EB"/>
    <w:rsid w:val="00C10921"/>
    <w:rsid w:val="00C12D63"/>
    <w:rsid w:val="00C14EFB"/>
    <w:rsid w:val="00C16CA9"/>
    <w:rsid w:val="00C17491"/>
    <w:rsid w:val="00C17EC4"/>
    <w:rsid w:val="00C17FBC"/>
    <w:rsid w:val="00C21F37"/>
    <w:rsid w:val="00C22CBE"/>
    <w:rsid w:val="00C245B8"/>
    <w:rsid w:val="00C2472D"/>
    <w:rsid w:val="00C250E1"/>
    <w:rsid w:val="00C25F21"/>
    <w:rsid w:val="00C25FBC"/>
    <w:rsid w:val="00C26801"/>
    <w:rsid w:val="00C3004D"/>
    <w:rsid w:val="00C302F3"/>
    <w:rsid w:val="00C32A51"/>
    <w:rsid w:val="00C347F8"/>
    <w:rsid w:val="00C376D1"/>
    <w:rsid w:val="00C40761"/>
    <w:rsid w:val="00C408FD"/>
    <w:rsid w:val="00C4436B"/>
    <w:rsid w:val="00C44EC5"/>
    <w:rsid w:val="00C450CB"/>
    <w:rsid w:val="00C45D4A"/>
    <w:rsid w:val="00C50737"/>
    <w:rsid w:val="00C51708"/>
    <w:rsid w:val="00C522D2"/>
    <w:rsid w:val="00C53BC2"/>
    <w:rsid w:val="00C5441E"/>
    <w:rsid w:val="00C54EFC"/>
    <w:rsid w:val="00C5555F"/>
    <w:rsid w:val="00C56B86"/>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6D3B"/>
    <w:rsid w:val="00C97000"/>
    <w:rsid w:val="00C9700A"/>
    <w:rsid w:val="00C971E4"/>
    <w:rsid w:val="00C97419"/>
    <w:rsid w:val="00C977A9"/>
    <w:rsid w:val="00C97AFE"/>
    <w:rsid w:val="00C97F60"/>
    <w:rsid w:val="00CA0A18"/>
    <w:rsid w:val="00CA187E"/>
    <w:rsid w:val="00CA19BE"/>
    <w:rsid w:val="00CA1E68"/>
    <w:rsid w:val="00CA25C4"/>
    <w:rsid w:val="00CA295F"/>
    <w:rsid w:val="00CA2B69"/>
    <w:rsid w:val="00CA3DE1"/>
    <w:rsid w:val="00CA3E0A"/>
    <w:rsid w:val="00CA4C13"/>
    <w:rsid w:val="00CA4E17"/>
    <w:rsid w:val="00CA52BE"/>
    <w:rsid w:val="00CA57AA"/>
    <w:rsid w:val="00CA5BD7"/>
    <w:rsid w:val="00CA5C11"/>
    <w:rsid w:val="00CA72F2"/>
    <w:rsid w:val="00CA7870"/>
    <w:rsid w:val="00CB0079"/>
    <w:rsid w:val="00CB17C1"/>
    <w:rsid w:val="00CB4D7A"/>
    <w:rsid w:val="00CB54D6"/>
    <w:rsid w:val="00CB5B08"/>
    <w:rsid w:val="00CB5B4E"/>
    <w:rsid w:val="00CB6D41"/>
    <w:rsid w:val="00CB7067"/>
    <w:rsid w:val="00CB7394"/>
    <w:rsid w:val="00CC0B48"/>
    <w:rsid w:val="00CC334F"/>
    <w:rsid w:val="00CC3ABC"/>
    <w:rsid w:val="00CC558B"/>
    <w:rsid w:val="00CC5B6F"/>
    <w:rsid w:val="00CC6A30"/>
    <w:rsid w:val="00CC6B99"/>
    <w:rsid w:val="00CC6C34"/>
    <w:rsid w:val="00CD01D0"/>
    <w:rsid w:val="00CD03CB"/>
    <w:rsid w:val="00CD1665"/>
    <w:rsid w:val="00CD1EDC"/>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FBD"/>
    <w:rsid w:val="00CF51F8"/>
    <w:rsid w:val="00CF5AC6"/>
    <w:rsid w:val="00CF6C37"/>
    <w:rsid w:val="00CF79F8"/>
    <w:rsid w:val="00D00E4B"/>
    <w:rsid w:val="00D02DFA"/>
    <w:rsid w:val="00D05308"/>
    <w:rsid w:val="00D06505"/>
    <w:rsid w:val="00D07591"/>
    <w:rsid w:val="00D07D97"/>
    <w:rsid w:val="00D10CC4"/>
    <w:rsid w:val="00D11967"/>
    <w:rsid w:val="00D11A23"/>
    <w:rsid w:val="00D134E5"/>
    <w:rsid w:val="00D13AAD"/>
    <w:rsid w:val="00D1494B"/>
    <w:rsid w:val="00D15BAF"/>
    <w:rsid w:val="00D15E1C"/>
    <w:rsid w:val="00D205E2"/>
    <w:rsid w:val="00D21CB8"/>
    <w:rsid w:val="00D22387"/>
    <w:rsid w:val="00D22A35"/>
    <w:rsid w:val="00D238DD"/>
    <w:rsid w:val="00D244F3"/>
    <w:rsid w:val="00D24629"/>
    <w:rsid w:val="00D24B98"/>
    <w:rsid w:val="00D24CA1"/>
    <w:rsid w:val="00D26276"/>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DAB"/>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75A"/>
    <w:rsid w:val="00D62548"/>
    <w:rsid w:val="00D633A0"/>
    <w:rsid w:val="00D6345F"/>
    <w:rsid w:val="00D63A12"/>
    <w:rsid w:val="00D66FF2"/>
    <w:rsid w:val="00D7268E"/>
    <w:rsid w:val="00D733AA"/>
    <w:rsid w:val="00D74B7A"/>
    <w:rsid w:val="00D75D15"/>
    <w:rsid w:val="00D76C02"/>
    <w:rsid w:val="00D81326"/>
    <w:rsid w:val="00D82392"/>
    <w:rsid w:val="00D825D6"/>
    <w:rsid w:val="00D827E9"/>
    <w:rsid w:val="00D835F0"/>
    <w:rsid w:val="00D838F0"/>
    <w:rsid w:val="00D8680D"/>
    <w:rsid w:val="00D902B2"/>
    <w:rsid w:val="00D90F43"/>
    <w:rsid w:val="00D91633"/>
    <w:rsid w:val="00D9214E"/>
    <w:rsid w:val="00D93FC7"/>
    <w:rsid w:val="00D94A94"/>
    <w:rsid w:val="00D94C4A"/>
    <w:rsid w:val="00D94E24"/>
    <w:rsid w:val="00D95EDC"/>
    <w:rsid w:val="00DA1546"/>
    <w:rsid w:val="00DA1D52"/>
    <w:rsid w:val="00DA3366"/>
    <w:rsid w:val="00DA3A76"/>
    <w:rsid w:val="00DA3D9D"/>
    <w:rsid w:val="00DA6D47"/>
    <w:rsid w:val="00DA6F6A"/>
    <w:rsid w:val="00DA7588"/>
    <w:rsid w:val="00DB0EEE"/>
    <w:rsid w:val="00DB1147"/>
    <w:rsid w:val="00DB118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55AD"/>
    <w:rsid w:val="00DC58E9"/>
    <w:rsid w:val="00DC7DBF"/>
    <w:rsid w:val="00DD023B"/>
    <w:rsid w:val="00DD031B"/>
    <w:rsid w:val="00DD0B64"/>
    <w:rsid w:val="00DD3C0E"/>
    <w:rsid w:val="00DD410B"/>
    <w:rsid w:val="00DD4604"/>
    <w:rsid w:val="00DD630F"/>
    <w:rsid w:val="00DD7CD6"/>
    <w:rsid w:val="00DD7EB7"/>
    <w:rsid w:val="00DE0445"/>
    <w:rsid w:val="00DE0FB2"/>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0BD8"/>
    <w:rsid w:val="00E03275"/>
    <w:rsid w:val="00E05864"/>
    <w:rsid w:val="00E064AB"/>
    <w:rsid w:val="00E0667A"/>
    <w:rsid w:val="00E07FDD"/>
    <w:rsid w:val="00E100A2"/>
    <w:rsid w:val="00E102DB"/>
    <w:rsid w:val="00E120A8"/>
    <w:rsid w:val="00E151F1"/>
    <w:rsid w:val="00E16EB4"/>
    <w:rsid w:val="00E1714D"/>
    <w:rsid w:val="00E21214"/>
    <w:rsid w:val="00E24DB9"/>
    <w:rsid w:val="00E253E1"/>
    <w:rsid w:val="00E25C0E"/>
    <w:rsid w:val="00E264A1"/>
    <w:rsid w:val="00E26594"/>
    <w:rsid w:val="00E276E2"/>
    <w:rsid w:val="00E3026E"/>
    <w:rsid w:val="00E333DC"/>
    <w:rsid w:val="00E33BD9"/>
    <w:rsid w:val="00E351C9"/>
    <w:rsid w:val="00E35DD6"/>
    <w:rsid w:val="00E35E86"/>
    <w:rsid w:val="00E360AA"/>
    <w:rsid w:val="00E36733"/>
    <w:rsid w:val="00E400A2"/>
    <w:rsid w:val="00E42ED6"/>
    <w:rsid w:val="00E44EF7"/>
    <w:rsid w:val="00E452FD"/>
    <w:rsid w:val="00E45F09"/>
    <w:rsid w:val="00E47ADB"/>
    <w:rsid w:val="00E509C3"/>
    <w:rsid w:val="00E50A4C"/>
    <w:rsid w:val="00E51771"/>
    <w:rsid w:val="00E51ED4"/>
    <w:rsid w:val="00E520AC"/>
    <w:rsid w:val="00E52E8E"/>
    <w:rsid w:val="00E53B5D"/>
    <w:rsid w:val="00E544C7"/>
    <w:rsid w:val="00E550C6"/>
    <w:rsid w:val="00E55F76"/>
    <w:rsid w:val="00E56978"/>
    <w:rsid w:val="00E5784E"/>
    <w:rsid w:val="00E57DAC"/>
    <w:rsid w:val="00E612F4"/>
    <w:rsid w:val="00E62ACC"/>
    <w:rsid w:val="00E62D7A"/>
    <w:rsid w:val="00E63F02"/>
    <w:rsid w:val="00E64394"/>
    <w:rsid w:val="00E66BBF"/>
    <w:rsid w:val="00E67224"/>
    <w:rsid w:val="00E705DC"/>
    <w:rsid w:val="00E707A2"/>
    <w:rsid w:val="00E722CD"/>
    <w:rsid w:val="00E7490A"/>
    <w:rsid w:val="00E754AF"/>
    <w:rsid w:val="00E771E8"/>
    <w:rsid w:val="00E80096"/>
    <w:rsid w:val="00E806F0"/>
    <w:rsid w:val="00E812CD"/>
    <w:rsid w:val="00E820C7"/>
    <w:rsid w:val="00E82B5A"/>
    <w:rsid w:val="00E82F10"/>
    <w:rsid w:val="00E831C2"/>
    <w:rsid w:val="00E8407E"/>
    <w:rsid w:val="00E846E7"/>
    <w:rsid w:val="00E86277"/>
    <w:rsid w:val="00E87B8D"/>
    <w:rsid w:val="00E90F7F"/>
    <w:rsid w:val="00E913A7"/>
    <w:rsid w:val="00E91FA5"/>
    <w:rsid w:val="00E92A3C"/>
    <w:rsid w:val="00E94D2E"/>
    <w:rsid w:val="00E95B7A"/>
    <w:rsid w:val="00E95D2C"/>
    <w:rsid w:val="00E96D43"/>
    <w:rsid w:val="00E97BE0"/>
    <w:rsid w:val="00EA0845"/>
    <w:rsid w:val="00EA0DC9"/>
    <w:rsid w:val="00EA18CB"/>
    <w:rsid w:val="00EA21E9"/>
    <w:rsid w:val="00EA3491"/>
    <w:rsid w:val="00EA4F27"/>
    <w:rsid w:val="00EA5AF4"/>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63BB"/>
    <w:rsid w:val="00EC64C7"/>
    <w:rsid w:val="00ED2249"/>
    <w:rsid w:val="00ED44D8"/>
    <w:rsid w:val="00ED5C26"/>
    <w:rsid w:val="00ED664A"/>
    <w:rsid w:val="00ED68CE"/>
    <w:rsid w:val="00ED7EDC"/>
    <w:rsid w:val="00EE1744"/>
    <w:rsid w:val="00EE3D08"/>
    <w:rsid w:val="00EE54C5"/>
    <w:rsid w:val="00EE582A"/>
    <w:rsid w:val="00EE6166"/>
    <w:rsid w:val="00EE6921"/>
    <w:rsid w:val="00EE7FFD"/>
    <w:rsid w:val="00EF02C8"/>
    <w:rsid w:val="00EF0F96"/>
    <w:rsid w:val="00EF2B58"/>
    <w:rsid w:val="00EF2E58"/>
    <w:rsid w:val="00EF40B9"/>
    <w:rsid w:val="00EF414B"/>
    <w:rsid w:val="00EF4A3E"/>
    <w:rsid w:val="00EF57EF"/>
    <w:rsid w:val="00EF58A9"/>
    <w:rsid w:val="00EF5910"/>
    <w:rsid w:val="00EF5C76"/>
    <w:rsid w:val="00EF6132"/>
    <w:rsid w:val="00EF6423"/>
    <w:rsid w:val="00EF6C11"/>
    <w:rsid w:val="00F010E6"/>
    <w:rsid w:val="00F01CBA"/>
    <w:rsid w:val="00F042D5"/>
    <w:rsid w:val="00F04711"/>
    <w:rsid w:val="00F07F3C"/>
    <w:rsid w:val="00F11124"/>
    <w:rsid w:val="00F11202"/>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796"/>
    <w:rsid w:val="00F36825"/>
    <w:rsid w:val="00F40DF9"/>
    <w:rsid w:val="00F411F7"/>
    <w:rsid w:val="00F41DE7"/>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633"/>
    <w:rsid w:val="00F77FBE"/>
    <w:rsid w:val="00F80317"/>
    <w:rsid w:val="00F80D55"/>
    <w:rsid w:val="00F81001"/>
    <w:rsid w:val="00F81436"/>
    <w:rsid w:val="00F8231F"/>
    <w:rsid w:val="00F82DC5"/>
    <w:rsid w:val="00F8392A"/>
    <w:rsid w:val="00F8441C"/>
    <w:rsid w:val="00F84AFC"/>
    <w:rsid w:val="00F84DB7"/>
    <w:rsid w:val="00F85A4E"/>
    <w:rsid w:val="00F85ADE"/>
    <w:rsid w:val="00F874CB"/>
    <w:rsid w:val="00F87520"/>
    <w:rsid w:val="00F87A22"/>
    <w:rsid w:val="00F90EEA"/>
    <w:rsid w:val="00F91A70"/>
    <w:rsid w:val="00F91FEA"/>
    <w:rsid w:val="00F92941"/>
    <w:rsid w:val="00F9312B"/>
    <w:rsid w:val="00F94F3D"/>
    <w:rsid w:val="00F9729A"/>
    <w:rsid w:val="00F97412"/>
    <w:rsid w:val="00FA030E"/>
    <w:rsid w:val="00FA0539"/>
    <w:rsid w:val="00FA126F"/>
    <w:rsid w:val="00FA2ECC"/>
    <w:rsid w:val="00FA4B5B"/>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 w:val="00FF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MapadokumentuZnak2">
    <w:name w:val="Mapa dokumentu Znak2"/>
    <w:link w:val="Mapa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customStyle="1" w:styleId="NormalnyWeb4">
    <w:name w:val="Normalny (Web)4"/>
    <w:basedOn w:val="Normalny"/>
    <w:rsid w:val="00826B40"/>
    <w:pPr>
      <w:spacing w:before="100" w:after="100"/>
    </w:pPr>
    <w:rPr>
      <w:szCs w:val="20"/>
    </w:rPr>
  </w:style>
  <w:style w:type="paragraph" w:styleId="Mapadokumentu">
    <w:name w:val="Document Map"/>
    <w:basedOn w:val="Normalny"/>
    <w:link w:val="MapadokumentuZnak2"/>
    <w:rsid w:val="00826B40"/>
    <w:pPr>
      <w:shd w:val="clear" w:color="auto" w:fill="000080"/>
    </w:pPr>
    <w:rPr>
      <w:rFonts w:ascii="Tahoma" w:hAnsi="Tahoma"/>
      <w:sz w:val="20"/>
      <w:szCs w:val="20"/>
    </w:rPr>
  </w:style>
  <w:style w:type="character" w:customStyle="1" w:styleId="PlandokumentuZnak3">
    <w:name w:val="Plan dokumentu Znak3"/>
    <w:basedOn w:val="Domylnaczcionkaakapitu"/>
    <w:uiPriority w:val="99"/>
    <w:rsid w:val="00826B40"/>
    <w:rPr>
      <w:rFonts w:ascii="Tahoma" w:eastAsia="Times New Roman" w:hAnsi="Tahoma" w:cs="Tahoma"/>
      <w:sz w:val="16"/>
      <w:szCs w:val="16"/>
    </w:rPr>
  </w:style>
  <w:style w:type="paragraph" w:customStyle="1" w:styleId="Akapitzlist3">
    <w:name w:val="Akapit z listą3"/>
    <w:basedOn w:val="Normalny"/>
    <w:rsid w:val="00826B40"/>
    <w:pPr>
      <w:ind w:left="720"/>
      <w:contextualSpacing/>
    </w:pPr>
    <w:rPr>
      <w:rFonts w:ascii="Calibri" w:hAnsi="Calibri"/>
      <w:sz w:val="22"/>
      <w:szCs w:val="22"/>
    </w:rPr>
  </w:style>
  <w:style w:type="paragraph" w:customStyle="1" w:styleId="1">
    <w:name w:val="1"/>
    <w:basedOn w:val="Normalny"/>
    <w:next w:val="Mapadokumentu"/>
    <w:rsid w:val="00826B40"/>
    <w:pPr>
      <w:shd w:val="clear" w:color="auto" w:fill="000080"/>
    </w:pPr>
    <w:rPr>
      <w:rFonts w:ascii="Tahoma" w:hAnsi="Tahoma"/>
      <w:sz w:val="20"/>
      <w:szCs w:val="20"/>
    </w:rPr>
  </w:style>
  <w:style w:type="character" w:customStyle="1" w:styleId="TekstkomentarzaZnak2">
    <w:name w:val="Tekst komentarza Znak2"/>
    <w:basedOn w:val="Domylnaczcionkaakapitu"/>
    <w:semiHidden/>
    <w:rsid w:val="00826B40"/>
    <w:rPr>
      <w:rFonts w:ascii="Times New Roman" w:eastAsia="Times New Roman" w:hAnsi="Times New Roman"/>
    </w:rPr>
  </w:style>
  <w:style w:type="character" w:customStyle="1" w:styleId="ZnakZnak70">
    <w:name w:val="Znak Znak7"/>
    <w:rsid w:val="00826B40"/>
    <w:rPr>
      <w:rFonts w:ascii="Arial" w:eastAsia="Times New Roman" w:hAnsi="Arial" w:cs="Times New Roman"/>
      <w:szCs w:val="20"/>
      <w:lang w:eastAsia="pl-PL"/>
    </w:rPr>
  </w:style>
  <w:style w:type="paragraph" w:customStyle="1" w:styleId="Bezodstpw3">
    <w:name w:val="Bez odstępów3"/>
    <w:rsid w:val="00826B40"/>
    <w:rPr>
      <w:rFonts w:ascii="Times New Roman" w:hAnsi="Times New Roman"/>
      <w:sz w:val="24"/>
      <w:szCs w:val="24"/>
    </w:rPr>
  </w:style>
  <w:style w:type="table" w:customStyle="1" w:styleId="Tabela-Profesjonalny2">
    <w:name w:val="Tabela - Profesjonalny2"/>
    <w:basedOn w:val="Standardowy"/>
    <w:next w:val="Tabela-Profesjonalny"/>
    <w:rsid w:val="00826B4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next w:val="Tabela-Profesjonalny"/>
    <w:locked/>
    <w:rsid w:val="00826B4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826B40"/>
    <w:pPr>
      <w:spacing w:before="100" w:beforeAutospacing="1" w:after="100" w:afterAutospacing="1"/>
    </w:pPr>
    <w:rPr>
      <w:color w:val="000000"/>
      <w:sz w:val="20"/>
      <w:szCs w:val="20"/>
      <w:u w:val="single"/>
    </w:rPr>
  </w:style>
  <w:style w:type="paragraph" w:customStyle="1" w:styleId="font14">
    <w:name w:val="font14"/>
    <w:basedOn w:val="Normalny"/>
    <w:rsid w:val="00826B40"/>
    <w:pPr>
      <w:spacing w:before="100" w:beforeAutospacing="1" w:after="100" w:afterAutospacing="1"/>
    </w:pPr>
    <w:rPr>
      <w:color w:val="0D0D0D"/>
      <w:sz w:val="20"/>
      <w:szCs w:val="20"/>
    </w:rPr>
  </w:style>
  <w:style w:type="paragraph" w:customStyle="1" w:styleId="font15">
    <w:name w:val="font15"/>
    <w:basedOn w:val="Normalny"/>
    <w:rsid w:val="00826B40"/>
    <w:pPr>
      <w:spacing w:before="100" w:beforeAutospacing="1" w:after="100" w:afterAutospacing="1"/>
    </w:pPr>
    <w:rPr>
      <w:b/>
      <w:bCs/>
      <w:color w:val="000000"/>
      <w:sz w:val="20"/>
      <w:szCs w:val="20"/>
      <w:u w:val="single"/>
    </w:rPr>
  </w:style>
  <w:style w:type="paragraph" w:customStyle="1" w:styleId="font16">
    <w:name w:val="font16"/>
    <w:basedOn w:val="Normalny"/>
    <w:rsid w:val="00826B40"/>
    <w:pPr>
      <w:spacing w:before="100" w:beforeAutospacing="1" w:after="100" w:afterAutospacing="1"/>
    </w:pPr>
    <w:rPr>
      <w:b/>
      <w:bCs/>
      <w:color w:val="0D0D0D"/>
      <w:sz w:val="20"/>
      <w:szCs w:val="20"/>
    </w:rPr>
  </w:style>
  <w:style w:type="paragraph" w:customStyle="1" w:styleId="NormalnyWeb5">
    <w:name w:val="Normalny (Web)5"/>
    <w:basedOn w:val="Normalny"/>
    <w:rsid w:val="005A4DA9"/>
    <w:pPr>
      <w:spacing w:before="100" w:after="100"/>
    </w:pPr>
    <w:rPr>
      <w:szCs w:val="20"/>
    </w:rPr>
  </w:style>
  <w:style w:type="paragraph" w:customStyle="1" w:styleId="Akapitzlist4">
    <w:name w:val="Akapit z listą4"/>
    <w:basedOn w:val="Normalny"/>
    <w:rsid w:val="005A4DA9"/>
    <w:pPr>
      <w:ind w:left="720"/>
      <w:contextualSpacing/>
    </w:pPr>
    <w:rPr>
      <w:rFonts w:ascii="Calibri" w:hAnsi="Calibri"/>
      <w:sz w:val="22"/>
      <w:szCs w:val="22"/>
    </w:rPr>
  </w:style>
  <w:style w:type="character" w:customStyle="1" w:styleId="ZnakZnak71">
    <w:name w:val="Znak Znak7"/>
    <w:rsid w:val="005A4DA9"/>
    <w:rPr>
      <w:rFonts w:ascii="Arial" w:eastAsia="Times New Roman" w:hAnsi="Arial" w:cs="Times New Roman"/>
      <w:szCs w:val="20"/>
      <w:lang w:eastAsia="pl-PL"/>
    </w:rPr>
  </w:style>
  <w:style w:type="paragraph" w:customStyle="1" w:styleId="Bezodstpw4">
    <w:name w:val="Bez odstępów4"/>
    <w:rsid w:val="005A4DA9"/>
    <w:rPr>
      <w:rFonts w:ascii="Times New Roman" w:hAnsi="Times New Roman"/>
      <w:sz w:val="24"/>
      <w:szCs w:val="24"/>
    </w:rPr>
  </w:style>
  <w:style w:type="table" w:customStyle="1" w:styleId="Tabela-Profesjonalny3">
    <w:name w:val="Tabela - Profesjonalny3"/>
    <w:basedOn w:val="Standardowy"/>
    <w:next w:val="Tabela-Profesjonalny"/>
    <w:rsid w:val="005A4DA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2">
    <w:name w:val="Tabela - Profesjonalny12"/>
    <w:basedOn w:val="Standardowy"/>
    <w:next w:val="Tabela-Profesjonalny"/>
    <w:locked/>
    <w:rsid w:val="005A4DA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2">
    <w:name w:val="WW8Num292"/>
    <w:rsid w:val="005A4DA9"/>
  </w:style>
  <w:style w:type="numbering" w:customStyle="1" w:styleId="WW8Num452">
    <w:name w:val="WW8Num452"/>
    <w:rsid w:val="005A4DA9"/>
  </w:style>
  <w:style w:type="numbering" w:customStyle="1" w:styleId="WW8Num2911">
    <w:name w:val="WW8Num2911"/>
    <w:rsid w:val="005A4DA9"/>
  </w:style>
  <w:style w:type="numbering" w:customStyle="1" w:styleId="WW8Num4511">
    <w:name w:val="WW8Num4511"/>
    <w:rsid w:val="005A4DA9"/>
  </w:style>
  <w:style w:type="paragraph" w:customStyle="1" w:styleId="xl215">
    <w:name w:val="xl215"/>
    <w:basedOn w:val="Normalny"/>
    <w:rsid w:val="001429FC"/>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20"/>
      <w:szCs w:val="20"/>
    </w:rPr>
  </w:style>
  <w:style w:type="paragraph" w:customStyle="1" w:styleId="xl216">
    <w:name w:val="xl21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17">
    <w:name w:val="xl217"/>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18">
    <w:name w:val="xl218"/>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20"/>
      <w:szCs w:val="20"/>
    </w:rPr>
  </w:style>
  <w:style w:type="paragraph" w:customStyle="1" w:styleId="xl219">
    <w:name w:val="xl219"/>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20">
    <w:name w:val="xl220"/>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1">
    <w:name w:val="xl221"/>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2">
    <w:name w:val="xl222"/>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3">
    <w:name w:val="xl223"/>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4">
    <w:name w:val="xl224"/>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5">
    <w:name w:val="xl225"/>
    <w:basedOn w:val="Normalny"/>
    <w:rsid w:val="001429FC"/>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6">
    <w:name w:val="xl22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7">
    <w:name w:val="xl227"/>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8">
    <w:name w:val="xl228"/>
    <w:basedOn w:val="Normalny"/>
    <w:rsid w:val="001429FC"/>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9">
    <w:name w:val="xl229"/>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30">
    <w:name w:val="xl230"/>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31">
    <w:name w:val="xl231"/>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32">
    <w:name w:val="xl232"/>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3">
    <w:name w:val="xl233"/>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4">
    <w:name w:val="xl234"/>
    <w:basedOn w:val="Normalny"/>
    <w:rsid w:val="001429FC"/>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5">
    <w:name w:val="xl235"/>
    <w:basedOn w:val="Normalny"/>
    <w:rsid w:val="001429FC"/>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6">
    <w:name w:val="xl236"/>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7">
    <w:name w:val="xl237"/>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38">
    <w:name w:val="xl238"/>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9">
    <w:name w:val="xl239"/>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0">
    <w:name w:val="xl240"/>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41">
    <w:name w:val="xl241"/>
    <w:basedOn w:val="Normalny"/>
    <w:rsid w:val="001429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2">
    <w:name w:val="xl242"/>
    <w:basedOn w:val="Normalny"/>
    <w:rsid w:val="001429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3">
    <w:name w:val="xl243"/>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4">
    <w:name w:val="xl244"/>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5">
    <w:name w:val="xl245"/>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6">
    <w:name w:val="xl24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7">
    <w:name w:val="xl247"/>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48">
    <w:name w:val="xl248"/>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49">
    <w:name w:val="xl249"/>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0">
    <w:name w:val="xl250"/>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1">
    <w:name w:val="xl251"/>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52">
    <w:name w:val="xl252"/>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3">
    <w:name w:val="xl253"/>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4">
    <w:name w:val="xl254"/>
    <w:basedOn w:val="Normalny"/>
    <w:rsid w:val="001429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5">
    <w:name w:val="xl255"/>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56">
    <w:name w:val="xl256"/>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7">
    <w:name w:val="xl257"/>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8">
    <w:name w:val="xl258"/>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9">
    <w:name w:val="xl259"/>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0"/>
      <w:szCs w:val="20"/>
    </w:rPr>
  </w:style>
  <w:style w:type="paragraph" w:customStyle="1" w:styleId="xl260">
    <w:name w:val="xl260"/>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61">
    <w:name w:val="xl261"/>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62">
    <w:name w:val="xl262"/>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0"/>
      <w:szCs w:val="20"/>
    </w:rPr>
  </w:style>
  <w:style w:type="paragraph" w:customStyle="1" w:styleId="xl263">
    <w:name w:val="xl263"/>
    <w:basedOn w:val="Normalny"/>
    <w:rsid w:val="001429F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4">
    <w:name w:val="xl264"/>
    <w:basedOn w:val="Normalny"/>
    <w:rsid w:val="001429F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5">
    <w:name w:val="xl265"/>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6">
    <w:name w:val="xl266"/>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7">
    <w:name w:val="xl267"/>
    <w:basedOn w:val="Normalny"/>
    <w:rsid w:val="001429F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8">
    <w:name w:val="xl268"/>
    <w:basedOn w:val="Normalny"/>
    <w:rsid w:val="001429FC"/>
    <w:pPr>
      <w:pBdr>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9">
    <w:name w:val="xl269"/>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70">
    <w:name w:val="xl270"/>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71">
    <w:name w:val="xl271"/>
    <w:basedOn w:val="Normalny"/>
    <w:rsid w:val="001429FC"/>
    <w:pPr>
      <w:pBdr>
        <w:top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2">
    <w:name w:val="xl272"/>
    <w:basedOn w:val="Normalny"/>
    <w:rsid w:val="001429FC"/>
    <w:pPr>
      <w:pBdr>
        <w:top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3">
    <w:name w:val="xl273"/>
    <w:basedOn w:val="Normalny"/>
    <w:rsid w:val="001429FC"/>
    <w:pPr>
      <w:pBdr>
        <w:top w:val="single" w:sz="4" w:space="0" w:color="000000"/>
        <w:left w:val="single" w:sz="4" w:space="7" w:color="000000"/>
      </w:pBdr>
      <w:spacing w:before="100" w:beforeAutospacing="1" w:after="100" w:afterAutospacing="1"/>
      <w:ind w:firstLineChars="100" w:firstLine="100"/>
      <w:textAlignment w:val="center"/>
    </w:pPr>
    <w:rPr>
      <w:rFonts w:ascii="Arial Unicode MS" w:eastAsia="Arial Unicode MS" w:hAnsi="Arial Unicode MS" w:cs="Arial Unicode MS"/>
      <w:color w:val="000000"/>
      <w:sz w:val="20"/>
      <w:szCs w:val="20"/>
    </w:rPr>
  </w:style>
  <w:style w:type="paragraph" w:customStyle="1" w:styleId="xl274">
    <w:name w:val="xl274"/>
    <w:basedOn w:val="Normalny"/>
    <w:rsid w:val="001429FC"/>
    <w:pPr>
      <w:pBdr>
        <w:top w:val="single" w:sz="4" w:space="0" w:color="000000"/>
        <w:right w:val="single" w:sz="4" w:space="0" w:color="000000"/>
      </w:pBdr>
      <w:spacing w:before="100" w:beforeAutospacing="1" w:after="100" w:afterAutospacing="1"/>
      <w:ind w:firstLineChars="100" w:firstLine="100"/>
      <w:textAlignment w:val="center"/>
    </w:pPr>
    <w:rPr>
      <w:rFonts w:ascii="Arial Unicode MS" w:eastAsia="Arial Unicode MS" w:hAnsi="Arial Unicode MS" w:cs="Arial Unicode MS"/>
      <w:color w:val="000000"/>
      <w:sz w:val="20"/>
      <w:szCs w:val="20"/>
    </w:rPr>
  </w:style>
  <w:style w:type="paragraph" w:customStyle="1" w:styleId="xl275">
    <w:name w:val="xl275"/>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6">
    <w:name w:val="xl276"/>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7">
    <w:name w:val="xl277"/>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8">
    <w:name w:val="xl278"/>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9">
    <w:name w:val="xl279"/>
    <w:basedOn w:val="Normalny"/>
    <w:rsid w:val="001429FC"/>
    <w:pPr>
      <w:pBdr>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0">
    <w:name w:val="xl280"/>
    <w:basedOn w:val="Normalny"/>
    <w:rsid w:val="001429FC"/>
    <w:pPr>
      <w:pBdr>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1">
    <w:name w:val="xl281"/>
    <w:basedOn w:val="Normalny"/>
    <w:rsid w:val="001429FC"/>
    <w:pPr>
      <w:pBdr>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2">
    <w:name w:val="xl282"/>
    <w:basedOn w:val="Normalny"/>
    <w:rsid w:val="001429F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3">
    <w:name w:val="xl283"/>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84">
    <w:name w:val="xl284"/>
    <w:basedOn w:val="Normalny"/>
    <w:rsid w:val="001429FC"/>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5">
    <w:name w:val="xl285"/>
    <w:basedOn w:val="Normalny"/>
    <w:rsid w:val="001429FC"/>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6">
    <w:name w:val="xl286"/>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7">
    <w:name w:val="xl287"/>
    <w:basedOn w:val="Normalny"/>
    <w:rsid w:val="001429F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8">
    <w:name w:val="xl288"/>
    <w:basedOn w:val="Normalny"/>
    <w:rsid w:val="001429F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9">
    <w:name w:val="xl289"/>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0">
    <w:name w:val="xl290"/>
    <w:basedOn w:val="Normalny"/>
    <w:rsid w:val="001429FC"/>
    <w:pPr>
      <w:pBdr>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1">
    <w:name w:val="xl291"/>
    <w:basedOn w:val="Normalny"/>
    <w:rsid w:val="001429FC"/>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2">
    <w:name w:val="xl292"/>
    <w:basedOn w:val="Normalny"/>
    <w:rsid w:val="001429FC"/>
    <w:pPr>
      <w:pBdr>
        <w:top w:val="single" w:sz="4" w:space="0" w:color="000000"/>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3">
    <w:name w:val="xl293"/>
    <w:basedOn w:val="Normalny"/>
    <w:rsid w:val="001429FC"/>
    <w:pPr>
      <w:pBdr>
        <w:top w:val="single" w:sz="4" w:space="0" w:color="000000"/>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4">
    <w:name w:val="xl294"/>
    <w:basedOn w:val="Normalny"/>
    <w:rsid w:val="001429FC"/>
    <w:pPr>
      <w:pBdr>
        <w:top w:val="single" w:sz="4" w:space="0" w:color="000000"/>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5">
    <w:name w:val="xl295"/>
    <w:basedOn w:val="Normalny"/>
    <w:rsid w:val="001429FC"/>
    <w:pPr>
      <w:pBdr>
        <w:top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6">
    <w:name w:val="xl296"/>
    <w:basedOn w:val="Normalny"/>
    <w:rsid w:val="001429FC"/>
    <w:pPr>
      <w:pBdr>
        <w:top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7">
    <w:name w:val="xl297"/>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8">
    <w:name w:val="xl298"/>
    <w:basedOn w:val="Normalny"/>
    <w:rsid w:val="001429FC"/>
    <w:pPr>
      <w:pBdr>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9">
    <w:name w:val="xl299"/>
    <w:basedOn w:val="Normalny"/>
    <w:rsid w:val="001429FC"/>
    <w:pPr>
      <w:pBdr>
        <w:top w:val="single" w:sz="4" w:space="0" w:color="auto"/>
        <w:left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0">
    <w:name w:val="xl300"/>
    <w:basedOn w:val="Normalny"/>
    <w:rsid w:val="001429FC"/>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301">
    <w:name w:val="xl301"/>
    <w:basedOn w:val="Normalny"/>
    <w:rsid w:val="001429FC"/>
    <w:pPr>
      <w:pBdr>
        <w:top w:val="single" w:sz="4" w:space="0" w:color="auto"/>
        <w:left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2">
    <w:name w:val="xl302"/>
    <w:basedOn w:val="Normalny"/>
    <w:rsid w:val="001429FC"/>
    <w:pPr>
      <w:pBdr>
        <w:top w:val="single" w:sz="4" w:space="0" w:color="000000"/>
        <w:left w:val="single" w:sz="4" w:space="0" w:color="000000"/>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3">
    <w:name w:val="xl303"/>
    <w:basedOn w:val="Normalny"/>
    <w:rsid w:val="001429FC"/>
    <w:pPr>
      <w:pBdr>
        <w:top w:val="single" w:sz="4" w:space="0" w:color="000000"/>
        <w:bottom w:val="single" w:sz="4" w:space="0" w:color="auto"/>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4">
    <w:name w:val="xl304"/>
    <w:basedOn w:val="Normalny"/>
    <w:rsid w:val="001429FC"/>
    <w:pPr>
      <w:pBdr>
        <w:top w:val="single" w:sz="4" w:space="0" w:color="auto"/>
        <w:left w:val="single" w:sz="4" w:space="0" w:color="000000"/>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5">
    <w:name w:val="xl305"/>
    <w:basedOn w:val="Normalny"/>
    <w:rsid w:val="001429FC"/>
    <w:pPr>
      <w:pBdr>
        <w:top w:val="single" w:sz="4" w:space="0" w:color="auto"/>
        <w:bottom w:val="single" w:sz="4" w:space="0" w:color="auto"/>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6">
    <w:name w:val="xl306"/>
    <w:basedOn w:val="Normalny"/>
    <w:rsid w:val="001429F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307">
    <w:name w:val="xl307"/>
    <w:basedOn w:val="Normalny"/>
    <w:rsid w:val="001429FC"/>
    <w:pPr>
      <w:pBdr>
        <w:bottom w:val="single" w:sz="4" w:space="0" w:color="auto"/>
      </w:pBd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308">
    <w:name w:val="xl308"/>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309">
    <w:name w:val="xl309"/>
    <w:basedOn w:val="Normalny"/>
    <w:rsid w:val="001429FC"/>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0">
    <w:name w:val="xl310"/>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1">
    <w:name w:val="xl311"/>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2">
    <w:name w:val="xl312"/>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3">
    <w:name w:val="xl313"/>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314">
    <w:name w:val="xl314"/>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5">
    <w:name w:val="xl315"/>
    <w:basedOn w:val="Normalny"/>
    <w:rsid w:val="001429FC"/>
    <w:pPr>
      <w:pBdr>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6">
    <w:name w:val="xl316"/>
    <w:basedOn w:val="Normalny"/>
    <w:rsid w:val="001429FC"/>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7">
    <w:name w:val="xl317"/>
    <w:basedOn w:val="Normalny"/>
    <w:rsid w:val="001429FC"/>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8">
    <w:name w:val="xl318"/>
    <w:basedOn w:val="Normalny"/>
    <w:rsid w:val="001429FC"/>
    <w:pPr>
      <w:pBdr>
        <w:top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9">
    <w:name w:val="xl319"/>
    <w:basedOn w:val="Normalny"/>
    <w:rsid w:val="001429FC"/>
    <w:pPr>
      <w:pBdr>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20">
    <w:name w:val="xl320"/>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29"/>
      </w:numPr>
    </w:pPr>
  </w:style>
  <w:style w:type="numbering" w:customStyle="1" w:styleId="Nagwek2Znak">
    <w:name w:val="WW8Num451"/>
    <w:pPr>
      <w:numPr>
        <w:numId w:val="4"/>
      </w:numPr>
    </w:pPr>
  </w:style>
  <w:style w:type="numbering" w:customStyle="1" w:styleId="Nagwek3Znak">
    <w:name w:val="WW8Num45"/>
    <w:pPr>
      <w:numPr>
        <w:numId w:val="30"/>
      </w:numPr>
    </w:pPr>
  </w:style>
  <w:style w:type="numbering" w:customStyle="1" w:styleId="Nagwek4Znak">
    <w:name w:val="WW8Num2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486029">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89345700">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872100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4755327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26493194">
      <w:bodyDiv w:val="1"/>
      <w:marLeft w:val="0"/>
      <w:marRight w:val="0"/>
      <w:marTop w:val="0"/>
      <w:marBottom w:val="0"/>
      <w:divBdr>
        <w:top w:val="none" w:sz="0" w:space="0" w:color="auto"/>
        <w:left w:val="none" w:sz="0" w:space="0" w:color="auto"/>
        <w:bottom w:val="none" w:sz="0" w:space="0" w:color="auto"/>
        <w:right w:val="none" w:sz="0" w:space="0" w:color="auto"/>
      </w:divBdr>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210727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2320531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9203953">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3743501">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071423342">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apteka@4ws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939A-6F34-4485-B204-7074D421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13671</Words>
  <Characters>82028</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95508</CharactersWithSpaces>
  <SharedDoc>false</SharedDoc>
  <HLinks>
    <vt:vector size="12" baseType="variant">
      <vt:variant>
        <vt:i4>4063292</vt:i4>
      </vt:variant>
      <vt:variant>
        <vt:i4>9</vt:i4>
      </vt:variant>
      <vt:variant>
        <vt:i4>0</vt:i4>
      </vt:variant>
      <vt:variant>
        <vt:i4>5</vt:i4>
      </vt:variant>
      <vt:variant>
        <vt:lpwstr>mailto:apteka@4wsk.pl,%20apteka.dostawy@4wsk.pl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63</cp:revision>
  <cp:lastPrinted>2015-05-26T09:53:00Z</cp:lastPrinted>
  <dcterms:created xsi:type="dcterms:W3CDTF">2015-01-16T07:19:00Z</dcterms:created>
  <dcterms:modified xsi:type="dcterms:W3CDTF">2015-06-02T08:11:00Z</dcterms:modified>
</cp:coreProperties>
</file>