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F" w:rsidRPr="00BE5665" w:rsidRDefault="00556B27" w:rsidP="001C4D90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  <w:r w:rsidRPr="00BE5665">
        <w:rPr>
          <w:rFonts w:eastAsia="Times New Roman" w:cs="Times New Roman"/>
          <w:sz w:val="22"/>
          <w:lang w:eastAsia="pl-PL"/>
        </w:rPr>
        <w:t>Wrocław</w:t>
      </w:r>
      <w:r w:rsidR="00246B4D" w:rsidRPr="00BE5665">
        <w:rPr>
          <w:rFonts w:eastAsia="Times New Roman" w:cs="Times New Roman"/>
          <w:sz w:val="22"/>
          <w:lang w:eastAsia="pl-PL"/>
        </w:rPr>
        <w:t>,</w:t>
      </w:r>
      <w:r w:rsidR="00C70821">
        <w:rPr>
          <w:rFonts w:eastAsia="Times New Roman" w:cs="Times New Roman"/>
          <w:sz w:val="22"/>
          <w:lang w:eastAsia="pl-PL"/>
        </w:rPr>
        <w:t xml:space="preserve"> </w:t>
      </w:r>
      <w:r w:rsidR="00AD5B64">
        <w:rPr>
          <w:rFonts w:eastAsia="Times New Roman" w:cs="Times New Roman"/>
          <w:sz w:val="22"/>
          <w:lang w:eastAsia="pl-PL"/>
        </w:rPr>
        <w:t>02</w:t>
      </w:r>
      <w:r w:rsidR="00A235C8">
        <w:rPr>
          <w:rFonts w:eastAsia="Times New Roman" w:cs="Times New Roman"/>
          <w:sz w:val="22"/>
          <w:lang w:eastAsia="pl-PL"/>
        </w:rPr>
        <w:t>.0</w:t>
      </w:r>
      <w:r w:rsidR="00AD5B64">
        <w:rPr>
          <w:rFonts w:eastAsia="Times New Roman" w:cs="Times New Roman"/>
          <w:sz w:val="22"/>
          <w:lang w:eastAsia="pl-PL"/>
        </w:rPr>
        <w:t>3</w:t>
      </w:r>
      <w:r w:rsidR="00A235C8">
        <w:rPr>
          <w:rFonts w:eastAsia="Times New Roman" w:cs="Times New Roman"/>
          <w:sz w:val="22"/>
          <w:lang w:eastAsia="pl-PL"/>
        </w:rPr>
        <w:t>.2015</w:t>
      </w:r>
      <w:r w:rsidR="004E09A3" w:rsidRPr="00BE5665">
        <w:rPr>
          <w:rFonts w:eastAsia="Times New Roman" w:cs="Times New Roman"/>
          <w:sz w:val="22"/>
          <w:lang w:eastAsia="pl-PL"/>
        </w:rPr>
        <w:t xml:space="preserve"> r.</w:t>
      </w:r>
    </w:p>
    <w:p w:rsidR="00713B51" w:rsidRPr="00BE5665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A2B21">
        <w:rPr>
          <w:rFonts w:eastAsia="Times New Roman" w:cs="Times New Roman"/>
          <w:b/>
          <w:bCs/>
          <w:sz w:val="22"/>
          <w:lang w:eastAsia="pl-PL"/>
        </w:rPr>
        <w:t>WYJAŚNIENIE</w:t>
      </w:r>
      <w:r w:rsidR="009A14E1">
        <w:rPr>
          <w:rFonts w:eastAsia="Times New Roman" w:cs="Times New Roman"/>
          <w:b/>
          <w:bCs/>
          <w:sz w:val="22"/>
          <w:lang w:eastAsia="pl-PL"/>
        </w:rPr>
        <w:t xml:space="preserve"> i MODYFIKACJA</w:t>
      </w:r>
      <w:r w:rsidR="00267C76" w:rsidRPr="002A2B21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="00556B27" w:rsidRPr="002A2B21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D93399" w:rsidRPr="00BE5665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E5665">
        <w:rPr>
          <w:rFonts w:eastAsia="Times New Roman" w:cs="Times New Roman"/>
          <w:b/>
          <w:bCs/>
          <w:sz w:val="22"/>
          <w:lang w:eastAsia="pl-PL"/>
        </w:rPr>
        <w:t xml:space="preserve">SPECYFIKACJI ISTOTNYCH WARUNKÓW ZAMÓWIENIA </w:t>
      </w:r>
    </w:p>
    <w:p w:rsidR="00970121" w:rsidRPr="002E51E7" w:rsidRDefault="00970121" w:rsidP="001C4D90">
      <w:pPr>
        <w:spacing w:after="0" w:line="240" w:lineRule="auto"/>
        <w:jc w:val="center"/>
        <w:rPr>
          <w:rFonts w:cs="Times New Roman"/>
          <w:b/>
          <w:i/>
          <w:sz w:val="22"/>
        </w:rPr>
      </w:pPr>
    </w:p>
    <w:p w:rsidR="008E1F7A" w:rsidRPr="002E51E7" w:rsidRDefault="001420FE" w:rsidP="008E1F7A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 w:val="22"/>
          <w:lang w:eastAsia="pl-PL"/>
        </w:rPr>
      </w:pPr>
      <w:r w:rsidRPr="002E51E7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2E51E7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</w:t>
      </w:r>
      <w:proofErr w:type="gramStart"/>
      <w:r w:rsidRPr="002E51E7">
        <w:rPr>
          <w:rFonts w:eastAsia="Times New Roman" w:cs="Times New Roman"/>
          <w:b/>
          <w:bCs/>
          <w:i/>
          <w:iCs/>
          <w:sz w:val="22"/>
          <w:lang w:eastAsia="pl-PL"/>
        </w:rPr>
        <w:t>przetargu  nieograniczonego</w:t>
      </w:r>
      <w:proofErr w:type="gramEnd"/>
      <w:r w:rsidRPr="002E51E7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na </w:t>
      </w:r>
      <w:r w:rsidR="00A235C8" w:rsidRPr="002E51E7">
        <w:rPr>
          <w:rFonts w:eastAsia="Calibri" w:cs="Times New Roman"/>
          <w:b/>
          <w:i/>
          <w:sz w:val="22"/>
        </w:rPr>
        <w:t xml:space="preserve">dostawę  jednorazowego sprzętu medycznego stosowanego w angiografii, koronarografii, </w:t>
      </w:r>
      <w:proofErr w:type="spellStart"/>
      <w:r w:rsidR="00A235C8" w:rsidRPr="002E51E7">
        <w:rPr>
          <w:rFonts w:eastAsia="Calibri" w:cs="Times New Roman"/>
          <w:b/>
          <w:i/>
          <w:sz w:val="22"/>
        </w:rPr>
        <w:t>koronorografii</w:t>
      </w:r>
      <w:proofErr w:type="spellEnd"/>
      <w:r w:rsidR="00A235C8" w:rsidRPr="002E51E7">
        <w:rPr>
          <w:rFonts w:eastAsia="Calibri" w:cs="Times New Roman"/>
          <w:b/>
          <w:i/>
          <w:sz w:val="22"/>
        </w:rPr>
        <w:t>, testów CT, TT, PT, sprzętu do angioplastyki rotacyjnej wraz z najmem konsoli, zastawek przez skórnych z najmem urządzenia do wymiarowania na potrzeby Pracowni Hemodynamiki</w:t>
      </w:r>
      <w:r w:rsidR="00A235C8" w:rsidRPr="002E51E7">
        <w:rPr>
          <w:rFonts w:cs="Times New Roman"/>
          <w:b/>
          <w:i/>
          <w:sz w:val="22"/>
        </w:rPr>
        <w:t xml:space="preserve">, </w:t>
      </w:r>
      <w:r w:rsidR="00444AB1" w:rsidRPr="002E51E7">
        <w:rPr>
          <w:rFonts w:eastAsia="Calibri" w:cs="Times New Roman"/>
          <w:b/>
          <w:i/>
          <w:sz w:val="22"/>
        </w:rPr>
        <w:t xml:space="preserve"> </w:t>
      </w:r>
      <w:r w:rsidR="008C4F01" w:rsidRPr="002E51E7">
        <w:rPr>
          <w:rFonts w:cs="Times New Roman"/>
          <w:b/>
          <w:i/>
          <w:sz w:val="22"/>
        </w:rPr>
        <w:t xml:space="preserve"> nr sprawy </w:t>
      </w:r>
      <w:r w:rsidR="00A235C8" w:rsidRPr="002E51E7">
        <w:rPr>
          <w:rFonts w:cs="Times New Roman"/>
          <w:b/>
          <w:i/>
          <w:sz w:val="22"/>
        </w:rPr>
        <w:t>3</w:t>
      </w:r>
      <w:r w:rsidR="008E1F7A" w:rsidRPr="002E51E7">
        <w:rPr>
          <w:rFonts w:cs="Times New Roman"/>
          <w:b/>
          <w:i/>
          <w:sz w:val="22"/>
        </w:rPr>
        <w:t>/Med./201</w:t>
      </w:r>
      <w:r w:rsidR="003F3119">
        <w:rPr>
          <w:rFonts w:cs="Times New Roman"/>
          <w:b/>
          <w:i/>
          <w:sz w:val="22"/>
        </w:rPr>
        <w:t>5</w:t>
      </w:r>
    </w:p>
    <w:p w:rsidR="001420FE" w:rsidRPr="00BE5665" w:rsidRDefault="001420FE" w:rsidP="001C4D90">
      <w:pPr>
        <w:spacing w:after="0" w:line="240" w:lineRule="auto"/>
        <w:jc w:val="both"/>
        <w:rPr>
          <w:rFonts w:cs="Times New Roman"/>
          <w:i/>
          <w:sz w:val="22"/>
        </w:rPr>
      </w:pPr>
    </w:p>
    <w:p w:rsidR="00A421EB" w:rsidRDefault="00C03472" w:rsidP="002F0AE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C70821">
        <w:rPr>
          <w:rFonts w:eastAsia="Times New Roman" w:cs="Times New Roman"/>
          <w:sz w:val="22"/>
          <w:lang w:eastAsia="pl-PL"/>
        </w:rPr>
        <w:t xml:space="preserve">Zamawiający 4 Wojskowy Szpital Kliniczny z Polikliniką SP ZOZ we Wrocławiu </w:t>
      </w:r>
      <w:proofErr w:type="gramStart"/>
      <w:r w:rsidRPr="00C70821">
        <w:rPr>
          <w:rFonts w:eastAsia="Times New Roman" w:cs="Times New Roman"/>
          <w:sz w:val="22"/>
          <w:lang w:eastAsia="pl-PL"/>
        </w:rPr>
        <w:t xml:space="preserve">działając </w:t>
      </w:r>
      <w:r w:rsidR="00017AF1" w:rsidRPr="00C70821">
        <w:rPr>
          <w:rFonts w:eastAsia="Times New Roman" w:cs="Times New Roman"/>
          <w:sz w:val="22"/>
          <w:lang w:eastAsia="pl-PL"/>
        </w:rPr>
        <w:t xml:space="preserve">                </w:t>
      </w:r>
      <w:r w:rsidRPr="00C70821">
        <w:rPr>
          <w:rFonts w:eastAsia="Times New Roman" w:cs="Times New Roman"/>
          <w:sz w:val="22"/>
          <w:lang w:eastAsia="pl-PL"/>
        </w:rPr>
        <w:t>na</w:t>
      </w:r>
      <w:proofErr w:type="gramEnd"/>
      <w:r w:rsidRPr="00C70821">
        <w:rPr>
          <w:rFonts w:eastAsia="Times New Roman" w:cs="Times New Roman"/>
          <w:sz w:val="22"/>
          <w:lang w:eastAsia="pl-PL"/>
        </w:rPr>
        <w:t xml:space="preserve"> podstawie art. 38 ust.</w:t>
      </w:r>
      <w:r w:rsidR="00267C76" w:rsidRPr="00C70821">
        <w:rPr>
          <w:rFonts w:eastAsia="Times New Roman" w:cs="Times New Roman"/>
          <w:sz w:val="22"/>
          <w:lang w:eastAsia="pl-PL"/>
        </w:rPr>
        <w:t>1 ,</w:t>
      </w:r>
      <w:r w:rsidR="001F2861" w:rsidRPr="00C70821">
        <w:rPr>
          <w:rFonts w:eastAsia="Times New Roman" w:cs="Times New Roman"/>
          <w:sz w:val="22"/>
          <w:lang w:eastAsia="pl-PL"/>
        </w:rPr>
        <w:t>2</w:t>
      </w:r>
      <w:r w:rsidR="009A14E1">
        <w:rPr>
          <w:rFonts w:eastAsia="Times New Roman" w:cs="Times New Roman"/>
          <w:sz w:val="22"/>
          <w:lang w:eastAsia="pl-PL"/>
        </w:rPr>
        <w:t>i 4</w:t>
      </w:r>
      <w:r w:rsidR="007652C3" w:rsidRPr="00C70821">
        <w:rPr>
          <w:rFonts w:eastAsia="Times New Roman" w:cs="Times New Roman"/>
          <w:sz w:val="22"/>
          <w:lang w:eastAsia="pl-PL"/>
        </w:rPr>
        <w:t xml:space="preserve"> </w:t>
      </w:r>
      <w:r w:rsidRPr="00C70821">
        <w:rPr>
          <w:rFonts w:eastAsia="Times New Roman" w:cs="Times New Roman"/>
          <w:sz w:val="22"/>
          <w:lang w:eastAsia="pl-PL"/>
        </w:rPr>
        <w:t>ustawy Prawo zamówień publicznych (t.j. Dz. U. z 201</w:t>
      </w:r>
      <w:r w:rsidR="008E1F7A" w:rsidRPr="00C70821">
        <w:rPr>
          <w:rFonts w:eastAsia="Times New Roman" w:cs="Times New Roman"/>
          <w:sz w:val="22"/>
          <w:lang w:eastAsia="pl-PL"/>
        </w:rPr>
        <w:t>3</w:t>
      </w:r>
      <w:r w:rsidRPr="00C70821">
        <w:rPr>
          <w:rFonts w:eastAsia="Times New Roman" w:cs="Times New Roman"/>
          <w:sz w:val="22"/>
          <w:lang w:eastAsia="pl-PL"/>
        </w:rPr>
        <w:t>r</w:t>
      </w:r>
      <w:r w:rsidR="008E1F7A" w:rsidRPr="00C70821">
        <w:rPr>
          <w:rFonts w:eastAsia="Times New Roman" w:cs="Times New Roman"/>
          <w:sz w:val="22"/>
          <w:lang w:eastAsia="pl-PL"/>
        </w:rPr>
        <w:t xml:space="preserve"> </w:t>
      </w:r>
      <w:proofErr w:type="gramStart"/>
      <w:r w:rsidR="008E1F7A" w:rsidRPr="00C70821">
        <w:rPr>
          <w:rFonts w:eastAsia="Times New Roman" w:cs="Times New Roman"/>
          <w:sz w:val="22"/>
          <w:lang w:eastAsia="pl-PL"/>
        </w:rPr>
        <w:t>poz. 907</w:t>
      </w:r>
      <w:r w:rsidR="008C4F01" w:rsidRPr="00C70821">
        <w:rPr>
          <w:rFonts w:eastAsia="Times New Roman" w:cs="Times New Roman"/>
          <w:sz w:val="22"/>
          <w:lang w:eastAsia="pl-PL"/>
        </w:rPr>
        <w:t xml:space="preserve"> </w:t>
      </w:r>
      <w:r w:rsidR="002F0AE2" w:rsidRPr="00C70821">
        <w:rPr>
          <w:rFonts w:eastAsia="Times New Roman" w:cs="Times New Roman"/>
          <w:sz w:val="22"/>
          <w:lang w:eastAsia="pl-PL"/>
        </w:rPr>
        <w:t xml:space="preserve"> </w:t>
      </w:r>
      <w:r w:rsidR="008C4F01" w:rsidRPr="00C70821">
        <w:rPr>
          <w:rFonts w:eastAsia="Times New Roman" w:cs="Times New Roman"/>
          <w:sz w:val="22"/>
          <w:lang w:eastAsia="pl-PL"/>
        </w:rPr>
        <w:t>z</w:t>
      </w:r>
      <w:proofErr w:type="gramEnd"/>
      <w:r w:rsidR="008C4F01" w:rsidRPr="00C70821">
        <w:rPr>
          <w:rFonts w:eastAsia="Times New Roman" w:cs="Times New Roman"/>
          <w:sz w:val="22"/>
          <w:lang w:eastAsia="pl-PL"/>
        </w:rPr>
        <w:t xml:space="preserve"> </w:t>
      </w:r>
      <w:proofErr w:type="spellStart"/>
      <w:r w:rsidR="008C4F01" w:rsidRPr="00C70821">
        <w:rPr>
          <w:rFonts w:eastAsia="Times New Roman" w:cs="Times New Roman"/>
          <w:sz w:val="22"/>
          <w:lang w:eastAsia="pl-PL"/>
        </w:rPr>
        <w:t>późn.zm</w:t>
      </w:r>
      <w:proofErr w:type="spellEnd"/>
      <w:r w:rsidR="008C4F01" w:rsidRPr="00C70821">
        <w:rPr>
          <w:rFonts w:eastAsia="Times New Roman" w:cs="Times New Roman"/>
          <w:sz w:val="22"/>
          <w:lang w:eastAsia="pl-PL"/>
        </w:rPr>
        <w:t>.</w:t>
      </w:r>
      <w:r w:rsidRPr="00C70821">
        <w:rPr>
          <w:rFonts w:eastAsia="Times New Roman" w:cs="Times New Roman"/>
          <w:sz w:val="22"/>
          <w:lang w:eastAsia="pl-PL"/>
        </w:rPr>
        <w:t xml:space="preserve">) informuje, że wpłynęło zapytanie o wyjaśnienie treści specyfikacji istotnych warunków </w:t>
      </w:r>
      <w:proofErr w:type="gramStart"/>
      <w:r w:rsidRPr="00C70821">
        <w:rPr>
          <w:rFonts w:eastAsia="Times New Roman" w:cs="Times New Roman"/>
          <w:sz w:val="22"/>
          <w:lang w:eastAsia="pl-PL"/>
        </w:rPr>
        <w:t xml:space="preserve">zamówienia </w:t>
      </w:r>
      <w:r w:rsidR="00BE5665" w:rsidRPr="00C70821">
        <w:rPr>
          <w:rFonts w:eastAsia="Times New Roman" w:cs="Times New Roman"/>
          <w:sz w:val="22"/>
          <w:lang w:eastAsia="pl-PL"/>
        </w:rPr>
        <w:t xml:space="preserve"> </w:t>
      </w:r>
      <w:r w:rsidRPr="00C70821">
        <w:rPr>
          <w:rFonts w:eastAsia="Times New Roman" w:cs="Times New Roman"/>
          <w:sz w:val="22"/>
          <w:lang w:eastAsia="pl-PL"/>
        </w:rPr>
        <w:t>w</w:t>
      </w:r>
      <w:proofErr w:type="gramEnd"/>
      <w:r w:rsidRPr="00C70821">
        <w:rPr>
          <w:rFonts w:eastAsia="Times New Roman" w:cs="Times New Roman"/>
          <w:sz w:val="22"/>
          <w:lang w:eastAsia="pl-PL"/>
        </w:rPr>
        <w:t xml:space="preserve"> ww. postępowaniu przetargowym:</w:t>
      </w:r>
      <w:r w:rsidRPr="00C70821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C70821" w:rsidRPr="00C70821" w:rsidRDefault="00C70821" w:rsidP="002F0AE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AF6082" w:rsidRPr="00AF6082" w:rsidRDefault="00C70821" w:rsidP="00AF60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2"/>
        </w:rPr>
      </w:pPr>
      <w:r w:rsidRPr="00AF6082">
        <w:rPr>
          <w:rFonts w:eastAsia="Times New Roman" w:cs="Times New Roman"/>
          <w:b/>
          <w:bCs/>
          <w:sz w:val="22"/>
        </w:rPr>
        <w:t xml:space="preserve">Pytanie nr </w:t>
      </w:r>
      <w:r w:rsidR="00AF6082" w:rsidRPr="00AF6082">
        <w:rPr>
          <w:rFonts w:eastAsia="Times New Roman" w:cs="Times New Roman"/>
          <w:b/>
          <w:bCs/>
          <w:sz w:val="22"/>
        </w:rPr>
        <w:t>27</w:t>
      </w:r>
      <w:r w:rsidR="007D4925" w:rsidRPr="00AF6082">
        <w:rPr>
          <w:rFonts w:eastAsia="Times New Roman" w:cs="Times New Roman"/>
          <w:b/>
          <w:bCs/>
          <w:sz w:val="22"/>
        </w:rPr>
        <w:t>:</w:t>
      </w:r>
      <w:r w:rsidR="007D4925" w:rsidRPr="00AF6082">
        <w:rPr>
          <w:rFonts w:cs="Times New Roman"/>
          <w:bCs/>
          <w:sz w:val="22"/>
        </w:rPr>
        <w:t xml:space="preserve"> </w:t>
      </w:r>
      <w:r w:rsidR="00AF6082" w:rsidRPr="00AF6082">
        <w:rPr>
          <w:rFonts w:cs="Times New Roman"/>
          <w:b/>
          <w:iCs/>
          <w:sz w:val="22"/>
          <w:u w:val="single"/>
        </w:rPr>
        <w:t xml:space="preserve">dotyczy </w:t>
      </w:r>
      <w:r w:rsidR="00AF6082" w:rsidRPr="00AF6082">
        <w:rPr>
          <w:rFonts w:cs="Times New Roman"/>
          <w:b/>
          <w:bCs/>
          <w:color w:val="000000"/>
          <w:sz w:val="22"/>
          <w:u w:val="single"/>
        </w:rPr>
        <w:t xml:space="preserve">pakietu </w:t>
      </w:r>
      <w:r w:rsidR="00AF6082" w:rsidRPr="00AF6082">
        <w:rPr>
          <w:rFonts w:eastAsia="Calibri" w:cs="Times New Roman"/>
          <w:b/>
          <w:bCs/>
          <w:color w:val="000000"/>
          <w:sz w:val="22"/>
          <w:u w:val="single"/>
        </w:rPr>
        <w:t>61 koszulki wprowadzające krótkie</w:t>
      </w:r>
      <w:r w:rsidR="00AF6082" w:rsidRPr="00AF6082">
        <w:rPr>
          <w:rFonts w:cs="Times New Roman"/>
          <w:b/>
          <w:bCs/>
          <w:color w:val="000000"/>
          <w:sz w:val="22"/>
          <w:u w:val="single"/>
        </w:rPr>
        <w:t xml:space="preserve"> - </w:t>
      </w:r>
      <w:r w:rsidR="00AF6082" w:rsidRPr="00AF6082">
        <w:rPr>
          <w:rFonts w:eastAsia="Calibri" w:cs="Times New Roman"/>
          <w:color w:val="000000"/>
          <w:sz w:val="22"/>
        </w:rPr>
        <w:t xml:space="preserve">Zwracamy się do </w:t>
      </w:r>
      <w:proofErr w:type="gramStart"/>
      <w:r w:rsidR="00AF6082" w:rsidRPr="00AF6082">
        <w:rPr>
          <w:rFonts w:eastAsia="Calibri" w:cs="Times New Roman"/>
          <w:color w:val="000000"/>
          <w:sz w:val="22"/>
        </w:rPr>
        <w:t xml:space="preserve">Zamawiającego </w:t>
      </w:r>
      <w:r w:rsidR="00415775">
        <w:rPr>
          <w:rFonts w:eastAsia="Calibri" w:cs="Times New Roman"/>
          <w:color w:val="000000"/>
          <w:sz w:val="22"/>
        </w:rPr>
        <w:t xml:space="preserve">               </w:t>
      </w:r>
      <w:r w:rsidR="00AF6082" w:rsidRPr="00AF6082">
        <w:rPr>
          <w:rFonts w:eastAsia="Calibri" w:cs="Times New Roman"/>
          <w:color w:val="000000"/>
          <w:sz w:val="22"/>
        </w:rPr>
        <w:t>z</w:t>
      </w:r>
      <w:proofErr w:type="gramEnd"/>
      <w:r w:rsidR="00AF6082" w:rsidRPr="00AF6082">
        <w:rPr>
          <w:rFonts w:eastAsia="Calibri" w:cs="Times New Roman"/>
          <w:color w:val="000000"/>
          <w:sz w:val="22"/>
        </w:rPr>
        <w:t xml:space="preserve"> prośbą o możliwość zaoferowania koszulek wprowadzających krótkich typu Arrow: długość 11 cm, średnice: 4,5,6Fr; koszulki wprowadzające długie: 24cm, średnice: 5,6Fr; </w:t>
      </w:r>
      <w:proofErr w:type="spellStart"/>
      <w:r w:rsidR="00AF6082" w:rsidRPr="00AF6082">
        <w:rPr>
          <w:rFonts w:eastAsia="Calibri" w:cs="Times New Roman"/>
          <w:color w:val="000000"/>
          <w:sz w:val="22"/>
        </w:rPr>
        <w:t>introducery</w:t>
      </w:r>
      <w:proofErr w:type="spellEnd"/>
      <w:r w:rsidR="00AF6082" w:rsidRPr="00AF6082">
        <w:rPr>
          <w:rFonts w:eastAsia="Calibri" w:cs="Times New Roman"/>
          <w:color w:val="000000"/>
          <w:sz w:val="22"/>
        </w:rPr>
        <w:t xml:space="preserve"> z zastawką hemostatyczną </w:t>
      </w:r>
      <w:r w:rsidR="00415775">
        <w:rPr>
          <w:rFonts w:eastAsia="Calibri" w:cs="Times New Roman"/>
          <w:color w:val="000000"/>
          <w:sz w:val="22"/>
        </w:rPr>
        <w:t xml:space="preserve">                      </w:t>
      </w:r>
      <w:r w:rsidR="00AF6082" w:rsidRPr="00AF6082">
        <w:rPr>
          <w:rFonts w:eastAsia="Calibri" w:cs="Times New Roman"/>
          <w:color w:val="000000"/>
          <w:sz w:val="22"/>
        </w:rPr>
        <w:t xml:space="preserve">i atraumatyczna końcówką; pokryte powłoką hydrofilną; igła punkcyjna pokryta silikonem; </w:t>
      </w:r>
      <w:proofErr w:type="spellStart"/>
      <w:r w:rsidR="00AF6082" w:rsidRPr="00AF6082">
        <w:rPr>
          <w:rFonts w:eastAsia="Calibri" w:cs="Times New Roman"/>
          <w:color w:val="000000"/>
          <w:sz w:val="22"/>
        </w:rPr>
        <w:t>introducer</w:t>
      </w:r>
      <w:proofErr w:type="spellEnd"/>
      <w:r w:rsidR="00AF6082" w:rsidRPr="00AF6082">
        <w:rPr>
          <w:rFonts w:eastAsia="Calibri" w:cs="Times New Roman"/>
          <w:color w:val="000000"/>
          <w:sz w:val="22"/>
        </w:rPr>
        <w:t xml:space="preserve"> wyposażony w port boczny i kranik trójdrożny; oznaczenia kolorami; koszulka widoczna w RTG; zatrzask zapobiegający cofaniu się rozszerzadła z prowadnicy koszulki; nierdzewna prowadnica o obu końcach prostych- jeden miękki, drugi sztywny.</w:t>
      </w:r>
    </w:p>
    <w:p w:rsidR="00AF6082" w:rsidRPr="00AF6082" w:rsidRDefault="00AF6082" w:rsidP="00AF6082">
      <w:pPr>
        <w:autoSpaceDE w:val="0"/>
        <w:autoSpaceDN w:val="0"/>
        <w:adjustRightInd w:val="0"/>
        <w:spacing w:after="0" w:line="240" w:lineRule="auto"/>
        <w:jc w:val="both"/>
        <w:rPr>
          <w:rFonts w:eastAsia="MyriadPro-Cond" w:cs="Times New Roman"/>
          <w:sz w:val="22"/>
        </w:rPr>
      </w:pPr>
      <w:r w:rsidRPr="00AF6082">
        <w:rPr>
          <w:rFonts w:eastAsia="Times New Roman" w:cs="Times New Roman"/>
          <w:b/>
          <w:bCs/>
          <w:sz w:val="22"/>
        </w:rPr>
        <w:t>Pytanie nr 28:</w:t>
      </w:r>
      <w:r w:rsidRPr="00AF6082">
        <w:rPr>
          <w:rFonts w:cs="Times New Roman"/>
          <w:bCs/>
          <w:sz w:val="22"/>
        </w:rPr>
        <w:t xml:space="preserve"> </w:t>
      </w:r>
      <w:r w:rsidRPr="00AF6082">
        <w:rPr>
          <w:rFonts w:cs="Times New Roman"/>
          <w:b/>
          <w:iCs/>
          <w:sz w:val="22"/>
          <w:u w:val="single"/>
        </w:rPr>
        <w:t xml:space="preserve">dotyczy </w:t>
      </w:r>
      <w:proofErr w:type="gramStart"/>
      <w:r w:rsidRPr="00AF6082">
        <w:rPr>
          <w:rFonts w:cs="Times New Roman"/>
          <w:b/>
          <w:bCs/>
          <w:color w:val="000000"/>
          <w:sz w:val="22"/>
          <w:u w:val="single"/>
        </w:rPr>
        <w:t xml:space="preserve">pakietu </w:t>
      </w:r>
      <w:r w:rsidRPr="00AF6082">
        <w:rPr>
          <w:rFonts w:eastAsia="MyriadPro-Cond" w:cs="Times New Roman"/>
          <w:b/>
          <w:sz w:val="22"/>
          <w:u w:val="single"/>
        </w:rPr>
        <w:t xml:space="preserve"> 20 </w:t>
      </w:r>
      <w:r w:rsidRPr="00AF6082">
        <w:rPr>
          <w:rFonts w:eastAsia="Calibri" w:cs="Times New Roman"/>
          <w:b/>
          <w:bCs/>
          <w:color w:val="000000"/>
          <w:sz w:val="22"/>
          <w:u w:val="single"/>
        </w:rPr>
        <w:t>Cewniki</w:t>
      </w:r>
      <w:proofErr w:type="gramEnd"/>
      <w:r w:rsidRPr="00AF6082">
        <w:rPr>
          <w:rFonts w:eastAsia="Calibri" w:cs="Times New Roman"/>
          <w:b/>
          <w:bCs/>
          <w:color w:val="000000"/>
          <w:sz w:val="22"/>
          <w:u w:val="single"/>
        </w:rPr>
        <w:t xml:space="preserve"> balonowe do aparatów </w:t>
      </w:r>
      <w:proofErr w:type="spellStart"/>
      <w:r w:rsidRPr="00AF6082">
        <w:rPr>
          <w:rFonts w:eastAsia="Calibri" w:cs="Times New Roman"/>
          <w:b/>
          <w:bCs/>
          <w:color w:val="000000"/>
          <w:sz w:val="22"/>
          <w:u w:val="single"/>
        </w:rPr>
        <w:t>Datascope</w:t>
      </w:r>
      <w:proofErr w:type="spellEnd"/>
      <w:r w:rsidRPr="00AF6082">
        <w:rPr>
          <w:rFonts w:eastAsia="Calibri" w:cs="Times New Roman"/>
          <w:b/>
          <w:bCs/>
          <w:color w:val="000000"/>
          <w:sz w:val="22"/>
          <w:u w:val="single"/>
        </w:rPr>
        <w:t xml:space="preserve"> 97 i 98   </w:t>
      </w:r>
      <w:r w:rsidRPr="00AF6082">
        <w:rPr>
          <w:rFonts w:cs="Times New Roman"/>
          <w:b/>
          <w:bCs/>
          <w:color w:val="000000"/>
          <w:sz w:val="22"/>
          <w:u w:val="single"/>
        </w:rPr>
        <w:t xml:space="preserve">- </w:t>
      </w:r>
      <w:r w:rsidRPr="00AF6082">
        <w:rPr>
          <w:rFonts w:eastAsia="MyriadPro-Cond" w:cs="Times New Roman"/>
          <w:sz w:val="22"/>
        </w:rPr>
        <w:t xml:space="preserve">Czy oferowane </w:t>
      </w:r>
      <w:r w:rsidR="00415775">
        <w:rPr>
          <w:rFonts w:eastAsia="MyriadPro-Cond" w:cs="Times New Roman"/>
          <w:sz w:val="22"/>
        </w:rPr>
        <w:t xml:space="preserve">             </w:t>
      </w:r>
      <w:r w:rsidRPr="00AF6082">
        <w:rPr>
          <w:rFonts w:eastAsia="MyriadPro-Cond" w:cs="Times New Roman"/>
          <w:sz w:val="22"/>
        </w:rPr>
        <w:t>w zestawie z cewnikiem prowadnice powinny być poryte PTFE o długości min.175cm?</w:t>
      </w:r>
    </w:p>
    <w:p w:rsidR="00D84C17" w:rsidRDefault="00D84C17" w:rsidP="00D84C17">
      <w:pPr>
        <w:pStyle w:val="Tekstpodstawowy"/>
        <w:ind w:firstLine="6"/>
        <w:rPr>
          <w:sz w:val="18"/>
          <w:szCs w:val="18"/>
        </w:rPr>
      </w:pPr>
      <w:r w:rsidRPr="00AF6082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>29</w:t>
      </w:r>
      <w:r w:rsidRPr="00AF6082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dotyczy pakietu 7 – </w:t>
      </w:r>
      <w:r w:rsidRPr="00D84C17">
        <w:rPr>
          <w:bCs/>
          <w:sz w:val="22"/>
          <w:szCs w:val="22"/>
        </w:rPr>
        <w:t>prosimy o dopuszczenie w miejscu przedmiotu zamówienia opisanego w pakiecie nr 7 prowadników angiograficznych o średnicy</w:t>
      </w:r>
      <w:proofErr w:type="gramStart"/>
      <w:r w:rsidRPr="00D84C17">
        <w:rPr>
          <w:bCs/>
          <w:sz w:val="22"/>
          <w:szCs w:val="22"/>
        </w:rPr>
        <w:t xml:space="preserve"> 0,035” i</w:t>
      </w:r>
      <w:proofErr w:type="gramEnd"/>
      <w:r w:rsidRPr="00D84C17">
        <w:rPr>
          <w:bCs/>
          <w:sz w:val="22"/>
          <w:szCs w:val="22"/>
        </w:rPr>
        <w:t xml:space="preserve"> długości 260 – 320cm.</w:t>
      </w:r>
    </w:p>
    <w:p w:rsidR="00D84C17" w:rsidRDefault="00D84C17" w:rsidP="00AF60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  <w:r w:rsidRPr="00AF6082">
        <w:rPr>
          <w:rFonts w:eastAsia="Times New Roman" w:cs="Times New Roman"/>
          <w:b/>
          <w:bCs/>
          <w:sz w:val="22"/>
        </w:rPr>
        <w:t xml:space="preserve">Pytanie nr </w:t>
      </w:r>
      <w:r>
        <w:rPr>
          <w:b/>
          <w:bCs/>
          <w:sz w:val="22"/>
        </w:rPr>
        <w:t>30</w:t>
      </w:r>
      <w:r w:rsidRPr="00AF6082">
        <w:rPr>
          <w:rFonts w:eastAsia="Times New Roman" w:cs="Times New Roman"/>
          <w:b/>
          <w:bCs/>
          <w:sz w:val="22"/>
        </w:rPr>
        <w:t>:</w:t>
      </w:r>
      <w:r>
        <w:rPr>
          <w:b/>
          <w:bCs/>
          <w:sz w:val="22"/>
        </w:rPr>
        <w:t xml:space="preserve"> dotyczy pakietu 66 – </w:t>
      </w:r>
      <w:r w:rsidRPr="00D84C17">
        <w:rPr>
          <w:bCs/>
          <w:sz w:val="22"/>
        </w:rPr>
        <w:t xml:space="preserve">prosimy o dopuszczenie w miejsce przedmiotu zamówienia </w:t>
      </w:r>
      <w:proofErr w:type="gramStart"/>
      <w:r w:rsidRPr="00D84C17">
        <w:rPr>
          <w:bCs/>
          <w:sz w:val="22"/>
        </w:rPr>
        <w:t xml:space="preserve">opisanego </w:t>
      </w:r>
      <w:r w:rsidR="00415775">
        <w:rPr>
          <w:bCs/>
          <w:sz w:val="22"/>
        </w:rPr>
        <w:t xml:space="preserve">            </w:t>
      </w:r>
      <w:r w:rsidRPr="00D84C17">
        <w:rPr>
          <w:bCs/>
          <w:sz w:val="22"/>
        </w:rPr>
        <w:t>w</w:t>
      </w:r>
      <w:proofErr w:type="gramEnd"/>
      <w:r w:rsidRPr="00D84C17">
        <w:rPr>
          <w:bCs/>
          <w:sz w:val="22"/>
        </w:rPr>
        <w:t xml:space="preserve"> pakiecie 66 pętli do usuwania </w:t>
      </w:r>
      <w:proofErr w:type="spellStart"/>
      <w:r w:rsidRPr="00D84C17">
        <w:rPr>
          <w:bCs/>
          <w:sz w:val="22"/>
        </w:rPr>
        <w:t>cial</w:t>
      </w:r>
      <w:proofErr w:type="spellEnd"/>
      <w:r w:rsidRPr="00D84C17">
        <w:rPr>
          <w:bCs/>
          <w:sz w:val="22"/>
        </w:rPr>
        <w:t xml:space="preserve"> obcych o średnicy 10 – 30mm ( do wyboru 4 </w:t>
      </w:r>
      <w:proofErr w:type="spellStart"/>
      <w:r w:rsidRPr="00D84C17">
        <w:rPr>
          <w:bCs/>
          <w:sz w:val="22"/>
        </w:rPr>
        <w:t>srednice</w:t>
      </w:r>
      <w:proofErr w:type="spellEnd"/>
      <w:r w:rsidRPr="00D84C17">
        <w:rPr>
          <w:bCs/>
          <w:sz w:val="22"/>
        </w:rPr>
        <w:t xml:space="preserve"> ), długość pętli 1</w:t>
      </w:r>
      <w:r>
        <w:rPr>
          <w:bCs/>
          <w:sz w:val="22"/>
        </w:rPr>
        <w:t xml:space="preserve">25 cm, </w:t>
      </w:r>
      <w:proofErr w:type="spellStart"/>
      <w:r>
        <w:rPr>
          <w:bCs/>
          <w:sz w:val="22"/>
        </w:rPr>
        <w:t>długośc</w:t>
      </w:r>
      <w:proofErr w:type="spellEnd"/>
      <w:r>
        <w:rPr>
          <w:bCs/>
          <w:sz w:val="22"/>
        </w:rPr>
        <w:t xml:space="preserve"> koszulki prowadzą</w:t>
      </w:r>
      <w:r w:rsidRPr="00D84C17">
        <w:rPr>
          <w:bCs/>
          <w:sz w:val="22"/>
        </w:rPr>
        <w:t xml:space="preserve">cej 105 </w:t>
      </w:r>
      <w:proofErr w:type="spellStart"/>
      <w:r w:rsidRPr="00D84C17">
        <w:rPr>
          <w:bCs/>
          <w:sz w:val="22"/>
        </w:rPr>
        <w:t>cm</w:t>
      </w:r>
      <w:proofErr w:type="spellEnd"/>
      <w:r w:rsidRPr="00D84C17">
        <w:rPr>
          <w:bCs/>
          <w:sz w:val="22"/>
        </w:rPr>
        <w:t>.</w:t>
      </w:r>
    </w:p>
    <w:p w:rsidR="00615998" w:rsidRDefault="00615998" w:rsidP="00AF60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  <w:r w:rsidRPr="00AF6082">
        <w:rPr>
          <w:rFonts w:cs="Times New Roman"/>
          <w:b/>
          <w:sz w:val="22"/>
        </w:rPr>
        <w:t xml:space="preserve">Odpowiedź na pytanie </w:t>
      </w:r>
      <w:proofErr w:type="gramStart"/>
      <w:r w:rsidRPr="00AF6082">
        <w:rPr>
          <w:rFonts w:cs="Times New Roman"/>
          <w:b/>
          <w:sz w:val="22"/>
        </w:rPr>
        <w:t>nr</w:t>
      </w:r>
      <w:r w:rsidR="00AF6082" w:rsidRPr="00AF6082">
        <w:rPr>
          <w:rFonts w:cs="Times New Roman"/>
          <w:b/>
          <w:sz w:val="22"/>
        </w:rPr>
        <w:t xml:space="preserve"> </w:t>
      </w:r>
      <w:r w:rsidR="00D84C17">
        <w:rPr>
          <w:rFonts w:cs="Times New Roman"/>
          <w:b/>
          <w:sz w:val="22"/>
        </w:rPr>
        <w:t>27 - 30</w:t>
      </w:r>
      <w:r w:rsidRPr="00AF6082">
        <w:rPr>
          <w:rFonts w:cs="Times New Roman"/>
          <w:b/>
          <w:sz w:val="22"/>
        </w:rPr>
        <w:t xml:space="preserve">:  </w:t>
      </w:r>
      <w:r w:rsidR="00AF6082" w:rsidRPr="00AF6082">
        <w:rPr>
          <w:rFonts w:cs="Times New Roman"/>
          <w:b/>
          <w:sz w:val="22"/>
        </w:rPr>
        <w:t>Zamawiający</w:t>
      </w:r>
      <w:proofErr w:type="gramEnd"/>
      <w:r w:rsidR="00AF6082" w:rsidRPr="00AF6082">
        <w:rPr>
          <w:rFonts w:cs="Times New Roman"/>
          <w:b/>
          <w:sz w:val="22"/>
        </w:rPr>
        <w:t xml:space="preserve"> dopuszcza. </w:t>
      </w:r>
    </w:p>
    <w:p w:rsidR="00D84C17" w:rsidRPr="003F3119" w:rsidRDefault="00D84C17" w:rsidP="003F3119">
      <w:pPr>
        <w:spacing w:after="0" w:line="240" w:lineRule="auto"/>
        <w:jc w:val="both"/>
        <w:rPr>
          <w:rFonts w:eastAsia="Calibri" w:cs="Times New Roman"/>
          <w:bCs/>
          <w:sz w:val="22"/>
        </w:rPr>
      </w:pPr>
      <w:r w:rsidRPr="003F3119">
        <w:rPr>
          <w:rFonts w:eastAsia="Calibri" w:cs="Times New Roman"/>
          <w:b/>
          <w:sz w:val="22"/>
        </w:rPr>
        <w:t xml:space="preserve">Pytanie </w:t>
      </w:r>
      <w:r w:rsidRPr="003F3119">
        <w:rPr>
          <w:b/>
          <w:sz w:val="22"/>
        </w:rPr>
        <w:t xml:space="preserve">31 - </w:t>
      </w:r>
      <w:r w:rsidRPr="003F3119">
        <w:rPr>
          <w:sz w:val="22"/>
        </w:rPr>
        <w:t>dotyczy p</w:t>
      </w:r>
      <w:r w:rsidRPr="003F3119">
        <w:rPr>
          <w:rFonts w:eastAsia="Calibri" w:cs="Times New Roman"/>
          <w:sz w:val="22"/>
        </w:rPr>
        <w:t>akietu 72, pozycja 2:</w:t>
      </w:r>
      <w:r w:rsidRPr="003F3119">
        <w:rPr>
          <w:sz w:val="22"/>
        </w:rPr>
        <w:t xml:space="preserve"> </w:t>
      </w:r>
      <w:r w:rsidRPr="003F3119">
        <w:rPr>
          <w:rFonts w:eastAsia="Calibri" w:cs="Times New Roman"/>
          <w:bCs/>
          <w:sz w:val="22"/>
        </w:rPr>
        <w:tab/>
        <w:t xml:space="preserve">W celu przedłożenia oferty konkurencyjnej </w:t>
      </w:r>
      <w:proofErr w:type="gramStart"/>
      <w:r w:rsidRPr="003F3119">
        <w:rPr>
          <w:rFonts w:eastAsia="Calibri" w:cs="Times New Roman"/>
          <w:bCs/>
          <w:sz w:val="22"/>
        </w:rPr>
        <w:t xml:space="preserve">jakościowo - </w:t>
      </w:r>
      <w:r w:rsidR="00415775">
        <w:rPr>
          <w:rFonts w:eastAsia="Calibri" w:cs="Times New Roman"/>
          <w:bCs/>
          <w:sz w:val="22"/>
        </w:rPr>
        <w:t xml:space="preserve">                  </w:t>
      </w:r>
      <w:r w:rsidRPr="003F3119">
        <w:rPr>
          <w:rFonts w:eastAsia="Calibri" w:cs="Times New Roman"/>
          <w:bCs/>
          <w:sz w:val="22"/>
        </w:rPr>
        <w:t>o</w:t>
      </w:r>
      <w:proofErr w:type="gramEnd"/>
      <w:r w:rsidRPr="003F3119">
        <w:rPr>
          <w:rFonts w:eastAsia="Calibri" w:cs="Times New Roman"/>
          <w:bCs/>
          <w:sz w:val="22"/>
        </w:rPr>
        <w:t xml:space="preserve"> kilkukrotnie niższym odsetku powikłań w postaci wszczepialnych stymulatorów serca - udowodniony w licznych publikacjach naukowych oraz szerszym zakres wskazań implantacyjnych prosimy o wydzielenie pozycji nr 2 oraz akceptację zastawek aortalnych świńskich wszczepianych drogą </w:t>
      </w:r>
      <w:proofErr w:type="spellStart"/>
      <w:r w:rsidRPr="003F3119">
        <w:rPr>
          <w:rFonts w:eastAsia="Calibri" w:cs="Times New Roman"/>
          <w:bCs/>
          <w:sz w:val="22"/>
        </w:rPr>
        <w:t>przezkoniuszkową</w:t>
      </w:r>
      <w:proofErr w:type="spellEnd"/>
      <w:r w:rsidRPr="003F3119">
        <w:rPr>
          <w:rFonts w:eastAsia="Calibri" w:cs="Times New Roman"/>
          <w:bCs/>
          <w:sz w:val="22"/>
        </w:rPr>
        <w:t xml:space="preserve"> </w:t>
      </w:r>
      <w:r w:rsidR="00415775">
        <w:rPr>
          <w:rFonts w:eastAsia="Calibri" w:cs="Times New Roman"/>
          <w:bCs/>
          <w:sz w:val="22"/>
        </w:rPr>
        <w:t xml:space="preserve">                     </w:t>
      </w:r>
      <w:r w:rsidRPr="003F3119">
        <w:rPr>
          <w:rFonts w:eastAsia="Calibri" w:cs="Times New Roman"/>
          <w:bCs/>
          <w:sz w:val="22"/>
        </w:rPr>
        <w:t xml:space="preserve">o wszystkich parametrach zgodnych z SIWZ o konstrukcji nisko-profilowej, zapewniającej pełny dostęp do ujścia naczyń wieńcowych. Dodatkowym atutem naszej zastawki (jak żadnej innej na rynku) jest możliwość implantacji u pacjentów z pełną niedomykalnością aortalną oraz ciężką </w:t>
      </w:r>
      <w:proofErr w:type="spellStart"/>
      <w:r w:rsidRPr="003F3119">
        <w:rPr>
          <w:rFonts w:eastAsia="Calibri" w:cs="Times New Roman"/>
          <w:bCs/>
          <w:sz w:val="22"/>
        </w:rPr>
        <w:t>stenozą</w:t>
      </w:r>
      <w:proofErr w:type="spellEnd"/>
      <w:r w:rsidRPr="003F3119">
        <w:rPr>
          <w:rFonts w:eastAsia="Calibri" w:cs="Times New Roman"/>
          <w:bCs/>
          <w:sz w:val="22"/>
        </w:rPr>
        <w:t xml:space="preserve"> aortalną.  W zestawie gwarantujemy wszystkie niezbędne akcesoria do implantacji zastawki. Oferujemy także cykl szkoleń dla całego personelu medycznego TAVI oraz opiekę </w:t>
      </w:r>
      <w:proofErr w:type="spellStart"/>
      <w:r w:rsidRPr="003F3119">
        <w:rPr>
          <w:rFonts w:eastAsia="Calibri" w:cs="Times New Roman"/>
          <w:bCs/>
          <w:sz w:val="22"/>
        </w:rPr>
        <w:t>Proctora</w:t>
      </w:r>
      <w:proofErr w:type="spellEnd"/>
      <w:r w:rsidRPr="003F3119">
        <w:rPr>
          <w:rFonts w:eastAsia="Calibri" w:cs="Times New Roman"/>
          <w:bCs/>
          <w:sz w:val="22"/>
        </w:rPr>
        <w:t xml:space="preserve"> podczas wszystkich implantacji jak także pełną pomoc w zakresie kwalifikacji pacjentów i analizy </w:t>
      </w:r>
      <w:proofErr w:type="gramStart"/>
      <w:r w:rsidRPr="003F3119">
        <w:rPr>
          <w:rFonts w:eastAsia="Calibri" w:cs="Times New Roman"/>
          <w:bCs/>
          <w:sz w:val="22"/>
        </w:rPr>
        <w:t>medycznej  (przed</w:t>
      </w:r>
      <w:proofErr w:type="gramEnd"/>
      <w:r w:rsidRPr="003F3119">
        <w:rPr>
          <w:rFonts w:eastAsia="Calibri" w:cs="Times New Roman"/>
          <w:bCs/>
          <w:sz w:val="22"/>
        </w:rPr>
        <w:t xml:space="preserve"> podjęciem interwencji medycznej) obsługiwanej przez grono specjalistów i konsultantów TAVI w Europie z 24h reakcją zgłodzonych przypadków klinicznych.</w:t>
      </w:r>
    </w:p>
    <w:p w:rsidR="00D84C17" w:rsidRPr="003F3119" w:rsidRDefault="00D84C17" w:rsidP="003F31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  <w:r w:rsidRPr="003F3119">
        <w:rPr>
          <w:rFonts w:cs="Times New Roman"/>
          <w:b/>
          <w:sz w:val="22"/>
        </w:rPr>
        <w:t xml:space="preserve">Odpowiedź na pytanie </w:t>
      </w:r>
      <w:proofErr w:type="gramStart"/>
      <w:r w:rsidRPr="003F3119">
        <w:rPr>
          <w:rFonts w:cs="Times New Roman"/>
          <w:b/>
          <w:sz w:val="22"/>
        </w:rPr>
        <w:t>nr 31:  Nie</w:t>
      </w:r>
      <w:proofErr w:type="gramEnd"/>
      <w:r w:rsidRPr="003F3119">
        <w:rPr>
          <w:rFonts w:cs="Times New Roman"/>
          <w:b/>
          <w:sz w:val="22"/>
        </w:rPr>
        <w:t>. Zapisy SIWZ bez zmian.</w:t>
      </w:r>
    </w:p>
    <w:p w:rsidR="00D84C17" w:rsidRPr="00AF6082" w:rsidRDefault="00D84C17" w:rsidP="00AF60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84C17" w:rsidRPr="003F3119" w:rsidRDefault="00D84C17" w:rsidP="003F3119">
      <w:pPr>
        <w:spacing w:after="0" w:line="240" w:lineRule="auto"/>
        <w:jc w:val="both"/>
        <w:rPr>
          <w:sz w:val="22"/>
        </w:rPr>
      </w:pPr>
      <w:r w:rsidRPr="003F3119">
        <w:rPr>
          <w:rFonts w:eastAsia="Calibri" w:cs="Times New Roman"/>
          <w:b/>
          <w:sz w:val="22"/>
        </w:rPr>
        <w:t xml:space="preserve">Pytanie </w:t>
      </w:r>
      <w:r w:rsidRPr="003F3119">
        <w:rPr>
          <w:b/>
          <w:sz w:val="22"/>
        </w:rPr>
        <w:t xml:space="preserve">32 - Dotyczy Pakietu 64 - </w:t>
      </w:r>
      <w:r w:rsidRPr="003F3119">
        <w:rPr>
          <w:sz w:val="22"/>
        </w:rPr>
        <w:t xml:space="preserve">W celu przedłożenia oferty konkurencyjnej, prosimy o </w:t>
      </w:r>
      <w:proofErr w:type="gramStart"/>
      <w:r w:rsidRPr="003F3119">
        <w:rPr>
          <w:sz w:val="22"/>
        </w:rPr>
        <w:t xml:space="preserve">dopuszczenie  </w:t>
      </w:r>
      <w:r w:rsidR="003F3119" w:rsidRPr="003F3119">
        <w:rPr>
          <w:sz w:val="22"/>
        </w:rPr>
        <w:t>również</w:t>
      </w:r>
      <w:proofErr w:type="gramEnd"/>
      <w:r w:rsidRPr="003F3119">
        <w:rPr>
          <w:sz w:val="22"/>
        </w:rPr>
        <w:t xml:space="preserve"> systemu do ucisku promieniowego – dostępnego w dwóch rozmiarach do wyboru (opaska męska i damska) w postaci przezroczystej opaski zapinanej na rzep, umożliwiającej pełną kontrolę i obserwację miejsca wkłucia (dodatkowy atut), niezawodnej w działaniu, służącej do efektywnego zatamowania krwawienia po-zabiegowego, produkt jest w całości sterylny, w zestawie ze strzykawką do aplikacji i upustu ciśnienia: rysunek poniżej. Opaska ta jest stosowana z powodzeniem w ponad 80 placówkach Pracowni Hemodynamicznych</w:t>
      </w:r>
      <w:r w:rsidR="00415775">
        <w:rPr>
          <w:sz w:val="22"/>
        </w:rPr>
        <w:t xml:space="preserve">                 </w:t>
      </w:r>
      <w:r w:rsidRPr="003F3119">
        <w:rPr>
          <w:sz w:val="22"/>
        </w:rPr>
        <w:t xml:space="preserve"> z kraju i jest uznawana za produkt </w:t>
      </w:r>
      <w:proofErr w:type="gramStart"/>
      <w:r w:rsidRPr="003F3119">
        <w:rPr>
          <w:sz w:val="22"/>
        </w:rPr>
        <w:t>najwyższej jakości</w:t>
      </w:r>
      <w:proofErr w:type="gramEnd"/>
      <w:r w:rsidRPr="003F3119">
        <w:rPr>
          <w:sz w:val="22"/>
        </w:rPr>
        <w:t>:</w:t>
      </w:r>
    </w:p>
    <w:p w:rsidR="00D84C17" w:rsidRDefault="00D84C17" w:rsidP="00D84C17">
      <w:pPr>
        <w:jc w:val="both"/>
        <w:rPr>
          <w:szCs w:val="24"/>
        </w:rPr>
      </w:pPr>
      <w:r>
        <w:rPr>
          <w:noProof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132080</wp:posOffset>
            </wp:positionV>
            <wp:extent cx="2581275" cy="1209675"/>
            <wp:effectExtent l="1905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17" w:rsidRDefault="00D84C17" w:rsidP="00D84C17">
      <w:pPr>
        <w:jc w:val="both"/>
        <w:rPr>
          <w:szCs w:val="24"/>
        </w:rPr>
      </w:pPr>
    </w:p>
    <w:p w:rsidR="00D84C17" w:rsidRDefault="00D84C17" w:rsidP="00D84C17">
      <w:pPr>
        <w:jc w:val="both"/>
        <w:rPr>
          <w:szCs w:val="24"/>
        </w:rPr>
      </w:pPr>
    </w:p>
    <w:p w:rsidR="00D84C17" w:rsidRDefault="00D84C17" w:rsidP="00D84C17">
      <w:pPr>
        <w:jc w:val="both"/>
        <w:rPr>
          <w:szCs w:val="24"/>
        </w:rPr>
      </w:pPr>
    </w:p>
    <w:p w:rsidR="00D84C17" w:rsidRDefault="00D84C17" w:rsidP="00D84C17">
      <w:pPr>
        <w:ind w:firstLine="708"/>
        <w:jc w:val="both"/>
        <w:rPr>
          <w:szCs w:val="24"/>
        </w:rPr>
      </w:pPr>
      <w:r>
        <w:rPr>
          <w:noProof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31115</wp:posOffset>
            </wp:positionV>
            <wp:extent cx="2800350" cy="1047750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3ACB">
        <w:rPr>
          <w:i/>
          <w:szCs w:val="24"/>
        </w:rPr>
        <w:t xml:space="preserve"> </w:t>
      </w:r>
    </w:p>
    <w:p w:rsidR="00D84C17" w:rsidRDefault="00D84C17" w:rsidP="00D84C17">
      <w:pPr>
        <w:ind w:firstLine="708"/>
        <w:jc w:val="both"/>
        <w:rPr>
          <w:szCs w:val="24"/>
        </w:rPr>
      </w:pPr>
    </w:p>
    <w:p w:rsidR="00D84C17" w:rsidRDefault="00D84C17" w:rsidP="00D84C17">
      <w:pPr>
        <w:ind w:firstLine="708"/>
        <w:jc w:val="both"/>
        <w:rPr>
          <w:szCs w:val="24"/>
        </w:rPr>
      </w:pPr>
    </w:p>
    <w:p w:rsidR="00D84C17" w:rsidRDefault="00D84C17" w:rsidP="00D84C17">
      <w:pPr>
        <w:ind w:firstLine="708"/>
        <w:jc w:val="both"/>
        <w:rPr>
          <w:szCs w:val="24"/>
        </w:rPr>
      </w:pPr>
    </w:p>
    <w:p w:rsidR="00D84C17" w:rsidRPr="003F3119" w:rsidRDefault="00D84C17" w:rsidP="003F3119">
      <w:pPr>
        <w:spacing w:after="0" w:line="240" w:lineRule="auto"/>
        <w:jc w:val="both"/>
        <w:rPr>
          <w:rFonts w:cs="Times New Roman"/>
          <w:b/>
          <w:sz w:val="22"/>
        </w:rPr>
      </w:pPr>
      <w:r w:rsidRPr="003F3119">
        <w:rPr>
          <w:rFonts w:eastAsia="Calibri" w:cs="Times New Roman"/>
          <w:b/>
          <w:sz w:val="22"/>
        </w:rPr>
        <w:t xml:space="preserve">Pytanie </w:t>
      </w:r>
      <w:r w:rsidRPr="003F3119">
        <w:rPr>
          <w:rFonts w:cs="Times New Roman"/>
          <w:b/>
          <w:sz w:val="22"/>
        </w:rPr>
        <w:t xml:space="preserve">33 - dotyczy Pakietu nr 69 - </w:t>
      </w:r>
      <w:r w:rsidRPr="003F3119">
        <w:rPr>
          <w:rFonts w:cs="Times New Roman"/>
          <w:sz w:val="22"/>
        </w:rPr>
        <w:t xml:space="preserve">Ze względu na możliwość zaoferowania produktu konkurencyjnego pod względem jakości, wygody użytkowania jak i </w:t>
      </w:r>
      <w:r w:rsidRPr="003F3119">
        <w:rPr>
          <w:rFonts w:cs="Times New Roman"/>
          <w:b/>
          <w:sz w:val="22"/>
        </w:rPr>
        <w:t>ceny</w:t>
      </w:r>
      <w:r w:rsidRPr="003F3119">
        <w:rPr>
          <w:rFonts w:cs="Times New Roman"/>
          <w:sz w:val="22"/>
        </w:rPr>
        <w:t xml:space="preserve"> - zwracamy się z prośbą o dopuszczenie probówek do pomiarów ACT od amerykańskiego producenta, bezpiecznych w użytkowaniu, wykonanych z materiału PCV medycznego, nie wymagających mieszania, dla których odchylenie standardowe uzyskiwanych wyników jest najniższe na rynku i wynosi zaledwie</w:t>
      </w:r>
      <w:proofErr w:type="gramStart"/>
      <w:r w:rsidRPr="003F3119">
        <w:rPr>
          <w:rFonts w:cs="Times New Roman"/>
          <w:sz w:val="22"/>
        </w:rPr>
        <w:t xml:space="preserve"> 3,50% (ze</w:t>
      </w:r>
      <w:proofErr w:type="gramEnd"/>
      <w:r w:rsidRPr="003F3119">
        <w:rPr>
          <w:rFonts w:cs="Times New Roman"/>
          <w:sz w:val="22"/>
        </w:rPr>
        <w:t xml:space="preserve"> względu na opatentowana technologie zastosowania trzech zamiast jednego reagenta w probówce). Nasz produkt jest rozpoznawany i rekomendowany przez ponad połowę ośrodków kardiochirurgicznych w Polsce, </w:t>
      </w:r>
      <w:proofErr w:type="gramStart"/>
      <w:r w:rsidRPr="003F3119">
        <w:rPr>
          <w:rFonts w:cs="Times New Roman"/>
          <w:sz w:val="22"/>
        </w:rPr>
        <w:t>Elektrofizjologii  jak</w:t>
      </w:r>
      <w:proofErr w:type="gramEnd"/>
      <w:r w:rsidRPr="003F3119">
        <w:rPr>
          <w:rFonts w:cs="Times New Roman"/>
          <w:sz w:val="22"/>
        </w:rPr>
        <w:t xml:space="preserve"> i Pracowni Hemodynamicznych. Oferowana probówka jest uniwersalna (dodatkowy atut) zawierając </w:t>
      </w:r>
      <w:proofErr w:type="gramStart"/>
      <w:r w:rsidRPr="003F3119">
        <w:rPr>
          <w:rFonts w:cs="Times New Roman"/>
          <w:sz w:val="22"/>
        </w:rPr>
        <w:t>aż  3 reagenty</w:t>
      </w:r>
      <w:proofErr w:type="gramEnd"/>
      <w:r w:rsidRPr="003F3119">
        <w:rPr>
          <w:rFonts w:cs="Times New Roman"/>
          <w:sz w:val="22"/>
        </w:rPr>
        <w:t xml:space="preserve"> krzepnięcia krwi naraz (celit/kaolin/kryształki szkła) - nie ma zatem potrzeby użytkowania 3 różnych probówek o trzech kodach kreskowych. Aby nie narażać Zamawiającego na dodatkowe koszty, nasza firma oferuje na czas trwania całego kontraktu aparaty do pomiaru czasów ACT, kompatybilne z ww. probówkami w ramach niniejszego Postępowania przetargowego w ilości zabezpieczającej bieżące potrzeby Szpitala. Nasz aparat jest niewielkich rozmiarów (14cm x 14cm x 15 cm) i posiada podwójny punkt detekcji, co jest dodatkowym atutem dla dokładności pomiarów.</w:t>
      </w:r>
      <w:r w:rsidR="003F3119">
        <w:rPr>
          <w:rFonts w:cs="Times New Roman"/>
          <w:sz w:val="22"/>
        </w:rPr>
        <w:t xml:space="preserve"> </w:t>
      </w:r>
      <w:r w:rsidRPr="003F3119">
        <w:rPr>
          <w:rFonts w:cs="Times New Roman"/>
          <w:sz w:val="22"/>
        </w:rPr>
        <w:t xml:space="preserve">Niniejsza zgoda pozwoli na zaoferowanie produktu konkurencyjnego, z pewna korzyścią ekonomiczną dla Szpitala, który będzie mógł dokonać wyboru spośród szerszej gamy ofert. W obecnym brzmieniu tylko jedna firma jest w stanie zaoferować wymieniony z SIWZ produkt, co znacznie </w:t>
      </w:r>
      <w:proofErr w:type="spellStart"/>
      <w:r w:rsidRPr="003F3119">
        <w:rPr>
          <w:rFonts w:cs="Times New Roman"/>
          <w:sz w:val="22"/>
        </w:rPr>
        <w:t>podwyśzą</w:t>
      </w:r>
      <w:proofErr w:type="spellEnd"/>
      <w:r w:rsidRPr="003F3119">
        <w:rPr>
          <w:rFonts w:cs="Times New Roman"/>
          <w:sz w:val="22"/>
        </w:rPr>
        <w:t xml:space="preserve"> oferowaną cenę zakupu.</w:t>
      </w:r>
    </w:p>
    <w:p w:rsidR="00D84C17" w:rsidRPr="003F3119" w:rsidRDefault="006927B2" w:rsidP="003F3119">
      <w:pPr>
        <w:spacing w:after="0" w:line="240" w:lineRule="auto"/>
        <w:jc w:val="both"/>
        <w:rPr>
          <w:rFonts w:cs="Times New Roman"/>
          <w:sz w:val="22"/>
        </w:rPr>
      </w:pPr>
      <w:r w:rsidRPr="003F3119">
        <w:rPr>
          <w:rFonts w:eastAsia="Calibri" w:cs="Times New Roman"/>
          <w:b/>
          <w:sz w:val="22"/>
        </w:rPr>
        <w:t xml:space="preserve">Pytanie </w:t>
      </w:r>
      <w:r w:rsidRPr="003F3119">
        <w:rPr>
          <w:rFonts w:cs="Times New Roman"/>
          <w:b/>
          <w:sz w:val="22"/>
        </w:rPr>
        <w:t xml:space="preserve">34 – dotyczy pakietu nr 52 </w:t>
      </w:r>
      <w:r w:rsidRPr="003F3119">
        <w:rPr>
          <w:rFonts w:cs="Times New Roman"/>
          <w:sz w:val="22"/>
        </w:rPr>
        <w:t xml:space="preserve">– prosimy o dopuszczenie obłożenia do PTCA z wyłączeniem drenu oszczędzającego kontrast z zastawką bezzwrotna o długości 140cm wytrzymujący ciśnienie 100PSI), gdyż jest to produkt, który posiada w swojej ofercie jedna firma – </w:t>
      </w:r>
      <w:proofErr w:type="spellStart"/>
      <w:r w:rsidRPr="003F3119">
        <w:rPr>
          <w:rFonts w:cs="Times New Roman"/>
          <w:sz w:val="22"/>
        </w:rPr>
        <w:t>Bbraun</w:t>
      </w:r>
      <w:proofErr w:type="spellEnd"/>
    </w:p>
    <w:p w:rsidR="006927B2" w:rsidRDefault="006927B2" w:rsidP="003F31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  <w:r w:rsidRPr="003F3119">
        <w:rPr>
          <w:rFonts w:cs="Times New Roman"/>
          <w:b/>
          <w:sz w:val="22"/>
        </w:rPr>
        <w:t xml:space="preserve">Odpowiedź na pytanie </w:t>
      </w:r>
      <w:proofErr w:type="gramStart"/>
      <w:r w:rsidRPr="003F3119">
        <w:rPr>
          <w:rFonts w:cs="Times New Roman"/>
          <w:b/>
          <w:sz w:val="22"/>
        </w:rPr>
        <w:t>nr 32-34:  Nie</w:t>
      </w:r>
      <w:proofErr w:type="gramEnd"/>
      <w:r w:rsidRPr="003F3119">
        <w:rPr>
          <w:rFonts w:cs="Times New Roman"/>
          <w:b/>
          <w:sz w:val="22"/>
        </w:rPr>
        <w:t>. Zapisy SIWZ bez zmian.</w:t>
      </w:r>
    </w:p>
    <w:p w:rsidR="003F3119" w:rsidRPr="003F3119" w:rsidRDefault="003F3119" w:rsidP="003F31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B62754" w:rsidRPr="003F3119" w:rsidRDefault="006927B2" w:rsidP="003F3119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3F3119">
        <w:rPr>
          <w:rFonts w:eastAsia="Calibri"/>
          <w:b/>
          <w:sz w:val="22"/>
          <w:szCs w:val="22"/>
        </w:rPr>
        <w:t xml:space="preserve">Pytanie </w:t>
      </w:r>
      <w:r w:rsidRPr="003F3119">
        <w:rPr>
          <w:b/>
          <w:sz w:val="22"/>
          <w:szCs w:val="22"/>
        </w:rPr>
        <w:t>3</w:t>
      </w:r>
      <w:r w:rsidR="00B62754" w:rsidRPr="003F3119">
        <w:rPr>
          <w:b/>
          <w:sz w:val="22"/>
          <w:szCs w:val="22"/>
        </w:rPr>
        <w:t>5</w:t>
      </w:r>
      <w:r w:rsidRPr="003F3119">
        <w:rPr>
          <w:b/>
          <w:sz w:val="22"/>
          <w:szCs w:val="22"/>
        </w:rPr>
        <w:t xml:space="preserve"> –</w:t>
      </w:r>
      <w:r w:rsidR="00B62754" w:rsidRPr="003F3119">
        <w:rPr>
          <w:sz w:val="22"/>
          <w:szCs w:val="22"/>
        </w:rPr>
        <w:t xml:space="preserve"> W związku z różną </w:t>
      </w:r>
      <w:proofErr w:type="spellStart"/>
      <w:r w:rsidR="00B62754" w:rsidRPr="003F3119">
        <w:rPr>
          <w:sz w:val="22"/>
          <w:szCs w:val="22"/>
        </w:rPr>
        <w:t>rozmiarówką</w:t>
      </w:r>
      <w:proofErr w:type="spellEnd"/>
      <w:r w:rsidR="00B62754" w:rsidRPr="003F3119">
        <w:rPr>
          <w:sz w:val="22"/>
          <w:szCs w:val="22"/>
        </w:rPr>
        <w:t xml:space="preserve"> cewników balonowych do </w:t>
      </w:r>
      <w:proofErr w:type="spellStart"/>
      <w:r w:rsidR="00B62754" w:rsidRPr="003F3119">
        <w:rPr>
          <w:sz w:val="22"/>
          <w:szCs w:val="22"/>
        </w:rPr>
        <w:t>kontrapulsacji</w:t>
      </w:r>
      <w:proofErr w:type="spellEnd"/>
      <w:r w:rsidR="00B62754" w:rsidRPr="003F3119">
        <w:rPr>
          <w:sz w:val="22"/>
          <w:szCs w:val="22"/>
        </w:rPr>
        <w:t xml:space="preserve"> dostępnych na rynku, prosimy Zamawiającego o informację, czy w pakiecie nr 20 w poz. 1 Zamawiający wymaga cewników balonowych o pojemności 50cc dedykowanego dla rozszerzonego zakresu wzrostu pacjentów tj. od 162cm wzrostu wzwyż, przy spełnieniu wszystkich pozostałych parametrów zgodnych z SIWZ?</w:t>
      </w:r>
    </w:p>
    <w:p w:rsidR="006927B2" w:rsidRDefault="00B62754" w:rsidP="003F3119">
      <w:pPr>
        <w:spacing w:after="0" w:line="240" w:lineRule="auto"/>
        <w:jc w:val="both"/>
        <w:rPr>
          <w:rFonts w:cs="Times New Roman"/>
          <w:b/>
          <w:sz w:val="22"/>
        </w:rPr>
      </w:pPr>
      <w:r w:rsidRPr="003F3119">
        <w:rPr>
          <w:rFonts w:cs="Times New Roman"/>
          <w:b/>
          <w:sz w:val="22"/>
        </w:rPr>
        <w:t xml:space="preserve">Odpowiedź na pytanie </w:t>
      </w:r>
      <w:proofErr w:type="gramStart"/>
      <w:r w:rsidRPr="003F3119">
        <w:rPr>
          <w:rFonts w:cs="Times New Roman"/>
          <w:b/>
          <w:sz w:val="22"/>
        </w:rPr>
        <w:t>nr 35:  Zgodnie</w:t>
      </w:r>
      <w:proofErr w:type="gramEnd"/>
      <w:r w:rsidRPr="003F3119">
        <w:rPr>
          <w:rFonts w:cs="Times New Roman"/>
          <w:b/>
          <w:sz w:val="22"/>
        </w:rPr>
        <w:t xml:space="preserve"> z SIWZ.</w:t>
      </w:r>
    </w:p>
    <w:p w:rsidR="003F3119" w:rsidRPr="003F3119" w:rsidRDefault="003F3119" w:rsidP="003F3119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B62754" w:rsidRPr="003F3119" w:rsidRDefault="00B62754" w:rsidP="00B62754">
      <w:pPr>
        <w:spacing w:after="0" w:line="240" w:lineRule="auto"/>
        <w:jc w:val="both"/>
        <w:rPr>
          <w:rFonts w:eastAsia="Calibri" w:cs="Times New Roman"/>
          <w:sz w:val="22"/>
        </w:rPr>
      </w:pPr>
      <w:r w:rsidRPr="003F3119">
        <w:rPr>
          <w:rFonts w:eastAsia="Calibri" w:cs="Times New Roman"/>
          <w:b/>
          <w:sz w:val="22"/>
        </w:rPr>
        <w:t xml:space="preserve">Pytanie </w:t>
      </w:r>
      <w:r w:rsidRPr="003F3119">
        <w:rPr>
          <w:rFonts w:cs="Times New Roman"/>
          <w:b/>
          <w:sz w:val="22"/>
        </w:rPr>
        <w:t xml:space="preserve">36 – </w:t>
      </w:r>
      <w:r w:rsidRPr="003F3119">
        <w:rPr>
          <w:rFonts w:eastAsia="Calibri" w:cs="Times New Roman"/>
          <w:sz w:val="22"/>
        </w:rPr>
        <w:t xml:space="preserve">Czy Zamawiający wyrazi zgodę na zaoferowanie w Pakiecie 29 cewników </w:t>
      </w:r>
      <w:proofErr w:type="gramStart"/>
      <w:r w:rsidRPr="003F3119">
        <w:rPr>
          <w:rFonts w:eastAsia="Calibri" w:cs="Times New Roman"/>
          <w:sz w:val="22"/>
        </w:rPr>
        <w:t>balonowych  do</w:t>
      </w:r>
      <w:proofErr w:type="gramEnd"/>
      <w:r w:rsidRPr="003F3119">
        <w:rPr>
          <w:rFonts w:eastAsia="Calibri" w:cs="Times New Roman"/>
          <w:sz w:val="22"/>
        </w:rPr>
        <w:t xml:space="preserve"> </w:t>
      </w:r>
      <w:proofErr w:type="spellStart"/>
      <w:r w:rsidRPr="003F3119">
        <w:rPr>
          <w:rFonts w:eastAsia="Calibri" w:cs="Times New Roman"/>
          <w:sz w:val="22"/>
        </w:rPr>
        <w:t>predylatacji</w:t>
      </w:r>
      <w:proofErr w:type="spellEnd"/>
      <w:r w:rsidRPr="003F3119">
        <w:rPr>
          <w:rFonts w:eastAsia="Calibri" w:cs="Times New Roman"/>
          <w:sz w:val="22"/>
        </w:rPr>
        <w:t xml:space="preserve"> </w:t>
      </w:r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gramStart"/>
      <w:r w:rsidRPr="003F3119">
        <w:rPr>
          <w:rFonts w:eastAsia="Calibri" w:cs="Times New Roman"/>
          <w:sz w:val="22"/>
        </w:rPr>
        <w:t>typ</w:t>
      </w:r>
      <w:proofErr w:type="gramEnd"/>
      <w:r w:rsidRPr="003F3119">
        <w:rPr>
          <w:rFonts w:eastAsia="Calibri" w:cs="Times New Roman"/>
          <w:sz w:val="22"/>
        </w:rPr>
        <w:t xml:space="preserve"> </w:t>
      </w:r>
      <w:proofErr w:type="spellStart"/>
      <w:r w:rsidRPr="003F3119">
        <w:rPr>
          <w:rFonts w:eastAsia="Calibri" w:cs="Times New Roman"/>
          <w:sz w:val="22"/>
        </w:rPr>
        <w:t>rapid</w:t>
      </w:r>
      <w:proofErr w:type="spellEnd"/>
      <w:r w:rsidRPr="003F3119">
        <w:rPr>
          <w:rFonts w:eastAsia="Calibri" w:cs="Times New Roman"/>
          <w:sz w:val="22"/>
        </w:rPr>
        <w:t xml:space="preserve"> </w:t>
      </w:r>
      <w:proofErr w:type="spellStart"/>
      <w:r w:rsidRPr="003F3119">
        <w:rPr>
          <w:rFonts w:eastAsia="Calibri" w:cs="Times New Roman"/>
          <w:sz w:val="22"/>
        </w:rPr>
        <w:t>exchange</w:t>
      </w:r>
      <w:proofErr w:type="spellEnd"/>
      <w:r w:rsidRPr="003F3119">
        <w:rPr>
          <w:rFonts w:eastAsia="Calibri" w:cs="Times New Roman"/>
          <w:sz w:val="22"/>
        </w:rPr>
        <w:t xml:space="preserve"> </w:t>
      </w:r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gramStart"/>
      <w:r w:rsidRPr="003F3119">
        <w:rPr>
          <w:rFonts w:eastAsia="Calibri" w:cs="Times New Roman"/>
          <w:sz w:val="22"/>
        </w:rPr>
        <w:t>monorail</w:t>
      </w:r>
      <w:proofErr w:type="gramEnd"/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gramStart"/>
      <w:r w:rsidRPr="003F3119">
        <w:rPr>
          <w:rFonts w:eastAsia="Calibri" w:cs="Times New Roman"/>
          <w:sz w:val="22"/>
        </w:rPr>
        <w:t>długość</w:t>
      </w:r>
      <w:proofErr w:type="gramEnd"/>
      <w:r w:rsidRPr="003F3119">
        <w:rPr>
          <w:rFonts w:eastAsia="Calibri" w:cs="Times New Roman"/>
          <w:sz w:val="22"/>
        </w:rPr>
        <w:t xml:space="preserve"> użytkowa </w:t>
      </w:r>
      <w:proofErr w:type="spellStart"/>
      <w:r w:rsidRPr="003F3119">
        <w:rPr>
          <w:rFonts w:eastAsia="Calibri" w:cs="Times New Roman"/>
          <w:sz w:val="22"/>
        </w:rPr>
        <w:t>szaftu</w:t>
      </w:r>
      <w:proofErr w:type="spellEnd"/>
      <w:r w:rsidRPr="003F3119">
        <w:rPr>
          <w:rFonts w:eastAsia="Calibri" w:cs="Times New Roman"/>
          <w:sz w:val="22"/>
        </w:rPr>
        <w:t xml:space="preserve"> 150 cm,</w:t>
      </w:r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gramStart"/>
      <w:r w:rsidRPr="003F3119">
        <w:rPr>
          <w:rFonts w:eastAsia="Calibri" w:cs="Times New Roman"/>
          <w:sz w:val="22"/>
        </w:rPr>
        <w:t>kompatybilny</w:t>
      </w:r>
      <w:proofErr w:type="gramEnd"/>
      <w:r w:rsidRPr="003F3119">
        <w:rPr>
          <w:rFonts w:eastAsia="Calibri" w:cs="Times New Roman"/>
          <w:sz w:val="22"/>
        </w:rPr>
        <w:t xml:space="preserve"> z prowadnikiem 0,014”</w:t>
      </w:r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gramStart"/>
      <w:r w:rsidRPr="003F3119">
        <w:rPr>
          <w:rFonts w:eastAsia="Calibri" w:cs="Times New Roman"/>
          <w:sz w:val="22"/>
        </w:rPr>
        <w:t>kompatybilny</w:t>
      </w:r>
      <w:proofErr w:type="gramEnd"/>
      <w:r w:rsidRPr="003F3119">
        <w:rPr>
          <w:rFonts w:eastAsia="Calibri" w:cs="Times New Roman"/>
          <w:sz w:val="22"/>
        </w:rPr>
        <w:t xml:space="preserve"> z cewnikiem prowadzącym 5F dla wszystkich średnic</w:t>
      </w:r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gramStart"/>
      <w:r w:rsidRPr="003F3119">
        <w:rPr>
          <w:rFonts w:eastAsia="Calibri" w:cs="Times New Roman"/>
          <w:sz w:val="22"/>
        </w:rPr>
        <w:t>balon</w:t>
      </w:r>
      <w:proofErr w:type="gramEnd"/>
      <w:r w:rsidRPr="003F3119">
        <w:rPr>
          <w:rFonts w:eastAsia="Calibri" w:cs="Times New Roman"/>
          <w:sz w:val="22"/>
        </w:rPr>
        <w:t xml:space="preserve"> </w:t>
      </w:r>
      <w:proofErr w:type="spellStart"/>
      <w:r w:rsidRPr="003F3119">
        <w:rPr>
          <w:rFonts w:eastAsia="Calibri" w:cs="Times New Roman"/>
          <w:sz w:val="22"/>
        </w:rPr>
        <w:t>półpodatny</w:t>
      </w:r>
      <w:proofErr w:type="spellEnd"/>
      <w:r w:rsidRPr="003F3119">
        <w:rPr>
          <w:rFonts w:eastAsia="Calibri" w:cs="Times New Roman"/>
          <w:sz w:val="22"/>
        </w:rPr>
        <w:t xml:space="preserve"> (</w:t>
      </w:r>
      <w:proofErr w:type="spellStart"/>
      <w:r w:rsidRPr="003F3119">
        <w:rPr>
          <w:rFonts w:eastAsia="Calibri" w:cs="Times New Roman"/>
          <w:sz w:val="22"/>
        </w:rPr>
        <w:t>semi-compliant</w:t>
      </w:r>
      <w:proofErr w:type="spellEnd"/>
      <w:r w:rsidRPr="003F3119">
        <w:rPr>
          <w:rFonts w:eastAsia="Calibri" w:cs="Times New Roman"/>
          <w:sz w:val="22"/>
        </w:rPr>
        <w:t>)</w:t>
      </w:r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gramStart"/>
      <w:r w:rsidRPr="003F3119">
        <w:rPr>
          <w:rFonts w:eastAsia="Calibri" w:cs="Times New Roman"/>
          <w:sz w:val="22"/>
        </w:rPr>
        <w:t>ciśnienie</w:t>
      </w:r>
      <w:proofErr w:type="gramEnd"/>
      <w:r w:rsidRPr="003F3119">
        <w:rPr>
          <w:rFonts w:eastAsia="Calibri" w:cs="Times New Roman"/>
          <w:sz w:val="22"/>
        </w:rPr>
        <w:t xml:space="preserve"> nominalne 8 atm</w:t>
      </w:r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gramStart"/>
      <w:r w:rsidRPr="003F3119">
        <w:rPr>
          <w:rFonts w:eastAsia="Calibri" w:cs="Times New Roman"/>
          <w:sz w:val="22"/>
        </w:rPr>
        <w:t>ciśnienie</w:t>
      </w:r>
      <w:proofErr w:type="gramEnd"/>
      <w:r w:rsidRPr="003F3119">
        <w:rPr>
          <w:rFonts w:eastAsia="Calibri" w:cs="Times New Roman"/>
          <w:sz w:val="22"/>
        </w:rPr>
        <w:t xml:space="preserve"> RBP (</w:t>
      </w:r>
      <w:proofErr w:type="spellStart"/>
      <w:r w:rsidRPr="003F3119">
        <w:rPr>
          <w:rFonts w:eastAsia="Calibri" w:cs="Times New Roman"/>
          <w:sz w:val="22"/>
        </w:rPr>
        <w:t>Rated</w:t>
      </w:r>
      <w:proofErr w:type="spellEnd"/>
      <w:r w:rsidRPr="003F3119">
        <w:rPr>
          <w:rFonts w:eastAsia="Calibri" w:cs="Times New Roman"/>
          <w:sz w:val="22"/>
        </w:rPr>
        <w:t xml:space="preserve"> </w:t>
      </w:r>
      <w:proofErr w:type="spellStart"/>
      <w:r w:rsidRPr="003F3119">
        <w:rPr>
          <w:rFonts w:eastAsia="Calibri" w:cs="Times New Roman"/>
          <w:sz w:val="22"/>
        </w:rPr>
        <w:t>Burst</w:t>
      </w:r>
      <w:proofErr w:type="spellEnd"/>
      <w:r w:rsidRPr="003F3119">
        <w:rPr>
          <w:rFonts w:eastAsia="Calibri" w:cs="Times New Roman"/>
          <w:sz w:val="22"/>
        </w:rPr>
        <w:t xml:space="preserve"> </w:t>
      </w:r>
      <w:proofErr w:type="spellStart"/>
      <w:r w:rsidRPr="003F3119">
        <w:rPr>
          <w:rFonts w:eastAsia="Calibri" w:cs="Times New Roman"/>
          <w:sz w:val="22"/>
        </w:rPr>
        <w:t>Pressure</w:t>
      </w:r>
      <w:proofErr w:type="spellEnd"/>
      <w:r w:rsidRPr="003F3119">
        <w:rPr>
          <w:rFonts w:eastAsia="Calibri" w:cs="Times New Roman"/>
          <w:sz w:val="22"/>
        </w:rPr>
        <w:t>) 16 atm</w:t>
      </w:r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gramStart"/>
      <w:r w:rsidRPr="003F3119">
        <w:rPr>
          <w:rFonts w:eastAsia="Calibri" w:cs="Times New Roman"/>
          <w:sz w:val="22"/>
        </w:rPr>
        <w:t>ciśnienie</w:t>
      </w:r>
      <w:proofErr w:type="gramEnd"/>
      <w:r w:rsidRPr="003F3119">
        <w:rPr>
          <w:rFonts w:eastAsia="Calibri" w:cs="Times New Roman"/>
          <w:sz w:val="22"/>
        </w:rPr>
        <w:t xml:space="preserve"> ABP 20 atm</w:t>
      </w:r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r w:rsidRPr="003F3119">
        <w:rPr>
          <w:rFonts w:eastAsia="Calibri" w:cs="Times New Roman"/>
          <w:sz w:val="22"/>
        </w:rPr>
        <w:t>zakres średnic balonu</w:t>
      </w:r>
      <w:proofErr w:type="gramStart"/>
      <w:r w:rsidRPr="003F3119">
        <w:rPr>
          <w:rFonts w:eastAsia="Calibri" w:cs="Times New Roman"/>
          <w:sz w:val="22"/>
        </w:rPr>
        <w:t xml:space="preserve"> 1,50 - 4,50 mm</w:t>
      </w:r>
      <w:proofErr w:type="gramEnd"/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gramStart"/>
      <w:r w:rsidRPr="003F3119">
        <w:rPr>
          <w:rFonts w:eastAsia="Calibri" w:cs="Times New Roman"/>
          <w:sz w:val="22"/>
        </w:rPr>
        <w:t>zakres</w:t>
      </w:r>
      <w:proofErr w:type="gramEnd"/>
      <w:r w:rsidRPr="003F3119">
        <w:rPr>
          <w:rFonts w:eastAsia="Calibri" w:cs="Times New Roman"/>
          <w:sz w:val="22"/>
        </w:rPr>
        <w:t xml:space="preserve"> długości balonu dla poszczególnych średnic: </w:t>
      </w:r>
    </w:p>
    <w:p w:rsidR="00B62754" w:rsidRPr="003F3119" w:rsidRDefault="00B62754" w:rsidP="00935A6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2"/>
        </w:rPr>
      </w:pPr>
      <w:r w:rsidRPr="003F3119">
        <w:rPr>
          <w:rFonts w:eastAsia="Calibri" w:cs="Times New Roman"/>
          <w:sz w:val="22"/>
        </w:rPr>
        <w:t xml:space="preserve">  </w:t>
      </w:r>
      <w:proofErr w:type="gramStart"/>
      <w:r w:rsidRPr="003F3119">
        <w:rPr>
          <w:rFonts w:eastAsia="Calibri" w:cs="Times New Roman"/>
          <w:sz w:val="22"/>
        </w:rPr>
        <w:t>1,50 mm</w:t>
      </w:r>
      <w:proofErr w:type="gramEnd"/>
      <w:r w:rsidRPr="003F3119">
        <w:rPr>
          <w:rFonts w:eastAsia="Calibri" w:cs="Times New Roman"/>
          <w:sz w:val="22"/>
        </w:rPr>
        <w:t>: 12 i 20 mm</w:t>
      </w:r>
    </w:p>
    <w:p w:rsidR="00B62754" w:rsidRPr="003F3119" w:rsidRDefault="00B62754" w:rsidP="00935A6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2"/>
        </w:rPr>
      </w:pPr>
      <w:r w:rsidRPr="003F3119">
        <w:rPr>
          <w:rFonts w:eastAsia="Calibri" w:cs="Times New Roman"/>
          <w:sz w:val="22"/>
        </w:rPr>
        <w:t xml:space="preserve">  </w:t>
      </w:r>
      <w:proofErr w:type="gramStart"/>
      <w:r w:rsidRPr="003F3119">
        <w:rPr>
          <w:rFonts w:eastAsia="Calibri" w:cs="Times New Roman"/>
          <w:sz w:val="22"/>
        </w:rPr>
        <w:t>2,00 mm</w:t>
      </w:r>
      <w:proofErr w:type="gramEnd"/>
      <w:r w:rsidRPr="003F3119">
        <w:rPr>
          <w:rFonts w:eastAsia="Calibri" w:cs="Times New Roman"/>
          <w:sz w:val="22"/>
        </w:rPr>
        <w:t>: 12; 15; 17; 20; 22; 25 mm</w:t>
      </w:r>
    </w:p>
    <w:p w:rsidR="00B62754" w:rsidRPr="003F3119" w:rsidRDefault="00B62754" w:rsidP="00935A6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2"/>
        </w:rPr>
      </w:pPr>
      <w:r w:rsidRPr="003F3119">
        <w:rPr>
          <w:rFonts w:eastAsia="Calibri" w:cs="Times New Roman"/>
          <w:sz w:val="22"/>
        </w:rPr>
        <w:t xml:space="preserve">  </w:t>
      </w:r>
      <w:proofErr w:type="gramStart"/>
      <w:r w:rsidRPr="003F3119">
        <w:rPr>
          <w:rFonts w:eastAsia="Calibri" w:cs="Times New Roman"/>
          <w:sz w:val="22"/>
        </w:rPr>
        <w:t>2,50 – 4,00 mm</w:t>
      </w:r>
      <w:proofErr w:type="gramEnd"/>
      <w:r w:rsidRPr="003F3119">
        <w:rPr>
          <w:rFonts w:eastAsia="Calibri" w:cs="Times New Roman"/>
          <w:sz w:val="22"/>
        </w:rPr>
        <w:t>: 12; 15; 17; 20; 22; 25; 28; 30; 34 mm</w:t>
      </w:r>
    </w:p>
    <w:p w:rsidR="00B62754" w:rsidRPr="003F3119" w:rsidRDefault="00B62754" w:rsidP="00935A6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2"/>
        </w:rPr>
      </w:pPr>
      <w:r w:rsidRPr="003F3119">
        <w:rPr>
          <w:rFonts w:eastAsia="Calibri" w:cs="Times New Roman"/>
          <w:sz w:val="22"/>
        </w:rPr>
        <w:t xml:space="preserve">  </w:t>
      </w:r>
      <w:proofErr w:type="gramStart"/>
      <w:r w:rsidRPr="003F3119">
        <w:rPr>
          <w:rFonts w:eastAsia="Calibri" w:cs="Times New Roman"/>
          <w:sz w:val="22"/>
        </w:rPr>
        <w:t>4,50 mm</w:t>
      </w:r>
      <w:proofErr w:type="gramEnd"/>
      <w:r w:rsidRPr="003F3119">
        <w:rPr>
          <w:rFonts w:eastAsia="Calibri" w:cs="Times New Roman"/>
          <w:sz w:val="22"/>
        </w:rPr>
        <w:t>: 8; 12; 15; 17; 20; 22 mm</w:t>
      </w:r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spellStart"/>
      <w:r w:rsidRPr="003F3119">
        <w:rPr>
          <w:rFonts w:eastAsia="Calibri" w:cs="Times New Roman"/>
          <w:sz w:val="22"/>
        </w:rPr>
        <w:t>szaft</w:t>
      </w:r>
      <w:proofErr w:type="spellEnd"/>
      <w:r w:rsidRPr="003F3119">
        <w:rPr>
          <w:rFonts w:eastAsia="Calibri" w:cs="Times New Roman"/>
          <w:sz w:val="22"/>
        </w:rPr>
        <w:t xml:space="preserve"> proksymalny/</w:t>
      </w:r>
      <w:proofErr w:type="spellStart"/>
      <w:r w:rsidRPr="003F3119">
        <w:rPr>
          <w:rFonts w:eastAsia="Calibri" w:cs="Times New Roman"/>
          <w:sz w:val="22"/>
        </w:rPr>
        <w:t>dystalny</w:t>
      </w:r>
      <w:proofErr w:type="spellEnd"/>
      <w:proofErr w:type="gramStart"/>
      <w:r w:rsidRPr="003F3119">
        <w:rPr>
          <w:rFonts w:eastAsia="Calibri" w:cs="Times New Roman"/>
          <w:sz w:val="22"/>
        </w:rPr>
        <w:t xml:space="preserve"> 2,4 F</w:t>
      </w:r>
      <w:proofErr w:type="gramEnd"/>
      <w:r w:rsidRPr="003F3119">
        <w:rPr>
          <w:rFonts w:eastAsia="Calibri" w:cs="Times New Roman"/>
          <w:sz w:val="22"/>
        </w:rPr>
        <w:t>/ 2.7 F</w:t>
      </w:r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gramStart"/>
      <w:r w:rsidRPr="003F3119">
        <w:rPr>
          <w:rFonts w:eastAsia="Calibri" w:cs="Times New Roman"/>
          <w:sz w:val="22"/>
        </w:rPr>
        <w:t>długość</w:t>
      </w:r>
      <w:proofErr w:type="gramEnd"/>
      <w:r w:rsidRPr="003F3119">
        <w:rPr>
          <w:rFonts w:eastAsia="Calibri" w:cs="Times New Roman"/>
          <w:sz w:val="22"/>
        </w:rPr>
        <w:t xml:space="preserve"> </w:t>
      </w:r>
      <w:proofErr w:type="spellStart"/>
      <w:r w:rsidRPr="003F3119">
        <w:rPr>
          <w:rFonts w:eastAsia="Calibri" w:cs="Times New Roman"/>
          <w:sz w:val="22"/>
        </w:rPr>
        <w:t>szaftu</w:t>
      </w:r>
      <w:proofErr w:type="spellEnd"/>
      <w:r w:rsidRPr="003F3119">
        <w:rPr>
          <w:rFonts w:eastAsia="Calibri" w:cs="Times New Roman"/>
          <w:sz w:val="22"/>
        </w:rPr>
        <w:t xml:space="preserve"> </w:t>
      </w:r>
      <w:proofErr w:type="spellStart"/>
      <w:r w:rsidRPr="003F3119">
        <w:rPr>
          <w:rFonts w:eastAsia="Calibri" w:cs="Times New Roman"/>
          <w:sz w:val="22"/>
        </w:rPr>
        <w:t>dystalnego</w:t>
      </w:r>
      <w:proofErr w:type="spellEnd"/>
      <w:r w:rsidRPr="003F3119">
        <w:rPr>
          <w:rFonts w:eastAsia="Calibri" w:cs="Times New Roman"/>
          <w:sz w:val="22"/>
        </w:rPr>
        <w:t xml:space="preserve"> (segmentu </w:t>
      </w:r>
      <w:proofErr w:type="spellStart"/>
      <w:r w:rsidRPr="003F3119">
        <w:rPr>
          <w:rFonts w:eastAsia="Calibri" w:cs="Times New Roman"/>
          <w:sz w:val="22"/>
        </w:rPr>
        <w:t>Rx</w:t>
      </w:r>
      <w:proofErr w:type="spellEnd"/>
      <w:r w:rsidRPr="003F3119">
        <w:rPr>
          <w:rFonts w:eastAsia="Calibri" w:cs="Times New Roman"/>
          <w:sz w:val="22"/>
        </w:rPr>
        <w:t>) 27 cm</w:t>
      </w:r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gramStart"/>
      <w:r w:rsidRPr="003F3119">
        <w:rPr>
          <w:rFonts w:eastAsia="Calibri" w:cs="Times New Roman"/>
          <w:sz w:val="22"/>
        </w:rPr>
        <w:t>materiał</w:t>
      </w:r>
      <w:proofErr w:type="gramEnd"/>
      <w:r w:rsidRPr="003F3119">
        <w:rPr>
          <w:rFonts w:eastAsia="Calibri" w:cs="Times New Roman"/>
          <w:sz w:val="22"/>
        </w:rPr>
        <w:t xml:space="preserve"> balonu </w:t>
      </w:r>
      <w:proofErr w:type="spellStart"/>
      <w:r w:rsidRPr="003F3119">
        <w:rPr>
          <w:rFonts w:eastAsia="Calibri" w:cs="Times New Roman"/>
          <w:sz w:val="22"/>
        </w:rPr>
        <w:t>Grilamid</w:t>
      </w:r>
      <w:proofErr w:type="spellEnd"/>
      <w:r w:rsidRPr="003F3119">
        <w:rPr>
          <w:rFonts w:eastAsia="Calibri" w:cs="Times New Roman"/>
          <w:sz w:val="22"/>
        </w:rPr>
        <w:t xml:space="preserve"> L25 odporny na zadrapania i uszkodzenia</w:t>
      </w:r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gramStart"/>
      <w:r w:rsidRPr="003F3119">
        <w:rPr>
          <w:rFonts w:eastAsia="Calibri" w:cs="Times New Roman"/>
          <w:sz w:val="22"/>
        </w:rPr>
        <w:lastRenderedPageBreak/>
        <w:t>dwa</w:t>
      </w:r>
      <w:proofErr w:type="gramEnd"/>
      <w:r w:rsidRPr="003F3119">
        <w:rPr>
          <w:rFonts w:eastAsia="Calibri" w:cs="Times New Roman"/>
          <w:sz w:val="22"/>
        </w:rPr>
        <w:t xml:space="preserve"> złote markery</w:t>
      </w:r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gramStart"/>
      <w:r w:rsidRPr="003F3119">
        <w:rPr>
          <w:rFonts w:eastAsia="Calibri" w:cs="Times New Roman"/>
          <w:sz w:val="22"/>
        </w:rPr>
        <w:t>dostępna</w:t>
      </w:r>
      <w:proofErr w:type="gramEnd"/>
      <w:r w:rsidRPr="003F3119">
        <w:rPr>
          <w:rFonts w:eastAsia="Calibri" w:cs="Times New Roman"/>
          <w:sz w:val="22"/>
        </w:rPr>
        <w:t xml:space="preserve"> wersja z jednym markerem w rozmiarach:</w:t>
      </w:r>
    </w:p>
    <w:p w:rsidR="00B62754" w:rsidRPr="003F3119" w:rsidRDefault="00B62754" w:rsidP="00935A61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2"/>
        </w:rPr>
      </w:pPr>
      <w:r w:rsidRPr="003F3119">
        <w:rPr>
          <w:rFonts w:eastAsia="Calibri" w:cs="Times New Roman"/>
          <w:sz w:val="22"/>
        </w:rPr>
        <w:t>Średnica</w:t>
      </w:r>
      <w:proofErr w:type="gramStart"/>
      <w:r w:rsidRPr="003F3119">
        <w:rPr>
          <w:rFonts w:eastAsia="Calibri" w:cs="Times New Roman"/>
          <w:sz w:val="22"/>
        </w:rPr>
        <w:t>: 1,50; 2,00; 2,50 mm</w:t>
      </w:r>
      <w:proofErr w:type="gramEnd"/>
    </w:p>
    <w:p w:rsidR="00B62754" w:rsidRPr="003F3119" w:rsidRDefault="00B62754" w:rsidP="00935A61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2"/>
        </w:rPr>
      </w:pPr>
      <w:r w:rsidRPr="003F3119">
        <w:rPr>
          <w:rFonts w:eastAsia="Calibri" w:cs="Times New Roman"/>
          <w:sz w:val="22"/>
        </w:rPr>
        <w:t>Długość: 12; 15; 20 mm dla wszystkich dostępnych średnic</w:t>
      </w:r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gramStart"/>
      <w:r w:rsidRPr="003F3119">
        <w:rPr>
          <w:rFonts w:eastAsia="Calibri" w:cs="Times New Roman"/>
          <w:sz w:val="22"/>
        </w:rPr>
        <w:t>atraumatyczna</w:t>
      </w:r>
      <w:proofErr w:type="gramEnd"/>
      <w:r w:rsidRPr="003F3119">
        <w:rPr>
          <w:rFonts w:eastAsia="Calibri" w:cs="Times New Roman"/>
          <w:sz w:val="22"/>
        </w:rPr>
        <w:t xml:space="preserve">, </w:t>
      </w:r>
      <w:proofErr w:type="spellStart"/>
      <w:r w:rsidRPr="003F3119">
        <w:rPr>
          <w:rFonts w:eastAsia="Calibri" w:cs="Times New Roman"/>
          <w:sz w:val="22"/>
        </w:rPr>
        <w:t>taperowana</w:t>
      </w:r>
      <w:proofErr w:type="spellEnd"/>
      <w:r w:rsidRPr="003F3119">
        <w:rPr>
          <w:rFonts w:eastAsia="Calibri" w:cs="Times New Roman"/>
          <w:sz w:val="22"/>
        </w:rPr>
        <w:t xml:space="preserve"> końcówka o profilu 0,016”</w:t>
      </w:r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gramStart"/>
      <w:r w:rsidRPr="003F3119">
        <w:rPr>
          <w:rFonts w:eastAsia="Calibri" w:cs="Times New Roman"/>
          <w:sz w:val="22"/>
        </w:rPr>
        <w:t>pokrycie</w:t>
      </w:r>
      <w:proofErr w:type="gramEnd"/>
      <w:r w:rsidRPr="003F3119">
        <w:rPr>
          <w:rFonts w:eastAsia="Calibri" w:cs="Times New Roman"/>
          <w:sz w:val="22"/>
        </w:rPr>
        <w:t xml:space="preserve"> hydrofilne na szafcie dystalnym</w:t>
      </w:r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spellStart"/>
      <w:proofErr w:type="gramStart"/>
      <w:r w:rsidRPr="003F3119">
        <w:rPr>
          <w:rFonts w:eastAsia="Calibri" w:cs="Times New Roman"/>
          <w:sz w:val="22"/>
        </w:rPr>
        <w:t>szaft</w:t>
      </w:r>
      <w:proofErr w:type="spellEnd"/>
      <w:proofErr w:type="gramEnd"/>
      <w:r w:rsidRPr="003F3119">
        <w:rPr>
          <w:rFonts w:eastAsia="Calibri" w:cs="Times New Roman"/>
          <w:sz w:val="22"/>
        </w:rPr>
        <w:t xml:space="preserve"> proksymalny wykonany ze stali nierdzewnej z pokryciem z </w:t>
      </w:r>
      <w:proofErr w:type="spellStart"/>
      <w:r w:rsidRPr="003F3119">
        <w:rPr>
          <w:rFonts w:eastAsia="Calibri" w:cs="Times New Roman"/>
          <w:sz w:val="22"/>
        </w:rPr>
        <w:t>pebaxu</w:t>
      </w:r>
      <w:proofErr w:type="spellEnd"/>
    </w:p>
    <w:p w:rsidR="00B62754" w:rsidRPr="003F3119" w:rsidRDefault="00B62754" w:rsidP="00935A6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</w:rPr>
      </w:pPr>
      <w:proofErr w:type="spellStart"/>
      <w:proofErr w:type="gramStart"/>
      <w:r w:rsidRPr="003F3119">
        <w:rPr>
          <w:rFonts w:eastAsia="Calibri" w:cs="Times New Roman"/>
          <w:sz w:val="22"/>
        </w:rPr>
        <w:t>szaft</w:t>
      </w:r>
      <w:proofErr w:type="spellEnd"/>
      <w:proofErr w:type="gramEnd"/>
      <w:r w:rsidRPr="003F3119">
        <w:rPr>
          <w:rFonts w:eastAsia="Calibri" w:cs="Times New Roman"/>
          <w:sz w:val="22"/>
        </w:rPr>
        <w:t xml:space="preserve"> </w:t>
      </w:r>
      <w:proofErr w:type="spellStart"/>
      <w:r w:rsidRPr="003F3119">
        <w:rPr>
          <w:rFonts w:eastAsia="Calibri" w:cs="Times New Roman"/>
          <w:sz w:val="22"/>
        </w:rPr>
        <w:t>dystalny</w:t>
      </w:r>
      <w:proofErr w:type="spellEnd"/>
      <w:r w:rsidRPr="003F3119">
        <w:rPr>
          <w:rFonts w:eastAsia="Calibri" w:cs="Times New Roman"/>
          <w:sz w:val="22"/>
        </w:rPr>
        <w:t xml:space="preserve"> wykonany z poliamidu ze wzmocnieniem węglowym?</w:t>
      </w:r>
    </w:p>
    <w:p w:rsidR="00B62754" w:rsidRPr="003F3119" w:rsidRDefault="00B62754" w:rsidP="00B62754">
      <w:pPr>
        <w:jc w:val="both"/>
        <w:rPr>
          <w:rFonts w:eastAsia="Calibri" w:cs="Times New Roman"/>
          <w:sz w:val="22"/>
        </w:rPr>
      </w:pPr>
      <w:r w:rsidRPr="003F3119">
        <w:rPr>
          <w:rFonts w:cs="Times New Roman"/>
          <w:b/>
          <w:sz w:val="22"/>
        </w:rPr>
        <w:t xml:space="preserve">Odpowiedź na pytanie </w:t>
      </w:r>
      <w:proofErr w:type="gramStart"/>
      <w:r w:rsidRPr="003F3119">
        <w:rPr>
          <w:rFonts w:cs="Times New Roman"/>
          <w:b/>
          <w:sz w:val="22"/>
        </w:rPr>
        <w:t>nr 36:  Zamawiający</w:t>
      </w:r>
      <w:proofErr w:type="gramEnd"/>
      <w:r w:rsidRPr="003F3119">
        <w:rPr>
          <w:rFonts w:cs="Times New Roman"/>
          <w:b/>
          <w:sz w:val="22"/>
        </w:rPr>
        <w:t xml:space="preserve"> nie dopuszcza.</w:t>
      </w:r>
    </w:p>
    <w:p w:rsidR="003765C8" w:rsidRPr="003F3119" w:rsidRDefault="003765C8" w:rsidP="003F3119">
      <w:pPr>
        <w:spacing w:after="0" w:line="240" w:lineRule="auto"/>
        <w:jc w:val="both"/>
        <w:rPr>
          <w:rFonts w:cs="Times New Roman"/>
          <w:sz w:val="22"/>
        </w:rPr>
      </w:pPr>
      <w:r w:rsidRPr="003F3119">
        <w:rPr>
          <w:rFonts w:eastAsia="Calibri" w:cs="Times New Roman"/>
          <w:b/>
          <w:sz w:val="22"/>
        </w:rPr>
        <w:t xml:space="preserve">Pytanie </w:t>
      </w:r>
      <w:r w:rsidRPr="003F3119">
        <w:rPr>
          <w:rFonts w:cs="Times New Roman"/>
          <w:b/>
          <w:sz w:val="22"/>
        </w:rPr>
        <w:t xml:space="preserve">37 – </w:t>
      </w:r>
      <w:r w:rsidRPr="003F3119">
        <w:rPr>
          <w:rFonts w:eastAsia="TimesNewRomanPSMT" w:cs="Times New Roman"/>
          <w:sz w:val="22"/>
        </w:rPr>
        <w:t>Czy Zamawiający wyrazi zgodę na zaoferowanie w części 6 –</w:t>
      </w:r>
      <w:r w:rsidRPr="003F3119">
        <w:rPr>
          <w:rFonts w:cs="Times New Roman"/>
          <w:bCs/>
          <w:sz w:val="22"/>
        </w:rPr>
        <w:t xml:space="preserve"> Prowadnik z filtrem do neuroprotekcji </w:t>
      </w:r>
      <w:r w:rsidRPr="003F3119">
        <w:rPr>
          <w:rFonts w:cs="Times New Roman"/>
          <w:sz w:val="22"/>
        </w:rPr>
        <w:t xml:space="preserve">– </w:t>
      </w:r>
      <w:proofErr w:type="gramStart"/>
      <w:r w:rsidRPr="003F3119">
        <w:rPr>
          <w:rFonts w:cs="Times New Roman"/>
          <w:sz w:val="22"/>
        </w:rPr>
        <w:t>systemu  następujących</w:t>
      </w:r>
      <w:proofErr w:type="gramEnd"/>
      <w:r w:rsidRPr="003F3119">
        <w:rPr>
          <w:rFonts w:cs="Times New Roman"/>
          <w:sz w:val="22"/>
        </w:rPr>
        <w:t xml:space="preserve"> parametrach:- długości prowadnika: 190 – 320 cm</w:t>
      </w:r>
      <w:r w:rsidR="003F3119">
        <w:rPr>
          <w:rFonts w:cs="Times New Roman"/>
          <w:sz w:val="22"/>
        </w:rPr>
        <w:t xml:space="preserve">; </w:t>
      </w:r>
      <w:r w:rsidRPr="003F3119">
        <w:rPr>
          <w:rFonts w:cs="Times New Roman"/>
          <w:sz w:val="22"/>
        </w:rPr>
        <w:t>- średnice filtrów od 3 do 7mm do naczyń o średnicy od 2 do 7mm</w:t>
      </w:r>
      <w:r w:rsidR="003F3119">
        <w:rPr>
          <w:rFonts w:cs="Times New Roman"/>
          <w:sz w:val="22"/>
        </w:rPr>
        <w:t xml:space="preserve">; </w:t>
      </w:r>
      <w:r w:rsidRPr="003F3119">
        <w:rPr>
          <w:rFonts w:cs="Times New Roman"/>
          <w:sz w:val="22"/>
        </w:rPr>
        <w:t xml:space="preserve">- </w:t>
      </w:r>
      <w:proofErr w:type="spellStart"/>
      <w:r w:rsidRPr="003F3119">
        <w:rPr>
          <w:rFonts w:cs="Times New Roman"/>
          <w:sz w:val="22"/>
        </w:rPr>
        <w:t>filtr</w:t>
      </w:r>
      <w:proofErr w:type="spellEnd"/>
      <w:r w:rsidRPr="003F3119">
        <w:rPr>
          <w:rFonts w:cs="Times New Roman"/>
          <w:sz w:val="22"/>
        </w:rPr>
        <w:t xml:space="preserve"> zamontowany na prowadniku w sposób umożliwiający jego obrót oraz przesuwanie się w osi podłużnej prowadnika</w:t>
      </w:r>
      <w:r w:rsidR="003F3119">
        <w:rPr>
          <w:rFonts w:cs="Times New Roman"/>
          <w:sz w:val="22"/>
        </w:rPr>
        <w:t xml:space="preserve">. </w:t>
      </w:r>
      <w:r w:rsidRPr="003F3119">
        <w:rPr>
          <w:rFonts w:cs="Times New Roman"/>
          <w:sz w:val="22"/>
        </w:rPr>
        <w:t>Pozostałe parametry jak w SIWZ.</w:t>
      </w:r>
    </w:p>
    <w:p w:rsidR="003765C8" w:rsidRPr="003F3119" w:rsidRDefault="003765C8" w:rsidP="003F3119">
      <w:pPr>
        <w:spacing w:after="0" w:line="240" w:lineRule="auto"/>
        <w:jc w:val="both"/>
        <w:rPr>
          <w:rFonts w:cs="Times New Roman"/>
          <w:sz w:val="22"/>
        </w:rPr>
      </w:pPr>
      <w:r w:rsidRPr="003F3119">
        <w:rPr>
          <w:rFonts w:eastAsia="Calibri" w:cs="Times New Roman"/>
          <w:b/>
          <w:sz w:val="22"/>
        </w:rPr>
        <w:t xml:space="preserve">Pytanie </w:t>
      </w:r>
      <w:r w:rsidRPr="003F3119">
        <w:rPr>
          <w:rFonts w:cs="Times New Roman"/>
          <w:b/>
          <w:sz w:val="22"/>
        </w:rPr>
        <w:t xml:space="preserve">38 – </w:t>
      </w:r>
      <w:r w:rsidRPr="003F3119">
        <w:rPr>
          <w:rFonts w:cs="Times New Roman"/>
          <w:sz w:val="22"/>
        </w:rPr>
        <w:t xml:space="preserve">Czy Zamawiający wyrazi zgodę na zaoferowanie w części 7 – prowadnik hydrofilny – prowadnika o długościach 150, 180 oraz 260 </w:t>
      </w:r>
      <w:proofErr w:type="gramStart"/>
      <w:r w:rsidRPr="003F3119">
        <w:rPr>
          <w:rFonts w:cs="Times New Roman"/>
          <w:sz w:val="22"/>
        </w:rPr>
        <w:t>cm ?</w:t>
      </w:r>
      <w:proofErr w:type="gramEnd"/>
      <w:r w:rsidRPr="003F3119">
        <w:rPr>
          <w:rFonts w:cs="Times New Roman"/>
          <w:sz w:val="22"/>
        </w:rPr>
        <w:t>Pozostałe parametry jak w SIWZ.</w:t>
      </w:r>
    </w:p>
    <w:p w:rsidR="003765C8" w:rsidRPr="003F3119" w:rsidRDefault="003765C8" w:rsidP="003F3119">
      <w:pPr>
        <w:spacing w:after="0" w:line="240" w:lineRule="auto"/>
        <w:jc w:val="both"/>
        <w:rPr>
          <w:rFonts w:cs="Times New Roman"/>
          <w:sz w:val="22"/>
        </w:rPr>
      </w:pPr>
      <w:r w:rsidRPr="003F3119">
        <w:rPr>
          <w:rFonts w:eastAsia="Calibri" w:cs="Times New Roman"/>
          <w:b/>
          <w:sz w:val="22"/>
        </w:rPr>
        <w:t xml:space="preserve">Pytanie </w:t>
      </w:r>
      <w:r w:rsidRPr="003F3119">
        <w:rPr>
          <w:rFonts w:cs="Times New Roman"/>
          <w:b/>
          <w:sz w:val="22"/>
        </w:rPr>
        <w:t xml:space="preserve">39 – </w:t>
      </w:r>
      <w:r w:rsidRPr="003F3119">
        <w:rPr>
          <w:rFonts w:cs="Times New Roman"/>
          <w:sz w:val="22"/>
        </w:rPr>
        <w:t xml:space="preserve">Czy Zamawiający wyrazi zgodę na zaoferowanie w części 22 – cewnik balonowy uniwersalny – cewnika balonowego o długości 40 cm dla </w:t>
      </w:r>
      <w:proofErr w:type="gramStart"/>
      <w:r w:rsidRPr="003F3119">
        <w:rPr>
          <w:rFonts w:cs="Times New Roman"/>
          <w:sz w:val="22"/>
        </w:rPr>
        <w:t xml:space="preserve">balonu  6,0/20 ? </w:t>
      </w:r>
      <w:proofErr w:type="gramEnd"/>
      <w:r w:rsidRPr="003F3119">
        <w:rPr>
          <w:rFonts w:cs="Times New Roman"/>
          <w:sz w:val="22"/>
        </w:rPr>
        <w:t>Brak dostępnej średnicy 14mm dla 20 i 40 mm.</w:t>
      </w:r>
      <w:r w:rsidR="003F3119">
        <w:rPr>
          <w:rFonts w:cs="Times New Roman"/>
          <w:sz w:val="22"/>
        </w:rPr>
        <w:t xml:space="preserve"> </w:t>
      </w:r>
      <w:r w:rsidRPr="003F3119">
        <w:rPr>
          <w:rFonts w:cs="Times New Roman"/>
          <w:sz w:val="22"/>
        </w:rPr>
        <w:t>Pozostałe parametry jak w SIWZ.</w:t>
      </w:r>
    </w:p>
    <w:p w:rsidR="003765C8" w:rsidRDefault="003765C8" w:rsidP="003F3119">
      <w:pPr>
        <w:spacing w:after="0" w:line="240" w:lineRule="auto"/>
        <w:jc w:val="both"/>
        <w:rPr>
          <w:rFonts w:cs="Times New Roman"/>
          <w:b/>
          <w:sz w:val="22"/>
        </w:rPr>
      </w:pPr>
      <w:r w:rsidRPr="003F3119">
        <w:rPr>
          <w:rFonts w:cs="Times New Roman"/>
          <w:b/>
          <w:sz w:val="22"/>
        </w:rPr>
        <w:t xml:space="preserve">Odpowiedź na pytanie </w:t>
      </w:r>
      <w:proofErr w:type="gramStart"/>
      <w:r w:rsidRPr="003F3119">
        <w:rPr>
          <w:rFonts w:cs="Times New Roman"/>
          <w:b/>
          <w:sz w:val="22"/>
        </w:rPr>
        <w:t>nr 37 - 39:  Zamawiający</w:t>
      </w:r>
      <w:proofErr w:type="gramEnd"/>
      <w:r w:rsidRPr="003F3119">
        <w:rPr>
          <w:rFonts w:cs="Times New Roman"/>
          <w:b/>
          <w:sz w:val="22"/>
        </w:rPr>
        <w:t xml:space="preserve"> nie dopuszcza.</w:t>
      </w:r>
    </w:p>
    <w:p w:rsidR="003F3119" w:rsidRPr="003F3119" w:rsidRDefault="003F3119" w:rsidP="003F3119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3765C8" w:rsidRPr="003F3119" w:rsidRDefault="003765C8" w:rsidP="003F3119">
      <w:pPr>
        <w:tabs>
          <w:tab w:val="left" w:pos="4914"/>
        </w:tabs>
        <w:spacing w:after="0" w:line="240" w:lineRule="auto"/>
        <w:jc w:val="both"/>
        <w:rPr>
          <w:rFonts w:cs="Times New Roman"/>
          <w:bCs/>
          <w:sz w:val="22"/>
        </w:rPr>
      </w:pPr>
      <w:proofErr w:type="gramStart"/>
      <w:r w:rsidRPr="003F3119">
        <w:rPr>
          <w:rFonts w:eastAsia="Calibri" w:cs="Times New Roman"/>
          <w:b/>
          <w:sz w:val="22"/>
        </w:rPr>
        <w:t xml:space="preserve">Pytanie </w:t>
      </w:r>
      <w:r w:rsidRPr="003F3119">
        <w:rPr>
          <w:rFonts w:cs="Times New Roman"/>
          <w:b/>
          <w:sz w:val="22"/>
        </w:rPr>
        <w:t xml:space="preserve">40 – </w:t>
      </w:r>
      <w:r w:rsidRPr="003F3119">
        <w:rPr>
          <w:rFonts w:cs="Times New Roman"/>
          <w:bCs/>
          <w:sz w:val="22"/>
        </w:rPr>
        <w:t xml:space="preserve"> Czy</w:t>
      </w:r>
      <w:proofErr w:type="gramEnd"/>
      <w:r w:rsidRPr="003F3119">
        <w:rPr>
          <w:rFonts w:cs="Times New Roman"/>
          <w:bCs/>
          <w:sz w:val="22"/>
        </w:rPr>
        <w:t xml:space="preserve"> Zamawiający w Pakiecie nr 1 określi procentowy udział prowadników o długości 260-</w:t>
      </w:r>
      <w:smartTag w:uri="urn:schemas-microsoft-com:office:smarttags" w:element="metricconverter">
        <w:smartTagPr>
          <w:attr w:name="ProductID" w:val="270 cm"/>
        </w:smartTagPr>
        <w:r w:rsidRPr="003F3119">
          <w:rPr>
            <w:rFonts w:cs="Times New Roman"/>
            <w:bCs/>
            <w:sz w:val="22"/>
          </w:rPr>
          <w:t>270 cm</w:t>
        </w:r>
      </w:smartTag>
      <w:r w:rsidRPr="003F3119">
        <w:rPr>
          <w:rFonts w:cs="Times New Roman"/>
          <w:bCs/>
          <w:sz w:val="22"/>
        </w:rPr>
        <w:t xml:space="preserve"> w ogólnej ilości zamawianych prowadników?</w:t>
      </w:r>
    </w:p>
    <w:p w:rsidR="003765C8" w:rsidRDefault="003765C8" w:rsidP="003F3119">
      <w:pPr>
        <w:tabs>
          <w:tab w:val="left" w:pos="4914"/>
        </w:tabs>
        <w:spacing w:after="0" w:line="240" w:lineRule="auto"/>
        <w:jc w:val="both"/>
        <w:rPr>
          <w:rFonts w:cs="Times New Roman"/>
          <w:b/>
          <w:sz w:val="22"/>
        </w:rPr>
      </w:pPr>
      <w:r w:rsidRPr="003F3119">
        <w:rPr>
          <w:rFonts w:cs="Times New Roman"/>
          <w:b/>
          <w:sz w:val="22"/>
        </w:rPr>
        <w:t xml:space="preserve">Odpowiedź na pytanie </w:t>
      </w:r>
      <w:proofErr w:type="gramStart"/>
      <w:r w:rsidRPr="003F3119">
        <w:rPr>
          <w:rFonts w:cs="Times New Roman"/>
          <w:b/>
          <w:sz w:val="22"/>
        </w:rPr>
        <w:t>nr</w:t>
      </w:r>
      <w:r w:rsidR="003F3119">
        <w:rPr>
          <w:rFonts w:cs="Times New Roman"/>
          <w:b/>
          <w:sz w:val="22"/>
        </w:rPr>
        <w:t xml:space="preserve"> </w:t>
      </w:r>
      <w:r w:rsidRPr="003F3119">
        <w:rPr>
          <w:rFonts w:cs="Times New Roman"/>
          <w:b/>
          <w:sz w:val="22"/>
        </w:rPr>
        <w:t>40:  Nie</w:t>
      </w:r>
      <w:proofErr w:type="gramEnd"/>
      <w:r w:rsidRPr="003F3119">
        <w:rPr>
          <w:rFonts w:cs="Times New Roman"/>
          <w:b/>
          <w:sz w:val="22"/>
        </w:rPr>
        <w:t>. Zgodnie z SIWZ.</w:t>
      </w:r>
    </w:p>
    <w:p w:rsidR="003F3119" w:rsidRPr="003F3119" w:rsidRDefault="003F3119" w:rsidP="003F3119">
      <w:pPr>
        <w:tabs>
          <w:tab w:val="left" w:pos="4914"/>
        </w:tabs>
        <w:spacing w:after="0" w:line="240" w:lineRule="auto"/>
        <w:jc w:val="both"/>
        <w:rPr>
          <w:rFonts w:cs="Times New Roman"/>
          <w:bCs/>
          <w:sz w:val="22"/>
        </w:rPr>
      </w:pPr>
    </w:p>
    <w:p w:rsidR="003765C8" w:rsidRPr="003F3119" w:rsidRDefault="003765C8" w:rsidP="003F3119">
      <w:pPr>
        <w:tabs>
          <w:tab w:val="left" w:pos="4914"/>
        </w:tabs>
        <w:spacing w:after="0" w:line="240" w:lineRule="auto"/>
        <w:jc w:val="both"/>
        <w:rPr>
          <w:rFonts w:cs="Times New Roman"/>
          <w:bCs/>
          <w:sz w:val="22"/>
        </w:rPr>
      </w:pPr>
      <w:r w:rsidRPr="003F3119">
        <w:rPr>
          <w:rFonts w:eastAsia="Calibri" w:cs="Times New Roman"/>
          <w:b/>
          <w:sz w:val="22"/>
        </w:rPr>
        <w:t>Pytanie 41</w:t>
      </w:r>
      <w:r w:rsidRPr="003F3119">
        <w:rPr>
          <w:rFonts w:cs="Times New Roman"/>
          <w:b/>
          <w:sz w:val="22"/>
        </w:rPr>
        <w:t xml:space="preserve"> –</w:t>
      </w:r>
      <w:r w:rsidRPr="003F3119">
        <w:rPr>
          <w:rFonts w:cs="Times New Roman"/>
          <w:bCs/>
          <w:sz w:val="22"/>
        </w:rPr>
        <w:t xml:space="preserve"> Czy Zamawiający w Pakiecie </w:t>
      </w:r>
      <w:proofErr w:type="gramStart"/>
      <w:r w:rsidRPr="003F3119">
        <w:rPr>
          <w:rFonts w:cs="Times New Roman"/>
          <w:bCs/>
          <w:sz w:val="22"/>
        </w:rPr>
        <w:t>nr 7  dopuści</w:t>
      </w:r>
      <w:proofErr w:type="gramEnd"/>
      <w:r w:rsidRPr="003F3119">
        <w:rPr>
          <w:rFonts w:cs="Times New Roman"/>
          <w:bCs/>
          <w:sz w:val="22"/>
        </w:rPr>
        <w:t xml:space="preserve"> złożenie oferty z prowadnikami hydrofilnymi o długości wyłącznie </w:t>
      </w:r>
      <w:smartTag w:uri="urn:schemas-microsoft-com:office:smarttags" w:element="metricconverter">
        <w:smartTagPr>
          <w:attr w:name="ProductID" w:val="260 cm"/>
        </w:smartTagPr>
        <w:r w:rsidRPr="003F3119">
          <w:rPr>
            <w:rFonts w:cs="Times New Roman"/>
            <w:bCs/>
            <w:sz w:val="22"/>
          </w:rPr>
          <w:t>260 cm</w:t>
        </w:r>
      </w:smartTag>
      <w:r w:rsidRPr="003F3119">
        <w:rPr>
          <w:rFonts w:cs="Times New Roman"/>
          <w:bCs/>
          <w:sz w:val="22"/>
        </w:rPr>
        <w:t xml:space="preserve">, tj. bez długości </w:t>
      </w:r>
      <w:smartTag w:uri="urn:schemas-microsoft-com:office:smarttags" w:element="metricconverter">
        <w:smartTagPr>
          <w:attr w:name="ProductID" w:val="300 cm"/>
        </w:smartTagPr>
        <w:r w:rsidRPr="003F3119">
          <w:rPr>
            <w:rFonts w:cs="Times New Roman"/>
            <w:bCs/>
            <w:sz w:val="22"/>
          </w:rPr>
          <w:t>300 cm</w:t>
        </w:r>
      </w:smartTag>
      <w:r w:rsidRPr="003F3119">
        <w:rPr>
          <w:rFonts w:cs="Times New Roman"/>
          <w:bCs/>
          <w:sz w:val="22"/>
        </w:rPr>
        <w:t>, pozostałe parametry bez zmian?</w:t>
      </w:r>
    </w:p>
    <w:p w:rsidR="003765C8" w:rsidRDefault="003765C8" w:rsidP="003F3119">
      <w:pPr>
        <w:tabs>
          <w:tab w:val="left" w:pos="4914"/>
        </w:tabs>
        <w:spacing w:after="0" w:line="240" w:lineRule="auto"/>
        <w:jc w:val="both"/>
        <w:rPr>
          <w:rFonts w:cs="Times New Roman"/>
          <w:sz w:val="22"/>
        </w:rPr>
      </w:pPr>
      <w:proofErr w:type="gramStart"/>
      <w:r w:rsidRPr="003F3119">
        <w:rPr>
          <w:rFonts w:eastAsia="Calibri" w:cs="Times New Roman"/>
          <w:b/>
          <w:sz w:val="22"/>
        </w:rPr>
        <w:t>Pytanie 42</w:t>
      </w:r>
      <w:r w:rsidRPr="003F3119">
        <w:rPr>
          <w:rFonts w:cs="Times New Roman"/>
          <w:b/>
          <w:sz w:val="22"/>
        </w:rPr>
        <w:t xml:space="preserve"> – </w:t>
      </w:r>
      <w:r w:rsidRPr="003F3119">
        <w:rPr>
          <w:rFonts w:cs="Times New Roman"/>
          <w:bCs/>
          <w:sz w:val="22"/>
        </w:rPr>
        <w:t xml:space="preserve"> Czy</w:t>
      </w:r>
      <w:proofErr w:type="gramEnd"/>
      <w:r w:rsidRPr="003F3119">
        <w:rPr>
          <w:rFonts w:cs="Times New Roman"/>
          <w:bCs/>
          <w:sz w:val="22"/>
        </w:rPr>
        <w:t xml:space="preserve"> Zamawiający w Pakiecie nr 25  dopuści złożenie oferty z cewnikami balonowymi do PCI do prostych zwężeń typ </w:t>
      </w:r>
      <w:proofErr w:type="spellStart"/>
      <w:r w:rsidRPr="003F3119">
        <w:rPr>
          <w:rFonts w:cs="Times New Roman"/>
          <w:bCs/>
          <w:sz w:val="22"/>
        </w:rPr>
        <w:t>semicompliant</w:t>
      </w:r>
      <w:proofErr w:type="spellEnd"/>
      <w:r w:rsidRPr="003F3119">
        <w:rPr>
          <w:rFonts w:cs="Times New Roman"/>
          <w:bCs/>
          <w:sz w:val="22"/>
        </w:rPr>
        <w:t xml:space="preserve">, profil balonu  </w:t>
      </w:r>
      <w:smartTag w:uri="urn:schemas-microsoft-com:office:smarttags" w:element="metricconverter">
        <w:smartTagPr>
          <w:attr w:name="ProductID" w:val="0,025”"/>
        </w:smartTagPr>
        <w:r w:rsidRPr="003F3119">
          <w:rPr>
            <w:rFonts w:cs="Times New Roman"/>
            <w:bCs/>
            <w:sz w:val="22"/>
          </w:rPr>
          <w:t>0,025”</w:t>
        </w:r>
      </w:smartTag>
      <w:r w:rsidRPr="003F3119">
        <w:rPr>
          <w:rFonts w:cs="Times New Roman"/>
          <w:bCs/>
          <w:sz w:val="22"/>
        </w:rPr>
        <w:t xml:space="preserve"> przy średnicy </w:t>
      </w:r>
      <w:smartTag w:uri="urn:schemas-microsoft-com:office:smarttags" w:element="metricconverter">
        <w:smartTagPr>
          <w:attr w:name="ProductID" w:val="3,0 mm"/>
        </w:smartTagPr>
        <w:r w:rsidRPr="003F3119">
          <w:rPr>
            <w:rFonts w:cs="Times New Roman"/>
            <w:bCs/>
            <w:sz w:val="22"/>
          </w:rPr>
          <w:t>3,0 mm</w:t>
        </w:r>
      </w:smartTag>
      <w:r w:rsidRPr="003F3119">
        <w:rPr>
          <w:rFonts w:cs="Times New Roman"/>
          <w:bCs/>
          <w:sz w:val="22"/>
        </w:rPr>
        <w:t xml:space="preserve">; rozmiary: średnice 1,50 - </w:t>
      </w:r>
      <w:smartTag w:uri="urn:schemas-microsoft-com:office:smarttags" w:element="metricconverter">
        <w:smartTagPr>
          <w:attr w:name="ProductID" w:val="4,50 mm"/>
        </w:smartTagPr>
        <w:r w:rsidRPr="003F3119">
          <w:rPr>
            <w:rFonts w:cs="Times New Roman"/>
            <w:bCs/>
            <w:sz w:val="22"/>
          </w:rPr>
          <w:t>4,50 mm</w:t>
        </w:r>
      </w:smartTag>
      <w:r w:rsidRPr="003F3119">
        <w:rPr>
          <w:rFonts w:cs="Times New Roman"/>
          <w:bCs/>
          <w:sz w:val="22"/>
        </w:rPr>
        <w:t xml:space="preserve">,  długość od 10mm do </w:t>
      </w:r>
      <w:smartTag w:uri="urn:schemas-microsoft-com:office:smarttags" w:element="metricconverter">
        <w:smartTagPr>
          <w:attr w:name="ProductID" w:val="40 mm"/>
        </w:smartTagPr>
        <w:r w:rsidRPr="003F3119">
          <w:rPr>
            <w:rFonts w:cs="Times New Roman"/>
            <w:bCs/>
            <w:sz w:val="22"/>
          </w:rPr>
          <w:t>40 mm</w:t>
        </w:r>
      </w:smartTag>
      <w:r w:rsidRPr="003F3119">
        <w:rPr>
          <w:rFonts w:cs="Times New Roman"/>
          <w:bCs/>
          <w:sz w:val="22"/>
        </w:rPr>
        <w:t xml:space="preserve"> ( dla średnicy 1,5 długości 10, 15, 20 i </w:t>
      </w:r>
      <w:smartTag w:uri="urn:schemas-microsoft-com:office:smarttags" w:element="metricconverter">
        <w:smartTagPr>
          <w:attr w:name="ProductID" w:val="30 mm"/>
        </w:smartTagPr>
        <w:r w:rsidRPr="003F3119">
          <w:rPr>
            <w:rFonts w:cs="Times New Roman"/>
            <w:bCs/>
            <w:sz w:val="22"/>
          </w:rPr>
          <w:t>30 mm</w:t>
        </w:r>
      </w:smartTag>
      <w:r w:rsidRPr="003F3119">
        <w:rPr>
          <w:rFonts w:cs="Times New Roman"/>
          <w:bCs/>
          <w:sz w:val="22"/>
        </w:rPr>
        <w:t xml:space="preserve">; długość użytkowa </w:t>
      </w:r>
      <w:smartTag w:uri="urn:schemas-microsoft-com:office:smarttags" w:element="metricconverter">
        <w:smartTagPr>
          <w:attr w:name="ProductID" w:val="145 cm"/>
        </w:smartTagPr>
        <w:r w:rsidRPr="003F3119">
          <w:rPr>
            <w:rFonts w:cs="Times New Roman"/>
            <w:bCs/>
            <w:sz w:val="22"/>
          </w:rPr>
          <w:t>145 cm</w:t>
        </w:r>
      </w:smartTag>
      <w:r w:rsidRPr="003F3119">
        <w:rPr>
          <w:rFonts w:cs="Times New Roman"/>
          <w:bCs/>
          <w:sz w:val="22"/>
        </w:rPr>
        <w:t xml:space="preserve">, </w:t>
      </w:r>
      <w:proofErr w:type="spellStart"/>
      <w:r w:rsidRPr="003F3119">
        <w:rPr>
          <w:rFonts w:cs="Times New Roman"/>
          <w:bCs/>
          <w:sz w:val="22"/>
        </w:rPr>
        <w:t>shaft</w:t>
      </w:r>
      <w:proofErr w:type="spellEnd"/>
      <w:r w:rsidRPr="003F3119">
        <w:rPr>
          <w:rFonts w:cs="Times New Roman"/>
          <w:bCs/>
          <w:sz w:val="22"/>
        </w:rPr>
        <w:t xml:space="preserve"> proksymalny 2F; </w:t>
      </w:r>
      <w:proofErr w:type="spellStart"/>
      <w:r w:rsidRPr="003F3119">
        <w:rPr>
          <w:rFonts w:cs="Times New Roman"/>
          <w:bCs/>
          <w:sz w:val="22"/>
        </w:rPr>
        <w:t>shaft</w:t>
      </w:r>
      <w:proofErr w:type="spellEnd"/>
      <w:r w:rsidRPr="003F3119">
        <w:rPr>
          <w:rFonts w:cs="Times New Roman"/>
          <w:bCs/>
          <w:sz w:val="22"/>
        </w:rPr>
        <w:t xml:space="preserve"> </w:t>
      </w:r>
      <w:proofErr w:type="spellStart"/>
      <w:r w:rsidRPr="003F3119">
        <w:rPr>
          <w:rFonts w:cs="Times New Roman"/>
          <w:bCs/>
          <w:sz w:val="22"/>
        </w:rPr>
        <w:t>dystalny</w:t>
      </w:r>
      <w:proofErr w:type="spellEnd"/>
      <w:r w:rsidRPr="003F3119">
        <w:rPr>
          <w:rFonts w:cs="Times New Roman"/>
          <w:bCs/>
          <w:sz w:val="22"/>
        </w:rPr>
        <w:t xml:space="preserve"> </w:t>
      </w:r>
      <w:r w:rsidRPr="003F3119">
        <w:rPr>
          <w:rFonts w:cs="Times New Roman"/>
          <w:sz w:val="22"/>
        </w:rPr>
        <w:t>od 2.7 do</w:t>
      </w:r>
      <w:proofErr w:type="gramStart"/>
      <w:r w:rsidRPr="003F3119">
        <w:rPr>
          <w:rFonts w:cs="Times New Roman"/>
          <w:sz w:val="22"/>
        </w:rPr>
        <w:t xml:space="preserve"> </w:t>
      </w:r>
      <w:smartTag w:uri="urn:schemas-microsoft-com:office:smarttags" w:element="metricconverter">
        <w:smartTagPr>
          <w:attr w:name="ProductID" w:val="2,5 F"/>
        </w:smartTagPr>
        <w:r w:rsidRPr="003F3119">
          <w:rPr>
            <w:rFonts w:cs="Times New Roman"/>
            <w:sz w:val="22"/>
          </w:rPr>
          <w:t>2,5 F</w:t>
        </w:r>
      </w:smartTag>
      <w:proofErr w:type="gramEnd"/>
      <w:r w:rsidRPr="003F3119">
        <w:rPr>
          <w:rFonts w:cs="Times New Roman"/>
          <w:sz w:val="22"/>
        </w:rPr>
        <w:t xml:space="preserve"> (</w:t>
      </w:r>
      <w:proofErr w:type="spellStart"/>
      <w:r w:rsidRPr="003F3119">
        <w:rPr>
          <w:rFonts w:cs="Times New Roman"/>
          <w:sz w:val="22"/>
        </w:rPr>
        <w:t>taperowany</w:t>
      </w:r>
      <w:proofErr w:type="spellEnd"/>
      <w:r w:rsidRPr="003F3119">
        <w:rPr>
          <w:rFonts w:cs="Times New Roman"/>
          <w:sz w:val="22"/>
        </w:rPr>
        <w:t>), pozostałe parametry bez zmian?</w:t>
      </w:r>
    </w:p>
    <w:p w:rsidR="00150808" w:rsidRPr="003F3119" w:rsidRDefault="00150808" w:rsidP="00150808">
      <w:pPr>
        <w:spacing w:after="0" w:line="240" w:lineRule="auto"/>
        <w:jc w:val="both"/>
        <w:rPr>
          <w:rFonts w:eastAsia="Calibri" w:cs="Times New Roman"/>
          <w:sz w:val="22"/>
        </w:rPr>
      </w:pPr>
      <w:r w:rsidRPr="003F3119">
        <w:rPr>
          <w:rFonts w:cs="Times New Roman"/>
          <w:b/>
          <w:sz w:val="22"/>
        </w:rPr>
        <w:t xml:space="preserve">Odpowiedź na pytanie </w:t>
      </w:r>
      <w:proofErr w:type="gramStart"/>
      <w:r w:rsidRPr="003F3119">
        <w:rPr>
          <w:rFonts w:cs="Times New Roman"/>
          <w:b/>
          <w:sz w:val="22"/>
        </w:rPr>
        <w:t xml:space="preserve">nr </w:t>
      </w:r>
      <w:r>
        <w:rPr>
          <w:rFonts w:cs="Times New Roman"/>
          <w:b/>
          <w:sz w:val="22"/>
        </w:rPr>
        <w:t>41 - 42</w:t>
      </w:r>
      <w:r w:rsidRPr="003F3119">
        <w:rPr>
          <w:rFonts w:cs="Times New Roman"/>
          <w:b/>
          <w:sz w:val="22"/>
        </w:rPr>
        <w:t>:  Zamawiający</w:t>
      </w:r>
      <w:proofErr w:type="gramEnd"/>
      <w:r w:rsidRPr="003F3119">
        <w:rPr>
          <w:rFonts w:cs="Times New Roman"/>
          <w:b/>
          <w:sz w:val="22"/>
        </w:rPr>
        <w:t xml:space="preserve"> nie dopuszcza.</w:t>
      </w:r>
    </w:p>
    <w:p w:rsidR="00150808" w:rsidRPr="003F3119" w:rsidRDefault="00150808" w:rsidP="003F3119">
      <w:pPr>
        <w:tabs>
          <w:tab w:val="left" w:pos="4914"/>
        </w:tabs>
        <w:spacing w:after="0" w:line="240" w:lineRule="auto"/>
        <w:jc w:val="both"/>
        <w:rPr>
          <w:rFonts w:cs="Times New Roman"/>
          <w:sz w:val="22"/>
        </w:rPr>
      </w:pPr>
    </w:p>
    <w:p w:rsidR="003F3119" w:rsidRPr="003F3119" w:rsidRDefault="003F3119" w:rsidP="003F3119">
      <w:pPr>
        <w:tabs>
          <w:tab w:val="left" w:pos="4914"/>
        </w:tabs>
        <w:spacing w:after="0" w:line="240" w:lineRule="auto"/>
        <w:jc w:val="both"/>
        <w:rPr>
          <w:rFonts w:cs="Times New Roman"/>
          <w:bCs/>
          <w:sz w:val="22"/>
        </w:rPr>
      </w:pPr>
      <w:proofErr w:type="gramStart"/>
      <w:r w:rsidRPr="003F3119">
        <w:rPr>
          <w:rFonts w:eastAsia="Calibri" w:cs="Times New Roman"/>
          <w:b/>
          <w:sz w:val="22"/>
        </w:rPr>
        <w:t>Pytanie 43</w:t>
      </w:r>
      <w:r w:rsidRPr="003F3119">
        <w:rPr>
          <w:rFonts w:cs="Times New Roman"/>
          <w:b/>
          <w:sz w:val="22"/>
        </w:rPr>
        <w:t xml:space="preserve"> – </w:t>
      </w:r>
      <w:r w:rsidRPr="003F3119">
        <w:rPr>
          <w:rFonts w:cs="Times New Roman"/>
          <w:bCs/>
          <w:sz w:val="22"/>
        </w:rPr>
        <w:t xml:space="preserve">  dotyczy</w:t>
      </w:r>
      <w:proofErr w:type="gramEnd"/>
      <w:r w:rsidRPr="003F3119">
        <w:rPr>
          <w:rFonts w:cs="Times New Roman"/>
          <w:bCs/>
          <w:sz w:val="22"/>
        </w:rPr>
        <w:t xml:space="preserve"> pakietu nr 72 poz. 2 – Czy Zamawiający wyraża </w:t>
      </w:r>
      <w:proofErr w:type="spellStart"/>
      <w:r w:rsidRPr="003F3119">
        <w:rPr>
          <w:rFonts w:cs="Times New Roman"/>
          <w:bCs/>
          <w:sz w:val="22"/>
        </w:rPr>
        <w:t>zgode</w:t>
      </w:r>
      <w:proofErr w:type="spellEnd"/>
      <w:r w:rsidRPr="003F3119">
        <w:rPr>
          <w:rFonts w:cs="Times New Roman"/>
          <w:bCs/>
          <w:sz w:val="22"/>
        </w:rPr>
        <w:t xml:space="preserve"> na zaoferowanie zastawki aortalnej przez koniuszkowej wykonanej z osierdzia wolowego? Pozostałe parametry zgodnie z SIWZ.</w:t>
      </w:r>
    </w:p>
    <w:p w:rsidR="003F3119" w:rsidRPr="003F3119" w:rsidRDefault="003F3119" w:rsidP="003F3119">
      <w:pPr>
        <w:spacing w:after="0" w:line="240" w:lineRule="auto"/>
        <w:jc w:val="both"/>
        <w:rPr>
          <w:rFonts w:eastAsia="Times New Roman" w:cs="Times New Roman"/>
          <w:sz w:val="22"/>
        </w:rPr>
      </w:pPr>
      <w:proofErr w:type="gramStart"/>
      <w:r w:rsidRPr="003F3119">
        <w:rPr>
          <w:rFonts w:eastAsia="Calibri" w:cs="Times New Roman"/>
          <w:b/>
          <w:sz w:val="22"/>
        </w:rPr>
        <w:t>Pytanie 44</w:t>
      </w:r>
      <w:r w:rsidRPr="003F3119">
        <w:rPr>
          <w:rFonts w:cs="Times New Roman"/>
          <w:b/>
          <w:sz w:val="22"/>
        </w:rPr>
        <w:t xml:space="preserve"> – </w:t>
      </w:r>
      <w:r w:rsidRPr="003F3119">
        <w:rPr>
          <w:rFonts w:cs="Times New Roman"/>
          <w:bCs/>
          <w:sz w:val="22"/>
        </w:rPr>
        <w:t xml:space="preserve"> </w:t>
      </w:r>
      <w:r w:rsidRPr="003F3119">
        <w:rPr>
          <w:rFonts w:eastAsia="Times New Roman" w:cs="Times New Roman"/>
          <w:sz w:val="22"/>
        </w:rPr>
        <w:t>Czy</w:t>
      </w:r>
      <w:proofErr w:type="gramEnd"/>
      <w:r w:rsidRPr="003F3119">
        <w:rPr>
          <w:rFonts w:eastAsia="Times New Roman" w:cs="Times New Roman"/>
          <w:sz w:val="22"/>
        </w:rPr>
        <w:t xml:space="preserve"> w Pakiecie nr 27 „Cewnik balonowy do PCI niskoprofilowy” Zamawiający wyrazi zgodę na zaoferowanie cewników balonowych   o wymiarach średnic od 1,25mm do 4,0mm ( dla średnic od 2,0mm do 4,00 skok średnicy balonu co 0,25 mm)? Pozostałe parametry zgodnie z wymogami SIWZ.</w:t>
      </w:r>
    </w:p>
    <w:p w:rsidR="003F3119" w:rsidRPr="003F3119" w:rsidRDefault="003F3119" w:rsidP="003F3119">
      <w:pPr>
        <w:spacing w:after="0" w:line="240" w:lineRule="auto"/>
        <w:jc w:val="both"/>
        <w:rPr>
          <w:rFonts w:eastAsia="Times New Roman" w:cs="Times New Roman"/>
          <w:sz w:val="22"/>
        </w:rPr>
      </w:pPr>
      <w:proofErr w:type="gramStart"/>
      <w:r w:rsidRPr="003F3119">
        <w:rPr>
          <w:rFonts w:eastAsia="Calibri" w:cs="Times New Roman"/>
          <w:b/>
          <w:sz w:val="22"/>
        </w:rPr>
        <w:t>Pytanie 45</w:t>
      </w:r>
      <w:r w:rsidRPr="003F3119">
        <w:rPr>
          <w:rFonts w:cs="Times New Roman"/>
          <w:b/>
          <w:sz w:val="22"/>
        </w:rPr>
        <w:t xml:space="preserve"> – </w:t>
      </w:r>
      <w:r w:rsidRPr="003F3119">
        <w:rPr>
          <w:rFonts w:cs="Times New Roman"/>
          <w:bCs/>
          <w:sz w:val="22"/>
        </w:rPr>
        <w:t xml:space="preserve"> </w:t>
      </w:r>
      <w:r w:rsidRPr="003F3119">
        <w:rPr>
          <w:rFonts w:eastAsia="Times New Roman" w:cs="Times New Roman"/>
          <w:sz w:val="22"/>
        </w:rPr>
        <w:t>Czy</w:t>
      </w:r>
      <w:proofErr w:type="gramEnd"/>
      <w:r w:rsidRPr="003F3119">
        <w:rPr>
          <w:rFonts w:eastAsia="Times New Roman" w:cs="Times New Roman"/>
          <w:sz w:val="22"/>
        </w:rPr>
        <w:t xml:space="preserve"> w Pakiecie nr 24 Zamawiający wyrazi zgodę na zaoferowanie cewników balonowych   o wymiarach średnic od 1,25mm do 4,0mm ( dla średnic od 2,0mm do 4,00 skok średnicy balonu co 0,25 mm). Wymagając jednocześnie spełnienia poniższych parametrów:  Cewniki dostępne w wersji RX i OTW w pełnym zakresie średnic, o niskim profilu przejścia </w:t>
      </w:r>
      <w:r w:rsidRPr="003F3119">
        <w:rPr>
          <w:rFonts w:eastAsia="Times New Roman" w:cs="Times New Roman"/>
          <w:sz w:val="22"/>
        </w:rPr>
        <w:sym w:font="Symbol" w:char="F0A3"/>
      </w:r>
      <w:r w:rsidRPr="003F3119">
        <w:rPr>
          <w:rFonts w:eastAsia="Times New Roman" w:cs="Times New Roman"/>
          <w:sz w:val="22"/>
        </w:rPr>
        <w:t xml:space="preserve"> 0,023” przy średnicy 3,0mm oraz </w:t>
      </w:r>
      <w:r w:rsidRPr="003F3119">
        <w:rPr>
          <w:rFonts w:eastAsia="Times New Roman" w:cs="Times New Roman"/>
          <w:sz w:val="22"/>
        </w:rPr>
        <w:sym w:font="Symbol" w:char="F0A3"/>
      </w:r>
      <w:r w:rsidRPr="003F3119">
        <w:rPr>
          <w:rFonts w:eastAsia="Times New Roman" w:cs="Times New Roman"/>
          <w:sz w:val="22"/>
        </w:rPr>
        <w:t xml:space="preserve"> 0,020” przy średnicy 1,25mm oraz niskim profilu wejścia końcówki balonu </w:t>
      </w:r>
      <w:r w:rsidRPr="003F3119">
        <w:rPr>
          <w:rFonts w:eastAsia="Times New Roman" w:cs="Times New Roman"/>
          <w:sz w:val="22"/>
        </w:rPr>
        <w:sym w:font="Symbol" w:char="F0A3"/>
      </w:r>
      <w:r w:rsidRPr="003F3119">
        <w:rPr>
          <w:rFonts w:eastAsia="Times New Roman" w:cs="Times New Roman"/>
          <w:sz w:val="22"/>
        </w:rPr>
        <w:t xml:space="preserve">  0,016”. Dostępnych w przedziale długości od</w:t>
      </w:r>
      <w:proofErr w:type="gramStart"/>
      <w:r w:rsidRPr="003F3119">
        <w:rPr>
          <w:rFonts w:eastAsia="Times New Roman" w:cs="Times New Roman"/>
          <w:sz w:val="22"/>
        </w:rPr>
        <w:t xml:space="preserve"> 6,0 do</w:t>
      </w:r>
      <w:proofErr w:type="gramEnd"/>
      <w:r w:rsidRPr="003F3119">
        <w:rPr>
          <w:rFonts w:eastAsia="Times New Roman" w:cs="Times New Roman"/>
          <w:sz w:val="22"/>
        </w:rPr>
        <w:t xml:space="preserve"> 30,0 mm i ciśnieniu RBP min. 12-14 atm. oraz długości </w:t>
      </w:r>
      <w:proofErr w:type="spellStart"/>
      <w:r w:rsidRPr="003F3119">
        <w:rPr>
          <w:rFonts w:eastAsia="Times New Roman" w:cs="Times New Roman"/>
          <w:sz w:val="22"/>
        </w:rPr>
        <w:t>szaftu</w:t>
      </w:r>
      <w:proofErr w:type="spellEnd"/>
      <w:r w:rsidRPr="003F3119">
        <w:rPr>
          <w:rFonts w:cs="Times New Roman"/>
          <w:sz w:val="22"/>
        </w:rPr>
        <w:t xml:space="preserve"> </w:t>
      </w:r>
      <w:r w:rsidRPr="003F3119">
        <w:rPr>
          <w:rFonts w:eastAsia="Times New Roman" w:cs="Times New Roman"/>
          <w:sz w:val="22"/>
        </w:rPr>
        <w:t>min.140cm.</w:t>
      </w:r>
    </w:p>
    <w:p w:rsidR="003765C8" w:rsidRPr="003F3119" w:rsidRDefault="003765C8" w:rsidP="003F3119">
      <w:pPr>
        <w:spacing w:after="0" w:line="240" w:lineRule="auto"/>
        <w:jc w:val="both"/>
        <w:rPr>
          <w:rFonts w:eastAsia="Calibri" w:cs="Times New Roman"/>
          <w:sz w:val="22"/>
        </w:rPr>
      </w:pPr>
      <w:r w:rsidRPr="003F3119">
        <w:rPr>
          <w:rFonts w:cs="Times New Roman"/>
          <w:b/>
          <w:sz w:val="22"/>
        </w:rPr>
        <w:t xml:space="preserve">Odpowiedź na pytanie </w:t>
      </w:r>
      <w:proofErr w:type="gramStart"/>
      <w:r w:rsidRPr="003F3119">
        <w:rPr>
          <w:rFonts w:cs="Times New Roman"/>
          <w:b/>
          <w:sz w:val="22"/>
        </w:rPr>
        <w:t xml:space="preserve">nr </w:t>
      </w:r>
      <w:r w:rsidR="003F3119" w:rsidRPr="003F3119">
        <w:rPr>
          <w:rFonts w:cs="Times New Roman"/>
          <w:b/>
          <w:sz w:val="22"/>
        </w:rPr>
        <w:t>4</w:t>
      </w:r>
      <w:r w:rsidR="00150808">
        <w:rPr>
          <w:rFonts w:cs="Times New Roman"/>
          <w:b/>
          <w:sz w:val="22"/>
        </w:rPr>
        <w:t>3</w:t>
      </w:r>
      <w:r w:rsidR="003F3119" w:rsidRPr="003F3119">
        <w:rPr>
          <w:rFonts w:cs="Times New Roman"/>
          <w:b/>
          <w:sz w:val="22"/>
        </w:rPr>
        <w:t xml:space="preserve"> - 45</w:t>
      </w:r>
      <w:r w:rsidRPr="003F3119">
        <w:rPr>
          <w:rFonts w:cs="Times New Roman"/>
          <w:b/>
          <w:sz w:val="22"/>
        </w:rPr>
        <w:t>:  Zamawiający</w:t>
      </w:r>
      <w:proofErr w:type="gramEnd"/>
      <w:r w:rsidRPr="003F3119">
        <w:rPr>
          <w:rFonts w:cs="Times New Roman"/>
          <w:b/>
          <w:sz w:val="22"/>
        </w:rPr>
        <w:t xml:space="preserve"> dopuszcza.</w:t>
      </w:r>
    </w:p>
    <w:p w:rsidR="003F469F" w:rsidRDefault="003F469F" w:rsidP="00F03312">
      <w:pPr>
        <w:pStyle w:val="Tekstpodstawowy"/>
        <w:ind w:firstLine="6"/>
        <w:jc w:val="right"/>
        <w:rPr>
          <w:sz w:val="18"/>
          <w:szCs w:val="18"/>
        </w:rPr>
      </w:pPr>
    </w:p>
    <w:p w:rsidR="00AF6082" w:rsidRDefault="00AF6082" w:rsidP="00AF6082">
      <w:pPr>
        <w:pStyle w:val="Standard"/>
        <w:ind w:firstLine="708"/>
        <w:jc w:val="both"/>
        <w:rPr>
          <w:b/>
        </w:rPr>
      </w:pPr>
      <w:r w:rsidRPr="00BE5665">
        <w:rPr>
          <w:b/>
        </w:rPr>
        <w:t xml:space="preserve">W związku z udzielonymi odpowiedziami na pytania, na Wykonawcy ciąży obowiązek uwzględnienia modyfikacji w treści oferty i odpowiedniego zmodyfikowania </w:t>
      </w:r>
      <w:proofErr w:type="gramStart"/>
      <w:r w:rsidRPr="00BE5665">
        <w:rPr>
          <w:b/>
        </w:rPr>
        <w:t>Załączników                       do</w:t>
      </w:r>
      <w:proofErr w:type="gramEnd"/>
      <w:r w:rsidRPr="00BE5665">
        <w:rPr>
          <w:b/>
        </w:rPr>
        <w:t xml:space="preserve"> SIWZ</w:t>
      </w:r>
    </w:p>
    <w:sectPr w:rsidR="00AF6082" w:rsidSect="00713B51">
      <w:footerReference w:type="default" r:id="rId10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23" w:rsidRDefault="00CE7523" w:rsidP="00337FD8">
      <w:pPr>
        <w:spacing w:after="0" w:line="240" w:lineRule="auto"/>
      </w:pPr>
      <w:r>
        <w:separator/>
      </w:r>
    </w:p>
  </w:endnote>
  <w:endnote w:type="continuationSeparator" w:id="0">
    <w:p w:rsidR="00CE7523" w:rsidRDefault="00CE7523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E9" w:rsidRDefault="001D37E9">
    <w:pPr>
      <w:pStyle w:val="Stopka"/>
      <w:jc w:val="right"/>
      <w:rPr>
        <w:rFonts w:asciiTheme="majorHAnsi" w:hAnsiTheme="majorHAnsi"/>
        <w:sz w:val="28"/>
        <w:szCs w:val="28"/>
      </w:rPr>
    </w:pPr>
  </w:p>
  <w:p w:rsidR="001D37E9" w:rsidRDefault="001D37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23" w:rsidRDefault="00CE7523" w:rsidP="00337FD8">
      <w:pPr>
        <w:spacing w:after="0" w:line="240" w:lineRule="auto"/>
      </w:pPr>
      <w:r>
        <w:separator/>
      </w:r>
    </w:p>
  </w:footnote>
  <w:footnote w:type="continuationSeparator" w:id="0">
    <w:p w:rsidR="00CE7523" w:rsidRDefault="00CE7523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2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10F"/>
    <w:rsid w:val="000011D6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7B3"/>
    <w:rsid w:val="000325C0"/>
    <w:rsid w:val="00035B08"/>
    <w:rsid w:val="000363D3"/>
    <w:rsid w:val="00036BDA"/>
    <w:rsid w:val="00036F25"/>
    <w:rsid w:val="0004110F"/>
    <w:rsid w:val="00055672"/>
    <w:rsid w:val="00060E30"/>
    <w:rsid w:val="00072BDD"/>
    <w:rsid w:val="000800D9"/>
    <w:rsid w:val="00083CFD"/>
    <w:rsid w:val="00093B70"/>
    <w:rsid w:val="00093D86"/>
    <w:rsid w:val="000968F0"/>
    <w:rsid w:val="000977D3"/>
    <w:rsid w:val="000A6766"/>
    <w:rsid w:val="000B435E"/>
    <w:rsid w:val="000C6B86"/>
    <w:rsid w:val="000D2843"/>
    <w:rsid w:val="000D38D7"/>
    <w:rsid w:val="000D4C2A"/>
    <w:rsid w:val="000E4B11"/>
    <w:rsid w:val="000E7DD5"/>
    <w:rsid w:val="000F5838"/>
    <w:rsid w:val="00104705"/>
    <w:rsid w:val="00110B09"/>
    <w:rsid w:val="00112630"/>
    <w:rsid w:val="0011406A"/>
    <w:rsid w:val="00115675"/>
    <w:rsid w:val="001263EB"/>
    <w:rsid w:val="001331DF"/>
    <w:rsid w:val="0013362A"/>
    <w:rsid w:val="001413C2"/>
    <w:rsid w:val="001420FE"/>
    <w:rsid w:val="00150808"/>
    <w:rsid w:val="0015405B"/>
    <w:rsid w:val="0015433E"/>
    <w:rsid w:val="0015542C"/>
    <w:rsid w:val="00162724"/>
    <w:rsid w:val="001628A7"/>
    <w:rsid w:val="0016654C"/>
    <w:rsid w:val="00166A9D"/>
    <w:rsid w:val="00172B0C"/>
    <w:rsid w:val="00174C96"/>
    <w:rsid w:val="00193F62"/>
    <w:rsid w:val="00196B4C"/>
    <w:rsid w:val="00197256"/>
    <w:rsid w:val="001A0AD2"/>
    <w:rsid w:val="001B33E9"/>
    <w:rsid w:val="001B6355"/>
    <w:rsid w:val="001C0664"/>
    <w:rsid w:val="001C36AA"/>
    <w:rsid w:val="001C42CB"/>
    <w:rsid w:val="001C4D90"/>
    <w:rsid w:val="001D37E9"/>
    <w:rsid w:val="001E29BC"/>
    <w:rsid w:val="001F0AF2"/>
    <w:rsid w:val="001F19C8"/>
    <w:rsid w:val="001F2861"/>
    <w:rsid w:val="002017BC"/>
    <w:rsid w:val="0020412E"/>
    <w:rsid w:val="0020638E"/>
    <w:rsid w:val="00207C59"/>
    <w:rsid w:val="00212219"/>
    <w:rsid w:val="002168A1"/>
    <w:rsid w:val="00216F96"/>
    <w:rsid w:val="00220D77"/>
    <w:rsid w:val="002219A9"/>
    <w:rsid w:val="0022209A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7C76"/>
    <w:rsid w:val="00270EE7"/>
    <w:rsid w:val="00285E33"/>
    <w:rsid w:val="00297E42"/>
    <w:rsid w:val="002A2B21"/>
    <w:rsid w:val="002A4FFF"/>
    <w:rsid w:val="002A5BDE"/>
    <w:rsid w:val="002A6563"/>
    <w:rsid w:val="002B2C7D"/>
    <w:rsid w:val="002B5C29"/>
    <w:rsid w:val="002B6C38"/>
    <w:rsid w:val="002C0F20"/>
    <w:rsid w:val="002C2C65"/>
    <w:rsid w:val="002C3011"/>
    <w:rsid w:val="002C6DFA"/>
    <w:rsid w:val="002C7095"/>
    <w:rsid w:val="002D23D2"/>
    <w:rsid w:val="002D544C"/>
    <w:rsid w:val="002E464F"/>
    <w:rsid w:val="002E51E7"/>
    <w:rsid w:val="002E525E"/>
    <w:rsid w:val="002F0AE2"/>
    <w:rsid w:val="002F1D27"/>
    <w:rsid w:val="002F32AC"/>
    <w:rsid w:val="0030138F"/>
    <w:rsid w:val="00303D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50710"/>
    <w:rsid w:val="0035297B"/>
    <w:rsid w:val="0035495B"/>
    <w:rsid w:val="003558A8"/>
    <w:rsid w:val="00360E08"/>
    <w:rsid w:val="00364EC5"/>
    <w:rsid w:val="0037258F"/>
    <w:rsid w:val="0037340E"/>
    <w:rsid w:val="003765C8"/>
    <w:rsid w:val="00376643"/>
    <w:rsid w:val="003825E2"/>
    <w:rsid w:val="00391BE9"/>
    <w:rsid w:val="00392E30"/>
    <w:rsid w:val="00393AB5"/>
    <w:rsid w:val="0039521B"/>
    <w:rsid w:val="003A67F0"/>
    <w:rsid w:val="003A709D"/>
    <w:rsid w:val="003A7BEA"/>
    <w:rsid w:val="003C021A"/>
    <w:rsid w:val="003C310C"/>
    <w:rsid w:val="003C3429"/>
    <w:rsid w:val="003C4D8C"/>
    <w:rsid w:val="003D1583"/>
    <w:rsid w:val="003D6B3A"/>
    <w:rsid w:val="003D6F62"/>
    <w:rsid w:val="003E0877"/>
    <w:rsid w:val="003E1413"/>
    <w:rsid w:val="003E3B40"/>
    <w:rsid w:val="003E599A"/>
    <w:rsid w:val="003F3119"/>
    <w:rsid w:val="003F469F"/>
    <w:rsid w:val="003F693A"/>
    <w:rsid w:val="00401AAE"/>
    <w:rsid w:val="0040264E"/>
    <w:rsid w:val="0040289B"/>
    <w:rsid w:val="0041085F"/>
    <w:rsid w:val="00412A58"/>
    <w:rsid w:val="004151E6"/>
    <w:rsid w:val="00415775"/>
    <w:rsid w:val="00422315"/>
    <w:rsid w:val="004257EF"/>
    <w:rsid w:val="00427060"/>
    <w:rsid w:val="00444AB1"/>
    <w:rsid w:val="0044555E"/>
    <w:rsid w:val="00445AB3"/>
    <w:rsid w:val="00450E82"/>
    <w:rsid w:val="00454E03"/>
    <w:rsid w:val="00461894"/>
    <w:rsid w:val="004623C5"/>
    <w:rsid w:val="0047547A"/>
    <w:rsid w:val="004827C0"/>
    <w:rsid w:val="0048614B"/>
    <w:rsid w:val="00491845"/>
    <w:rsid w:val="00494772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D2101"/>
    <w:rsid w:val="004D22BE"/>
    <w:rsid w:val="004D24B1"/>
    <w:rsid w:val="004D36FF"/>
    <w:rsid w:val="004D7708"/>
    <w:rsid w:val="004E06CE"/>
    <w:rsid w:val="004E09A3"/>
    <w:rsid w:val="004E0AFA"/>
    <w:rsid w:val="004E2738"/>
    <w:rsid w:val="004E31E9"/>
    <w:rsid w:val="004F265F"/>
    <w:rsid w:val="004F3BDE"/>
    <w:rsid w:val="004F49C1"/>
    <w:rsid w:val="005119C6"/>
    <w:rsid w:val="005166BB"/>
    <w:rsid w:val="00522C4D"/>
    <w:rsid w:val="0052396C"/>
    <w:rsid w:val="005264B2"/>
    <w:rsid w:val="00542A56"/>
    <w:rsid w:val="00542BA4"/>
    <w:rsid w:val="005472A1"/>
    <w:rsid w:val="00556B27"/>
    <w:rsid w:val="0056241A"/>
    <w:rsid w:val="00563C5A"/>
    <w:rsid w:val="00566BDC"/>
    <w:rsid w:val="00576212"/>
    <w:rsid w:val="00576CF1"/>
    <w:rsid w:val="0058248D"/>
    <w:rsid w:val="0058307F"/>
    <w:rsid w:val="0058637C"/>
    <w:rsid w:val="00586C33"/>
    <w:rsid w:val="00587B14"/>
    <w:rsid w:val="00591D3E"/>
    <w:rsid w:val="00593704"/>
    <w:rsid w:val="00593BBB"/>
    <w:rsid w:val="0059429E"/>
    <w:rsid w:val="0059537C"/>
    <w:rsid w:val="005A046C"/>
    <w:rsid w:val="005A1D03"/>
    <w:rsid w:val="005A25D7"/>
    <w:rsid w:val="005B0B0E"/>
    <w:rsid w:val="005C143A"/>
    <w:rsid w:val="005C2592"/>
    <w:rsid w:val="005C2A2C"/>
    <w:rsid w:val="005C57C9"/>
    <w:rsid w:val="005D4441"/>
    <w:rsid w:val="005D5131"/>
    <w:rsid w:val="005E4266"/>
    <w:rsid w:val="005F186E"/>
    <w:rsid w:val="005F253D"/>
    <w:rsid w:val="0060155B"/>
    <w:rsid w:val="006025C9"/>
    <w:rsid w:val="0060479E"/>
    <w:rsid w:val="006064DF"/>
    <w:rsid w:val="00607CA9"/>
    <w:rsid w:val="0061259C"/>
    <w:rsid w:val="00615998"/>
    <w:rsid w:val="00620CED"/>
    <w:rsid w:val="00625B99"/>
    <w:rsid w:val="00643864"/>
    <w:rsid w:val="006466C4"/>
    <w:rsid w:val="00655173"/>
    <w:rsid w:val="006552F0"/>
    <w:rsid w:val="0066184C"/>
    <w:rsid w:val="0066226E"/>
    <w:rsid w:val="00663B68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63B7"/>
    <w:rsid w:val="00687C69"/>
    <w:rsid w:val="00692027"/>
    <w:rsid w:val="006927B2"/>
    <w:rsid w:val="00697EAA"/>
    <w:rsid w:val="006B6200"/>
    <w:rsid w:val="006B693A"/>
    <w:rsid w:val="006D06C4"/>
    <w:rsid w:val="006D3268"/>
    <w:rsid w:val="006D54C0"/>
    <w:rsid w:val="006D5695"/>
    <w:rsid w:val="006E2EAF"/>
    <w:rsid w:val="006E6FA9"/>
    <w:rsid w:val="006F232B"/>
    <w:rsid w:val="006F3D36"/>
    <w:rsid w:val="006F528B"/>
    <w:rsid w:val="00705C9D"/>
    <w:rsid w:val="00711DF9"/>
    <w:rsid w:val="007139CD"/>
    <w:rsid w:val="00713B51"/>
    <w:rsid w:val="007220A0"/>
    <w:rsid w:val="00727723"/>
    <w:rsid w:val="00727C03"/>
    <w:rsid w:val="00732EFD"/>
    <w:rsid w:val="0073521E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71AF"/>
    <w:rsid w:val="00795DB8"/>
    <w:rsid w:val="007968AC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12DF2"/>
    <w:rsid w:val="00814C09"/>
    <w:rsid w:val="00815EA2"/>
    <w:rsid w:val="00830F8E"/>
    <w:rsid w:val="00831562"/>
    <w:rsid w:val="00832258"/>
    <w:rsid w:val="00835B8D"/>
    <w:rsid w:val="00837571"/>
    <w:rsid w:val="00837E5E"/>
    <w:rsid w:val="00840599"/>
    <w:rsid w:val="00842064"/>
    <w:rsid w:val="008430B1"/>
    <w:rsid w:val="00844025"/>
    <w:rsid w:val="0084784E"/>
    <w:rsid w:val="008539E6"/>
    <w:rsid w:val="00855837"/>
    <w:rsid w:val="00855C53"/>
    <w:rsid w:val="00865562"/>
    <w:rsid w:val="00872767"/>
    <w:rsid w:val="008731B7"/>
    <w:rsid w:val="00873FA8"/>
    <w:rsid w:val="00877FFD"/>
    <w:rsid w:val="00881C96"/>
    <w:rsid w:val="00885EFF"/>
    <w:rsid w:val="008870DD"/>
    <w:rsid w:val="00887219"/>
    <w:rsid w:val="00891268"/>
    <w:rsid w:val="008A4EB5"/>
    <w:rsid w:val="008A63D7"/>
    <w:rsid w:val="008A6C99"/>
    <w:rsid w:val="008A7C9F"/>
    <w:rsid w:val="008B0462"/>
    <w:rsid w:val="008B0B27"/>
    <w:rsid w:val="008B45A0"/>
    <w:rsid w:val="008B5DF1"/>
    <w:rsid w:val="008C4F01"/>
    <w:rsid w:val="008C649F"/>
    <w:rsid w:val="008D16E2"/>
    <w:rsid w:val="008D3E80"/>
    <w:rsid w:val="008E1F7A"/>
    <w:rsid w:val="008E4973"/>
    <w:rsid w:val="008E6318"/>
    <w:rsid w:val="008F1AC1"/>
    <w:rsid w:val="008F2180"/>
    <w:rsid w:val="008F36B4"/>
    <w:rsid w:val="00901245"/>
    <w:rsid w:val="009034F4"/>
    <w:rsid w:val="00905527"/>
    <w:rsid w:val="00912B70"/>
    <w:rsid w:val="0091360B"/>
    <w:rsid w:val="00925953"/>
    <w:rsid w:val="00935A61"/>
    <w:rsid w:val="00935ADB"/>
    <w:rsid w:val="009363A7"/>
    <w:rsid w:val="009372F1"/>
    <w:rsid w:val="00942394"/>
    <w:rsid w:val="00942506"/>
    <w:rsid w:val="009428E8"/>
    <w:rsid w:val="0094354C"/>
    <w:rsid w:val="00944D88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A14E1"/>
    <w:rsid w:val="009B31F4"/>
    <w:rsid w:val="009B5A94"/>
    <w:rsid w:val="009C0ACC"/>
    <w:rsid w:val="009D0A4F"/>
    <w:rsid w:val="009D568E"/>
    <w:rsid w:val="009D7F6C"/>
    <w:rsid w:val="009F7BB1"/>
    <w:rsid w:val="00A033AE"/>
    <w:rsid w:val="00A103D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FA4"/>
    <w:rsid w:val="00A54FD9"/>
    <w:rsid w:val="00A61D08"/>
    <w:rsid w:val="00A76845"/>
    <w:rsid w:val="00A76E23"/>
    <w:rsid w:val="00A76F41"/>
    <w:rsid w:val="00A87033"/>
    <w:rsid w:val="00A87323"/>
    <w:rsid w:val="00A92732"/>
    <w:rsid w:val="00AA182C"/>
    <w:rsid w:val="00AB25A1"/>
    <w:rsid w:val="00AB4D55"/>
    <w:rsid w:val="00AB52E7"/>
    <w:rsid w:val="00AB5662"/>
    <w:rsid w:val="00AB5B46"/>
    <w:rsid w:val="00AB672F"/>
    <w:rsid w:val="00AC00E2"/>
    <w:rsid w:val="00AC0641"/>
    <w:rsid w:val="00AC13D3"/>
    <w:rsid w:val="00AC1D43"/>
    <w:rsid w:val="00AC330A"/>
    <w:rsid w:val="00AC3D0E"/>
    <w:rsid w:val="00AC43DA"/>
    <w:rsid w:val="00AD5B64"/>
    <w:rsid w:val="00AE5E56"/>
    <w:rsid w:val="00AE6582"/>
    <w:rsid w:val="00AF115D"/>
    <w:rsid w:val="00AF4D7F"/>
    <w:rsid w:val="00AF6082"/>
    <w:rsid w:val="00AF6F89"/>
    <w:rsid w:val="00AF75E6"/>
    <w:rsid w:val="00B0163F"/>
    <w:rsid w:val="00B03EDE"/>
    <w:rsid w:val="00B13851"/>
    <w:rsid w:val="00B15B17"/>
    <w:rsid w:val="00B27029"/>
    <w:rsid w:val="00B30C73"/>
    <w:rsid w:val="00B311C4"/>
    <w:rsid w:val="00B355EF"/>
    <w:rsid w:val="00B36BB0"/>
    <w:rsid w:val="00B40A1B"/>
    <w:rsid w:val="00B43423"/>
    <w:rsid w:val="00B51B0D"/>
    <w:rsid w:val="00B52A21"/>
    <w:rsid w:val="00B5324F"/>
    <w:rsid w:val="00B57E45"/>
    <w:rsid w:val="00B62754"/>
    <w:rsid w:val="00B64CCE"/>
    <w:rsid w:val="00B7477E"/>
    <w:rsid w:val="00B80D30"/>
    <w:rsid w:val="00B86224"/>
    <w:rsid w:val="00B91317"/>
    <w:rsid w:val="00BA0B5D"/>
    <w:rsid w:val="00BA3A37"/>
    <w:rsid w:val="00BA608C"/>
    <w:rsid w:val="00BA7756"/>
    <w:rsid w:val="00BB02F2"/>
    <w:rsid w:val="00BC0904"/>
    <w:rsid w:val="00BE2A56"/>
    <w:rsid w:val="00BE3CD6"/>
    <w:rsid w:val="00BE5665"/>
    <w:rsid w:val="00BF1C24"/>
    <w:rsid w:val="00BF6692"/>
    <w:rsid w:val="00BF6AA2"/>
    <w:rsid w:val="00BF7795"/>
    <w:rsid w:val="00C004CD"/>
    <w:rsid w:val="00C00C0F"/>
    <w:rsid w:val="00C03472"/>
    <w:rsid w:val="00C21B52"/>
    <w:rsid w:val="00C22665"/>
    <w:rsid w:val="00C24385"/>
    <w:rsid w:val="00C25044"/>
    <w:rsid w:val="00C256B3"/>
    <w:rsid w:val="00C348BE"/>
    <w:rsid w:val="00C3519D"/>
    <w:rsid w:val="00C421CB"/>
    <w:rsid w:val="00C44734"/>
    <w:rsid w:val="00C51AF6"/>
    <w:rsid w:val="00C56B7C"/>
    <w:rsid w:val="00C5747E"/>
    <w:rsid w:val="00C66949"/>
    <w:rsid w:val="00C70821"/>
    <w:rsid w:val="00C7216D"/>
    <w:rsid w:val="00C726E8"/>
    <w:rsid w:val="00C73193"/>
    <w:rsid w:val="00C735FC"/>
    <w:rsid w:val="00C77874"/>
    <w:rsid w:val="00C82769"/>
    <w:rsid w:val="00C9276A"/>
    <w:rsid w:val="00C9776A"/>
    <w:rsid w:val="00C97A8A"/>
    <w:rsid w:val="00CA2A11"/>
    <w:rsid w:val="00CA343F"/>
    <w:rsid w:val="00CA4674"/>
    <w:rsid w:val="00CA481D"/>
    <w:rsid w:val="00CA5B93"/>
    <w:rsid w:val="00CB08C2"/>
    <w:rsid w:val="00CD3BDE"/>
    <w:rsid w:val="00CD6C68"/>
    <w:rsid w:val="00CE26DC"/>
    <w:rsid w:val="00CE56F1"/>
    <w:rsid w:val="00CE7523"/>
    <w:rsid w:val="00CF7548"/>
    <w:rsid w:val="00D043B4"/>
    <w:rsid w:val="00D062C4"/>
    <w:rsid w:val="00D07750"/>
    <w:rsid w:val="00D178A1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66E30"/>
    <w:rsid w:val="00D8221C"/>
    <w:rsid w:val="00D8238C"/>
    <w:rsid w:val="00D84C17"/>
    <w:rsid w:val="00D85BE9"/>
    <w:rsid w:val="00D8625C"/>
    <w:rsid w:val="00D93399"/>
    <w:rsid w:val="00DA11F6"/>
    <w:rsid w:val="00DA3ECB"/>
    <w:rsid w:val="00DA467F"/>
    <w:rsid w:val="00DA48B5"/>
    <w:rsid w:val="00DA584D"/>
    <w:rsid w:val="00DB6874"/>
    <w:rsid w:val="00DC26FA"/>
    <w:rsid w:val="00DC3939"/>
    <w:rsid w:val="00DE0DB1"/>
    <w:rsid w:val="00DE4F11"/>
    <w:rsid w:val="00DE5D1E"/>
    <w:rsid w:val="00DF0190"/>
    <w:rsid w:val="00DF145D"/>
    <w:rsid w:val="00DF3AEE"/>
    <w:rsid w:val="00E13774"/>
    <w:rsid w:val="00E165ED"/>
    <w:rsid w:val="00E176FB"/>
    <w:rsid w:val="00E33A2D"/>
    <w:rsid w:val="00E36E22"/>
    <w:rsid w:val="00E5257D"/>
    <w:rsid w:val="00E53497"/>
    <w:rsid w:val="00E6401F"/>
    <w:rsid w:val="00E65F2D"/>
    <w:rsid w:val="00E67DF6"/>
    <w:rsid w:val="00E71356"/>
    <w:rsid w:val="00E736C4"/>
    <w:rsid w:val="00E74B88"/>
    <w:rsid w:val="00E809DA"/>
    <w:rsid w:val="00E86B8E"/>
    <w:rsid w:val="00E877E5"/>
    <w:rsid w:val="00E9144A"/>
    <w:rsid w:val="00E922E1"/>
    <w:rsid w:val="00E955D6"/>
    <w:rsid w:val="00EA054D"/>
    <w:rsid w:val="00EA2C9D"/>
    <w:rsid w:val="00EA3A55"/>
    <w:rsid w:val="00EA4A35"/>
    <w:rsid w:val="00EA78AF"/>
    <w:rsid w:val="00EB161C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E33E8"/>
    <w:rsid w:val="00EE6622"/>
    <w:rsid w:val="00EF7B19"/>
    <w:rsid w:val="00F03312"/>
    <w:rsid w:val="00F0754E"/>
    <w:rsid w:val="00F1021B"/>
    <w:rsid w:val="00F109FF"/>
    <w:rsid w:val="00F13019"/>
    <w:rsid w:val="00F154DA"/>
    <w:rsid w:val="00F158FD"/>
    <w:rsid w:val="00F20F95"/>
    <w:rsid w:val="00F26A01"/>
    <w:rsid w:val="00F27FF7"/>
    <w:rsid w:val="00F4133D"/>
    <w:rsid w:val="00F44FB1"/>
    <w:rsid w:val="00F50267"/>
    <w:rsid w:val="00F512B2"/>
    <w:rsid w:val="00F54888"/>
    <w:rsid w:val="00F70686"/>
    <w:rsid w:val="00F842E5"/>
    <w:rsid w:val="00F848BE"/>
    <w:rsid w:val="00F86E43"/>
    <w:rsid w:val="00F909C4"/>
    <w:rsid w:val="00F92CAA"/>
    <w:rsid w:val="00F948BA"/>
    <w:rsid w:val="00FA5F9A"/>
    <w:rsid w:val="00FB6677"/>
    <w:rsid w:val="00FD41CD"/>
    <w:rsid w:val="00FE248C"/>
    <w:rsid w:val="00FE5AAA"/>
    <w:rsid w:val="00FF05D4"/>
    <w:rsid w:val="00FF1180"/>
    <w:rsid w:val="00FF4A4F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4A5E6-4FA6-41FE-8380-41FD8421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oem</cp:lastModifiedBy>
  <cp:revision>13</cp:revision>
  <cp:lastPrinted>2015-03-02T06:46:00Z</cp:lastPrinted>
  <dcterms:created xsi:type="dcterms:W3CDTF">2015-02-24T07:31:00Z</dcterms:created>
  <dcterms:modified xsi:type="dcterms:W3CDTF">2015-03-02T10:08:00Z</dcterms:modified>
</cp:coreProperties>
</file>