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7F" w:rsidRPr="0029131E" w:rsidRDefault="001D4C7F" w:rsidP="001D4C7F">
      <w:pPr>
        <w:keepNext/>
        <w:jc w:val="right"/>
        <w:outlineLvl w:val="0"/>
        <w:rPr>
          <w:sz w:val="22"/>
          <w:szCs w:val="22"/>
        </w:rPr>
      </w:pPr>
      <w:bookmarkStart w:id="0" w:name="_GoBack"/>
      <w:r w:rsidRPr="0029131E">
        <w:rPr>
          <w:sz w:val="22"/>
          <w:szCs w:val="22"/>
        </w:rPr>
        <w:t xml:space="preserve">Wrocław </w:t>
      </w:r>
      <w:r w:rsidR="00FA29A8" w:rsidRPr="0029131E">
        <w:rPr>
          <w:sz w:val="22"/>
          <w:szCs w:val="22"/>
        </w:rPr>
        <w:t>24</w:t>
      </w:r>
      <w:r w:rsidR="00E2771D" w:rsidRPr="0029131E">
        <w:rPr>
          <w:sz w:val="22"/>
          <w:szCs w:val="22"/>
        </w:rPr>
        <w:t>.09.</w:t>
      </w:r>
      <w:r w:rsidRPr="0029131E">
        <w:rPr>
          <w:sz w:val="22"/>
          <w:szCs w:val="22"/>
        </w:rPr>
        <w:t>2014r.</w:t>
      </w:r>
    </w:p>
    <w:p w:rsidR="001D4C7F" w:rsidRPr="0029131E" w:rsidRDefault="001D4C7F" w:rsidP="001D4C7F">
      <w:pPr>
        <w:keepNext/>
        <w:outlineLvl w:val="0"/>
        <w:rPr>
          <w:b/>
          <w:sz w:val="22"/>
          <w:szCs w:val="22"/>
        </w:rPr>
      </w:pPr>
    </w:p>
    <w:p w:rsidR="001D4C7F" w:rsidRPr="0029131E" w:rsidRDefault="001D4C7F" w:rsidP="001D4C7F">
      <w:pPr>
        <w:jc w:val="center"/>
        <w:rPr>
          <w:b/>
          <w:sz w:val="22"/>
          <w:szCs w:val="22"/>
        </w:rPr>
      </w:pPr>
    </w:p>
    <w:p w:rsidR="001D4C7F" w:rsidRPr="0029131E" w:rsidRDefault="001D4C7F" w:rsidP="001D4C7F">
      <w:pPr>
        <w:jc w:val="center"/>
        <w:rPr>
          <w:b/>
          <w:sz w:val="22"/>
          <w:szCs w:val="22"/>
        </w:rPr>
      </w:pPr>
      <w:r w:rsidRPr="0029131E">
        <w:rPr>
          <w:b/>
          <w:sz w:val="22"/>
          <w:szCs w:val="22"/>
        </w:rPr>
        <w:t xml:space="preserve">WYJAŚNIENIE I MODYFIKACJA TREŚCI SPECYFIKACJI ISTOTNYCH WARUNKÓW ZAMÓWIENIA </w:t>
      </w:r>
    </w:p>
    <w:p w:rsidR="001D4C7F" w:rsidRPr="0029131E" w:rsidRDefault="001D4C7F" w:rsidP="001D4C7F">
      <w:pPr>
        <w:rPr>
          <w:b/>
          <w:i/>
          <w:sz w:val="22"/>
          <w:szCs w:val="22"/>
        </w:rPr>
      </w:pPr>
      <w:r w:rsidRPr="0029131E">
        <w:rPr>
          <w:b/>
          <w:i/>
          <w:sz w:val="22"/>
          <w:szCs w:val="22"/>
        </w:rPr>
        <w:t> </w:t>
      </w:r>
    </w:p>
    <w:p w:rsidR="001D4C7F" w:rsidRPr="0029131E" w:rsidRDefault="001D4C7F" w:rsidP="005C424B">
      <w:pPr>
        <w:jc w:val="both"/>
        <w:rPr>
          <w:b/>
          <w:i/>
          <w:sz w:val="22"/>
          <w:szCs w:val="22"/>
        </w:rPr>
      </w:pPr>
      <w:r w:rsidRPr="0029131E">
        <w:rPr>
          <w:b/>
          <w:i/>
          <w:iCs/>
          <w:sz w:val="22"/>
          <w:szCs w:val="22"/>
        </w:rPr>
        <w:t>dotyczy:</w:t>
      </w:r>
      <w:r w:rsidRPr="0029131E">
        <w:rPr>
          <w:b/>
          <w:bCs/>
          <w:i/>
          <w:iCs/>
          <w:sz w:val="22"/>
          <w:szCs w:val="22"/>
        </w:rPr>
        <w:t xml:space="preserve"> przetargu nieograniczonego na </w:t>
      </w:r>
      <w:r w:rsidRPr="0029131E">
        <w:rPr>
          <w:b/>
          <w:i/>
          <w:sz w:val="22"/>
          <w:szCs w:val="22"/>
        </w:rPr>
        <w:t>dostawę i montaż aparatu RTG do angiografii cyfrowej wraz ze stołem operacyjnym i przystosowaniem pomieszczeń dla potrzeb sali hybrydowej</w:t>
      </w:r>
      <w:r w:rsidRPr="0029131E">
        <w:rPr>
          <w:b/>
          <w:bCs/>
          <w:i/>
          <w:sz w:val="22"/>
          <w:szCs w:val="22"/>
        </w:rPr>
        <w:t>,</w:t>
      </w:r>
      <w:r w:rsidRPr="0029131E">
        <w:rPr>
          <w:b/>
          <w:i/>
          <w:sz w:val="22"/>
          <w:szCs w:val="22"/>
        </w:rPr>
        <w:t xml:space="preserve"> znak sprawy 60/Med./2014</w:t>
      </w:r>
    </w:p>
    <w:p w:rsidR="001D4C7F" w:rsidRPr="0029131E" w:rsidRDefault="001D4C7F" w:rsidP="005C424B">
      <w:pPr>
        <w:ind w:hanging="851"/>
        <w:jc w:val="both"/>
        <w:rPr>
          <w:sz w:val="22"/>
          <w:szCs w:val="22"/>
        </w:rPr>
      </w:pPr>
      <w:r w:rsidRPr="0029131E">
        <w:rPr>
          <w:sz w:val="22"/>
          <w:szCs w:val="22"/>
        </w:rPr>
        <w:t>  </w:t>
      </w:r>
    </w:p>
    <w:p w:rsidR="001D4C7F" w:rsidRPr="0029131E" w:rsidRDefault="001D4C7F" w:rsidP="005C424B">
      <w:pPr>
        <w:jc w:val="both"/>
        <w:rPr>
          <w:sz w:val="22"/>
          <w:szCs w:val="22"/>
        </w:rPr>
      </w:pPr>
      <w:r w:rsidRPr="0029131E">
        <w:rPr>
          <w:sz w:val="22"/>
          <w:szCs w:val="22"/>
        </w:rPr>
        <w:t>Zamawiający 4 Wojskowy Szpital Kliniczny z Polikliniką SP ZOZ we Wrocławiu działając na podstawie art. 38 ust. 1, 2 i 4 ustawy Prawo zamówień publicznych (</w:t>
      </w:r>
      <w:proofErr w:type="spellStart"/>
      <w:r w:rsidRPr="0029131E">
        <w:rPr>
          <w:sz w:val="22"/>
          <w:szCs w:val="22"/>
        </w:rPr>
        <w:t>t.j</w:t>
      </w:r>
      <w:proofErr w:type="spellEnd"/>
      <w:r w:rsidRPr="0029131E">
        <w:rPr>
          <w:sz w:val="22"/>
          <w:szCs w:val="22"/>
        </w:rPr>
        <w:t xml:space="preserve">. </w:t>
      </w:r>
      <w:proofErr w:type="spellStart"/>
      <w:r w:rsidRPr="0029131E">
        <w:rPr>
          <w:sz w:val="22"/>
          <w:szCs w:val="22"/>
        </w:rPr>
        <w:t>Dz.U</w:t>
      </w:r>
      <w:proofErr w:type="spellEnd"/>
      <w:r w:rsidRPr="0029131E">
        <w:rPr>
          <w:sz w:val="22"/>
          <w:szCs w:val="22"/>
        </w:rPr>
        <w:t xml:space="preserve">. z 2013r. poz. 907 z </w:t>
      </w:r>
      <w:proofErr w:type="spellStart"/>
      <w:r w:rsidRPr="0029131E">
        <w:rPr>
          <w:sz w:val="22"/>
          <w:szCs w:val="22"/>
        </w:rPr>
        <w:t>późn</w:t>
      </w:r>
      <w:proofErr w:type="spellEnd"/>
      <w:r w:rsidRPr="0029131E">
        <w:rPr>
          <w:sz w:val="22"/>
          <w:szCs w:val="22"/>
        </w:rPr>
        <w:t xml:space="preserve">. zm.) – dalej PZP, informuje, że wpłynęły wnioski o wyjaśnienie treści specyfikacji istotnych warunków zamówienia dotyczące ww. postępowania:  </w:t>
      </w:r>
    </w:p>
    <w:p w:rsidR="007F7761" w:rsidRPr="0029131E" w:rsidRDefault="00C6172F" w:rsidP="005C424B">
      <w:pPr>
        <w:pStyle w:val="Bezodstpw"/>
        <w:tabs>
          <w:tab w:val="left" w:pos="1710"/>
        </w:tabs>
        <w:jc w:val="both"/>
        <w:rPr>
          <w:rFonts w:ascii="Times New Roman" w:hAnsi="Times New Roman"/>
          <w:b/>
        </w:rPr>
      </w:pPr>
      <w:r w:rsidRPr="0029131E">
        <w:rPr>
          <w:rFonts w:ascii="Times New Roman" w:hAnsi="Times New Roman"/>
          <w:b/>
        </w:rPr>
        <w:tab/>
      </w:r>
    </w:p>
    <w:p w:rsidR="00514347" w:rsidRPr="0029131E" w:rsidRDefault="00514347" w:rsidP="005C424B">
      <w:pPr>
        <w:spacing w:after="200" w:line="276" w:lineRule="auto"/>
        <w:contextualSpacing/>
        <w:jc w:val="both"/>
        <w:rPr>
          <w:b/>
          <w:sz w:val="22"/>
          <w:szCs w:val="22"/>
        </w:rPr>
      </w:pPr>
      <w:r w:rsidRPr="0029131E">
        <w:rPr>
          <w:b/>
          <w:sz w:val="22"/>
          <w:szCs w:val="22"/>
        </w:rPr>
        <w:t>Pytanie nr 18</w:t>
      </w:r>
    </w:p>
    <w:p w:rsidR="007F7761" w:rsidRPr="0029131E" w:rsidRDefault="007F7761" w:rsidP="005C424B">
      <w:pPr>
        <w:spacing w:after="200" w:line="276" w:lineRule="auto"/>
        <w:contextualSpacing/>
        <w:jc w:val="both"/>
        <w:rPr>
          <w:sz w:val="22"/>
          <w:szCs w:val="22"/>
        </w:rPr>
      </w:pPr>
      <w:r w:rsidRPr="0029131E">
        <w:rPr>
          <w:sz w:val="22"/>
          <w:szCs w:val="22"/>
        </w:rPr>
        <w:t>Prosimy Zamawiającego o podanie parametrów (dopuszczalnych obciążeń) stropów pracownia: dolnego i górnego.</w:t>
      </w:r>
    </w:p>
    <w:p w:rsidR="00514347" w:rsidRPr="0029131E" w:rsidRDefault="00514347" w:rsidP="005C424B">
      <w:pPr>
        <w:jc w:val="both"/>
        <w:rPr>
          <w:b/>
          <w:sz w:val="22"/>
          <w:szCs w:val="22"/>
        </w:rPr>
      </w:pPr>
      <w:r w:rsidRPr="0029131E">
        <w:rPr>
          <w:b/>
          <w:sz w:val="22"/>
          <w:szCs w:val="22"/>
        </w:rPr>
        <w:t xml:space="preserve">Odpowiedź na pytanie nr 18: </w:t>
      </w:r>
    </w:p>
    <w:p w:rsidR="005434E2" w:rsidRPr="0029131E" w:rsidRDefault="005434E2" w:rsidP="005C424B">
      <w:pPr>
        <w:jc w:val="both"/>
        <w:rPr>
          <w:b/>
          <w:sz w:val="22"/>
          <w:szCs w:val="22"/>
        </w:rPr>
      </w:pPr>
      <w:r w:rsidRPr="0029131E">
        <w:rPr>
          <w:b/>
          <w:sz w:val="22"/>
          <w:szCs w:val="22"/>
        </w:rPr>
        <w:t>Projekt wykonawczy  konstrukcyjny „Adaptacji i modernizacji na Oddział Kardiochirurgii części budynku 4 Wojskowego Szpitala klinicznego z Polikliniką SP ZOZ , Wrocław, ul. Weigla” jest do wglądu w pok. Nr 10, budynku Logistyki Nr 44.</w:t>
      </w:r>
    </w:p>
    <w:p w:rsidR="00932D70" w:rsidRPr="0029131E" w:rsidRDefault="00932D70" w:rsidP="005C424B">
      <w:pPr>
        <w:spacing w:after="200" w:line="276" w:lineRule="auto"/>
        <w:contextualSpacing/>
        <w:jc w:val="both"/>
        <w:rPr>
          <w:rFonts w:eastAsia="Calibri"/>
          <w:sz w:val="22"/>
          <w:szCs w:val="22"/>
        </w:rPr>
      </w:pPr>
    </w:p>
    <w:p w:rsidR="0066607A" w:rsidRPr="0029131E" w:rsidRDefault="00932D70" w:rsidP="005C424B">
      <w:pPr>
        <w:spacing w:after="200"/>
        <w:contextualSpacing/>
        <w:jc w:val="both"/>
        <w:rPr>
          <w:b/>
          <w:sz w:val="22"/>
          <w:szCs w:val="22"/>
        </w:rPr>
      </w:pPr>
      <w:r w:rsidRPr="0029131E">
        <w:rPr>
          <w:b/>
          <w:sz w:val="22"/>
          <w:szCs w:val="22"/>
        </w:rPr>
        <w:t>Pytanie nr 19</w:t>
      </w:r>
    </w:p>
    <w:p w:rsidR="007F7761" w:rsidRPr="0029131E" w:rsidRDefault="007F7761" w:rsidP="005C424B">
      <w:pPr>
        <w:spacing w:after="200"/>
        <w:contextualSpacing/>
        <w:jc w:val="both"/>
        <w:rPr>
          <w:sz w:val="22"/>
          <w:szCs w:val="22"/>
        </w:rPr>
      </w:pPr>
      <w:r w:rsidRPr="0029131E">
        <w:rPr>
          <w:sz w:val="22"/>
          <w:szCs w:val="22"/>
        </w:rPr>
        <w:t xml:space="preserve">Prosimy Zamawiającego o wyjaśnienie, czy wyrazi zgodę na zainstalowanie w pomieszczeniu technicznym </w:t>
      </w:r>
      <w:proofErr w:type="spellStart"/>
      <w:r w:rsidRPr="0029131E">
        <w:rPr>
          <w:sz w:val="22"/>
          <w:szCs w:val="22"/>
        </w:rPr>
        <w:t>angiografu</w:t>
      </w:r>
      <w:proofErr w:type="spellEnd"/>
      <w:r w:rsidRPr="0029131E">
        <w:rPr>
          <w:sz w:val="22"/>
          <w:szCs w:val="22"/>
        </w:rPr>
        <w:t xml:space="preserve"> instalacji klimatyzacyjnej zbudowanej w oparciu o urządzenie typu SPLIT?</w:t>
      </w:r>
    </w:p>
    <w:p w:rsidR="00932D70" w:rsidRPr="0029131E" w:rsidRDefault="00932D70" w:rsidP="005C424B">
      <w:pPr>
        <w:jc w:val="both"/>
        <w:rPr>
          <w:b/>
          <w:sz w:val="22"/>
          <w:szCs w:val="22"/>
        </w:rPr>
      </w:pPr>
      <w:r w:rsidRPr="0029131E">
        <w:rPr>
          <w:b/>
          <w:sz w:val="22"/>
          <w:szCs w:val="22"/>
        </w:rPr>
        <w:t xml:space="preserve">Odpowiedź na pytanie nr 19: </w:t>
      </w:r>
    </w:p>
    <w:p w:rsidR="005434E2" w:rsidRPr="0029131E" w:rsidRDefault="005434E2" w:rsidP="005C424B">
      <w:pPr>
        <w:jc w:val="both"/>
        <w:rPr>
          <w:sz w:val="22"/>
          <w:szCs w:val="22"/>
        </w:rPr>
      </w:pPr>
      <w:r w:rsidRPr="0029131E">
        <w:rPr>
          <w:sz w:val="22"/>
          <w:szCs w:val="22"/>
        </w:rPr>
        <w:t xml:space="preserve">Wyrażamy zgodę  na zainstalowanie </w:t>
      </w:r>
      <w:r w:rsidRPr="0029131E">
        <w:rPr>
          <w:b/>
          <w:sz w:val="22"/>
          <w:szCs w:val="22"/>
        </w:rPr>
        <w:t>w pomieszczeniu technicznym</w:t>
      </w:r>
      <w:r w:rsidRPr="0029131E">
        <w:rPr>
          <w:sz w:val="22"/>
          <w:szCs w:val="22"/>
        </w:rPr>
        <w:t xml:space="preserve"> </w:t>
      </w:r>
      <w:proofErr w:type="spellStart"/>
      <w:r w:rsidRPr="0029131E">
        <w:rPr>
          <w:sz w:val="22"/>
          <w:szCs w:val="22"/>
        </w:rPr>
        <w:t>angiografu</w:t>
      </w:r>
      <w:proofErr w:type="spellEnd"/>
      <w:r w:rsidRPr="0029131E">
        <w:rPr>
          <w:sz w:val="22"/>
          <w:szCs w:val="22"/>
        </w:rPr>
        <w:t>, instalacji klimatyzacji zbudowanej w oparciu o urządzenie typu SPLIT po spełnieniu</w:t>
      </w:r>
      <w:r w:rsidR="00932D70" w:rsidRPr="0029131E">
        <w:rPr>
          <w:sz w:val="22"/>
          <w:szCs w:val="22"/>
        </w:rPr>
        <w:t xml:space="preserve"> </w:t>
      </w:r>
      <w:r w:rsidRPr="0029131E">
        <w:rPr>
          <w:sz w:val="22"/>
          <w:szCs w:val="22"/>
        </w:rPr>
        <w:t>wymogów.</w:t>
      </w:r>
    </w:p>
    <w:p w:rsidR="007F7761" w:rsidRPr="0029131E" w:rsidRDefault="007F7761" w:rsidP="005C424B">
      <w:pPr>
        <w:spacing w:after="200"/>
        <w:contextualSpacing/>
        <w:jc w:val="both"/>
        <w:rPr>
          <w:sz w:val="22"/>
          <w:szCs w:val="22"/>
        </w:rPr>
      </w:pPr>
    </w:p>
    <w:p w:rsidR="00932D70" w:rsidRPr="0029131E" w:rsidRDefault="00932D70" w:rsidP="005C424B">
      <w:pPr>
        <w:spacing w:after="200"/>
        <w:contextualSpacing/>
        <w:jc w:val="both"/>
        <w:rPr>
          <w:b/>
          <w:sz w:val="22"/>
          <w:szCs w:val="22"/>
        </w:rPr>
      </w:pPr>
      <w:r w:rsidRPr="0029131E">
        <w:rPr>
          <w:b/>
          <w:sz w:val="22"/>
          <w:szCs w:val="22"/>
        </w:rPr>
        <w:t>Pytanie nr 20</w:t>
      </w:r>
    </w:p>
    <w:p w:rsidR="007F7761" w:rsidRPr="0029131E" w:rsidRDefault="007F7761" w:rsidP="005C424B">
      <w:pPr>
        <w:spacing w:after="200"/>
        <w:contextualSpacing/>
        <w:jc w:val="both"/>
        <w:rPr>
          <w:sz w:val="22"/>
          <w:szCs w:val="22"/>
        </w:rPr>
      </w:pPr>
      <w:r w:rsidRPr="0029131E">
        <w:rPr>
          <w:sz w:val="22"/>
          <w:szCs w:val="22"/>
        </w:rPr>
        <w:t>Prosimy Zamawiającego o wskazanie miejsca, w którym możliwe będzie zainstalowanie jednostki zewnętrznej klimatyzatora typu SPLIT?</w:t>
      </w:r>
    </w:p>
    <w:p w:rsidR="00932D70" w:rsidRPr="0029131E" w:rsidRDefault="00932D70" w:rsidP="005C424B">
      <w:pPr>
        <w:jc w:val="both"/>
        <w:rPr>
          <w:b/>
          <w:sz w:val="22"/>
          <w:szCs w:val="22"/>
        </w:rPr>
      </w:pPr>
      <w:r w:rsidRPr="0029131E">
        <w:rPr>
          <w:b/>
          <w:sz w:val="22"/>
          <w:szCs w:val="22"/>
        </w:rPr>
        <w:t xml:space="preserve">Odpowiedź na pytanie nr 20: </w:t>
      </w:r>
    </w:p>
    <w:p w:rsidR="005434E2" w:rsidRPr="0029131E" w:rsidRDefault="005434E2" w:rsidP="005C424B">
      <w:pPr>
        <w:jc w:val="both"/>
        <w:rPr>
          <w:sz w:val="22"/>
          <w:szCs w:val="22"/>
        </w:rPr>
      </w:pPr>
      <w:r w:rsidRPr="0029131E">
        <w:rPr>
          <w:b/>
          <w:sz w:val="22"/>
          <w:szCs w:val="22"/>
        </w:rPr>
        <w:t>Usytuowanie jednostki zewnętrznej stoi po stronie projektanta.</w:t>
      </w:r>
    </w:p>
    <w:p w:rsidR="005434E2" w:rsidRPr="0029131E" w:rsidRDefault="005434E2" w:rsidP="005C424B">
      <w:pPr>
        <w:spacing w:after="200"/>
        <w:contextualSpacing/>
        <w:jc w:val="both"/>
        <w:rPr>
          <w:sz w:val="22"/>
          <w:szCs w:val="22"/>
        </w:rPr>
      </w:pPr>
    </w:p>
    <w:p w:rsidR="00932D70" w:rsidRPr="0029131E" w:rsidRDefault="00932D70" w:rsidP="005C424B">
      <w:pPr>
        <w:spacing w:after="200"/>
        <w:contextualSpacing/>
        <w:jc w:val="both"/>
        <w:rPr>
          <w:b/>
          <w:sz w:val="22"/>
          <w:szCs w:val="22"/>
        </w:rPr>
      </w:pPr>
      <w:r w:rsidRPr="0029131E">
        <w:rPr>
          <w:b/>
          <w:sz w:val="22"/>
          <w:szCs w:val="22"/>
        </w:rPr>
        <w:t>Pytanie nr 21</w:t>
      </w:r>
    </w:p>
    <w:p w:rsidR="007F7761" w:rsidRPr="0029131E" w:rsidRDefault="007F7761" w:rsidP="005C424B">
      <w:pPr>
        <w:spacing w:after="200"/>
        <w:contextualSpacing/>
        <w:jc w:val="both"/>
        <w:rPr>
          <w:sz w:val="22"/>
          <w:szCs w:val="22"/>
        </w:rPr>
      </w:pPr>
      <w:r w:rsidRPr="0029131E">
        <w:rPr>
          <w:sz w:val="22"/>
          <w:szCs w:val="22"/>
        </w:rPr>
        <w:t>Prosimy Zamawiającego o potwierdzenie, że wyrazi zgodę na lokalizację sterowni aparatu w której zainstalowana zostanie stacja akwizycyjna oraz system monitorowania funkcji życiowych pacjenta  w istniejącym pomieszczeniu przygotowania pacjenta, bez jego wydzielania za pomocą ścian.</w:t>
      </w:r>
    </w:p>
    <w:p w:rsidR="00932D70" w:rsidRPr="0029131E" w:rsidRDefault="00932D70" w:rsidP="005C424B">
      <w:pPr>
        <w:jc w:val="both"/>
        <w:rPr>
          <w:b/>
          <w:sz w:val="22"/>
          <w:szCs w:val="22"/>
        </w:rPr>
      </w:pPr>
      <w:r w:rsidRPr="0029131E">
        <w:rPr>
          <w:b/>
          <w:sz w:val="22"/>
          <w:szCs w:val="22"/>
        </w:rPr>
        <w:t xml:space="preserve">Odpowiedź na pytanie nr 21: </w:t>
      </w:r>
    </w:p>
    <w:p w:rsidR="005434E2" w:rsidRPr="0029131E" w:rsidRDefault="005434E2" w:rsidP="005C424B">
      <w:pPr>
        <w:jc w:val="both"/>
        <w:rPr>
          <w:sz w:val="22"/>
          <w:szCs w:val="22"/>
        </w:rPr>
      </w:pPr>
      <w:r w:rsidRPr="0029131E">
        <w:rPr>
          <w:b/>
          <w:sz w:val="22"/>
          <w:szCs w:val="22"/>
        </w:rPr>
        <w:t>Nie w</w:t>
      </w:r>
      <w:r w:rsidR="00DA5FB2" w:rsidRPr="0029131E">
        <w:rPr>
          <w:b/>
          <w:sz w:val="22"/>
          <w:szCs w:val="22"/>
        </w:rPr>
        <w:t>y</w:t>
      </w:r>
      <w:r w:rsidRPr="0029131E">
        <w:rPr>
          <w:b/>
          <w:sz w:val="22"/>
          <w:szCs w:val="22"/>
        </w:rPr>
        <w:t>rażamy zgody. Sterownia ma być oddzielona od pomieszczenia przygotowania pacjenta.</w:t>
      </w:r>
    </w:p>
    <w:p w:rsidR="00932D70" w:rsidRPr="0029131E" w:rsidRDefault="00932D70" w:rsidP="005C424B">
      <w:pPr>
        <w:spacing w:after="200"/>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t>Pytanie nr 22</w:t>
      </w:r>
    </w:p>
    <w:p w:rsidR="007F7761" w:rsidRPr="0029131E" w:rsidRDefault="007F7761" w:rsidP="005C424B">
      <w:pPr>
        <w:spacing w:after="200"/>
        <w:contextualSpacing/>
        <w:jc w:val="both"/>
        <w:rPr>
          <w:sz w:val="22"/>
          <w:szCs w:val="22"/>
        </w:rPr>
      </w:pPr>
      <w:r w:rsidRPr="0029131E">
        <w:rPr>
          <w:sz w:val="22"/>
          <w:szCs w:val="22"/>
        </w:rPr>
        <w:t>Prosimy Zamawiającego o potwierdzenie, iż dopuści rozwiązanie, w  którym zamiast okna wglądowego instalowanego pomiędzy sterownią, a salą operacyjną, do obserwacji  pacjenta przez personel znajdujący się w sterowni zostanie wykorzystany system dwóch kamer kolorowych instalowanych w Sali operacyjnej oraz monitora instalowanego w sterowni tj. przestrzeni wydzielonej na sterownię z pomieszczenia przygotowania pacjenta.</w:t>
      </w:r>
    </w:p>
    <w:p w:rsidR="00932D70" w:rsidRPr="0029131E" w:rsidRDefault="00932D70" w:rsidP="005C424B">
      <w:pPr>
        <w:jc w:val="both"/>
        <w:rPr>
          <w:b/>
          <w:sz w:val="22"/>
          <w:szCs w:val="22"/>
        </w:rPr>
      </w:pPr>
      <w:r w:rsidRPr="0029131E">
        <w:rPr>
          <w:b/>
          <w:sz w:val="22"/>
          <w:szCs w:val="22"/>
        </w:rPr>
        <w:t xml:space="preserve">Odpowiedź na pytanie nr 22: </w:t>
      </w:r>
    </w:p>
    <w:p w:rsidR="005434E2" w:rsidRPr="0029131E" w:rsidRDefault="00932D70" w:rsidP="005C424B">
      <w:pPr>
        <w:spacing w:after="200"/>
        <w:contextualSpacing/>
        <w:jc w:val="both"/>
        <w:rPr>
          <w:b/>
          <w:sz w:val="22"/>
          <w:szCs w:val="22"/>
        </w:rPr>
      </w:pPr>
      <w:r w:rsidRPr="0029131E">
        <w:rPr>
          <w:b/>
          <w:sz w:val="22"/>
          <w:szCs w:val="22"/>
        </w:rPr>
        <w:t>Zamawiający dopuszcza, nie wymaga</w:t>
      </w:r>
    </w:p>
    <w:p w:rsidR="00932D70" w:rsidRPr="0029131E" w:rsidRDefault="00932D70" w:rsidP="005C424B">
      <w:pPr>
        <w:spacing w:after="200" w:line="276" w:lineRule="auto"/>
        <w:contextualSpacing/>
        <w:jc w:val="both"/>
        <w:rPr>
          <w:b/>
          <w:sz w:val="22"/>
          <w:szCs w:val="22"/>
        </w:rPr>
      </w:pPr>
    </w:p>
    <w:p w:rsidR="00CE296A" w:rsidRPr="0029131E" w:rsidRDefault="00CE296A" w:rsidP="005C424B">
      <w:pPr>
        <w:spacing w:after="200"/>
        <w:contextualSpacing/>
        <w:jc w:val="both"/>
        <w:rPr>
          <w:b/>
          <w:sz w:val="22"/>
          <w:szCs w:val="22"/>
        </w:rPr>
      </w:pPr>
    </w:p>
    <w:p w:rsidR="00CE296A" w:rsidRPr="0029131E" w:rsidRDefault="00CE296A" w:rsidP="005C424B">
      <w:pPr>
        <w:spacing w:after="200"/>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lastRenderedPageBreak/>
        <w:t>Pytanie nr 23</w:t>
      </w:r>
    </w:p>
    <w:p w:rsidR="007F7761" w:rsidRPr="0029131E" w:rsidRDefault="007F7761" w:rsidP="005C424B">
      <w:pPr>
        <w:spacing w:after="200"/>
        <w:contextualSpacing/>
        <w:jc w:val="both"/>
        <w:rPr>
          <w:sz w:val="22"/>
          <w:szCs w:val="22"/>
        </w:rPr>
      </w:pPr>
      <w:r w:rsidRPr="0029131E">
        <w:rPr>
          <w:sz w:val="22"/>
          <w:szCs w:val="22"/>
        </w:rPr>
        <w:t xml:space="preserve">Z uwagi na wymagania technologiczne (bardzo duża ilość kabli zasilających) prosimy Zamawiającego o potwierdzenie, że wyrazi zgodę na zainstalowanie zasilacza awaryjnego UPS bezpośrednio przy </w:t>
      </w:r>
      <w:proofErr w:type="spellStart"/>
      <w:r w:rsidRPr="0029131E">
        <w:rPr>
          <w:sz w:val="22"/>
          <w:szCs w:val="22"/>
        </w:rPr>
        <w:t>szfach</w:t>
      </w:r>
      <w:proofErr w:type="spellEnd"/>
      <w:r w:rsidRPr="0029131E">
        <w:rPr>
          <w:sz w:val="22"/>
          <w:szCs w:val="22"/>
        </w:rPr>
        <w:t xml:space="preserve"> systemowych aparatu tj. w pomieszczeniu technicznym.</w:t>
      </w:r>
    </w:p>
    <w:p w:rsidR="00932D70" w:rsidRPr="0029131E" w:rsidRDefault="00932D70" w:rsidP="005C424B">
      <w:pPr>
        <w:jc w:val="both"/>
        <w:rPr>
          <w:b/>
          <w:sz w:val="22"/>
          <w:szCs w:val="22"/>
        </w:rPr>
      </w:pPr>
      <w:r w:rsidRPr="0029131E">
        <w:rPr>
          <w:b/>
          <w:sz w:val="22"/>
          <w:szCs w:val="22"/>
        </w:rPr>
        <w:t xml:space="preserve">Odpowiedź na pytanie nr 23: </w:t>
      </w:r>
    </w:p>
    <w:p w:rsidR="00932D70" w:rsidRPr="0029131E" w:rsidRDefault="00932D70" w:rsidP="005C424B">
      <w:pPr>
        <w:spacing w:after="200"/>
        <w:contextualSpacing/>
        <w:jc w:val="both"/>
        <w:rPr>
          <w:sz w:val="22"/>
          <w:szCs w:val="22"/>
        </w:rPr>
      </w:pPr>
      <w:r w:rsidRPr="0029131E">
        <w:rPr>
          <w:b/>
          <w:sz w:val="22"/>
          <w:szCs w:val="22"/>
        </w:rPr>
        <w:t>Zamawiający dopuszcza, nie wymaga</w:t>
      </w:r>
    </w:p>
    <w:p w:rsidR="00932D70" w:rsidRPr="0029131E" w:rsidRDefault="00932D70" w:rsidP="005C424B">
      <w:pPr>
        <w:spacing w:after="200"/>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t>Pytanie nr 24</w:t>
      </w:r>
    </w:p>
    <w:p w:rsidR="007F7761" w:rsidRPr="0029131E" w:rsidRDefault="007F7761" w:rsidP="005C424B">
      <w:pPr>
        <w:spacing w:after="200"/>
        <w:contextualSpacing/>
        <w:jc w:val="both"/>
        <w:rPr>
          <w:sz w:val="22"/>
          <w:szCs w:val="22"/>
        </w:rPr>
      </w:pPr>
      <w:r w:rsidRPr="0029131E">
        <w:rPr>
          <w:sz w:val="22"/>
          <w:szCs w:val="22"/>
        </w:rPr>
        <w:t>Z uwagi na rozbieżność pomiędzy załącznikiem nr 2a, a „Wymogami funkcjonalno-użytkowymi …” w odniesieniu do wymaganego czasu podtrzymania systemu angiograficznego przez zasilacz awaryjny UPS, prosimy Zamawiającego o potwierdzenie, że wymagana wartość to 10 min wynikająca z załącznika nr 2a „Parametry bezwzględnie wymagane”, a nie 15 min wynikająca z „Wymogów funkcjonalno-technicznych…”</w:t>
      </w:r>
    </w:p>
    <w:p w:rsidR="00932D70" w:rsidRPr="0029131E" w:rsidRDefault="00932D70" w:rsidP="005C424B">
      <w:pPr>
        <w:jc w:val="both"/>
        <w:rPr>
          <w:b/>
          <w:sz w:val="22"/>
          <w:szCs w:val="22"/>
        </w:rPr>
      </w:pPr>
      <w:r w:rsidRPr="0029131E">
        <w:rPr>
          <w:b/>
          <w:sz w:val="22"/>
          <w:szCs w:val="22"/>
        </w:rPr>
        <w:t xml:space="preserve">Odpowiedź na pytanie nr 24: </w:t>
      </w:r>
    </w:p>
    <w:p w:rsidR="005434E2" w:rsidRPr="0029131E" w:rsidRDefault="000B2295" w:rsidP="005C424B">
      <w:pPr>
        <w:jc w:val="both"/>
        <w:rPr>
          <w:b/>
          <w:sz w:val="22"/>
          <w:szCs w:val="22"/>
        </w:rPr>
      </w:pPr>
      <w:r w:rsidRPr="0029131E">
        <w:rPr>
          <w:b/>
          <w:sz w:val="22"/>
          <w:szCs w:val="22"/>
        </w:rPr>
        <w:t xml:space="preserve">Zamawiający dopuszcza, nie wymaga </w:t>
      </w:r>
    </w:p>
    <w:p w:rsidR="007F7761" w:rsidRPr="0029131E" w:rsidRDefault="007F7761" w:rsidP="005C424B">
      <w:pPr>
        <w:spacing w:after="200"/>
        <w:contextualSpacing/>
        <w:jc w:val="both"/>
        <w:rPr>
          <w:sz w:val="22"/>
          <w:szCs w:val="22"/>
        </w:rPr>
      </w:pPr>
    </w:p>
    <w:p w:rsidR="00932D70" w:rsidRPr="0029131E" w:rsidRDefault="00932D70" w:rsidP="005C424B">
      <w:pPr>
        <w:spacing w:after="200"/>
        <w:contextualSpacing/>
        <w:jc w:val="both"/>
        <w:rPr>
          <w:b/>
          <w:sz w:val="22"/>
          <w:szCs w:val="22"/>
        </w:rPr>
      </w:pPr>
      <w:r w:rsidRPr="0029131E">
        <w:rPr>
          <w:b/>
          <w:sz w:val="22"/>
          <w:szCs w:val="22"/>
        </w:rPr>
        <w:t>Pytanie nr 25</w:t>
      </w:r>
    </w:p>
    <w:p w:rsidR="007F7761" w:rsidRPr="0029131E" w:rsidRDefault="007F7761" w:rsidP="005C424B">
      <w:pPr>
        <w:spacing w:after="200"/>
        <w:contextualSpacing/>
        <w:jc w:val="both"/>
        <w:rPr>
          <w:sz w:val="22"/>
          <w:szCs w:val="22"/>
        </w:rPr>
      </w:pPr>
      <w:r w:rsidRPr="0029131E">
        <w:rPr>
          <w:sz w:val="22"/>
          <w:szCs w:val="22"/>
        </w:rPr>
        <w:t>Z uwagi na konieczność przeniesienia istniejącej lampy operacyjnej, zlokalizowanej centralnie nad stołem operacyjnym, poza obręb szyn jezdnych aparatu angiograficznego, przez co znajdzie się ona z boku stołu operacyjnego, prosimy Zamawiającego o potwierdzenie, że w celu zapewnia możliwości odpowiedniego doświetlenia pola zabiegowego, będzie wymagał rozdzielnie istniejących trzech ramion z oprawami oświetleniowymi i ich instalację po dwóch stronach stołu operacyjnego na niezależnych mocowaniach.</w:t>
      </w:r>
    </w:p>
    <w:p w:rsidR="00932D70" w:rsidRPr="0029131E" w:rsidRDefault="00932D70" w:rsidP="005C424B">
      <w:pPr>
        <w:jc w:val="both"/>
        <w:rPr>
          <w:b/>
          <w:sz w:val="22"/>
          <w:szCs w:val="22"/>
        </w:rPr>
      </w:pPr>
      <w:r w:rsidRPr="0029131E">
        <w:rPr>
          <w:b/>
          <w:sz w:val="22"/>
          <w:szCs w:val="22"/>
        </w:rPr>
        <w:t xml:space="preserve">Odpowiedź na pytanie nr 25: </w:t>
      </w:r>
    </w:p>
    <w:p w:rsidR="005434E2" w:rsidRPr="0029131E" w:rsidRDefault="005434E2" w:rsidP="005C424B">
      <w:pPr>
        <w:jc w:val="both"/>
        <w:rPr>
          <w:b/>
          <w:sz w:val="22"/>
          <w:szCs w:val="22"/>
          <w:u w:val="single"/>
        </w:rPr>
      </w:pPr>
      <w:r w:rsidRPr="0029131E">
        <w:rPr>
          <w:b/>
          <w:sz w:val="22"/>
          <w:szCs w:val="22"/>
        </w:rPr>
        <w:t>Tak należy rozdzielić lampę na dwie strony stołu operacyjnego na niezależnych mocowaniach.</w:t>
      </w:r>
    </w:p>
    <w:p w:rsidR="00932D70" w:rsidRPr="0029131E" w:rsidRDefault="00932D70" w:rsidP="005C424B">
      <w:pPr>
        <w:jc w:val="both"/>
        <w:rPr>
          <w:sz w:val="22"/>
          <w:szCs w:val="22"/>
        </w:rPr>
      </w:pPr>
    </w:p>
    <w:p w:rsidR="007F7761" w:rsidRPr="0029131E" w:rsidRDefault="00932D70" w:rsidP="005C424B">
      <w:pPr>
        <w:spacing w:after="200"/>
        <w:contextualSpacing/>
        <w:jc w:val="both"/>
        <w:rPr>
          <w:b/>
          <w:sz w:val="22"/>
          <w:szCs w:val="22"/>
        </w:rPr>
      </w:pPr>
      <w:r w:rsidRPr="0029131E">
        <w:rPr>
          <w:b/>
          <w:sz w:val="22"/>
          <w:szCs w:val="22"/>
        </w:rPr>
        <w:t>Pytanie nr 26</w:t>
      </w:r>
    </w:p>
    <w:p w:rsidR="007F7761" w:rsidRPr="0029131E" w:rsidRDefault="007F7761" w:rsidP="005C424B">
      <w:pPr>
        <w:spacing w:after="200"/>
        <w:contextualSpacing/>
        <w:jc w:val="both"/>
        <w:rPr>
          <w:sz w:val="22"/>
          <w:szCs w:val="22"/>
        </w:rPr>
      </w:pPr>
      <w:r w:rsidRPr="0029131E">
        <w:rPr>
          <w:sz w:val="22"/>
          <w:szCs w:val="22"/>
        </w:rPr>
        <w:t xml:space="preserve">Z uwagi na konieczność wykonania kanałów podłogowych umożliwiających poprowadzenia okablowania systemowego </w:t>
      </w:r>
      <w:proofErr w:type="spellStart"/>
      <w:r w:rsidRPr="0029131E">
        <w:rPr>
          <w:sz w:val="22"/>
          <w:szCs w:val="22"/>
        </w:rPr>
        <w:t>angiografu</w:t>
      </w:r>
      <w:proofErr w:type="spellEnd"/>
      <w:r w:rsidRPr="0029131E">
        <w:rPr>
          <w:sz w:val="22"/>
          <w:szCs w:val="22"/>
        </w:rPr>
        <w:t xml:space="preserve"> pomiędzy poszczególnymi jego elementami prosimy Zamawiającego o wyjaśnienie, czy w miejscach w których zainstalowane zostaną kanały podłogowe należy: ułożyć fragmenty nowej wykładziny o fakturze zbliżonej do istniejącej, czy wymienić wykładzinę na nową w obrębie pomieszczeń, których wykonywane będą kanały podłogowe?</w:t>
      </w:r>
    </w:p>
    <w:p w:rsidR="00932D70" w:rsidRPr="0029131E" w:rsidRDefault="00932D70" w:rsidP="005C424B">
      <w:pPr>
        <w:jc w:val="both"/>
        <w:rPr>
          <w:b/>
          <w:sz w:val="22"/>
          <w:szCs w:val="22"/>
        </w:rPr>
      </w:pPr>
      <w:r w:rsidRPr="0029131E">
        <w:rPr>
          <w:b/>
          <w:sz w:val="22"/>
          <w:szCs w:val="22"/>
        </w:rPr>
        <w:t>Odpowiedź na pytanie nr 26:</w:t>
      </w:r>
    </w:p>
    <w:p w:rsidR="005434E2" w:rsidRPr="0029131E" w:rsidRDefault="005434E2" w:rsidP="005C424B">
      <w:pPr>
        <w:jc w:val="both"/>
        <w:rPr>
          <w:sz w:val="22"/>
          <w:szCs w:val="22"/>
        </w:rPr>
      </w:pPr>
      <w:r w:rsidRPr="0029131E">
        <w:rPr>
          <w:b/>
          <w:sz w:val="22"/>
          <w:szCs w:val="22"/>
        </w:rPr>
        <w:t>Wymienić całą wykładzinę na nową.</w:t>
      </w:r>
    </w:p>
    <w:p w:rsidR="00932D70" w:rsidRPr="0029131E" w:rsidRDefault="00932D70" w:rsidP="005C424B">
      <w:pPr>
        <w:spacing w:after="200" w:line="276" w:lineRule="auto"/>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t>Pytanie nr 27</w:t>
      </w:r>
    </w:p>
    <w:p w:rsidR="007F7761" w:rsidRPr="0029131E" w:rsidRDefault="007F7761" w:rsidP="005C424B">
      <w:pPr>
        <w:spacing w:after="200"/>
        <w:contextualSpacing/>
        <w:jc w:val="both"/>
        <w:rPr>
          <w:sz w:val="22"/>
          <w:szCs w:val="22"/>
        </w:rPr>
      </w:pPr>
      <w:r w:rsidRPr="0029131E">
        <w:rPr>
          <w:sz w:val="22"/>
          <w:szCs w:val="22"/>
        </w:rPr>
        <w:t>Prosimy Zamawiającego o wyjaśnienie zapisów „ Wymogów funkcjonalno-technicznych…”, punkt pn. „Założenia, wymagania i oczekiwania Zamawiającego i użytkownika w zakresie aranżacji wyposażenia w sprzęt meblowy” ppkt.2) – jakie zestawy mebli Zamawiający ma na myśli. Prosimy o szczegółowe określenie ilościowe poszczególnych elementów oraz o ich opis funkcjonalny (do czego miały by służyć).</w:t>
      </w:r>
    </w:p>
    <w:p w:rsidR="00932D70" w:rsidRPr="0029131E" w:rsidRDefault="00932D70" w:rsidP="005C424B">
      <w:pPr>
        <w:jc w:val="both"/>
        <w:rPr>
          <w:b/>
          <w:sz w:val="22"/>
          <w:szCs w:val="22"/>
        </w:rPr>
      </w:pPr>
      <w:r w:rsidRPr="0029131E">
        <w:rPr>
          <w:b/>
          <w:sz w:val="22"/>
          <w:szCs w:val="22"/>
        </w:rPr>
        <w:t>Odpowiedź na pytanie nr 27:</w:t>
      </w:r>
    </w:p>
    <w:p w:rsidR="005434E2" w:rsidRPr="0029131E" w:rsidRDefault="005434E2" w:rsidP="005C424B">
      <w:pPr>
        <w:jc w:val="both"/>
        <w:rPr>
          <w:b/>
          <w:sz w:val="22"/>
          <w:szCs w:val="22"/>
        </w:rPr>
      </w:pPr>
      <w:r w:rsidRPr="0029131E">
        <w:rPr>
          <w:b/>
          <w:sz w:val="22"/>
          <w:szCs w:val="22"/>
        </w:rPr>
        <w:t>Sprzęt meblowy należy przewidzieć i określić do pomieszczeń podlegających dostosowaniu do nowych funkcji. Należy przewidzieć wyposażenie meblowe dla nowych i istniejących urządzeń oraz planowanego montażu nowego sprzętu, tak aby można było przystąpić do pracy po całkowitym zakończeniu zadania inwestycyjnego (Umowy) przez Wykonawcę.</w:t>
      </w:r>
      <w:r w:rsidR="00932D70" w:rsidRPr="0029131E">
        <w:rPr>
          <w:b/>
          <w:sz w:val="22"/>
          <w:szCs w:val="22"/>
        </w:rPr>
        <w:t xml:space="preserve"> </w:t>
      </w:r>
      <w:r w:rsidRPr="0029131E">
        <w:rPr>
          <w:b/>
          <w:sz w:val="22"/>
          <w:szCs w:val="22"/>
        </w:rPr>
        <w:t xml:space="preserve">Zamawiający nie przewiduje wykonywanie, zakupu i montażu we własnym zakresie żadnego dodatkowego i niezbędnego wyposażenia.  </w:t>
      </w:r>
    </w:p>
    <w:p w:rsidR="007F7761" w:rsidRPr="0029131E" w:rsidRDefault="007F7761" w:rsidP="005C424B">
      <w:pPr>
        <w:pStyle w:val="Akapitzlist"/>
        <w:jc w:val="both"/>
        <w:rPr>
          <w:sz w:val="22"/>
          <w:szCs w:val="22"/>
        </w:rPr>
      </w:pPr>
    </w:p>
    <w:p w:rsidR="00932D70" w:rsidRPr="0029131E" w:rsidRDefault="00932D70" w:rsidP="005C424B">
      <w:pPr>
        <w:spacing w:after="200"/>
        <w:contextualSpacing/>
        <w:jc w:val="both"/>
        <w:rPr>
          <w:b/>
          <w:sz w:val="22"/>
          <w:szCs w:val="22"/>
        </w:rPr>
      </w:pPr>
      <w:r w:rsidRPr="0029131E">
        <w:rPr>
          <w:b/>
          <w:sz w:val="22"/>
          <w:szCs w:val="22"/>
        </w:rPr>
        <w:t>Pytanie nr 28</w:t>
      </w:r>
    </w:p>
    <w:p w:rsidR="007F7761" w:rsidRPr="0029131E" w:rsidRDefault="007F7761" w:rsidP="005C424B">
      <w:pPr>
        <w:spacing w:after="200"/>
        <w:contextualSpacing/>
        <w:jc w:val="both"/>
        <w:rPr>
          <w:sz w:val="22"/>
          <w:szCs w:val="22"/>
        </w:rPr>
      </w:pPr>
      <w:r w:rsidRPr="0029131E">
        <w:rPr>
          <w:sz w:val="22"/>
          <w:szCs w:val="22"/>
        </w:rPr>
        <w:t>Prosimy Zamawiającego o potwierdzenie, że w ramach zadania do Wykonawcy będzie należało dostarczenie i montaż wyposażenia meblowego? Prosimy o określenie funkcji poszczególnych elementów meblowych oraz o podanie ilości.</w:t>
      </w:r>
    </w:p>
    <w:p w:rsidR="00932D70" w:rsidRPr="0029131E" w:rsidRDefault="00932D70" w:rsidP="005C424B">
      <w:pPr>
        <w:jc w:val="both"/>
        <w:rPr>
          <w:b/>
          <w:sz w:val="22"/>
          <w:szCs w:val="22"/>
        </w:rPr>
      </w:pPr>
      <w:r w:rsidRPr="0029131E">
        <w:rPr>
          <w:b/>
          <w:sz w:val="22"/>
          <w:szCs w:val="22"/>
        </w:rPr>
        <w:t>Odpowiedź na pytanie nr 28:</w:t>
      </w:r>
    </w:p>
    <w:p w:rsidR="007F7761" w:rsidRPr="0029131E" w:rsidRDefault="00AB0E83" w:rsidP="005C424B">
      <w:pPr>
        <w:spacing w:after="200"/>
        <w:contextualSpacing/>
        <w:jc w:val="both"/>
        <w:rPr>
          <w:sz w:val="22"/>
          <w:szCs w:val="22"/>
        </w:rPr>
      </w:pPr>
      <w:r w:rsidRPr="0029131E">
        <w:rPr>
          <w:b/>
          <w:sz w:val="22"/>
          <w:szCs w:val="22"/>
        </w:rPr>
        <w:t>Patrz odpowiedź na pytanie nr 27</w:t>
      </w:r>
    </w:p>
    <w:p w:rsidR="00AB0E83" w:rsidRPr="0029131E" w:rsidRDefault="00AB0E83" w:rsidP="005C424B">
      <w:pPr>
        <w:spacing w:after="200"/>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t>Pytanie nr 29</w:t>
      </w:r>
    </w:p>
    <w:p w:rsidR="007F7761" w:rsidRPr="0029131E" w:rsidRDefault="007F7761" w:rsidP="005C424B">
      <w:pPr>
        <w:spacing w:after="200"/>
        <w:contextualSpacing/>
        <w:jc w:val="both"/>
        <w:rPr>
          <w:sz w:val="22"/>
          <w:szCs w:val="22"/>
        </w:rPr>
      </w:pPr>
      <w:r w:rsidRPr="0029131E">
        <w:rPr>
          <w:sz w:val="22"/>
          <w:szCs w:val="22"/>
        </w:rPr>
        <w:t>Prosimy Zamawiającego o określenie ilości krzeseł które należy dostarczyć w ramach zamówienia, oraz o podanie ich podstawowych parametrów.</w:t>
      </w:r>
    </w:p>
    <w:p w:rsidR="00932D70" w:rsidRPr="0029131E" w:rsidRDefault="00932D70" w:rsidP="005C424B">
      <w:pPr>
        <w:jc w:val="both"/>
        <w:rPr>
          <w:b/>
          <w:sz w:val="22"/>
          <w:szCs w:val="22"/>
        </w:rPr>
      </w:pPr>
      <w:r w:rsidRPr="0029131E">
        <w:rPr>
          <w:b/>
          <w:sz w:val="22"/>
          <w:szCs w:val="22"/>
        </w:rPr>
        <w:t>Odpowiedź na pytanie nr 29:</w:t>
      </w:r>
    </w:p>
    <w:p w:rsidR="00AB0E83" w:rsidRPr="0029131E" w:rsidRDefault="00AB0E83" w:rsidP="005C424B">
      <w:pPr>
        <w:spacing w:after="200"/>
        <w:contextualSpacing/>
        <w:jc w:val="both"/>
        <w:rPr>
          <w:sz w:val="22"/>
          <w:szCs w:val="22"/>
        </w:rPr>
      </w:pPr>
      <w:r w:rsidRPr="0029131E">
        <w:rPr>
          <w:b/>
          <w:sz w:val="22"/>
          <w:szCs w:val="22"/>
        </w:rPr>
        <w:t>Patrz odpowiedź na pytanie nr 27</w:t>
      </w:r>
    </w:p>
    <w:p w:rsidR="007F7761" w:rsidRPr="0029131E" w:rsidRDefault="007F7761" w:rsidP="005C424B">
      <w:pPr>
        <w:jc w:val="both"/>
        <w:rPr>
          <w:sz w:val="22"/>
          <w:szCs w:val="22"/>
        </w:rPr>
      </w:pPr>
    </w:p>
    <w:p w:rsidR="00932D70" w:rsidRPr="0029131E" w:rsidRDefault="00932D70" w:rsidP="005C424B">
      <w:pPr>
        <w:spacing w:after="200"/>
        <w:contextualSpacing/>
        <w:jc w:val="both"/>
        <w:rPr>
          <w:b/>
          <w:sz w:val="22"/>
          <w:szCs w:val="22"/>
        </w:rPr>
      </w:pPr>
      <w:r w:rsidRPr="0029131E">
        <w:rPr>
          <w:b/>
          <w:sz w:val="22"/>
          <w:szCs w:val="22"/>
        </w:rPr>
        <w:t>Pytanie nr 30</w:t>
      </w:r>
    </w:p>
    <w:p w:rsidR="007F7761" w:rsidRPr="0029131E" w:rsidRDefault="007F7761" w:rsidP="005C424B">
      <w:pPr>
        <w:spacing w:after="200"/>
        <w:contextualSpacing/>
        <w:jc w:val="both"/>
        <w:rPr>
          <w:sz w:val="22"/>
          <w:szCs w:val="22"/>
        </w:rPr>
      </w:pPr>
      <w:r w:rsidRPr="0029131E">
        <w:rPr>
          <w:sz w:val="22"/>
          <w:szCs w:val="22"/>
        </w:rPr>
        <w:t xml:space="preserve">Prosimy Zamawiającego o wyjaśnienie czy będzie wymagał wydzielenia pomieszczenia technicznego </w:t>
      </w:r>
      <w:proofErr w:type="spellStart"/>
      <w:r w:rsidRPr="0029131E">
        <w:rPr>
          <w:sz w:val="22"/>
          <w:szCs w:val="22"/>
        </w:rPr>
        <w:t>angiografu</w:t>
      </w:r>
      <w:proofErr w:type="spellEnd"/>
      <w:r w:rsidRPr="0029131E">
        <w:rPr>
          <w:sz w:val="22"/>
          <w:szCs w:val="22"/>
        </w:rPr>
        <w:t xml:space="preserve"> jako odrębną strefę pożarową?</w:t>
      </w:r>
    </w:p>
    <w:p w:rsidR="00932D70" w:rsidRPr="0029131E" w:rsidRDefault="00932D70" w:rsidP="005C424B">
      <w:pPr>
        <w:jc w:val="both"/>
        <w:rPr>
          <w:b/>
          <w:sz w:val="22"/>
          <w:szCs w:val="22"/>
        </w:rPr>
      </w:pPr>
      <w:r w:rsidRPr="0029131E">
        <w:rPr>
          <w:b/>
          <w:sz w:val="22"/>
          <w:szCs w:val="22"/>
        </w:rPr>
        <w:t>Odpowiedź na pytanie nr 30:</w:t>
      </w:r>
    </w:p>
    <w:p w:rsidR="007F7761" w:rsidRPr="0029131E" w:rsidRDefault="005434E2" w:rsidP="005C424B">
      <w:pPr>
        <w:spacing w:after="200"/>
        <w:contextualSpacing/>
        <w:jc w:val="both"/>
        <w:rPr>
          <w:sz w:val="22"/>
          <w:szCs w:val="22"/>
        </w:rPr>
      </w:pPr>
      <w:r w:rsidRPr="0029131E">
        <w:rPr>
          <w:b/>
          <w:sz w:val="22"/>
          <w:szCs w:val="22"/>
        </w:rPr>
        <w:t xml:space="preserve">Zamawiający problem zostawia do rozwiązania przez Projektanta, z zaleceniem akceptowania opinii Inspektora </w:t>
      </w:r>
      <w:proofErr w:type="spellStart"/>
      <w:r w:rsidRPr="0029131E">
        <w:rPr>
          <w:b/>
          <w:sz w:val="22"/>
          <w:szCs w:val="22"/>
        </w:rPr>
        <w:t>P.poż</w:t>
      </w:r>
      <w:proofErr w:type="spellEnd"/>
      <w:r w:rsidRPr="0029131E">
        <w:rPr>
          <w:b/>
          <w:sz w:val="22"/>
          <w:szCs w:val="22"/>
        </w:rPr>
        <w:t>. opiniującego Projekt</w:t>
      </w:r>
    </w:p>
    <w:p w:rsidR="00932D70" w:rsidRPr="0029131E" w:rsidRDefault="00932D70" w:rsidP="005C424B">
      <w:pPr>
        <w:spacing w:after="200"/>
        <w:contextualSpacing/>
        <w:jc w:val="both"/>
        <w:rPr>
          <w:b/>
          <w:sz w:val="22"/>
          <w:szCs w:val="22"/>
        </w:rPr>
      </w:pPr>
    </w:p>
    <w:p w:rsidR="00932D70" w:rsidRPr="0029131E" w:rsidRDefault="00932D70" w:rsidP="005C424B">
      <w:pPr>
        <w:spacing w:after="200"/>
        <w:contextualSpacing/>
        <w:jc w:val="both"/>
        <w:rPr>
          <w:b/>
          <w:sz w:val="22"/>
          <w:szCs w:val="22"/>
        </w:rPr>
      </w:pPr>
      <w:r w:rsidRPr="0029131E">
        <w:rPr>
          <w:b/>
          <w:sz w:val="22"/>
          <w:szCs w:val="22"/>
        </w:rPr>
        <w:t>Pytanie nr 31</w:t>
      </w:r>
    </w:p>
    <w:p w:rsidR="007F7761" w:rsidRPr="0029131E" w:rsidRDefault="007F7761" w:rsidP="005C424B">
      <w:pPr>
        <w:spacing w:after="200"/>
        <w:contextualSpacing/>
        <w:jc w:val="both"/>
        <w:rPr>
          <w:sz w:val="22"/>
          <w:szCs w:val="22"/>
        </w:rPr>
      </w:pPr>
      <w:r w:rsidRPr="0029131E">
        <w:rPr>
          <w:sz w:val="22"/>
          <w:szCs w:val="22"/>
        </w:rPr>
        <w:t xml:space="preserve">Prosimy Zamawiającego o wyjaśnienie czy istnieją w obrębie prowadzonych prac szachty instalacyjne umożliwiające poprowadzenie nowego </w:t>
      </w:r>
      <w:proofErr w:type="spellStart"/>
      <w:r w:rsidRPr="0029131E">
        <w:rPr>
          <w:sz w:val="22"/>
          <w:szCs w:val="22"/>
        </w:rPr>
        <w:t>WLZta</w:t>
      </w:r>
      <w:proofErr w:type="spellEnd"/>
      <w:r w:rsidRPr="0029131E">
        <w:rPr>
          <w:sz w:val="22"/>
          <w:szCs w:val="22"/>
        </w:rPr>
        <w:t xml:space="preserve"> na potrzeby zasilania </w:t>
      </w:r>
      <w:proofErr w:type="spellStart"/>
      <w:r w:rsidRPr="0029131E">
        <w:rPr>
          <w:sz w:val="22"/>
          <w:szCs w:val="22"/>
        </w:rPr>
        <w:t>angiografu</w:t>
      </w:r>
      <w:proofErr w:type="spellEnd"/>
      <w:r w:rsidRPr="0029131E">
        <w:rPr>
          <w:sz w:val="22"/>
          <w:szCs w:val="22"/>
        </w:rPr>
        <w:t xml:space="preserve"> z rozdzielnicy R-5 do pomieszczenia technicznego </w:t>
      </w:r>
      <w:proofErr w:type="spellStart"/>
      <w:r w:rsidRPr="0029131E">
        <w:rPr>
          <w:sz w:val="22"/>
          <w:szCs w:val="22"/>
        </w:rPr>
        <w:t>angiografu</w:t>
      </w:r>
      <w:proofErr w:type="spellEnd"/>
      <w:r w:rsidRPr="0029131E">
        <w:rPr>
          <w:sz w:val="22"/>
          <w:szCs w:val="22"/>
        </w:rPr>
        <w:t>?</w:t>
      </w:r>
    </w:p>
    <w:p w:rsidR="00341295" w:rsidRPr="0029131E" w:rsidRDefault="00341295" w:rsidP="005C424B">
      <w:pPr>
        <w:jc w:val="both"/>
        <w:rPr>
          <w:b/>
          <w:sz w:val="22"/>
          <w:szCs w:val="22"/>
        </w:rPr>
      </w:pPr>
      <w:r w:rsidRPr="0029131E">
        <w:rPr>
          <w:b/>
          <w:sz w:val="22"/>
          <w:szCs w:val="22"/>
        </w:rPr>
        <w:t>Odpowiedź na pytanie nr 31:</w:t>
      </w:r>
    </w:p>
    <w:p w:rsidR="005434E2" w:rsidRPr="0029131E" w:rsidRDefault="005434E2" w:rsidP="005C424B">
      <w:pPr>
        <w:jc w:val="both"/>
        <w:rPr>
          <w:b/>
          <w:sz w:val="22"/>
          <w:szCs w:val="22"/>
        </w:rPr>
      </w:pPr>
      <w:r w:rsidRPr="0029131E">
        <w:rPr>
          <w:b/>
          <w:sz w:val="22"/>
          <w:szCs w:val="22"/>
        </w:rPr>
        <w:t>W obrębie prowadzonych prac nie ma szachtów instalacyjnych.</w:t>
      </w:r>
    </w:p>
    <w:p w:rsidR="007F7761" w:rsidRPr="0029131E" w:rsidRDefault="007F7761" w:rsidP="005C424B">
      <w:pPr>
        <w:pStyle w:val="Akapitzlist"/>
        <w:jc w:val="both"/>
        <w:rPr>
          <w:sz w:val="22"/>
          <w:szCs w:val="22"/>
        </w:rPr>
      </w:pPr>
    </w:p>
    <w:p w:rsidR="00341295" w:rsidRPr="0029131E" w:rsidRDefault="00341295" w:rsidP="005C424B">
      <w:pPr>
        <w:spacing w:after="200"/>
        <w:contextualSpacing/>
        <w:jc w:val="both"/>
        <w:rPr>
          <w:b/>
          <w:sz w:val="22"/>
          <w:szCs w:val="22"/>
        </w:rPr>
      </w:pPr>
      <w:r w:rsidRPr="0029131E">
        <w:rPr>
          <w:b/>
          <w:sz w:val="22"/>
          <w:szCs w:val="22"/>
        </w:rPr>
        <w:t>Pytanie nr 32</w:t>
      </w:r>
    </w:p>
    <w:p w:rsidR="007F7761" w:rsidRPr="0029131E" w:rsidRDefault="007F7761" w:rsidP="005C424B">
      <w:pPr>
        <w:spacing w:after="200"/>
        <w:contextualSpacing/>
        <w:jc w:val="both"/>
        <w:rPr>
          <w:sz w:val="22"/>
          <w:szCs w:val="22"/>
        </w:rPr>
      </w:pPr>
      <w:r w:rsidRPr="0029131E">
        <w:rPr>
          <w:sz w:val="22"/>
          <w:szCs w:val="22"/>
        </w:rPr>
        <w:t xml:space="preserve">Prosimy Zamawiającego o wyjaśnienie czy w istniejąca szafa rozdzielnicy R-5 posiada odpowiednią rezerwę miejsca umożliwiającą podłączenie nowego </w:t>
      </w:r>
      <w:proofErr w:type="spellStart"/>
      <w:r w:rsidRPr="0029131E">
        <w:rPr>
          <w:sz w:val="22"/>
          <w:szCs w:val="22"/>
        </w:rPr>
        <w:t>WLZta</w:t>
      </w:r>
      <w:proofErr w:type="spellEnd"/>
      <w:r w:rsidRPr="0029131E">
        <w:rPr>
          <w:sz w:val="22"/>
          <w:szCs w:val="22"/>
        </w:rPr>
        <w:t>?</w:t>
      </w:r>
    </w:p>
    <w:p w:rsidR="00341295" w:rsidRPr="0029131E" w:rsidRDefault="00341295" w:rsidP="005C424B">
      <w:pPr>
        <w:jc w:val="both"/>
        <w:rPr>
          <w:b/>
          <w:sz w:val="22"/>
          <w:szCs w:val="22"/>
        </w:rPr>
      </w:pPr>
      <w:r w:rsidRPr="0029131E">
        <w:rPr>
          <w:b/>
          <w:sz w:val="22"/>
          <w:szCs w:val="22"/>
        </w:rPr>
        <w:t>Odpowiedź na pytanie nr 32:</w:t>
      </w:r>
    </w:p>
    <w:p w:rsidR="005434E2" w:rsidRPr="0029131E" w:rsidRDefault="005434E2" w:rsidP="005C424B">
      <w:pPr>
        <w:jc w:val="both"/>
        <w:rPr>
          <w:b/>
          <w:sz w:val="22"/>
          <w:szCs w:val="22"/>
          <w:u w:val="single"/>
        </w:rPr>
      </w:pPr>
      <w:r w:rsidRPr="0029131E">
        <w:rPr>
          <w:b/>
          <w:sz w:val="22"/>
          <w:szCs w:val="22"/>
        </w:rPr>
        <w:t>W R-5 istnieją wolne pola odpływowe zabezpieczone rozłącznikami z wkładkami DO2 (do63A- pole F6,F9) a w przypadku większego zabezpieczenia należy zainstalować większy rozłącznik bezpiecznikowy i zwiększyć zabezpieczenie w RG stacji transformatorowej. Taki zakres należy ująć w projekcie i wykonawstwie.</w:t>
      </w:r>
    </w:p>
    <w:p w:rsidR="00341295" w:rsidRPr="0029131E" w:rsidRDefault="00341295" w:rsidP="005C424B">
      <w:pPr>
        <w:spacing w:after="200"/>
        <w:contextualSpacing/>
        <w:jc w:val="both"/>
        <w:rPr>
          <w:rFonts w:eastAsia="Calibri"/>
          <w:sz w:val="22"/>
          <w:szCs w:val="22"/>
        </w:rPr>
      </w:pPr>
    </w:p>
    <w:p w:rsidR="00341295" w:rsidRPr="0029131E" w:rsidRDefault="00341295" w:rsidP="005C424B">
      <w:pPr>
        <w:spacing w:after="200"/>
        <w:contextualSpacing/>
        <w:jc w:val="both"/>
        <w:rPr>
          <w:b/>
          <w:sz w:val="22"/>
          <w:szCs w:val="22"/>
        </w:rPr>
      </w:pPr>
      <w:r w:rsidRPr="0029131E">
        <w:rPr>
          <w:b/>
          <w:sz w:val="22"/>
          <w:szCs w:val="22"/>
        </w:rPr>
        <w:t>Pytanie nr 33</w:t>
      </w:r>
    </w:p>
    <w:p w:rsidR="007F7761" w:rsidRPr="0029131E" w:rsidRDefault="007F7761" w:rsidP="005C424B">
      <w:pPr>
        <w:spacing w:after="200"/>
        <w:contextualSpacing/>
        <w:jc w:val="both"/>
        <w:rPr>
          <w:sz w:val="22"/>
          <w:szCs w:val="22"/>
        </w:rPr>
      </w:pPr>
      <w:r w:rsidRPr="0029131E">
        <w:rPr>
          <w:sz w:val="22"/>
          <w:szCs w:val="22"/>
        </w:rPr>
        <w:t>Prosimy Zamawiającego o wskazanie miejsca z którego możliwe będzie zasilenia ewentualnych dodatkowych elementów systemu wentylacyjno-klimatyzacyjnego?</w:t>
      </w:r>
    </w:p>
    <w:p w:rsidR="00341295" w:rsidRPr="0029131E" w:rsidRDefault="00341295" w:rsidP="005C424B">
      <w:pPr>
        <w:jc w:val="both"/>
        <w:rPr>
          <w:b/>
          <w:sz w:val="22"/>
          <w:szCs w:val="22"/>
        </w:rPr>
      </w:pPr>
      <w:r w:rsidRPr="0029131E">
        <w:rPr>
          <w:b/>
          <w:sz w:val="22"/>
          <w:szCs w:val="22"/>
        </w:rPr>
        <w:t>Odpowiedź na pytanie nr 33:</w:t>
      </w:r>
    </w:p>
    <w:p w:rsidR="005434E2" w:rsidRPr="0029131E" w:rsidRDefault="005434E2" w:rsidP="005C424B">
      <w:pPr>
        <w:jc w:val="both"/>
        <w:rPr>
          <w:b/>
          <w:sz w:val="22"/>
          <w:szCs w:val="22"/>
          <w:u w:val="single"/>
        </w:rPr>
      </w:pPr>
      <w:r w:rsidRPr="0029131E">
        <w:rPr>
          <w:b/>
          <w:sz w:val="22"/>
          <w:szCs w:val="22"/>
        </w:rPr>
        <w:t>System wentylacyjno-klimatyzacyjny prawdopodobnie można będzie zasilić z tablicy Oddziały Kardiochirurgii po podaniu wielkości mocy elektrycznej zasilanych klimatyzatorów  ( w celu określenia możliwości podłączenia )</w:t>
      </w:r>
    </w:p>
    <w:p w:rsidR="007F7761" w:rsidRPr="0029131E" w:rsidRDefault="007F7761" w:rsidP="005C424B">
      <w:pPr>
        <w:spacing w:after="200" w:line="276" w:lineRule="auto"/>
        <w:contextualSpacing/>
        <w:jc w:val="both"/>
        <w:rPr>
          <w:sz w:val="22"/>
          <w:szCs w:val="22"/>
        </w:rPr>
      </w:pPr>
    </w:p>
    <w:p w:rsidR="00341295" w:rsidRPr="0029131E" w:rsidRDefault="00341295" w:rsidP="005C424B">
      <w:pPr>
        <w:spacing w:after="200"/>
        <w:contextualSpacing/>
        <w:jc w:val="both"/>
        <w:rPr>
          <w:b/>
          <w:sz w:val="22"/>
          <w:szCs w:val="22"/>
        </w:rPr>
      </w:pPr>
      <w:r w:rsidRPr="0029131E">
        <w:rPr>
          <w:b/>
          <w:sz w:val="22"/>
          <w:szCs w:val="22"/>
        </w:rPr>
        <w:t>Pytanie nr 34</w:t>
      </w:r>
    </w:p>
    <w:p w:rsidR="007F7761" w:rsidRPr="0029131E" w:rsidRDefault="007F7761" w:rsidP="005C424B">
      <w:pPr>
        <w:spacing w:after="200"/>
        <w:contextualSpacing/>
        <w:jc w:val="both"/>
        <w:rPr>
          <w:sz w:val="22"/>
          <w:szCs w:val="22"/>
        </w:rPr>
      </w:pPr>
      <w:r w:rsidRPr="0029131E">
        <w:rPr>
          <w:sz w:val="22"/>
          <w:szCs w:val="22"/>
        </w:rPr>
        <w:t>Prosimy Zamawiającego o wyjaśnienie, czy w ramach zadania należy rozbudować sieć komputerową? Jeżeli tak prosimy o podanie wymaganych parametrów sieci oraz o wskazanie lokalizacji szafy dystrybucyjnej. Prosimy o podanie czy w ramach rozbudowy sieci należy doposażyć istniejącą szafę dystrybucyjną, o jakie elementy? Prosimy o podanie producenta systemu okablowania strukturalnego – jeżeli wymagane jest zachowanie jednolitego standardu z już istniejącym?</w:t>
      </w:r>
    </w:p>
    <w:p w:rsidR="003B0F33" w:rsidRPr="0029131E" w:rsidRDefault="003B0F33" w:rsidP="005C424B">
      <w:pPr>
        <w:jc w:val="both"/>
        <w:rPr>
          <w:b/>
          <w:sz w:val="22"/>
          <w:szCs w:val="22"/>
        </w:rPr>
      </w:pPr>
      <w:r w:rsidRPr="0029131E">
        <w:rPr>
          <w:b/>
          <w:sz w:val="22"/>
          <w:szCs w:val="22"/>
        </w:rPr>
        <w:t>Odpowiedź na pytanie nr 34:</w:t>
      </w:r>
    </w:p>
    <w:p w:rsidR="007F7761" w:rsidRPr="0029131E" w:rsidRDefault="005434E2" w:rsidP="005C424B">
      <w:pPr>
        <w:jc w:val="both"/>
        <w:rPr>
          <w:b/>
          <w:sz w:val="22"/>
          <w:szCs w:val="22"/>
        </w:rPr>
      </w:pPr>
      <w:r w:rsidRPr="0029131E">
        <w:rPr>
          <w:b/>
          <w:sz w:val="22"/>
          <w:szCs w:val="22"/>
        </w:rPr>
        <w:t xml:space="preserve">Tak należy rozbudować sieć komputerową. </w:t>
      </w:r>
      <w:r w:rsidR="008C26E4" w:rsidRPr="0029131E">
        <w:rPr>
          <w:b/>
          <w:sz w:val="22"/>
          <w:szCs w:val="22"/>
        </w:rPr>
        <w:t xml:space="preserve">Prosimy uwzględnić jeden dodatkowy (zapasowy) ZPK. Szafę dystrybucyjną należy wyposażyć w panel 19” 1 U do modułów RJ. Okablowanie strukturalne powinno być wykonane zgodnie z obowiązującymi w tym zakresie standardami dla 6 kategorii. Akcesoria okablowania firmy 3m. </w:t>
      </w:r>
    </w:p>
    <w:p w:rsidR="00AB0E83" w:rsidRPr="0029131E" w:rsidRDefault="00AB0E83" w:rsidP="005C424B">
      <w:pPr>
        <w:jc w:val="both"/>
        <w:rPr>
          <w:sz w:val="22"/>
          <w:szCs w:val="22"/>
        </w:rPr>
      </w:pPr>
    </w:p>
    <w:p w:rsidR="003B0F33" w:rsidRPr="0029131E" w:rsidRDefault="003B0F33" w:rsidP="005C424B">
      <w:pPr>
        <w:spacing w:after="200"/>
        <w:contextualSpacing/>
        <w:jc w:val="both"/>
        <w:rPr>
          <w:b/>
          <w:sz w:val="22"/>
          <w:szCs w:val="22"/>
        </w:rPr>
      </w:pPr>
      <w:r w:rsidRPr="0029131E">
        <w:rPr>
          <w:b/>
          <w:sz w:val="22"/>
          <w:szCs w:val="22"/>
        </w:rPr>
        <w:t>Pytanie nr 35</w:t>
      </w:r>
    </w:p>
    <w:p w:rsidR="007F7761" w:rsidRPr="0029131E" w:rsidRDefault="007F7761" w:rsidP="005C424B">
      <w:pPr>
        <w:spacing w:after="200"/>
        <w:contextualSpacing/>
        <w:jc w:val="both"/>
        <w:rPr>
          <w:sz w:val="22"/>
          <w:szCs w:val="22"/>
        </w:rPr>
      </w:pPr>
      <w:r w:rsidRPr="0029131E">
        <w:rPr>
          <w:sz w:val="22"/>
          <w:szCs w:val="22"/>
        </w:rPr>
        <w:t>Czy w ramach rozbudowy sieci komputerowej do Wykonawcy będzie należało również wykonanie gniazd zasilania dedykowanego?</w:t>
      </w:r>
    </w:p>
    <w:p w:rsidR="003B0F33" w:rsidRPr="0029131E" w:rsidRDefault="003B0F33" w:rsidP="005C424B">
      <w:pPr>
        <w:jc w:val="both"/>
        <w:rPr>
          <w:b/>
          <w:sz w:val="22"/>
          <w:szCs w:val="22"/>
        </w:rPr>
      </w:pPr>
      <w:r w:rsidRPr="0029131E">
        <w:rPr>
          <w:b/>
          <w:sz w:val="22"/>
          <w:szCs w:val="22"/>
        </w:rPr>
        <w:t>Odpowiedź na pytanie nr 35:</w:t>
      </w:r>
    </w:p>
    <w:p w:rsidR="001E7A32" w:rsidRPr="0029131E" w:rsidRDefault="008C26E4" w:rsidP="005C424B">
      <w:pPr>
        <w:jc w:val="both"/>
        <w:rPr>
          <w:sz w:val="22"/>
          <w:szCs w:val="22"/>
        </w:rPr>
      </w:pPr>
      <w:r w:rsidRPr="0029131E">
        <w:rPr>
          <w:b/>
          <w:sz w:val="22"/>
          <w:szCs w:val="22"/>
        </w:rPr>
        <w:t>W ramach rozbudowy należy wykonać gniazda zasilania dedykowanego.</w:t>
      </w:r>
    </w:p>
    <w:p w:rsidR="00AB0E83" w:rsidRPr="0029131E" w:rsidRDefault="00AB0E83" w:rsidP="005C424B">
      <w:pPr>
        <w:spacing w:after="200"/>
        <w:contextualSpacing/>
        <w:jc w:val="both"/>
        <w:rPr>
          <w:b/>
          <w:sz w:val="22"/>
          <w:szCs w:val="22"/>
        </w:rPr>
      </w:pPr>
      <w:r w:rsidRPr="0029131E">
        <w:rPr>
          <w:b/>
          <w:sz w:val="22"/>
          <w:szCs w:val="22"/>
        </w:rPr>
        <w:lastRenderedPageBreak/>
        <w:t>Pytanie nr 36</w:t>
      </w:r>
    </w:p>
    <w:p w:rsidR="001D4C7F" w:rsidRPr="0029131E" w:rsidRDefault="00AB0E83" w:rsidP="005C424B">
      <w:pPr>
        <w:jc w:val="both"/>
        <w:rPr>
          <w:sz w:val="22"/>
          <w:szCs w:val="22"/>
        </w:rPr>
      </w:pPr>
      <w:r w:rsidRPr="0029131E">
        <w:rPr>
          <w:sz w:val="22"/>
          <w:szCs w:val="22"/>
        </w:rPr>
        <w:t>Dotyczy wzoru umowy Par 5 ust 6</w:t>
      </w:r>
    </w:p>
    <w:p w:rsidR="001D4C7F" w:rsidRPr="0029131E" w:rsidRDefault="001D4C7F" w:rsidP="005C424B">
      <w:pPr>
        <w:jc w:val="both"/>
        <w:rPr>
          <w:sz w:val="22"/>
          <w:szCs w:val="22"/>
        </w:rPr>
      </w:pPr>
      <w:r w:rsidRPr="0029131E">
        <w:rPr>
          <w:sz w:val="22"/>
          <w:szCs w:val="22"/>
        </w:rPr>
        <w:t>„Jeżeli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w:t>
      </w:r>
      <w:r w:rsidR="00AB0E83" w:rsidRPr="0029131E">
        <w:rPr>
          <w:sz w:val="22"/>
          <w:szCs w:val="22"/>
        </w:rPr>
        <w:t>ący nie mógł z niej korzystać.”</w:t>
      </w:r>
    </w:p>
    <w:p w:rsidR="001D4C7F" w:rsidRPr="0029131E" w:rsidRDefault="001D4C7F" w:rsidP="005C424B">
      <w:pPr>
        <w:jc w:val="both"/>
        <w:rPr>
          <w:sz w:val="22"/>
          <w:szCs w:val="22"/>
        </w:rPr>
      </w:pPr>
      <w:r w:rsidRPr="0029131E">
        <w:rPr>
          <w:sz w:val="22"/>
          <w:szCs w:val="22"/>
        </w:rPr>
        <w:t>W związku z powyższym zapisem prosimy Zamawiającego o jego modyfikacje polegającą na wyłączeniu tego wymogu  napraw lub wymiany elementów  typowo zużywalnych w tym lampy RTG.</w:t>
      </w:r>
    </w:p>
    <w:p w:rsidR="001D4C7F" w:rsidRPr="0029131E" w:rsidRDefault="001D4C7F" w:rsidP="005C424B">
      <w:pPr>
        <w:jc w:val="both"/>
        <w:rPr>
          <w:sz w:val="22"/>
          <w:szCs w:val="22"/>
        </w:rPr>
      </w:pPr>
      <w:r w:rsidRPr="0029131E">
        <w:rPr>
          <w:sz w:val="22"/>
          <w:szCs w:val="22"/>
        </w:rPr>
        <w:t>Brak takiego wyłączenia spowoduje, że  oferty mogą być niewspółmiernie wysokie w stosunku do oczekiwań  ponieważ zawierać  będą  wyliczenia ryzyka , które niosą tego typu zapisy tzn. zasadę odnawialnej gw</w:t>
      </w:r>
      <w:r w:rsidR="00AB0E83" w:rsidRPr="0029131E">
        <w:rPr>
          <w:sz w:val="22"/>
          <w:szCs w:val="22"/>
        </w:rPr>
        <w:t>arancji elementów zużywalnych .</w:t>
      </w:r>
    </w:p>
    <w:p w:rsidR="001D4C7F" w:rsidRPr="0029131E" w:rsidRDefault="001D4C7F" w:rsidP="005C424B">
      <w:pPr>
        <w:pStyle w:val="Bezodstpw"/>
        <w:jc w:val="both"/>
        <w:rPr>
          <w:rFonts w:ascii="Times New Roman" w:hAnsi="Times New Roman"/>
          <w:b/>
          <w:u w:val="single"/>
        </w:rPr>
      </w:pPr>
      <w:r w:rsidRPr="0029131E">
        <w:rPr>
          <w:rFonts w:ascii="Times New Roman" w:hAnsi="Times New Roman"/>
          <w:b/>
        </w:rPr>
        <w:t xml:space="preserve">Odpowiedź na pytanie nr </w:t>
      </w:r>
      <w:r w:rsidR="00AB0E83" w:rsidRPr="0029131E">
        <w:rPr>
          <w:rFonts w:ascii="Times New Roman" w:hAnsi="Times New Roman"/>
          <w:b/>
        </w:rPr>
        <w:t>36</w:t>
      </w:r>
      <w:r w:rsidRPr="0029131E">
        <w:rPr>
          <w:rFonts w:ascii="Times New Roman" w:hAnsi="Times New Roman"/>
          <w:b/>
        </w:rPr>
        <w:t xml:space="preserve">: </w:t>
      </w:r>
    </w:p>
    <w:p w:rsidR="001D4C7F" w:rsidRPr="0029131E" w:rsidRDefault="001D4C7F"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D4C7F" w:rsidRPr="0029131E" w:rsidRDefault="001D4C7F" w:rsidP="005C424B">
      <w:pPr>
        <w:tabs>
          <w:tab w:val="left" w:pos="426"/>
        </w:tabs>
        <w:autoSpaceDE w:val="0"/>
        <w:autoSpaceDN w:val="0"/>
        <w:adjustRightInd w:val="0"/>
        <w:jc w:val="both"/>
        <w:rPr>
          <w:b/>
          <w:sz w:val="22"/>
          <w:szCs w:val="22"/>
        </w:rPr>
      </w:pPr>
    </w:p>
    <w:p w:rsidR="00AB0E83" w:rsidRPr="0029131E" w:rsidRDefault="00AB0E83" w:rsidP="005C424B">
      <w:pPr>
        <w:spacing w:after="200"/>
        <w:contextualSpacing/>
        <w:jc w:val="both"/>
        <w:rPr>
          <w:b/>
          <w:sz w:val="22"/>
          <w:szCs w:val="22"/>
        </w:rPr>
      </w:pPr>
      <w:r w:rsidRPr="0029131E">
        <w:rPr>
          <w:b/>
          <w:sz w:val="22"/>
          <w:szCs w:val="22"/>
        </w:rPr>
        <w:t>Pytanie nr 37</w:t>
      </w:r>
    </w:p>
    <w:p w:rsidR="001D4C7F" w:rsidRPr="0029131E" w:rsidRDefault="00AB0E83" w:rsidP="005C424B">
      <w:pPr>
        <w:jc w:val="both"/>
        <w:rPr>
          <w:sz w:val="22"/>
          <w:szCs w:val="22"/>
        </w:rPr>
      </w:pPr>
      <w:r w:rsidRPr="0029131E">
        <w:rPr>
          <w:sz w:val="22"/>
          <w:szCs w:val="22"/>
        </w:rPr>
        <w:t>Dotyczy wzoru umowy Par. 5 ust 8</w:t>
      </w:r>
    </w:p>
    <w:p w:rsidR="001D4C7F" w:rsidRPr="0029131E" w:rsidRDefault="001D4C7F" w:rsidP="005C424B">
      <w:pPr>
        <w:jc w:val="both"/>
        <w:rPr>
          <w:sz w:val="22"/>
          <w:szCs w:val="22"/>
        </w:rPr>
      </w:pPr>
      <w:r w:rsidRPr="0029131E">
        <w:rPr>
          <w:sz w:val="22"/>
          <w:szCs w:val="22"/>
        </w:rPr>
        <w:t>W wypadku 3 nieskutecznych napraw tego samego podzespołu sprzętu Wykonawca zobowiązany j</w:t>
      </w:r>
      <w:r w:rsidR="00AB0E83" w:rsidRPr="0029131E">
        <w:rPr>
          <w:sz w:val="22"/>
          <w:szCs w:val="22"/>
        </w:rPr>
        <w:t>est wymienić podzespół na nowy.</w:t>
      </w:r>
    </w:p>
    <w:p w:rsidR="001D4C7F" w:rsidRPr="0029131E" w:rsidRDefault="001D4C7F" w:rsidP="005C424B">
      <w:pPr>
        <w:jc w:val="both"/>
        <w:rPr>
          <w:sz w:val="22"/>
          <w:szCs w:val="22"/>
        </w:rPr>
      </w:pPr>
      <w:r w:rsidRPr="0029131E">
        <w:rPr>
          <w:sz w:val="22"/>
          <w:szCs w:val="22"/>
        </w:rPr>
        <w:t>Prosimy Zamawiającego  o dookreślenie   lub rezygnację  z powyższego wymogu.</w:t>
      </w:r>
    </w:p>
    <w:p w:rsidR="001D4C7F" w:rsidRPr="0029131E" w:rsidRDefault="001D4C7F" w:rsidP="005C424B">
      <w:pPr>
        <w:jc w:val="both"/>
        <w:rPr>
          <w:sz w:val="22"/>
          <w:szCs w:val="22"/>
        </w:rPr>
      </w:pPr>
      <w:r w:rsidRPr="0029131E">
        <w:rPr>
          <w:sz w:val="22"/>
          <w:szCs w:val="22"/>
        </w:rPr>
        <w:t>Prośba ta wynika z doświadczeń związanych z naprawą urządzeń tego typu. Może się zdarzyć ,że brak naprawy będzie spowodowany siłą wyższą lub okolicznością nie dającą się wcześniej przewidzieć np. awaria narzędzi stosowanych do naprawy.</w:t>
      </w:r>
    </w:p>
    <w:p w:rsidR="001D4C7F" w:rsidRPr="0029131E" w:rsidRDefault="001D4C7F" w:rsidP="005C424B">
      <w:pPr>
        <w:jc w:val="both"/>
        <w:rPr>
          <w:sz w:val="22"/>
          <w:szCs w:val="22"/>
        </w:rPr>
      </w:pPr>
      <w:r w:rsidRPr="0029131E">
        <w:rPr>
          <w:sz w:val="22"/>
          <w:szCs w:val="22"/>
        </w:rPr>
        <w:t>Dlatego prosimy o modyfikację powyższego zapisu i  dookreślenie ,że chodzi o poważne awarie   tego samego podzespołu i ,że o nieskuteczności naprawy decyduje przedstawiciel autoryzowanego serwisu  ponieważ tylko on ma odpowiednia wiedzę pozwalającą określić z jakiej przyc</w:t>
      </w:r>
      <w:r w:rsidR="00AB0E83" w:rsidRPr="0029131E">
        <w:rPr>
          <w:sz w:val="22"/>
          <w:szCs w:val="22"/>
        </w:rPr>
        <w:t>zyny naprawa była nieskuteczna.</w:t>
      </w:r>
    </w:p>
    <w:p w:rsidR="001D4C7F" w:rsidRPr="0029131E" w:rsidRDefault="001D4C7F" w:rsidP="005C424B">
      <w:pPr>
        <w:jc w:val="both"/>
        <w:rPr>
          <w:sz w:val="22"/>
          <w:szCs w:val="22"/>
        </w:rPr>
      </w:pPr>
      <w:r w:rsidRPr="0029131E">
        <w:rPr>
          <w:sz w:val="22"/>
          <w:szCs w:val="22"/>
        </w:rPr>
        <w:t>Brak modyfikacji tego wymogu może spowodować, że oferty cenowe będą  zawierały oszacowane  ryzyka sytuacji  kiedy trzy proste naprawy  nieistotnego elementu będą wymuszały jego wymianę – kwota oferty bę</w:t>
      </w:r>
      <w:r w:rsidR="00AB0E83" w:rsidRPr="0029131E">
        <w:rPr>
          <w:sz w:val="22"/>
          <w:szCs w:val="22"/>
        </w:rPr>
        <w:t>dzie wyższa o tego typu ryzyka.</w:t>
      </w:r>
    </w:p>
    <w:p w:rsidR="001D4C7F" w:rsidRPr="0029131E" w:rsidRDefault="001D4C7F" w:rsidP="005C424B">
      <w:pPr>
        <w:pStyle w:val="Bezodstpw"/>
        <w:jc w:val="both"/>
        <w:rPr>
          <w:rFonts w:ascii="Times New Roman" w:hAnsi="Times New Roman"/>
          <w:b/>
        </w:rPr>
      </w:pPr>
      <w:r w:rsidRPr="0029131E">
        <w:rPr>
          <w:rFonts w:ascii="Times New Roman" w:hAnsi="Times New Roman"/>
          <w:b/>
        </w:rPr>
        <w:t xml:space="preserve">Odpowiedź na pytanie nr </w:t>
      </w:r>
      <w:r w:rsidR="00AB0E83" w:rsidRPr="0029131E">
        <w:rPr>
          <w:rFonts w:ascii="Times New Roman" w:hAnsi="Times New Roman"/>
          <w:b/>
        </w:rPr>
        <w:t>37</w:t>
      </w:r>
      <w:r w:rsidRPr="0029131E">
        <w:rPr>
          <w:rFonts w:ascii="Times New Roman" w:hAnsi="Times New Roman"/>
          <w:b/>
        </w:rPr>
        <w:t>:</w:t>
      </w:r>
    </w:p>
    <w:p w:rsidR="001D4C7F" w:rsidRPr="0029131E" w:rsidRDefault="001D4C7F"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D4C7F" w:rsidRPr="0029131E" w:rsidRDefault="001D4C7F" w:rsidP="005C424B">
      <w:pPr>
        <w:jc w:val="both"/>
        <w:rPr>
          <w:sz w:val="22"/>
          <w:szCs w:val="22"/>
        </w:rPr>
      </w:pPr>
    </w:p>
    <w:p w:rsidR="00AB0E83" w:rsidRPr="0029131E" w:rsidRDefault="00AB0E83" w:rsidP="005C424B">
      <w:pPr>
        <w:contextualSpacing/>
        <w:jc w:val="both"/>
        <w:rPr>
          <w:b/>
          <w:sz w:val="22"/>
          <w:szCs w:val="22"/>
        </w:rPr>
      </w:pPr>
      <w:r w:rsidRPr="0029131E">
        <w:rPr>
          <w:b/>
          <w:sz w:val="22"/>
          <w:szCs w:val="22"/>
        </w:rPr>
        <w:t>Pytanie nr 3</w:t>
      </w:r>
      <w:r w:rsidR="005C1C2E" w:rsidRPr="0029131E">
        <w:rPr>
          <w:b/>
          <w:sz w:val="22"/>
          <w:szCs w:val="22"/>
        </w:rPr>
        <w:t>8</w:t>
      </w:r>
    </w:p>
    <w:p w:rsidR="001D4C7F" w:rsidRPr="0029131E" w:rsidRDefault="00AB0E83" w:rsidP="005C424B">
      <w:pPr>
        <w:jc w:val="both"/>
        <w:rPr>
          <w:sz w:val="22"/>
          <w:szCs w:val="22"/>
        </w:rPr>
      </w:pPr>
      <w:r w:rsidRPr="0029131E">
        <w:rPr>
          <w:sz w:val="22"/>
          <w:szCs w:val="22"/>
        </w:rPr>
        <w:t>Dotyczy wzoru umowy par.3 ust 2.2.</w:t>
      </w:r>
    </w:p>
    <w:p w:rsidR="001D4C7F" w:rsidRPr="0029131E" w:rsidRDefault="001D4C7F" w:rsidP="005C424B">
      <w:pPr>
        <w:pStyle w:val="Akapitzlist"/>
        <w:ind w:left="0"/>
        <w:contextualSpacing/>
        <w:jc w:val="both"/>
        <w:rPr>
          <w:sz w:val="22"/>
          <w:szCs w:val="22"/>
        </w:rPr>
      </w:pPr>
      <w:r w:rsidRPr="0029131E">
        <w:rPr>
          <w:sz w:val="22"/>
          <w:szCs w:val="22"/>
        </w:rPr>
        <w:t>2.)druga o wartości netto…….. zł. (słownie:……………), brutto …… zł. (słownie:……………………), obejmująca koszty związane z zainstalowaniem sprzętu w pomieszczeniach do tego przeznaczonych oraz uruchomieniem, wdrożeniem wraz z uzyskaniem pozwolenia na użytkowanie, której podstawą będzie Protokół instalacji i przekazania, podpisany po zainstalowaniu i uruchomieniu sprzętu, oklejeniu sprzętu naklejką informacyjną o dacie planowanego pierwszego przeglądu okresowego oraz przeszkoleniu personelu Zamawiającego w zakresie obsługi i konserwacji sprzętu medycznego obejmującej wymian</w:t>
      </w:r>
      <w:r w:rsidR="00AB0E83" w:rsidRPr="0029131E">
        <w:rPr>
          <w:sz w:val="22"/>
          <w:szCs w:val="22"/>
        </w:rPr>
        <w:t>ę materiałów eksploatacyjnych.”</w:t>
      </w:r>
    </w:p>
    <w:p w:rsidR="001D4C7F" w:rsidRPr="0029131E" w:rsidRDefault="001D4C7F" w:rsidP="005C424B">
      <w:pPr>
        <w:pStyle w:val="Akapitzlist"/>
        <w:ind w:left="0"/>
        <w:contextualSpacing/>
        <w:jc w:val="both"/>
        <w:rPr>
          <w:sz w:val="22"/>
          <w:szCs w:val="22"/>
        </w:rPr>
      </w:pPr>
      <w:r w:rsidRPr="0029131E">
        <w:rPr>
          <w:sz w:val="22"/>
          <w:szCs w:val="22"/>
        </w:rPr>
        <w:t>W związku z obowiązkiem uzyskania zezwolenia na użytkowanie pracowni  zwracamy się z prośbą alternatywnie  o przejęcia tego obowiązku przez Zamawiającego i wyłączenie z zakresu umowy  – Dostawca miałby wówczas  jedynie  obowiązek  przygotowania wszystkich niezbędnych dokumentów wymaganych  przepisami prawa dla uzyskania takiego zezwolenia- lub o wydłużenie oczekiwanego terminu realizacji ponad 3 miesiące o czas oczekiwania na wydanie takich decyzji – z naszych oszacowań wynika, że może to trwać nawet do 2miesicy.. Po prawidłowym złożeniu odpowiednich wniosków Wykonawca nie m żadnego wpływu na bieg terminów administracyjnych  , a bieg ten jest zalic</w:t>
      </w:r>
      <w:r w:rsidR="00AB0E83" w:rsidRPr="0029131E">
        <w:rPr>
          <w:sz w:val="22"/>
          <w:szCs w:val="22"/>
        </w:rPr>
        <w:t>zany do czasu realizacji umowy.</w:t>
      </w:r>
    </w:p>
    <w:p w:rsidR="001D4C7F" w:rsidRPr="0029131E" w:rsidRDefault="001D4C7F" w:rsidP="005C424B">
      <w:pPr>
        <w:pStyle w:val="Akapitzlist"/>
        <w:ind w:left="0"/>
        <w:jc w:val="both"/>
        <w:rPr>
          <w:sz w:val="22"/>
          <w:szCs w:val="22"/>
        </w:rPr>
      </w:pPr>
      <w:r w:rsidRPr="0029131E">
        <w:rPr>
          <w:sz w:val="22"/>
          <w:szCs w:val="22"/>
        </w:rPr>
        <w:t>Dodatkowo prosimy o potwierdzenie ,że przed przekazaniem urządzenia do eksploatacji wymagane są wyłącznie szkolenia podstawowe/obsługowe personelu, a  wszystkie pozostałe będą przeprowadzone  w okresie gwarancji.</w:t>
      </w:r>
    </w:p>
    <w:p w:rsidR="00CE296A" w:rsidRPr="0029131E" w:rsidRDefault="00CE296A" w:rsidP="005C424B">
      <w:pPr>
        <w:jc w:val="both"/>
        <w:rPr>
          <w:b/>
          <w:sz w:val="22"/>
          <w:szCs w:val="22"/>
        </w:rPr>
      </w:pPr>
    </w:p>
    <w:p w:rsidR="001D4C7F" w:rsidRPr="0029131E" w:rsidRDefault="001D4C7F" w:rsidP="005C424B">
      <w:pPr>
        <w:jc w:val="both"/>
        <w:rPr>
          <w:b/>
          <w:sz w:val="22"/>
          <w:szCs w:val="22"/>
        </w:rPr>
      </w:pPr>
      <w:r w:rsidRPr="0029131E">
        <w:rPr>
          <w:b/>
          <w:sz w:val="22"/>
          <w:szCs w:val="22"/>
        </w:rPr>
        <w:lastRenderedPageBreak/>
        <w:t>Odpowiedź na pytanie nr 3</w:t>
      </w:r>
      <w:r w:rsidR="005C1C2E" w:rsidRPr="0029131E">
        <w:rPr>
          <w:b/>
          <w:sz w:val="22"/>
          <w:szCs w:val="22"/>
        </w:rPr>
        <w:t>8</w:t>
      </w:r>
      <w:r w:rsidRPr="0029131E">
        <w:rPr>
          <w:b/>
          <w:sz w:val="22"/>
          <w:szCs w:val="22"/>
        </w:rPr>
        <w:t xml:space="preserve">: </w:t>
      </w:r>
    </w:p>
    <w:p w:rsidR="00AB0E83" w:rsidRPr="0029131E" w:rsidRDefault="001D4C7F" w:rsidP="005C424B">
      <w:pPr>
        <w:pStyle w:val="Akapitzlist"/>
        <w:ind w:left="0"/>
        <w:jc w:val="both"/>
        <w:rPr>
          <w:b/>
          <w:sz w:val="22"/>
          <w:szCs w:val="22"/>
        </w:rPr>
      </w:pPr>
      <w:r w:rsidRPr="0029131E">
        <w:rPr>
          <w:b/>
          <w:sz w:val="22"/>
          <w:szCs w:val="22"/>
        </w:rPr>
        <w:t xml:space="preserve">NIE. Zapisy SIWZ bez zmian. </w:t>
      </w:r>
      <w:r w:rsidR="00AB0E83" w:rsidRPr="0029131E">
        <w:rPr>
          <w:b/>
          <w:sz w:val="22"/>
          <w:szCs w:val="22"/>
        </w:rPr>
        <w:t>Jednocześnie Zamawiający potwierdza ,że przed przekazaniem urządzenia do eksploatacji wymagane są wyłącznie szkolenia podstawowe/obsługowe personelu, a  wszystkie pozostałe będą przeprowadzone  w okresie gwarancji.</w:t>
      </w:r>
    </w:p>
    <w:p w:rsidR="001D4C7F" w:rsidRPr="0029131E" w:rsidRDefault="001D4C7F" w:rsidP="005C424B">
      <w:pPr>
        <w:jc w:val="both"/>
        <w:rPr>
          <w:b/>
          <w:sz w:val="22"/>
          <w:szCs w:val="22"/>
        </w:rPr>
      </w:pPr>
    </w:p>
    <w:p w:rsidR="00AB0E83" w:rsidRPr="0029131E" w:rsidRDefault="00AB0E83" w:rsidP="005C424B">
      <w:pPr>
        <w:contextualSpacing/>
        <w:jc w:val="both"/>
        <w:rPr>
          <w:b/>
          <w:sz w:val="22"/>
          <w:szCs w:val="22"/>
        </w:rPr>
      </w:pPr>
      <w:r w:rsidRPr="0029131E">
        <w:rPr>
          <w:b/>
          <w:sz w:val="22"/>
          <w:szCs w:val="22"/>
        </w:rPr>
        <w:t>Pytanie nr 3</w:t>
      </w:r>
      <w:r w:rsidR="005C1C2E" w:rsidRPr="0029131E">
        <w:rPr>
          <w:b/>
          <w:sz w:val="22"/>
          <w:szCs w:val="22"/>
        </w:rPr>
        <w:t>9</w:t>
      </w:r>
    </w:p>
    <w:p w:rsidR="001D4C7F" w:rsidRPr="0029131E" w:rsidRDefault="00AB0E83" w:rsidP="005C424B">
      <w:pPr>
        <w:jc w:val="both"/>
        <w:rPr>
          <w:sz w:val="22"/>
          <w:szCs w:val="22"/>
        </w:rPr>
      </w:pPr>
      <w:r w:rsidRPr="0029131E">
        <w:rPr>
          <w:sz w:val="22"/>
          <w:szCs w:val="22"/>
        </w:rPr>
        <w:t>Dotyczy wzoru umowy Par 4.3</w:t>
      </w:r>
    </w:p>
    <w:p w:rsidR="001D4C7F" w:rsidRPr="0029131E" w:rsidRDefault="001D4C7F" w:rsidP="005C424B">
      <w:pPr>
        <w:tabs>
          <w:tab w:val="left" w:pos="1080"/>
        </w:tabs>
        <w:jc w:val="both"/>
        <w:rPr>
          <w:sz w:val="22"/>
          <w:szCs w:val="22"/>
        </w:rPr>
      </w:pPr>
      <w:r w:rsidRPr="0029131E">
        <w:rPr>
          <w:sz w:val="22"/>
          <w:szCs w:val="22"/>
        </w:rPr>
        <w:t xml:space="preserve">3.Wykonawca na swój koszt ubezpiecza całą dostawę do momentu dokonania odbioru przez  Zamawiającego. </w:t>
      </w:r>
    </w:p>
    <w:p w:rsidR="001D4C7F" w:rsidRPr="0029131E" w:rsidRDefault="001D4C7F" w:rsidP="005C424B">
      <w:pPr>
        <w:jc w:val="both"/>
        <w:rPr>
          <w:sz w:val="22"/>
          <w:szCs w:val="22"/>
        </w:rPr>
      </w:pPr>
      <w:r w:rsidRPr="0029131E">
        <w:rPr>
          <w:sz w:val="22"/>
          <w:szCs w:val="22"/>
        </w:rPr>
        <w:t>Prosimy o określenie o jaki odbiór chodzi – potwierdzenie odbioru</w:t>
      </w:r>
      <w:r w:rsidR="0083580F" w:rsidRPr="0029131E">
        <w:rPr>
          <w:sz w:val="22"/>
          <w:szCs w:val="22"/>
        </w:rPr>
        <w:t xml:space="preserve">  czy instalacji i przekazania.</w:t>
      </w:r>
    </w:p>
    <w:p w:rsidR="001D4C7F" w:rsidRPr="0029131E" w:rsidRDefault="001D4C7F" w:rsidP="005C424B">
      <w:pPr>
        <w:jc w:val="both"/>
        <w:rPr>
          <w:b/>
          <w:sz w:val="22"/>
          <w:szCs w:val="22"/>
        </w:rPr>
      </w:pPr>
      <w:r w:rsidRPr="0029131E">
        <w:rPr>
          <w:b/>
          <w:sz w:val="22"/>
          <w:szCs w:val="22"/>
        </w:rPr>
        <w:t xml:space="preserve">Odpowiedź na pytanie nr </w:t>
      </w:r>
      <w:r w:rsidR="00AB0E83" w:rsidRPr="0029131E">
        <w:rPr>
          <w:b/>
          <w:sz w:val="22"/>
          <w:szCs w:val="22"/>
        </w:rPr>
        <w:t>3</w:t>
      </w:r>
      <w:r w:rsidR="005C1C2E" w:rsidRPr="0029131E">
        <w:rPr>
          <w:b/>
          <w:sz w:val="22"/>
          <w:szCs w:val="22"/>
        </w:rPr>
        <w:t>9</w:t>
      </w:r>
      <w:r w:rsidRPr="0029131E">
        <w:rPr>
          <w:b/>
          <w:sz w:val="22"/>
          <w:szCs w:val="22"/>
        </w:rPr>
        <w:t xml:space="preserve">: </w:t>
      </w:r>
    </w:p>
    <w:p w:rsidR="001D4C7F" w:rsidRPr="0029131E" w:rsidRDefault="008B7EE4" w:rsidP="005C424B">
      <w:pPr>
        <w:jc w:val="both"/>
        <w:rPr>
          <w:b/>
          <w:sz w:val="22"/>
          <w:szCs w:val="22"/>
        </w:rPr>
      </w:pPr>
      <w:r w:rsidRPr="0029131E">
        <w:rPr>
          <w:b/>
          <w:sz w:val="22"/>
          <w:szCs w:val="22"/>
        </w:rPr>
        <w:t xml:space="preserve">Zamawiającemu chodzi o odbiór </w:t>
      </w:r>
      <w:r w:rsidR="0087483C" w:rsidRPr="0029131E">
        <w:rPr>
          <w:b/>
          <w:sz w:val="22"/>
          <w:szCs w:val="22"/>
        </w:rPr>
        <w:t>- potwierdzenie instalacji i przekazania</w:t>
      </w:r>
      <w:r w:rsidRPr="0029131E">
        <w:rPr>
          <w:b/>
          <w:sz w:val="22"/>
          <w:szCs w:val="22"/>
        </w:rPr>
        <w:t xml:space="preserve"> sprzętu</w:t>
      </w:r>
    </w:p>
    <w:p w:rsidR="001D4C7F" w:rsidRPr="0029131E" w:rsidRDefault="001D4C7F" w:rsidP="005C424B">
      <w:pPr>
        <w:jc w:val="both"/>
        <w:rPr>
          <w:sz w:val="22"/>
          <w:szCs w:val="22"/>
        </w:rPr>
      </w:pPr>
    </w:p>
    <w:p w:rsidR="00AB0E83" w:rsidRPr="0029131E" w:rsidRDefault="00AB0E83" w:rsidP="005C424B">
      <w:pPr>
        <w:contextualSpacing/>
        <w:jc w:val="both"/>
        <w:rPr>
          <w:b/>
          <w:sz w:val="22"/>
          <w:szCs w:val="22"/>
        </w:rPr>
      </w:pPr>
      <w:r w:rsidRPr="0029131E">
        <w:rPr>
          <w:b/>
          <w:sz w:val="22"/>
          <w:szCs w:val="22"/>
        </w:rPr>
        <w:t xml:space="preserve">Pytanie nr </w:t>
      </w:r>
      <w:r w:rsidR="005C1C2E" w:rsidRPr="0029131E">
        <w:rPr>
          <w:b/>
          <w:sz w:val="22"/>
          <w:szCs w:val="22"/>
        </w:rPr>
        <w:t>40</w:t>
      </w:r>
    </w:p>
    <w:p w:rsidR="001D4C7F" w:rsidRPr="0029131E" w:rsidRDefault="00AB0E83" w:rsidP="005C424B">
      <w:pPr>
        <w:jc w:val="both"/>
        <w:rPr>
          <w:sz w:val="22"/>
          <w:szCs w:val="22"/>
        </w:rPr>
      </w:pPr>
      <w:r w:rsidRPr="0029131E">
        <w:rPr>
          <w:sz w:val="22"/>
          <w:szCs w:val="22"/>
        </w:rPr>
        <w:t>Dotyczy wzoru umowy Par.4.5</w:t>
      </w:r>
      <w:r w:rsidR="001D4C7F" w:rsidRPr="0029131E">
        <w:rPr>
          <w:sz w:val="22"/>
          <w:szCs w:val="22"/>
        </w:rPr>
        <w:tab/>
      </w:r>
    </w:p>
    <w:p w:rsidR="001D4C7F" w:rsidRPr="0029131E" w:rsidRDefault="001D4C7F" w:rsidP="005C424B">
      <w:pPr>
        <w:shd w:val="clear" w:color="auto" w:fill="FFFFFF"/>
        <w:tabs>
          <w:tab w:val="left" w:pos="284"/>
          <w:tab w:val="left" w:pos="709"/>
          <w:tab w:val="left" w:pos="6804"/>
        </w:tabs>
        <w:jc w:val="both"/>
        <w:rPr>
          <w:sz w:val="22"/>
          <w:szCs w:val="22"/>
        </w:rPr>
      </w:pPr>
      <w:r w:rsidRPr="0029131E">
        <w:rPr>
          <w:sz w:val="22"/>
          <w:szCs w:val="22"/>
        </w:rPr>
        <w:t xml:space="preserve">5.Wraz z przekazaniem sprzętu </w:t>
      </w:r>
      <w:proofErr w:type="spellStart"/>
      <w:r w:rsidRPr="0029131E">
        <w:rPr>
          <w:sz w:val="22"/>
          <w:szCs w:val="22"/>
        </w:rPr>
        <w:t>t.j</w:t>
      </w:r>
      <w:proofErr w:type="spellEnd"/>
      <w:r w:rsidRPr="0029131E">
        <w:rPr>
          <w:sz w:val="22"/>
          <w:szCs w:val="22"/>
        </w:rPr>
        <w:t xml:space="preserve">. podpisaniem </w:t>
      </w:r>
      <w:proofErr w:type="spellStart"/>
      <w:r w:rsidRPr="0029131E">
        <w:rPr>
          <w:sz w:val="22"/>
          <w:szCs w:val="22"/>
        </w:rPr>
        <w:t>Protokółu</w:t>
      </w:r>
      <w:proofErr w:type="spellEnd"/>
      <w:r w:rsidRPr="0029131E">
        <w:rPr>
          <w:sz w:val="22"/>
          <w:szCs w:val="22"/>
        </w:rPr>
        <w:t xml:space="preserve"> instalacji i przekazania, Wykonawca zobowiązany jest przekazać Zamawiającemu wszystkie dokumenty związane z urządzeniem, w tym m. in. instrukcję obsługi i użytkowania w formie papierowej i elektronicznej, skróconą wersję instrukcji obsługi i BHP w formie zalaminowanej, wykaz czynności użytkowych, które mogą być wykonywane przez użytkownika samodzielnie nieskutkujące utratą gwarancji, certyfikaty imienne dla osób przeszkolonych - należy dosłać do 14 dni od daty przeprowadzenia szkolenia, paszport techniczny, karty gwarancyjne, wykaz punktów serwisowych, kopie dokumentów wraz z tłumaczeniem w języku  polskim w przypadku oryginału w języku obcym: Certyfikat CE, Deklaracja Zgodności – wystawiona przez producenta, Formularz Powiadomienia /Zgłoszenia </w:t>
      </w:r>
      <w:r w:rsidRPr="0029131E">
        <w:rPr>
          <w:snapToGrid w:val="0"/>
          <w:sz w:val="22"/>
          <w:szCs w:val="22"/>
        </w:rPr>
        <w:t xml:space="preserve">do Prezesa Urzędu zgodnie z art. 58 ustawy z dnia 20 maja 2010r. o wyrobach medycznych (Dz. U. nr 107, poz. 679 z </w:t>
      </w:r>
      <w:proofErr w:type="spellStart"/>
      <w:r w:rsidRPr="0029131E">
        <w:rPr>
          <w:snapToGrid w:val="0"/>
          <w:sz w:val="22"/>
          <w:szCs w:val="22"/>
        </w:rPr>
        <w:t>późn</w:t>
      </w:r>
      <w:proofErr w:type="spellEnd"/>
      <w:r w:rsidRPr="0029131E">
        <w:rPr>
          <w:snapToGrid w:val="0"/>
          <w:sz w:val="22"/>
          <w:szCs w:val="22"/>
        </w:rPr>
        <w:t>. zm.)</w:t>
      </w:r>
      <w:r w:rsidRPr="0029131E">
        <w:rPr>
          <w:sz w:val="22"/>
          <w:szCs w:val="22"/>
        </w:rPr>
        <w:t>, 2 egzemplarzy projektów powykonawczych obejmujących adaptację pomieszczeń wraz z uzyskanym w imieniu Zamawiającego pozwolenia na użytkowanie wydane przez:</w:t>
      </w:r>
    </w:p>
    <w:p w:rsidR="001D4C7F" w:rsidRPr="0029131E" w:rsidRDefault="001D4C7F" w:rsidP="005C424B">
      <w:pPr>
        <w:shd w:val="clear" w:color="auto" w:fill="FFFFFF"/>
        <w:ind w:left="360"/>
        <w:contextualSpacing/>
        <w:jc w:val="both"/>
        <w:rPr>
          <w:rFonts w:eastAsia="Calibri"/>
          <w:bCs/>
          <w:sz w:val="22"/>
          <w:szCs w:val="22"/>
        </w:rPr>
      </w:pPr>
      <w:r w:rsidRPr="0029131E">
        <w:rPr>
          <w:rFonts w:eastAsia="Calibri"/>
          <w:sz w:val="22"/>
          <w:szCs w:val="22"/>
        </w:rPr>
        <w:t xml:space="preserve">1)  </w:t>
      </w:r>
      <w:r w:rsidRPr="0029131E">
        <w:rPr>
          <w:rFonts w:eastAsia="Calibri"/>
          <w:bCs/>
          <w:sz w:val="22"/>
          <w:szCs w:val="22"/>
        </w:rPr>
        <w:t>Wojskowy Ośrodek Medycyny Prewencyjnej, 50-981 Wrocław, ul. Ślężna 158;</w:t>
      </w:r>
    </w:p>
    <w:p w:rsidR="001D4C7F" w:rsidRPr="0029131E" w:rsidRDefault="001D4C7F" w:rsidP="005C424B">
      <w:pPr>
        <w:shd w:val="clear" w:color="auto" w:fill="FFFFFF"/>
        <w:jc w:val="both"/>
        <w:rPr>
          <w:bCs/>
          <w:sz w:val="22"/>
          <w:szCs w:val="22"/>
        </w:rPr>
      </w:pPr>
      <w:r w:rsidRPr="0029131E">
        <w:rPr>
          <w:bCs/>
          <w:sz w:val="22"/>
          <w:szCs w:val="22"/>
        </w:rPr>
        <w:t xml:space="preserve">      2)  Delegaturę Wojskowej Ochrony Przeciwpożarowej we Wrocławiu, 50-984 Wrocław, </w:t>
      </w:r>
    </w:p>
    <w:p w:rsidR="001D4C7F" w:rsidRPr="0029131E" w:rsidRDefault="001D4C7F" w:rsidP="005C424B">
      <w:pPr>
        <w:shd w:val="clear" w:color="auto" w:fill="FFFFFF"/>
        <w:jc w:val="both"/>
        <w:rPr>
          <w:bCs/>
          <w:sz w:val="22"/>
          <w:szCs w:val="22"/>
        </w:rPr>
      </w:pPr>
      <w:r w:rsidRPr="0029131E">
        <w:rPr>
          <w:bCs/>
          <w:sz w:val="22"/>
          <w:szCs w:val="22"/>
        </w:rPr>
        <w:t xml:space="preserve">             ul. Obornicka 100-102;</w:t>
      </w:r>
    </w:p>
    <w:p w:rsidR="001D4C7F" w:rsidRPr="0029131E" w:rsidRDefault="001D4C7F" w:rsidP="005C424B">
      <w:pPr>
        <w:shd w:val="clear" w:color="auto" w:fill="FFFFFF"/>
        <w:ind w:left="360"/>
        <w:contextualSpacing/>
        <w:jc w:val="both"/>
        <w:rPr>
          <w:rFonts w:eastAsia="Calibri"/>
          <w:sz w:val="22"/>
          <w:szCs w:val="22"/>
        </w:rPr>
      </w:pPr>
      <w:r w:rsidRPr="0029131E">
        <w:rPr>
          <w:rFonts w:eastAsia="Calibri"/>
          <w:sz w:val="22"/>
          <w:szCs w:val="22"/>
        </w:rPr>
        <w:t>3) Dolnośląski Wojewódzki Nadzór Budowlany we Wrocławiu, ul. Jana Ewangelisty</w:t>
      </w:r>
    </w:p>
    <w:p w:rsidR="001D4C7F" w:rsidRPr="0029131E" w:rsidRDefault="001D4C7F" w:rsidP="005C424B">
      <w:pPr>
        <w:shd w:val="clear" w:color="auto" w:fill="FFFFFF"/>
        <w:jc w:val="both"/>
        <w:rPr>
          <w:bCs/>
          <w:sz w:val="22"/>
          <w:szCs w:val="22"/>
        </w:rPr>
      </w:pPr>
      <w:r w:rsidRPr="0029131E">
        <w:rPr>
          <w:sz w:val="22"/>
          <w:szCs w:val="22"/>
        </w:rPr>
        <w:t xml:space="preserve">            </w:t>
      </w:r>
      <w:proofErr w:type="spellStart"/>
      <w:r w:rsidRPr="0029131E">
        <w:rPr>
          <w:sz w:val="22"/>
          <w:szCs w:val="22"/>
        </w:rPr>
        <w:t>Purkyniego</w:t>
      </w:r>
      <w:proofErr w:type="spellEnd"/>
      <w:r w:rsidRPr="0029131E">
        <w:rPr>
          <w:sz w:val="22"/>
          <w:szCs w:val="22"/>
        </w:rPr>
        <w:t xml:space="preserve"> 1. (w przypadku wydanej decyzji pozwolenia na budowę)</w:t>
      </w:r>
    </w:p>
    <w:p w:rsidR="001D4C7F" w:rsidRPr="0029131E" w:rsidRDefault="001D4C7F" w:rsidP="005C424B">
      <w:pPr>
        <w:shd w:val="clear" w:color="auto" w:fill="FFFFFF"/>
        <w:ind w:left="360"/>
        <w:contextualSpacing/>
        <w:jc w:val="both"/>
        <w:rPr>
          <w:rFonts w:eastAsia="Calibri"/>
          <w:sz w:val="22"/>
          <w:szCs w:val="22"/>
        </w:rPr>
      </w:pPr>
      <w:r w:rsidRPr="0029131E">
        <w:rPr>
          <w:rFonts w:eastAsia="Calibri"/>
          <w:bCs/>
          <w:sz w:val="22"/>
          <w:szCs w:val="22"/>
        </w:rPr>
        <w:t xml:space="preserve">4)  Delegaturę Wojskowego Dozoru Technicznego, </w:t>
      </w:r>
      <w:r w:rsidRPr="0029131E">
        <w:rPr>
          <w:rFonts w:eastAsia="Calibri"/>
          <w:sz w:val="22"/>
          <w:szCs w:val="22"/>
        </w:rPr>
        <w:t>50-984 Wroc</w:t>
      </w:r>
      <w:r w:rsidR="00AB0E83" w:rsidRPr="0029131E">
        <w:rPr>
          <w:rFonts w:eastAsia="Calibri"/>
          <w:sz w:val="22"/>
          <w:szCs w:val="22"/>
        </w:rPr>
        <w:t xml:space="preserve">ław 27, ul. Obornicka 100-102, </w:t>
      </w:r>
    </w:p>
    <w:p w:rsidR="001D4C7F" w:rsidRPr="0029131E" w:rsidRDefault="001D4C7F" w:rsidP="005C424B">
      <w:pPr>
        <w:jc w:val="both"/>
        <w:rPr>
          <w:sz w:val="22"/>
          <w:szCs w:val="22"/>
        </w:rPr>
      </w:pPr>
      <w:r w:rsidRPr="0029131E">
        <w:rPr>
          <w:sz w:val="22"/>
          <w:szCs w:val="22"/>
        </w:rPr>
        <w:t>Prosimy - analogicznie jak w pyt. dot.par.3 ust.2.2</w:t>
      </w:r>
      <w:r w:rsidRPr="0029131E">
        <w:rPr>
          <w:b/>
          <w:sz w:val="22"/>
          <w:szCs w:val="22"/>
          <w:u w:val="single"/>
        </w:rPr>
        <w:t xml:space="preserve"> </w:t>
      </w:r>
      <w:r w:rsidRPr="0029131E">
        <w:rPr>
          <w:sz w:val="22"/>
          <w:szCs w:val="22"/>
        </w:rPr>
        <w:t xml:space="preserve"> - związku z obowiązkiem uzyskania zezwolenia na użytkowanie pracowni  zwracamy się z prośbą alternatywnie  o przejęcia tego obowiązku przez Zamawiającego i wyłączenie z zakresu umowy  – Dostawca miałby wówczas  jedynie  obowiązek  przygotowania wszystkich niezbędnych dokumentów wymaganych  przepisami prawa dla uzyskania takiego zezwolenia- lub o wydłużenie oczekiwanego terminu realizacji ponad 3 miesiące o czas oczekiwania na wydanie takich decyzji – z naszych oszacowań wynika, że może to trwać nawet do 2 </w:t>
      </w:r>
      <w:proofErr w:type="spellStart"/>
      <w:r w:rsidRPr="0029131E">
        <w:rPr>
          <w:sz w:val="22"/>
          <w:szCs w:val="22"/>
        </w:rPr>
        <w:t>miesięcy..Po</w:t>
      </w:r>
      <w:proofErr w:type="spellEnd"/>
      <w:r w:rsidRPr="0029131E">
        <w:rPr>
          <w:sz w:val="22"/>
          <w:szCs w:val="22"/>
        </w:rPr>
        <w:t xml:space="preserve"> prawidłowym złożeniu odpowiednich wniosków Wykonawca nie m żadnego wpływu na bieg terminów administracyjnych  , a bieg ten jest zaliczany do czasu realizacji umowy.</w:t>
      </w:r>
    </w:p>
    <w:p w:rsidR="001D4C7F" w:rsidRPr="0029131E" w:rsidRDefault="001D4C7F" w:rsidP="005C424B">
      <w:pPr>
        <w:jc w:val="both"/>
        <w:rPr>
          <w:b/>
          <w:sz w:val="22"/>
          <w:szCs w:val="22"/>
          <w:u w:val="single"/>
        </w:rPr>
      </w:pPr>
      <w:r w:rsidRPr="0029131E">
        <w:rPr>
          <w:b/>
          <w:sz w:val="22"/>
          <w:szCs w:val="22"/>
          <w:u w:val="single"/>
        </w:rPr>
        <w:t>Dlatego  ponownie prosimy o rozważenie tek kwestii jako kluczowej dla terminowej  realizacji całego przedsięwzięcia.</w:t>
      </w:r>
    </w:p>
    <w:p w:rsidR="001D4C7F" w:rsidRPr="0029131E" w:rsidRDefault="001D4C7F" w:rsidP="005C424B">
      <w:pPr>
        <w:jc w:val="both"/>
        <w:rPr>
          <w:b/>
          <w:sz w:val="22"/>
          <w:szCs w:val="22"/>
        </w:rPr>
      </w:pPr>
      <w:r w:rsidRPr="0029131E">
        <w:rPr>
          <w:b/>
          <w:sz w:val="22"/>
          <w:szCs w:val="22"/>
        </w:rPr>
        <w:t xml:space="preserve">Odpowiedź na pytanie nr </w:t>
      </w:r>
      <w:r w:rsidR="005C1C2E" w:rsidRPr="0029131E">
        <w:rPr>
          <w:b/>
          <w:sz w:val="22"/>
          <w:szCs w:val="22"/>
        </w:rPr>
        <w:t>40</w:t>
      </w:r>
      <w:r w:rsidRPr="0029131E">
        <w:rPr>
          <w:b/>
          <w:sz w:val="22"/>
          <w:szCs w:val="22"/>
        </w:rPr>
        <w:t xml:space="preserve">: </w:t>
      </w:r>
    </w:p>
    <w:p w:rsidR="001D4C7F" w:rsidRPr="0029131E" w:rsidRDefault="001D4C7F"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D4C7F" w:rsidRPr="0029131E" w:rsidRDefault="001D4C7F" w:rsidP="005C424B">
      <w:pPr>
        <w:jc w:val="both"/>
        <w:rPr>
          <w:sz w:val="22"/>
          <w:szCs w:val="22"/>
        </w:rPr>
      </w:pPr>
    </w:p>
    <w:p w:rsidR="001763F6" w:rsidRPr="0029131E" w:rsidRDefault="001763F6" w:rsidP="005C424B">
      <w:pPr>
        <w:contextualSpacing/>
        <w:jc w:val="both"/>
        <w:rPr>
          <w:b/>
          <w:sz w:val="22"/>
          <w:szCs w:val="22"/>
        </w:rPr>
      </w:pPr>
      <w:r w:rsidRPr="0029131E">
        <w:rPr>
          <w:b/>
          <w:sz w:val="22"/>
          <w:szCs w:val="22"/>
        </w:rPr>
        <w:t xml:space="preserve">Pytanie nr </w:t>
      </w:r>
      <w:r w:rsidR="005C1C2E" w:rsidRPr="0029131E">
        <w:rPr>
          <w:b/>
          <w:sz w:val="22"/>
          <w:szCs w:val="22"/>
        </w:rPr>
        <w:t>41</w:t>
      </w:r>
    </w:p>
    <w:p w:rsidR="008F7557" w:rsidRPr="0029131E" w:rsidRDefault="001763F6" w:rsidP="005C424B">
      <w:pPr>
        <w:jc w:val="both"/>
        <w:rPr>
          <w:sz w:val="22"/>
          <w:szCs w:val="22"/>
        </w:rPr>
      </w:pPr>
      <w:r w:rsidRPr="0029131E">
        <w:rPr>
          <w:sz w:val="22"/>
          <w:szCs w:val="22"/>
        </w:rPr>
        <w:t>Załącznik 2a IX.6</w:t>
      </w:r>
    </w:p>
    <w:p w:rsidR="008F7557" w:rsidRPr="0029131E" w:rsidRDefault="008F7557" w:rsidP="005C424B">
      <w:pPr>
        <w:jc w:val="both"/>
        <w:rPr>
          <w:sz w:val="22"/>
          <w:szCs w:val="22"/>
        </w:rPr>
      </w:pPr>
      <w:r w:rsidRPr="0029131E">
        <w:rPr>
          <w:sz w:val="22"/>
          <w:szCs w:val="22"/>
        </w:rPr>
        <w:t>Prosimy Zamawiającego o następującą modyfikację w/w pkt.</w:t>
      </w:r>
    </w:p>
    <w:p w:rsidR="008F7557" w:rsidRPr="0029131E" w:rsidRDefault="008F7557" w:rsidP="005C424B">
      <w:pPr>
        <w:jc w:val="both"/>
        <w:rPr>
          <w:sz w:val="22"/>
          <w:szCs w:val="22"/>
        </w:rPr>
      </w:pPr>
    </w:p>
    <w:tbl>
      <w:tblPr>
        <w:tblW w:w="9753" w:type="dxa"/>
        <w:tblLayout w:type="fixed"/>
        <w:tblCellMar>
          <w:left w:w="70" w:type="dxa"/>
          <w:right w:w="70" w:type="dxa"/>
        </w:tblCellMar>
        <w:tblLook w:val="0000" w:firstRow="0" w:lastRow="0" w:firstColumn="0" w:lastColumn="0" w:noHBand="0" w:noVBand="0"/>
      </w:tblPr>
      <w:tblGrid>
        <w:gridCol w:w="698"/>
        <w:gridCol w:w="7255"/>
        <w:gridCol w:w="1077"/>
        <w:gridCol w:w="723"/>
      </w:tblGrid>
      <w:tr w:rsidR="0029131E" w:rsidRPr="0029131E" w:rsidTr="001E7A32">
        <w:trPr>
          <w:trHeight w:val="629"/>
        </w:trPr>
        <w:tc>
          <w:tcPr>
            <w:tcW w:w="698" w:type="dxa"/>
            <w:tcBorders>
              <w:top w:val="single" w:sz="6" w:space="0" w:color="auto"/>
              <w:left w:val="single" w:sz="6" w:space="0" w:color="auto"/>
              <w:bottom w:val="single" w:sz="6" w:space="0" w:color="auto"/>
              <w:right w:val="single" w:sz="6" w:space="0" w:color="auto"/>
            </w:tcBorders>
            <w:shd w:val="clear" w:color="auto" w:fill="FFFFFF"/>
            <w:vAlign w:val="center"/>
          </w:tcPr>
          <w:p w:rsidR="008F7557" w:rsidRPr="0029131E" w:rsidRDefault="008F7557" w:rsidP="005C424B">
            <w:pPr>
              <w:spacing w:before="60" w:after="60"/>
              <w:jc w:val="both"/>
              <w:rPr>
                <w:sz w:val="22"/>
                <w:szCs w:val="22"/>
              </w:rPr>
            </w:pPr>
            <w:r w:rsidRPr="0029131E">
              <w:rPr>
                <w:sz w:val="22"/>
                <w:szCs w:val="22"/>
              </w:rPr>
              <w:t>6</w:t>
            </w:r>
          </w:p>
        </w:tc>
        <w:tc>
          <w:tcPr>
            <w:tcW w:w="7255" w:type="dxa"/>
            <w:tcBorders>
              <w:top w:val="single" w:sz="6" w:space="0" w:color="auto"/>
              <w:left w:val="single" w:sz="6" w:space="0" w:color="auto"/>
              <w:bottom w:val="single" w:sz="6" w:space="0" w:color="auto"/>
              <w:right w:val="single" w:sz="6" w:space="0" w:color="auto"/>
            </w:tcBorders>
            <w:shd w:val="clear" w:color="auto" w:fill="FFFFFF"/>
          </w:tcPr>
          <w:p w:rsidR="008F7557" w:rsidRPr="0029131E" w:rsidRDefault="008F7557" w:rsidP="005C424B">
            <w:pPr>
              <w:jc w:val="both"/>
              <w:rPr>
                <w:rStyle w:val="Nagwek6Znak"/>
                <w:b w:val="0"/>
                <w:sz w:val="22"/>
                <w:szCs w:val="22"/>
              </w:rPr>
            </w:pPr>
            <w:r w:rsidRPr="0029131E">
              <w:rPr>
                <w:rStyle w:val="Nagwek6Znak"/>
                <w:sz w:val="22"/>
                <w:szCs w:val="22"/>
              </w:rPr>
              <w:t>przeglądy wg zaleceń producenta, min. 1 przegląd w okresie 12 m-</w:t>
            </w:r>
            <w:proofErr w:type="spellStart"/>
            <w:r w:rsidRPr="0029131E">
              <w:rPr>
                <w:rStyle w:val="Nagwek6Znak"/>
                <w:sz w:val="22"/>
                <w:szCs w:val="22"/>
              </w:rPr>
              <w:t>cy</w:t>
            </w:r>
            <w:proofErr w:type="spellEnd"/>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rsidR="008F7557" w:rsidRPr="0029131E" w:rsidRDefault="008F7557" w:rsidP="005C424B">
            <w:pPr>
              <w:spacing w:before="60" w:after="60"/>
              <w:jc w:val="both"/>
              <w:rPr>
                <w:sz w:val="22"/>
                <w:szCs w:val="22"/>
              </w:rPr>
            </w:pPr>
            <w:r w:rsidRPr="0029131E">
              <w:rPr>
                <w:sz w:val="22"/>
                <w:szCs w:val="22"/>
              </w:rPr>
              <w:t>TAK PODAĆ</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8F7557" w:rsidRPr="0029131E" w:rsidRDefault="008F7557" w:rsidP="005C424B">
            <w:pPr>
              <w:spacing w:before="60" w:after="60"/>
              <w:jc w:val="both"/>
              <w:rPr>
                <w:b/>
                <w:sz w:val="22"/>
                <w:szCs w:val="22"/>
              </w:rPr>
            </w:pPr>
          </w:p>
        </w:tc>
      </w:tr>
    </w:tbl>
    <w:p w:rsidR="008F7557" w:rsidRPr="0029131E" w:rsidRDefault="008F7557" w:rsidP="005C424B">
      <w:pPr>
        <w:jc w:val="both"/>
        <w:rPr>
          <w:rFonts w:eastAsia="Lucida Sans Unicode"/>
          <w:bCs/>
          <w:kern w:val="2"/>
          <w:sz w:val="22"/>
          <w:szCs w:val="22"/>
          <w:lang w:eastAsia="hi-IN" w:bidi="hi-IN"/>
        </w:rPr>
      </w:pPr>
    </w:p>
    <w:p w:rsidR="008F7557" w:rsidRPr="0029131E" w:rsidRDefault="008F7557" w:rsidP="005C424B">
      <w:pPr>
        <w:jc w:val="both"/>
        <w:rPr>
          <w:rFonts w:eastAsia="Lucida Sans Unicode"/>
          <w:bCs/>
          <w:kern w:val="2"/>
          <w:sz w:val="22"/>
          <w:szCs w:val="22"/>
          <w:lang w:eastAsia="hi-IN" w:bidi="hi-IN"/>
        </w:rPr>
      </w:pPr>
      <w:r w:rsidRPr="0029131E">
        <w:rPr>
          <w:rFonts w:eastAsia="Lucida Sans Unicode"/>
          <w:bCs/>
          <w:kern w:val="2"/>
          <w:sz w:val="22"/>
          <w:szCs w:val="22"/>
          <w:lang w:eastAsia="hi-IN" w:bidi="hi-IN"/>
        </w:rPr>
        <w:lastRenderedPageBreak/>
        <w:t xml:space="preserve"> Z istoty zamówień publicznych wynika odpłatność za świadczenia Wykonawcy na rzecz Zamawiającego. Zgodnie z art.2 pkt 13) ustawy Prawo zamówień publicznych, ilekroć w ww. ustawie jest mowa o "</w:t>
      </w:r>
      <w:r w:rsidRPr="0029131E">
        <w:rPr>
          <w:rFonts w:eastAsia="Lucida Sans Unicode"/>
          <w:b/>
          <w:bCs/>
          <w:kern w:val="2"/>
          <w:sz w:val="22"/>
          <w:szCs w:val="22"/>
          <w:lang w:eastAsia="hi-IN" w:bidi="hi-IN"/>
        </w:rPr>
        <w:t>zamówieniach publicznych"</w:t>
      </w:r>
      <w:r w:rsidRPr="0029131E">
        <w:rPr>
          <w:rFonts w:eastAsia="Lucida Sans Unicode"/>
          <w:bCs/>
          <w:kern w:val="2"/>
          <w:sz w:val="22"/>
          <w:szCs w:val="22"/>
          <w:lang w:eastAsia="hi-IN" w:bidi="hi-IN"/>
        </w:rPr>
        <w:t xml:space="preserve"> - należy przez to rozumieć umowy </w:t>
      </w:r>
      <w:r w:rsidRPr="0029131E">
        <w:rPr>
          <w:rFonts w:eastAsia="Lucida Sans Unicode"/>
          <w:b/>
          <w:bCs/>
          <w:kern w:val="2"/>
          <w:sz w:val="22"/>
          <w:szCs w:val="22"/>
          <w:u w:val="single"/>
          <w:lang w:eastAsia="hi-IN" w:bidi="hi-IN"/>
        </w:rPr>
        <w:t>odpłatne</w:t>
      </w:r>
      <w:r w:rsidRPr="0029131E">
        <w:rPr>
          <w:rFonts w:eastAsia="Lucida Sans Unicode"/>
          <w:bCs/>
          <w:kern w:val="2"/>
          <w:sz w:val="22"/>
          <w:szCs w:val="22"/>
          <w:lang w:eastAsia="hi-IN" w:bidi="hi-IN"/>
        </w:rPr>
        <w:t xml:space="preserve"> zawierane między zamawiającym a wykonawcą, których przedmiotem są usługi, dostawy lub roboty budowlane. </w:t>
      </w:r>
    </w:p>
    <w:p w:rsidR="008F7557" w:rsidRPr="0029131E" w:rsidRDefault="008F7557" w:rsidP="005C424B">
      <w:pPr>
        <w:jc w:val="both"/>
        <w:rPr>
          <w:rFonts w:eastAsia="Lucida Sans Unicode"/>
          <w:bCs/>
          <w:kern w:val="2"/>
          <w:sz w:val="22"/>
          <w:szCs w:val="22"/>
          <w:lang w:eastAsia="hi-IN" w:bidi="hi-IN"/>
        </w:rPr>
      </w:pPr>
      <w:r w:rsidRPr="0029131E">
        <w:rPr>
          <w:rFonts w:eastAsia="Lucida Sans Unicode"/>
          <w:bCs/>
          <w:kern w:val="2"/>
          <w:sz w:val="22"/>
          <w:szCs w:val="22"/>
          <w:lang w:eastAsia="hi-IN" w:bidi="hi-IN"/>
        </w:rPr>
        <w:t>Brak odpłatności za świadczenia Wykonawcy oznaczałby automatycznie, ze dane świadczenie nie wchodzi w zakres zamówienia publicznego, a to oznacza, że nie może być częścią umowy zawieranej przez Zamawiającego z Wykonawcą wybieranym w trybie ww. ust</w:t>
      </w:r>
      <w:r w:rsidR="001763F6" w:rsidRPr="0029131E">
        <w:rPr>
          <w:rFonts w:eastAsia="Lucida Sans Unicode"/>
          <w:bCs/>
          <w:kern w:val="2"/>
          <w:sz w:val="22"/>
          <w:szCs w:val="22"/>
          <w:lang w:eastAsia="hi-IN" w:bidi="hi-IN"/>
        </w:rPr>
        <w:t>awy Prawo zamówień publicznych.</w:t>
      </w:r>
    </w:p>
    <w:p w:rsidR="008F7557" w:rsidRPr="0029131E" w:rsidRDefault="008F7557" w:rsidP="005C424B">
      <w:pPr>
        <w:jc w:val="both"/>
        <w:rPr>
          <w:b/>
          <w:sz w:val="22"/>
          <w:szCs w:val="22"/>
        </w:rPr>
      </w:pPr>
      <w:r w:rsidRPr="0029131E">
        <w:rPr>
          <w:b/>
          <w:sz w:val="22"/>
          <w:szCs w:val="22"/>
        </w:rPr>
        <w:t xml:space="preserve">Odpowiedź na pytanie nr </w:t>
      </w:r>
      <w:r w:rsidR="005C1C2E" w:rsidRPr="0029131E">
        <w:rPr>
          <w:b/>
          <w:sz w:val="22"/>
          <w:szCs w:val="22"/>
        </w:rPr>
        <w:t>41</w:t>
      </w:r>
      <w:r w:rsidRPr="0029131E">
        <w:rPr>
          <w:b/>
          <w:sz w:val="22"/>
          <w:szCs w:val="22"/>
        </w:rPr>
        <w:t xml:space="preserve">: </w:t>
      </w:r>
    </w:p>
    <w:p w:rsidR="008F7557" w:rsidRPr="0029131E" w:rsidRDefault="008F7557" w:rsidP="005C424B">
      <w:pPr>
        <w:pStyle w:val="Bezodstpw"/>
        <w:jc w:val="both"/>
        <w:rPr>
          <w:rFonts w:ascii="Times New Roman" w:hAnsi="Times New Roman"/>
          <w:b/>
          <w:u w:val="single"/>
        </w:rPr>
      </w:pPr>
      <w:r w:rsidRPr="0029131E">
        <w:rPr>
          <w:rFonts w:ascii="Times New Roman" w:hAnsi="Times New Roman"/>
          <w:b/>
        </w:rPr>
        <w:t xml:space="preserve">NIE. Zapisy SIWZ bez zmian. </w:t>
      </w:r>
      <w:r w:rsidR="001E7A32" w:rsidRPr="0029131E">
        <w:rPr>
          <w:rFonts w:ascii="Times New Roman" w:hAnsi="Times New Roman"/>
          <w:b/>
        </w:rPr>
        <w:t>Umowa jest odpłatna</w:t>
      </w:r>
    </w:p>
    <w:p w:rsidR="0083580F" w:rsidRPr="0029131E" w:rsidRDefault="0083580F" w:rsidP="005C424B">
      <w:pPr>
        <w:contextualSpacing/>
        <w:jc w:val="both"/>
        <w:rPr>
          <w:b/>
          <w:sz w:val="22"/>
          <w:szCs w:val="22"/>
        </w:rPr>
      </w:pPr>
    </w:p>
    <w:p w:rsidR="004A7D68" w:rsidRPr="0029131E" w:rsidRDefault="004A7D68" w:rsidP="005C424B">
      <w:pPr>
        <w:contextualSpacing/>
        <w:jc w:val="both"/>
        <w:rPr>
          <w:b/>
          <w:sz w:val="22"/>
          <w:szCs w:val="22"/>
        </w:rPr>
      </w:pPr>
      <w:r w:rsidRPr="0029131E">
        <w:rPr>
          <w:b/>
          <w:sz w:val="22"/>
          <w:szCs w:val="22"/>
        </w:rPr>
        <w:t xml:space="preserve">Pytanie nr </w:t>
      </w:r>
      <w:r w:rsidR="005C1C2E" w:rsidRPr="0029131E">
        <w:rPr>
          <w:b/>
          <w:sz w:val="22"/>
          <w:szCs w:val="22"/>
        </w:rPr>
        <w:t>42</w:t>
      </w:r>
    </w:p>
    <w:p w:rsidR="001E7A32" w:rsidRPr="0029131E" w:rsidRDefault="004A7D68" w:rsidP="005C424B">
      <w:pPr>
        <w:jc w:val="both"/>
        <w:rPr>
          <w:sz w:val="22"/>
          <w:szCs w:val="22"/>
        </w:rPr>
      </w:pPr>
      <w:r w:rsidRPr="0029131E">
        <w:rPr>
          <w:sz w:val="22"/>
          <w:szCs w:val="22"/>
        </w:rPr>
        <w:t>Dotyczy wzoru umowy Par.3.ust 4</w:t>
      </w:r>
    </w:p>
    <w:p w:rsidR="001E7A32" w:rsidRPr="0029131E" w:rsidRDefault="001E7A32" w:rsidP="005C424B">
      <w:pPr>
        <w:jc w:val="both"/>
        <w:rPr>
          <w:sz w:val="22"/>
          <w:szCs w:val="22"/>
        </w:rPr>
      </w:pPr>
      <w:r w:rsidRPr="0029131E">
        <w:rPr>
          <w:sz w:val="22"/>
          <w:szCs w:val="22"/>
        </w:rPr>
        <w:t>Prosimy Zamawiającego o n</w:t>
      </w:r>
      <w:r w:rsidR="004A7D68" w:rsidRPr="0029131E">
        <w:rPr>
          <w:sz w:val="22"/>
          <w:szCs w:val="22"/>
        </w:rPr>
        <w:t>astępującą modyfikację w/w pkt.</w:t>
      </w:r>
    </w:p>
    <w:p w:rsidR="001E7A32" w:rsidRPr="0029131E" w:rsidRDefault="001E7A32" w:rsidP="005C424B">
      <w:pPr>
        <w:tabs>
          <w:tab w:val="left" w:pos="6804"/>
        </w:tabs>
        <w:jc w:val="both"/>
        <w:rPr>
          <w:sz w:val="22"/>
          <w:szCs w:val="22"/>
        </w:rPr>
      </w:pPr>
      <w:r w:rsidRPr="0029131E">
        <w:rPr>
          <w:sz w:val="22"/>
          <w:szCs w:val="22"/>
        </w:rPr>
        <w:t xml:space="preserve">„Za datę zapłaty strony uznają dzień uznania rachunku bankowego Wykonawcy kwota </w:t>
      </w:r>
      <w:proofErr w:type="spellStart"/>
      <w:r w:rsidRPr="0029131E">
        <w:rPr>
          <w:sz w:val="22"/>
          <w:szCs w:val="22"/>
        </w:rPr>
        <w:t>naleznego</w:t>
      </w:r>
      <w:proofErr w:type="spellEnd"/>
      <w:r w:rsidRPr="0029131E">
        <w:rPr>
          <w:sz w:val="22"/>
          <w:szCs w:val="22"/>
        </w:rPr>
        <w:t xml:space="preserve"> wynagrodzenia.”</w:t>
      </w:r>
    </w:p>
    <w:p w:rsidR="001E7A32" w:rsidRPr="0029131E" w:rsidRDefault="001E7A32" w:rsidP="005C424B">
      <w:pPr>
        <w:tabs>
          <w:tab w:val="left" w:pos="6804"/>
        </w:tabs>
        <w:jc w:val="both"/>
        <w:rPr>
          <w:sz w:val="22"/>
          <w:szCs w:val="22"/>
        </w:rPr>
      </w:pPr>
      <w:r w:rsidRPr="0029131E">
        <w:rPr>
          <w:sz w:val="22"/>
          <w:szCs w:val="22"/>
        </w:rPr>
        <w:t>Dług pieniężny, zgodnie z art.454 Kodeksu cywilnego, jest długiem oddawczym, a zatem świadczenie uznaje się za spełnione z chwilą wpływu wynagrodzenia Wyk</w:t>
      </w:r>
      <w:r w:rsidR="004A7D68" w:rsidRPr="0029131E">
        <w:rPr>
          <w:sz w:val="22"/>
          <w:szCs w:val="22"/>
        </w:rPr>
        <w:t>onawcy na jego rachunek bankowy</w:t>
      </w:r>
    </w:p>
    <w:p w:rsidR="001E7A32" w:rsidRPr="0029131E" w:rsidRDefault="001E7A32"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2</w:t>
      </w:r>
      <w:r w:rsidRPr="0029131E">
        <w:rPr>
          <w:b/>
          <w:sz w:val="22"/>
          <w:szCs w:val="22"/>
        </w:rPr>
        <w:t xml:space="preserve">: </w:t>
      </w:r>
    </w:p>
    <w:p w:rsidR="001E7A32" w:rsidRPr="0029131E" w:rsidRDefault="001E7A32" w:rsidP="005C424B">
      <w:pPr>
        <w:pStyle w:val="Bezodstpw"/>
        <w:jc w:val="both"/>
        <w:rPr>
          <w:rFonts w:ascii="Times New Roman" w:hAnsi="Times New Roman"/>
          <w:b/>
          <w:u w:val="single"/>
        </w:rPr>
      </w:pPr>
      <w:r w:rsidRPr="0029131E">
        <w:rPr>
          <w:rFonts w:ascii="Times New Roman" w:hAnsi="Times New Roman"/>
          <w:b/>
        </w:rPr>
        <w:t xml:space="preserve">NIE. Zapisy SIWZ bez zmian. Zgodnie z art.454 §1 </w:t>
      </w:r>
      <w:proofErr w:type="spellStart"/>
      <w:r w:rsidRPr="0029131E">
        <w:rPr>
          <w:rFonts w:ascii="Times New Roman" w:hAnsi="Times New Roman"/>
          <w:b/>
        </w:rPr>
        <w:t>kc</w:t>
      </w:r>
      <w:proofErr w:type="spellEnd"/>
      <w:r w:rsidRPr="0029131E">
        <w:rPr>
          <w:rFonts w:ascii="Times New Roman" w:hAnsi="Times New Roman"/>
          <w:b/>
        </w:rPr>
        <w:t xml:space="preserve"> spełnienie świadczenia zostało oznaczone</w:t>
      </w:r>
    </w:p>
    <w:p w:rsidR="001D4C7F" w:rsidRPr="0029131E" w:rsidRDefault="001D4C7F" w:rsidP="005C424B">
      <w:pPr>
        <w:pStyle w:val="Bezodstpw"/>
        <w:jc w:val="both"/>
        <w:rPr>
          <w:rFonts w:ascii="Times New Roman" w:hAnsi="Times New Roman"/>
          <w:b/>
          <w:bCs/>
          <w:u w:val="single"/>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3</w:t>
      </w:r>
    </w:p>
    <w:p w:rsidR="001E7A32" w:rsidRPr="0029131E" w:rsidRDefault="004A7D68" w:rsidP="005C424B">
      <w:pPr>
        <w:jc w:val="both"/>
        <w:rPr>
          <w:sz w:val="22"/>
          <w:szCs w:val="22"/>
        </w:rPr>
      </w:pPr>
      <w:r w:rsidRPr="0029131E">
        <w:rPr>
          <w:sz w:val="22"/>
          <w:szCs w:val="22"/>
        </w:rPr>
        <w:t>Dotyczy wzoru umowy Par.4 ust 1</w:t>
      </w:r>
    </w:p>
    <w:p w:rsidR="001E7A32" w:rsidRPr="0029131E" w:rsidRDefault="001E7A32" w:rsidP="005C424B">
      <w:pPr>
        <w:jc w:val="both"/>
        <w:rPr>
          <w:sz w:val="22"/>
          <w:szCs w:val="22"/>
        </w:rPr>
      </w:pPr>
      <w:r w:rsidRPr="0029131E">
        <w:rPr>
          <w:sz w:val="22"/>
          <w:szCs w:val="22"/>
        </w:rPr>
        <w:t>„Wykonawca zobowiązuje się do</w:t>
      </w:r>
      <w:r w:rsidRPr="0029131E">
        <w:rPr>
          <w:rFonts w:eastAsia="Calibri"/>
          <w:sz w:val="22"/>
          <w:szCs w:val="22"/>
        </w:rPr>
        <w:t xml:space="preserve"> dostarczenia przedmiotu umowy na swój koszt i ryzyko do dnia 23.11.12014r. oraz zainstalowania go w pomieszczeniach do tego przeznaczonych we własnym zakresie, uruchomienia, wdrożenia wraz z uzyskaniem pozwolenia na użytkowanie  w </w:t>
      </w:r>
      <w:r w:rsidRPr="0029131E">
        <w:rPr>
          <w:rFonts w:eastAsia="Calibri"/>
          <w:b/>
          <w:sz w:val="22"/>
          <w:szCs w:val="22"/>
          <w:u w:val="single"/>
        </w:rPr>
        <w:t>terminie 3 miesięcy</w:t>
      </w:r>
      <w:r w:rsidRPr="0029131E">
        <w:rPr>
          <w:rFonts w:eastAsia="Calibri"/>
          <w:sz w:val="22"/>
          <w:szCs w:val="22"/>
        </w:rPr>
        <w:t xml:space="preserve"> od dnia dostarczenia urządzenia</w:t>
      </w:r>
      <w:r w:rsidRPr="0029131E">
        <w:rPr>
          <w:sz w:val="22"/>
          <w:szCs w:val="22"/>
        </w:rPr>
        <w:t xml:space="preserve"> według przedstawionego w terminie 3 dni od daty zawarcia umowy „harmonogramu rzeczowo-finansowego”</w:t>
      </w:r>
      <w:r w:rsidRPr="0029131E">
        <w:rPr>
          <w:rFonts w:eastAsia="Calibri"/>
          <w:sz w:val="22"/>
          <w:szCs w:val="22"/>
        </w:rPr>
        <w:t>.  Dostarczony przedmiot umowy musi być dopuszczony do obrotu i do używania w Polsce.</w:t>
      </w:r>
    </w:p>
    <w:p w:rsidR="001E7A32" w:rsidRPr="0029131E" w:rsidRDefault="001E7A32" w:rsidP="005C424B">
      <w:pPr>
        <w:jc w:val="both"/>
        <w:rPr>
          <w:sz w:val="22"/>
          <w:szCs w:val="22"/>
        </w:rPr>
      </w:pPr>
      <w:r w:rsidRPr="0029131E">
        <w:rPr>
          <w:sz w:val="22"/>
          <w:szCs w:val="22"/>
        </w:rPr>
        <w:t>Osobami upoważnionymi do protokolarnego odbioru sprzęt</w:t>
      </w:r>
      <w:r w:rsidR="004A7D68" w:rsidRPr="0029131E">
        <w:rPr>
          <w:sz w:val="22"/>
          <w:szCs w:val="22"/>
        </w:rPr>
        <w:t xml:space="preserve">u w imieniu Zamawiającego są:…” </w:t>
      </w:r>
      <w:r w:rsidRPr="0029131E">
        <w:rPr>
          <w:sz w:val="22"/>
          <w:szCs w:val="22"/>
        </w:rPr>
        <w:t>Prosimy Zamawiającego o potwierdzenie oczywistej pomyłki w</w:t>
      </w:r>
      <w:r w:rsidR="004A7D68" w:rsidRPr="0029131E">
        <w:rPr>
          <w:sz w:val="22"/>
          <w:szCs w:val="22"/>
        </w:rPr>
        <w:t xml:space="preserve"> dacie – termin dotyczy 2014 r.</w:t>
      </w:r>
    </w:p>
    <w:p w:rsidR="001E7A32" w:rsidRPr="0029131E" w:rsidRDefault="001E7A32" w:rsidP="005C424B">
      <w:pPr>
        <w:jc w:val="both"/>
        <w:rPr>
          <w:sz w:val="22"/>
          <w:szCs w:val="22"/>
        </w:rPr>
      </w:pPr>
      <w:r w:rsidRPr="0029131E">
        <w:rPr>
          <w:sz w:val="22"/>
          <w:szCs w:val="22"/>
        </w:rPr>
        <w:t xml:space="preserve">Ponadto, prosimy o informacje gdzie ma być przechowywane przedmiot umowy, u Zamawiającego czy </w:t>
      </w:r>
      <w:proofErr w:type="spellStart"/>
      <w:r w:rsidRPr="0029131E">
        <w:rPr>
          <w:sz w:val="22"/>
          <w:szCs w:val="22"/>
        </w:rPr>
        <w:t>loco</w:t>
      </w:r>
      <w:proofErr w:type="spellEnd"/>
      <w:r w:rsidRPr="0029131E">
        <w:rPr>
          <w:sz w:val="22"/>
          <w:szCs w:val="22"/>
        </w:rPr>
        <w:t xml:space="preserve"> Wykonawcy? Jeśli u Zamawiającego, to czy szpital dysponuje pomieszczeniami pozwalającym należycie przechować urządzenie?</w:t>
      </w:r>
    </w:p>
    <w:p w:rsidR="001E7A32" w:rsidRPr="0029131E" w:rsidRDefault="001E7A32" w:rsidP="005C424B">
      <w:pPr>
        <w:jc w:val="both"/>
        <w:rPr>
          <w:sz w:val="22"/>
          <w:szCs w:val="22"/>
        </w:rPr>
      </w:pPr>
      <w:r w:rsidRPr="0029131E">
        <w:rPr>
          <w:sz w:val="22"/>
          <w:szCs w:val="22"/>
        </w:rPr>
        <w:t>Jeżeli  będzie to magazyn Zamawiającego to prosimy o potwierdzenie, że Zamawiający zapewni odpowiednie warunki klimatyczne oraz, że pomieszczenie będzie</w:t>
      </w:r>
      <w:r w:rsidR="004A7D68" w:rsidRPr="0029131E">
        <w:rPr>
          <w:sz w:val="22"/>
          <w:szCs w:val="22"/>
        </w:rPr>
        <w:t xml:space="preserve"> zamykane i właściwie chronione</w:t>
      </w:r>
    </w:p>
    <w:p w:rsidR="001E7A32" w:rsidRPr="0029131E" w:rsidRDefault="001E7A32"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3</w:t>
      </w:r>
      <w:r w:rsidRPr="0029131E">
        <w:rPr>
          <w:b/>
          <w:sz w:val="22"/>
          <w:szCs w:val="22"/>
        </w:rPr>
        <w:t xml:space="preserve">: </w:t>
      </w:r>
    </w:p>
    <w:p w:rsidR="001E7A32" w:rsidRPr="0029131E" w:rsidRDefault="004A7D68" w:rsidP="005C424B">
      <w:pPr>
        <w:pStyle w:val="Bezodstpw"/>
        <w:jc w:val="both"/>
        <w:rPr>
          <w:rFonts w:ascii="Times New Roman" w:hAnsi="Times New Roman"/>
          <w:b/>
          <w:u w:val="single"/>
        </w:rPr>
      </w:pPr>
      <w:r w:rsidRPr="0029131E">
        <w:rPr>
          <w:rFonts w:ascii="Times New Roman" w:hAnsi="Times New Roman"/>
          <w:b/>
        </w:rPr>
        <w:t xml:space="preserve">Zgodnie z SIWZ. Jednocześnie </w:t>
      </w:r>
      <w:r w:rsidR="001E7A32" w:rsidRPr="0029131E">
        <w:rPr>
          <w:rFonts w:ascii="Times New Roman" w:hAnsi="Times New Roman"/>
          <w:b/>
        </w:rPr>
        <w:t>Zamawiający potwierdza, że jest oczywista pomyłka w dacie</w:t>
      </w:r>
      <w:r w:rsidRPr="0029131E">
        <w:rPr>
          <w:rFonts w:ascii="Times New Roman" w:hAnsi="Times New Roman"/>
          <w:b/>
        </w:rPr>
        <w:t xml:space="preserve"> i termin dotyczy 2014r.</w:t>
      </w:r>
    </w:p>
    <w:p w:rsidR="008F7557" w:rsidRPr="0029131E" w:rsidRDefault="008F7557" w:rsidP="005C424B">
      <w:pPr>
        <w:pStyle w:val="Bezodstpw"/>
        <w:jc w:val="both"/>
        <w:rPr>
          <w:rFonts w:ascii="Times New Roman" w:hAnsi="Times New Roman"/>
          <w:b/>
          <w:bCs/>
          <w:u w:val="single"/>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4</w:t>
      </w:r>
    </w:p>
    <w:p w:rsidR="001E7A32" w:rsidRPr="0029131E" w:rsidRDefault="004A7D68" w:rsidP="005C424B">
      <w:pPr>
        <w:jc w:val="both"/>
        <w:rPr>
          <w:sz w:val="22"/>
          <w:szCs w:val="22"/>
        </w:rPr>
      </w:pPr>
      <w:r w:rsidRPr="0029131E">
        <w:rPr>
          <w:sz w:val="22"/>
          <w:szCs w:val="22"/>
        </w:rPr>
        <w:t>Dotyczy wzoru umowy Par 4 ust 2</w:t>
      </w:r>
    </w:p>
    <w:p w:rsidR="001E7A32" w:rsidRPr="0029131E" w:rsidRDefault="001E7A32" w:rsidP="005C424B">
      <w:pPr>
        <w:jc w:val="both"/>
        <w:rPr>
          <w:sz w:val="22"/>
          <w:szCs w:val="22"/>
        </w:rPr>
      </w:pPr>
      <w:r w:rsidRPr="0029131E">
        <w:rPr>
          <w:sz w:val="22"/>
          <w:szCs w:val="22"/>
        </w:rPr>
        <w:t>Prosimy Zamawiającego o n</w:t>
      </w:r>
      <w:r w:rsidR="004A7D68" w:rsidRPr="0029131E">
        <w:rPr>
          <w:sz w:val="22"/>
          <w:szCs w:val="22"/>
        </w:rPr>
        <w:t>astępującą modyfikację w/w pkt.</w:t>
      </w:r>
    </w:p>
    <w:p w:rsidR="00A365DD" w:rsidRPr="0029131E" w:rsidRDefault="001E7A32" w:rsidP="005C424B">
      <w:pPr>
        <w:ind w:left="284" w:hanging="284"/>
        <w:jc w:val="both"/>
        <w:rPr>
          <w:sz w:val="22"/>
          <w:szCs w:val="22"/>
        </w:rPr>
      </w:pPr>
      <w:r w:rsidRPr="0029131E">
        <w:rPr>
          <w:sz w:val="22"/>
          <w:szCs w:val="22"/>
        </w:rPr>
        <w:t xml:space="preserve">„Zamawiający zastrzega sobie prawo odstąpienia od </w:t>
      </w:r>
      <w:r w:rsidR="00A365DD" w:rsidRPr="0029131E">
        <w:rPr>
          <w:sz w:val="22"/>
          <w:szCs w:val="22"/>
        </w:rPr>
        <w:t>umowy jeżeli Wykonawca w sposób</w:t>
      </w:r>
    </w:p>
    <w:p w:rsidR="00A365DD" w:rsidRPr="0029131E" w:rsidRDefault="001E7A32" w:rsidP="005C424B">
      <w:pPr>
        <w:ind w:left="284" w:hanging="284"/>
        <w:jc w:val="both"/>
        <w:rPr>
          <w:sz w:val="22"/>
          <w:szCs w:val="22"/>
        </w:rPr>
      </w:pPr>
      <w:r w:rsidRPr="0029131E">
        <w:rPr>
          <w:sz w:val="22"/>
          <w:szCs w:val="22"/>
        </w:rPr>
        <w:t xml:space="preserve">rażący narusza postanowienia umowne, w szczególności </w:t>
      </w:r>
      <w:r w:rsidR="00A365DD" w:rsidRPr="0029131E">
        <w:rPr>
          <w:sz w:val="22"/>
          <w:szCs w:val="22"/>
        </w:rPr>
        <w:t>w przypadku zwłoki w dostawie</w:t>
      </w:r>
    </w:p>
    <w:p w:rsidR="00A365DD" w:rsidRPr="0029131E" w:rsidRDefault="001E7A32" w:rsidP="005C424B">
      <w:pPr>
        <w:ind w:left="284" w:hanging="284"/>
        <w:jc w:val="both"/>
        <w:rPr>
          <w:sz w:val="22"/>
          <w:szCs w:val="22"/>
        </w:rPr>
      </w:pPr>
      <w:r w:rsidRPr="0029131E">
        <w:rPr>
          <w:sz w:val="22"/>
          <w:szCs w:val="22"/>
        </w:rPr>
        <w:t>sprzętu o 21 dni. Oświadczenie o odstąpieniu winno być</w:t>
      </w:r>
      <w:r w:rsidR="00A365DD" w:rsidRPr="0029131E">
        <w:rPr>
          <w:sz w:val="22"/>
          <w:szCs w:val="22"/>
        </w:rPr>
        <w:t xml:space="preserve"> poprzedzone pisemnym wezwaniem</w:t>
      </w:r>
    </w:p>
    <w:p w:rsidR="00A365DD" w:rsidRPr="0029131E" w:rsidRDefault="001E7A32" w:rsidP="005C424B">
      <w:pPr>
        <w:ind w:left="284" w:hanging="284"/>
        <w:jc w:val="both"/>
        <w:rPr>
          <w:sz w:val="22"/>
          <w:szCs w:val="22"/>
        </w:rPr>
      </w:pPr>
      <w:r w:rsidRPr="0029131E">
        <w:rPr>
          <w:sz w:val="22"/>
          <w:szCs w:val="22"/>
        </w:rPr>
        <w:t>do należytego wykonania umowy i wyznaczeniem</w:t>
      </w:r>
      <w:r w:rsidR="00A365DD" w:rsidRPr="0029131E">
        <w:rPr>
          <w:sz w:val="22"/>
          <w:szCs w:val="22"/>
        </w:rPr>
        <w:t xml:space="preserve"> co najmniej 5 dniowego terminu</w:t>
      </w:r>
    </w:p>
    <w:p w:rsidR="001E7A32" w:rsidRPr="0029131E" w:rsidRDefault="0083580F" w:rsidP="005C424B">
      <w:pPr>
        <w:ind w:left="284" w:hanging="284"/>
        <w:jc w:val="both"/>
        <w:rPr>
          <w:sz w:val="22"/>
          <w:szCs w:val="22"/>
        </w:rPr>
      </w:pPr>
      <w:r w:rsidRPr="0029131E">
        <w:rPr>
          <w:sz w:val="22"/>
          <w:szCs w:val="22"/>
        </w:rPr>
        <w:t>dodatkowego.”</w:t>
      </w:r>
    </w:p>
    <w:p w:rsidR="001E7A32" w:rsidRPr="0029131E" w:rsidRDefault="001E7A32"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Odstąpienie od umowy jest najdrastyczniejsza (nadzwyczajną) formą rozwiązania problemów występujących w trakcie wykonywania umowy, z tego też względu nie powinno mieć miejsca, jeśli Wykonawca narusza umowę w sposób nieistotny. Ponadto w takich postanowieniach należy wyraźnie napisać, w jakich konkretnych sytuacjach / stanach Zamawiający będzie mógł takie prawo wykonać, a także powinno być postanowienie zobowiązujące Zamawiającego do uprzedniego wezwania Wykonawcy do zaprzestania takich naruszeń, w formie pisemnej pod rygorem nieważności, w wyznaczonym dodatkowym terminie nie krótszym niż …5… dni, po bezskutecznym upływie tego </w:t>
      </w:r>
      <w:r w:rsidRPr="0029131E">
        <w:rPr>
          <w:rFonts w:ascii="Times New Roman" w:hAnsi="Times New Roman"/>
          <w:sz w:val="22"/>
          <w:szCs w:val="22"/>
          <w:lang w:val="pl-PL"/>
        </w:rPr>
        <w:lastRenderedPageBreak/>
        <w:t>terminu. Tym bardziej, że interes Zamawiającego w tym zakresie w pełni zabezpieczają przepisy Kodeksu cywilnego oraz pozostałe postanowienia umowy,</w:t>
      </w:r>
    </w:p>
    <w:p w:rsidR="001E7A32" w:rsidRPr="0029131E" w:rsidRDefault="001E7A32"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4</w:t>
      </w:r>
      <w:r w:rsidRPr="0029131E">
        <w:rPr>
          <w:b/>
          <w:sz w:val="22"/>
          <w:szCs w:val="22"/>
        </w:rPr>
        <w:t xml:space="preserve">: </w:t>
      </w:r>
    </w:p>
    <w:p w:rsidR="004A046F" w:rsidRPr="0029131E" w:rsidRDefault="004A046F" w:rsidP="005C424B">
      <w:pPr>
        <w:jc w:val="both"/>
        <w:rPr>
          <w:b/>
          <w:sz w:val="22"/>
          <w:szCs w:val="22"/>
        </w:rPr>
      </w:pPr>
      <w:r w:rsidRPr="0029131E">
        <w:rPr>
          <w:b/>
          <w:bCs/>
          <w:sz w:val="22"/>
          <w:szCs w:val="22"/>
        </w:rPr>
        <w:t xml:space="preserve">Zamawiający modyfikuje zapis </w:t>
      </w:r>
      <w:r w:rsidRPr="0029131E">
        <w:rPr>
          <w:b/>
          <w:sz w:val="22"/>
          <w:szCs w:val="22"/>
        </w:rPr>
        <w:t>§ 4 ust. 2 w załączniku nr 3 na:</w:t>
      </w:r>
    </w:p>
    <w:p w:rsidR="008B7EE4" w:rsidRPr="0029131E" w:rsidRDefault="004A046F" w:rsidP="005C424B">
      <w:pPr>
        <w:jc w:val="both"/>
        <w:rPr>
          <w:b/>
          <w:i/>
          <w:sz w:val="22"/>
          <w:szCs w:val="22"/>
        </w:rPr>
      </w:pPr>
      <w:r w:rsidRPr="0029131E">
        <w:rPr>
          <w:i/>
          <w:sz w:val="22"/>
          <w:szCs w:val="22"/>
        </w:rPr>
        <w:t>,,2. Zamawiający zastrzega sobie prawo odstąpienia od umowy jeżeli Wykonawca wykonuje przedmiot umowy w sposób niezgodny z umową lub normami i warunkami prawem określonymi, w szczególności w przypadku opóźnienia w dostawie sprzętu o 21 dni.”</w:t>
      </w:r>
    </w:p>
    <w:p w:rsidR="008B7EE4" w:rsidRPr="0029131E" w:rsidRDefault="008B7EE4" w:rsidP="005C424B">
      <w:pPr>
        <w:jc w:val="both"/>
        <w:rPr>
          <w:b/>
          <w:sz w:val="22"/>
          <w:szCs w:val="22"/>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5</w:t>
      </w:r>
    </w:p>
    <w:p w:rsidR="00FD6D83" w:rsidRPr="0029131E" w:rsidRDefault="004A7D68" w:rsidP="005C424B">
      <w:pPr>
        <w:jc w:val="both"/>
        <w:rPr>
          <w:sz w:val="22"/>
          <w:szCs w:val="22"/>
        </w:rPr>
      </w:pPr>
      <w:r w:rsidRPr="0029131E">
        <w:rPr>
          <w:sz w:val="22"/>
          <w:szCs w:val="22"/>
        </w:rPr>
        <w:t>Dotyczy wzoru umowy Par 4 ust 3</w:t>
      </w:r>
    </w:p>
    <w:p w:rsidR="00FD6D83" w:rsidRPr="0029131E" w:rsidRDefault="00FD6D83" w:rsidP="005C424B">
      <w:pPr>
        <w:jc w:val="both"/>
        <w:rPr>
          <w:sz w:val="22"/>
          <w:szCs w:val="22"/>
        </w:rPr>
      </w:pPr>
      <w:r w:rsidRPr="0029131E">
        <w:rPr>
          <w:sz w:val="22"/>
          <w:szCs w:val="22"/>
        </w:rPr>
        <w:t>Wykonawca na swój koszt ubezpiecza całą dostawę do momentu dokonania</w:t>
      </w:r>
      <w:r w:rsidR="004A7D68" w:rsidRPr="0029131E">
        <w:rPr>
          <w:sz w:val="22"/>
          <w:szCs w:val="22"/>
        </w:rPr>
        <w:t xml:space="preserve"> odbioru przez  Zamawiającego. </w:t>
      </w:r>
    </w:p>
    <w:p w:rsidR="00FD6D83" w:rsidRPr="0029131E" w:rsidRDefault="00FD6D83" w:rsidP="005C424B">
      <w:pPr>
        <w:jc w:val="both"/>
        <w:rPr>
          <w:sz w:val="22"/>
          <w:szCs w:val="22"/>
        </w:rPr>
      </w:pPr>
      <w:r w:rsidRPr="0029131E">
        <w:rPr>
          <w:sz w:val="22"/>
          <w:szCs w:val="22"/>
        </w:rPr>
        <w:t>Prosimy Zamawiającego  o doprecyzowanie przedmiotu oraz zakresu ubezpieczenia, którego wymaga oraz czasu jego obowiązywania ponieważ obecny zakres nie jest jednoznaczny- czy chodzi tylko o ubezpieczenie urządzenia czy te</w:t>
      </w:r>
      <w:r w:rsidR="004A7D68" w:rsidRPr="0029131E">
        <w:rPr>
          <w:sz w:val="22"/>
          <w:szCs w:val="22"/>
        </w:rPr>
        <w:t>ż wszystkich elementów dostawy?</w:t>
      </w:r>
    </w:p>
    <w:p w:rsidR="00FD6D83" w:rsidRPr="0029131E" w:rsidRDefault="00FD6D83"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5</w:t>
      </w:r>
      <w:r w:rsidRPr="0029131E">
        <w:rPr>
          <w:b/>
          <w:sz w:val="22"/>
          <w:szCs w:val="22"/>
        </w:rPr>
        <w:t xml:space="preserve">: </w:t>
      </w:r>
    </w:p>
    <w:p w:rsidR="008F7557" w:rsidRPr="0029131E" w:rsidRDefault="004A046F" w:rsidP="005C424B">
      <w:pPr>
        <w:pStyle w:val="Bezodstpw"/>
        <w:jc w:val="both"/>
        <w:rPr>
          <w:rFonts w:ascii="Times New Roman" w:hAnsi="Times New Roman"/>
          <w:b/>
          <w:bCs/>
        </w:rPr>
      </w:pPr>
      <w:r w:rsidRPr="0029131E">
        <w:rPr>
          <w:rFonts w:ascii="Times New Roman" w:hAnsi="Times New Roman"/>
          <w:b/>
          <w:bCs/>
        </w:rPr>
        <w:t>Zamawiający wyjaśnia, że chodzi o ubezpieczenie wszystkich elementów dostawy do czasu zainstalowania przedmiotu umowy</w:t>
      </w:r>
    </w:p>
    <w:p w:rsidR="008F7557" w:rsidRPr="0029131E" w:rsidRDefault="008F7557" w:rsidP="005C424B">
      <w:pPr>
        <w:pStyle w:val="Bezodstpw"/>
        <w:jc w:val="both"/>
        <w:rPr>
          <w:rFonts w:ascii="Times New Roman" w:hAnsi="Times New Roman"/>
          <w:b/>
          <w:bCs/>
          <w:u w:val="single"/>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6</w:t>
      </w:r>
    </w:p>
    <w:p w:rsidR="00FD6D83" w:rsidRPr="0029131E" w:rsidRDefault="004A7D68" w:rsidP="005C424B">
      <w:pPr>
        <w:pStyle w:val="Bezodstpw"/>
        <w:jc w:val="both"/>
        <w:rPr>
          <w:rFonts w:ascii="Times New Roman" w:hAnsi="Times New Roman"/>
          <w:b/>
        </w:rPr>
      </w:pPr>
      <w:r w:rsidRPr="0029131E">
        <w:rPr>
          <w:rFonts w:ascii="Times New Roman" w:hAnsi="Times New Roman"/>
        </w:rPr>
        <w:t xml:space="preserve">Dotyczy wzoru umowy </w:t>
      </w:r>
      <w:r w:rsidR="00FD6D83" w:rsidRPr="0029131E">
        <w:rPr>
          <w:rFonts w:ascii="Times New Roman" w:hAnsi="Times New Roman"/>
        </w:rPr>
        <w:t>Par 4 ust 4</w:t>
      </w:r>
    </w:p>
    <w:p w:rsidR="004A7D68" w:rsidRPr="0029131E" w:rsidRDefault="00FD6D83" w:rsidP="005C424B">
      <w:pPr>
        <w:ind w:left="284" w:hanging="284"/>
        <w:jc w:val="both"/>
        <w:rPr>
          <w:sz w:val="22"/>
          <w:szCs w:val="22"/>
        </w:rPr>
      </w:pPr>
      <w:r w:rsidRPr="0029131E">
        <w:rPr>
          <w:sz w:val="22"/>
          <w:szCs w:val="22"/>
        </w:rPr>
        <w:t>Wykonawca zobowiązuje się przeprowadzić w siedzibie Za</w:t>
      </w:r>
      <w:r w:rsidR="004A7D68" w:rsidRPr="0029131E">
        <w:rPr>
          <w:sz w:val="22"/>
          <w:szCs w:val="22"/>
        </w:rPr>
        <w:t>mawiającego szkolenie personelu</w:t>
      </w:r>
    </w:p>
    <w:p w:rsidR="004A7D68" w:rsidRPr="0029131E" w:rsidRDefault="00FD6D83" w:rsidP="005C424B">
      <w:pPr>
        <w:ind w:left="284" w:hanging="284"/>
        <w:jc w:val="both"/>
        <w:rPr>
          <w:sz w:val="22"/>
          <w:szCs w:val="22"/>
        </w:rPr>
      </w:pPr>
      <w:r w:rsidRPr="0029131E">
        <w:rPr>
          <w:sz w:val="22"/>
          <w:szCs w:val="22"/>
        </w:rPr>
        <w:t xml:space="preserve">(osób wskazanych przez Zamawiającego) w wymiarze </w:t>
      </w:r>
      <w:r w:rsidRPr="0029131E">
        <w:rPr>
          <w:b/>
          <w:sz w:val="22"/>
          <w:szCs w:val="22"/>
        </w:rPr>
        <w:t>min. 40 godzin</w:t>
      </w:r>
      <w:r w:rsidRPr="0029131E">
        <w:rPr>
          <w:sz w:val="22"/>
          <w:szCs w:val="22"/>
        </w:rPr>
        <w:t>, niezwłocznie po</w:t>
      </w:r>
    </w:p>
    <w:p w:rsidR="004A7D68" w:rsidRPr="0029131E" w:rsidRDefault="00FD6D83" w:rsidP="005C424B">
      <w:pPr>
        <w:ind w:left="284" w:hanging="284"/>
        <w:jc w:val="both"/>
        <w:rPr>
          <w:sz w:val="22"/>
          <w:szCs w:val="22"/>
        </w:rPr>
      </w:pPr>
      <w:r w:rsidRPr="0029131E">
        <w:rPr>
          <w:sz w:val="22"/>
          <w:szCs w:val="22"/>
        </w:rPr>
        <w:t>zainstalowaniu sprzętu, po wcześniejszym uzgodnieniu t</w:t>
      </w:r>
      <w:r w:rsidR="004A7D68" w:rsidRPr="0029131E">
        <w:rPr>
          <w:sz w:val="22"/>
          <w:szCs w:val="22"/>
        </w:rPr>
        <w:t>elefonicznym. Osoba upoważnioną</w:t>
      </w:r>
    </w:p>
    <w:p w:rsidR="004A7D68" w:rsidRPr="0029131E" w:rsidRDefault="00FD6D83" w:rsidP="005C424B">
      <w:pPr>
        <w:ind w:left="284" w:hanging="284"/>
        <w:jc w:val="both"/>
        <w:rPr>
          <w:sz w:val="22"/>
          <w:szCs w:val="22"/>
        </w:rPr>
      </w:pPr>
      <w:r w:rsidRPr="0029131E">
        <w:rPr>
          <w:sz w:val="22"/>
          <w:szCs w:val="22"/>
        </w:rPr>
        <w:t>do kontaktu z Wykonawcą, w zakresie dotyczącym szko</w:t>
      </w:r>
      <w:r w:rsidR="004A7D68" w:rsidRPr="0029131E">
        <w:rPr>
          <w:sz w:val="22"/>
          <w:szCs w:val="22"/>
        </w:rPr>
        <w:t>lenia pracowników Zamawiającego</w:t>
      </w:r>
    </w:p>
    <w:p w:rsidR="004A7D68" w:rsidRPr="0029131E" w:rsidRDefault="00FD6D83" w:rsidP="005C424B">
      <w:pPr>
        <w:ind w:left="284" w:hanging="284"/>
        <w:jc w:val="both"/>
        <w:rPr>
          <w:sz w:val="22"/>
          <w:szCs w:val="22"/>
        </w:rPr>
      </w:pPr>
      <w:r w:rsidRPr="0029131E">
        <w:rPr>
          <w:sz w:val="22"/>
          <w:szCs w:val="22"/>
        </w:rPr>
        <w:t>jest Pan  Wiesław Król, tel. (071) 7660 468. Zamawiający zastrzega sobie prawo wezwani</w:t>
      </w:r>
      <w:r w:rsidR="004A7D68" w:rsidRPr="0029131E">
        <w:rPr>
          <w:sz w:val="22"/>
          <w:szCs w:val="22"/>
        </w:rPr>
        <w:t>a</w:t>
      </w:r>
    </w:p>
    <w:p w:rsidR="004A7D68" w:rsidRPr="0029131E" w:rsidRDefault="00FD6D83" w:rsidP="005C424B">
      <w:pPr>
        <w:ind w:left="284" w:hanging="284"/>
        <w:jc w:val="both"/>
        <w:rPr>
          <w:sz w:val="22"/>
          <w:szCs w:val="22"/>
        </w:rPr>
      </w:pPr>
      <w:r w:rsidRPr="0029131E">
        <w:rPr>
          <w:sz w:val="22"/>
          <w:szCs w:val="22"/>
        </w:rPr>
        <w:t>Wykonawcy do przeprowadzenia dodatkowego szko</w:t>
      </w:r>
      <w:r w:rsidR="004A7D68" w:rsidRPr="0029131E">
        <w:rPr>
          <w:sz w:val="22"/>
          <w:szCs w:val="22"/>
        </w:rPr>
        <w:t>lenia pracowników w późniejszym</w:t>
      </w:r>
    </w:p>
    <w:p w:rsidR="00FD6D83" w:rsidRPr="0029131E" w:rsidRDefault="00FD6D83" w:rsidP="005C424B">
      <w:pPr>
        <w:ind w:left="284" w:hanging="284"/>
        <w:jc w:val="both"/>
        <w:rPr>
          <w:sz w:val="22"/>
          <w:szCs w:val="22"/>
        </w:rPr>
      </w:pPr>
      <w:r w:rsidRPr="0029131E">
        <w:rPr>
          <w:sz w:val="22"/>
          <w:szCs w:val="22"/>
        </w:rPr>
        <w:t xml:space="preserve">terminie jeżeli wystąpi taka konieczność w wymiarze </w:t>
      </w:r>
      <w:r w:rsidRPr="0029131E">
        <w:rPr>
          <w:b/>
          <w:sz w:val="22"/>
          <w:szCs w:val="22"/>
        </w:rPr>
        <w:t>max. 40 godzin</w:t>
      </w:r>
      <w:r w:rsidR="004A7D68" w:rsidRPr="0029131E">
        <w:rPr>
          <w:sz w:val="22"/>
          <w:szCs w:val="22"/>
        </w:rPr>
        <w:t>.</w:t>
      </w:r>
    </w:p>
    <w:p w:rsidR="004A7D68" w:rsidRPr="0029131E" w:rsidRDefault="00FD6D83" w:rsidP="005C424B">
      <w:pPr>
        <w:pStyle w:val="Akapitzlist"/>
        <w:spacing w:after="200"/>
        <w:ind w:left="0"/>
        <w:contextualSpacing/>
        <w:jc w:val="both"/>
        <w:rPr>
          <w:sz w:val="22"/>
          <w:szCs w:val="22"/>
        </w:rPr>
      </w:pPr>
      <w:r w:rsidRPr="0029131E">
        <w:rPr>
          <w:sz w:val="22"/>
          <w:szCs w:val="22"/>
        </w:rPr>
        <w:t>Prosimy Zamawiającego o doprecyzowanie  jaki wymiar szkoleń ma być wykonany niezwłocznie  przed przekazaniem urządzenia do użytkowania. Szkolenia aplikacyjne przeprowadzane są przy udziale pacjentów, dlatego cały pakiet szkoleń (40 godzin) będzie można przeprowadzić dopiero po uzyskaniu prawomocnego pozwolenia na użytkowanie pracowni wydanej przez odpowiednie urzędy administracji państwowej. W związku z tym, z uwagi na bardzo krótki czas na realizację całej umowy przeprowadzenie szkoleń w takim wymiarze jest niemożliwe. Z naszych dotychczasowych  doświadczeń wynika, że  „na sucho” bez udziału pacjentów możliwe jest przeprowadzenie maksymalnie dwóch dni szkoleń aplikacyjnych. Dlatego zwracamy się z prośbą aby wymogiem dokonania odbioru końcowego przez Zamawiającego i przekazania aparatu do użytkowania było przeprowadzenie dwóch dni szkoleń aplikacyjnych podstawowych bez udziału pacjentów. Pozostałą cześć  planowanych szkoleń odbyłaby się  cyklicznie wg  ustalonego harmonogramu przez cały okres gwarancji. Prosimy o potwierdzenie akceptacji takiego rozwiązania oraz odpowi</w:t>
      </w:r>
      <w:r w:rsidR="004A7D68" w:rsidRPr="0029131E">
        <w:rPr>
          <w:sz w:val="22"/>
          <w:szCs w:val="22"/>
        </w:rPr>
        <w:t>ednią modyfikację zapisów umowy</w:t>
      </w:r>
    </w:p>
    <w:p w:rsidR="00FD6D83" w:rsidRPr="0029131E" w:rsidRDefault="00FD6D83" w:rsidP="005C424B">
      <w:pPr>
        <w:pStyle w:val="Akapitzlist"/>
        <w:ind w:left="0"/>
        <w:contextualSpacing/>
        <w:jc w:val="both"/>
        <w:rPr>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6</w:t>
      </w:r>
      <w:r w:rsidRPr="0029131E">
        <w:rPr>
          <w:b/>
          <w:sz w:val="22"/>
          <w:szCs w:val="22"/>
        </w:rPr>
        <w:t xml:space="preserve">: </w:t>
      </w:r>
    </w:p>
    <w:p w:rsidR="008F7557" w:rsidRPr="0029131E" w:rsidRDefault="004A7D68" w:rsidP="005C424B">
      <w:pPr>
        <w:pStyle w:val="Bezodstpw"/>
        <w:jc w:val="both"/>
        <w:rPr>
          <w:rFonts w:ascii="Times New Roman" w:hAnsi="Times New Roman"/>
          <w:b/>
          <w:bCs/>
        </w:rPr>
      </w:pPr>
      <w:r w:rsidRPr="0029131E">
        <w:rPr>
          <w:rFonts w:ascii="Times New Roman" w:hAnsi="Times New Roman"/>
          <w:b/>
          <w:bCs/>
        </w:rPr>
        <w:t>Zgodnie z SIWZ</w:t>
      </w:r>
    </w:p>
    <w:p w:rsidR="008F7557" w:rsidRPr="0029131E" w:rsidRDefault="008F7557" w:rsidP="005C424B">
      <w:pPr>
        <w:pStyle w:val="Bezodstpw"/>
        <w:jc w:val="both"/>
        <w:rPr>
          <w:rFonts w:ascii="Times New Roman" w:hAnsi="Times New Roman"/>
          <w:b/>
          <w:bCs/>
          <w:u w:val="single"/>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7</w:t>
      </w:r>
    </w:p>
    <w:p w:rsidR="00FD6D83" w:rsidRPr="0029131E" w:rsidRDefault="004A7D68" w:rsidP="005C424B">
      <w:pPr>
        <w:jc w:val="both"/>
        <w:rPr>
          <w:sz w:val="22"/>
          <w:szCs w:val="22"/>
        </w:rPr>
      </w:pPr>
      <w:r w:rsidRPr="0029131E">
        <w:rPr>
          <w:sz w:val="22"/>
          <w:szCs w:val="22"/>
        </w:rPr>
        <w:t>Dotyczy wzoru umowy Par 5 ust 1</w:t>
      </w:r>
    </w:p>
    <w:p w:rsidR="00FD6D83" w:rsidRPr="0029131E" w:rsidRDefault="00FD6D83" w:rsidP="005C424B">
      <w:pPr>
        <w:jc w:val="both"/>
        <w:rPr>
          <w:sz w:val="22"/>
          <w:szCs w:val="22"/>
        </w:rPr>
      </w:pPr>
      <w:r w:rsidRPr="0029131E">
        <w:rPr>
          <w:sz w:val="22"/>
          <w:szCs w:val="22"/>
        </w:rPr>
        <w:t>Prosimy Zamawiającego o następującą modyfikację w/w pkt.</w:t>
      </w:r>
    </w:p>
    <w:p w:rsidR="00FD6D83" w:rsidRPr="0029131E" w:rsidRDefault="00FD6D83" w:rsidP="005C424B">
      <w:pPr>
        <w:jc w:val="both"/>
        <w:rPr>
          <w:sz w:val="22"/>
          <w:szCs w:val="22"/>
        </w:rPr>
      </w:pPr>
      <w:r w:rsidRPr="0029131E">
        <w:rPr>
          <w:sz w:val="22"/>
          <w:szCs w:val="22"/>
        </w:rPr>
        <w:t xml:space="preserve">„Wykonawca udziela Zamawiającemu gwarancji jakości i trwałości dostarczonego sprzętu </w:t>
      </w:r>
      <w:r w:rsidRPr="0029131E">
        <w:rPr>
          <w:sz w:val="22"/>
          <w:szCs w:val="22"/>
        </w:rPr>
        <w:br/>
        <w:t>i zapewnia, że dostarczone urządzenie będzie wolne od wad, spełniać będzie wszelkie wymagania określone przez Zamawiającego, przez właściwe przepisy i instytucje oraz będzie należytej jakości.”</w:t>
      </w:r>
    </w:p>
    <w:p w:rsidR="00FD6D83" w:rsidRPr="0029131E" w:rsidRDefault="00FD6D83"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7</w:t>
      </w:r>
      <w:r w:rsidRPr="0029131E">
        <w:rPr>
          <w:b/>
          <w:sz w:val="22"/>
          <w:szCs w:val="22"/>
        </w:rPr>
        <w:t xml:space="preserve">: </w:t>
      </w:r>
    </w:p>
    <w:p w:rsidR="008333D1" w:rsidRPr="0029131E" w:rsidRDefault="008333D1" w:rsidP="005C424B">
      <w:pPr>
        <w:jc w:val="both"/>
        <w:rPr>
          <w:b/>
          <w:sz w:val="22"/>
          <w:szCs w:val="22"/>
        </w:rPr>
      </w:pPr>
      <w:r w:rsidRPr="0029131E">
        <w:rPr>
          <w:b/>
          <w:bCs/>
          <w:sz w:val="22"/>
          <w:szCs w:val="22"/>
        </w:rPr>
        <w:t xml:space="preserve">Zamawiający modyfikuje zapis </w:t>
      </w:r>
      <w:r w:rsidRPr="0029131E">
        <w:rPr>
          <w:b/>
          <w:sz w:val="22"/>
          <w:szCs w:val="22"/>
        </w:rPr>
        <w:t>§ 5 ust. 1 w załączniku nr 3 na:</w:t>
      </w:r>
    </w:p>
    <w:p w:rsidR="00FD6D83" w:rsidRPr="0029131E" w:rsidRDefault="008333D1" w:rsidP="005C424B">
      <w:pPr>
        <w:pStyle w:val="Bezodstpw"/>
        <w:jc w:val="both"/>
        <w:rPr>
          <w:rFonts w:ascii="Times New Roman" w:hAnsi="Times New Roman"/>
          <w:bCs/>
          <w:i/>
        </w:rPr>
      </w:pPr>
      <w:r w:rsidRPr="0029131E">
        <w:rPr>
          <w:rFonts w:ascii="Times New Roman" w:hAnsi="Times New Roman"/>
          <w:bCs/>
          <w:i/>
        </w:rPr>
        <w:t xml:space="preserve">,, 1. </w:t>
      </w:r>
      <w:r w:rsidRPr="0029131E">
        <w:rPr>
          <w:rFonts w:ascii="Times New Roman" w:hAnsi="Times New Roman"/>
          <w:i/>
        </w:rPr>
        <w:t xml:space="preserve">Wykonawca udziela Zamawiającemu gwarancji jakości i trwałości dostarczonego sprzętu </w:t>
      </w:r>
      <w:r w:rsidRPr="0029131E">
        <w:rPr>
          <w:rFonts w:ascii="Times New Roman" w:hAnsi="Times New Roman"/>
          <w:i/>
        </w:rPr>
        <w:br/>
        <w:t xml:space="preserve">i zapewnia, że dostarczone urządzenie będzie wolne od wad, spełniać będzie wszelkie wymagania określone przez Zamawiającego, przez właściwe przepisy i instytucje oraz będzie </w:t>
      </w:r>
      <w:r w:rsidRPr="0029131E">
        <w:rPr>
          <w:rFonts w:ascii="Times New Roman" w:hAnsi="Times New Roman"/>
          <w:i/>
          <w:u w:val="single"/>
        </w:rPr>
        <w:t>należytej</w:t>
      </w:r>
      <w:r w:rsidRPr="0029131E">
        <w:rPr>
          <w:rFonts w:ascii="Times New Roman" w:hAnsi="Times New Roman"/>
          <w:i/>
        </w:rPr>
        <w:t xml:space="preserve"> jakości.”</w:t>
      </w:r>
    </w:p>
    <w:p w:rsidR="00FD6D83" w:rsidRPr="0029131E" w:rsidRDefault="00FD6D83" w:rsidP="005C424B">
      <w:pPr>
        <w:pStyle w:val="Bezodstpw"/>
        <w:jc w:val="both"/>
        <w:rPr>
          <w:rFonts w:ascii="Times New Roman" w:hAnsi="Times New Roman"/>
          <w:b/>
          <w:bCs/>
          <w:u w:val="single"/>
        </w:rPr>
      </w:pPr>
    </w:p>
    <w:p w:rsidR="004A7D68" w:rsidRPr="0029131E" w:rsidRDefault="004A7D68" w:rsidP="005C424B">
      <w:pPr>
        <w:contextualSpacing/>
        <w:jc w:val="both"/>
        <w:rPr>
          <w:b/>
          <w:sz w:val="22"/>
          <w:szCs w:val="22"/>
        </w:rPr>
      </w:pPr>
      <w:r w:rsidRPr="0029131E">
        <w:rPr>
          <w:b/>
          <w:sz w:val="22"/>
          <w:szCs w:val="22"/>
        </w:rPr>
        <w:t>Pytanie nr 4</w:t>
      </w:r>
      <w:r w:rsidR="005C1C2E" w:rsidRPr="0029131E">
        <w:rPr>
          <w:b/>
          <w:sz w:val="22"/>
          <w:szCs w:val="22"/>
        </w:rPr>
        <w:t>8</w:t>
      </w:r>
    </w:p>
    <w:p w:rsidR="008333D1" w:rsidRPr="0029131E" w:rsidRDefault="004A7D68" w:rsidP="005C424B">
      <w:pPr>
        <w:jc w:val="both"/>
        <w:rPr>
          <w:sz w:val="22"/>
          <w:szCs w:val="22"/>
        </w:rPr>
      </w:pPr>
      <w:r w:rsidRPr="0029131E">
        <w:rPr>
          <w:sz w:val="22"/>
          <w:szCs w:val="22"/>
        </w:rPr>
        <w:t>Dotyczy wzoru umowy Par 5 ust 6</w:t>
      </w:r>
    </w:p>
    <w:p w:rsidR="008333D1" w:rsidRPr="0029131E" w:rsidRDefault="008333D1" w:rsidP="005C424B">
      <w:pPr>
        <w:jc w:val="both"/>
        <w:rPr>
          <w:sz w:val="22"/>
          <w:szCs w:val="22"/>
        </w:rPr>
      </w:pPr>
      <w:r w:rsidRPr="0029131E">
        <w:rPr>
          <w:sz w:val="22"/>
          <w:szCs w:val="22"/>
        </w:rPr>
        <w:t>Prosimy Zamawiającego o następującą modyfikację w/w pkt.</w:t>
      </w:r>
    </w:p>
    <w:p w:rsidR="008333D1" w:rsidRPr="0029131E" w:rsidRDefault="008333D1" w:rsidP="005C424B">
      <w:pPr>
        <w:jc w:val="both"/>
        <w:rPr>
          <w:sz w:val="22"/>
          <w:szCs w:val="22"/>
        </w:rPr>
      </w:pPr>
      <w:r w:rsidRPr="0029131E">
        <w:rPr>
          <w:sz w:val="22"/>
          <w:szCs w:val="22"/>
        </w:rPr>
        <w:t>„ Ani naprawa istotna, ani wymiana urządzenia, ani wymiana części, modułu lub podzespołu w trakcie usuwania wady nie powodują wznowienia okresu gwarancji, jednak jej termin ulega przedłużeniu o czas trwania niesprawności urządzenia, uniemożl</w:t>
      </w:r>
      <w:r w:rsidR="004A7D68" w:rsidRPr="0029131E">
        <w:rPr>
          <w:sz w:val="22"/>
          <w:szCs w:val="22"/>
        </w:rPr>
        <w:t>iwiającej korzystanie z niego;”</w:t>
      </w:r>
    </w:p>
    <w:p w:rsidR="008333D1" w:rsidRPr="0029131E" w:rsidRDefault="008333D1" w:rsidP="005C424B">
      <w:pPr>
        <w:jc w:val="both"/>
        <w:rPr>
          <w:b/>
          <w:sz w:val="22"/>
          <w:szCs w:val="22"/>
        </w:rPr>
      </w:pPr>
      <w:r w:rsidRPr="0029131E">
        <w:rPr>
          <w:b/>
          <w:sz w:val="22"/>
          <w:szCs w:val="22"/>
        </w:rPr>
        <w:t xml:space="preserve">Odpowiedź na pytanie nr </w:t>
      </w:r>
      <w:r w:rsidR="005C1C2E" w:rsidRPr="0029131E">
        <w:rPr>
          <w:b/>
          <w:sz w:val="22"/>
          <w:szCs w:val="22"/>
        </w:rPr>
        <w:t>48</w:t>
      </w:r>
      <w:r w:rsidRPr="0029131E">
        <w:rPr>
          <w:b/>
          <w:sz w:val="22"/>
          <w:szCs w:val="22"/>
        </w:rPr>
        <w:t xml:space="preserve">: </w:t>
      </w:r>
    </w:p>
    <w:p w:rsidR="008333D1" w:rsidRPr="0029131E" w:rsidRDefault="008333D1"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FD6D83" w:rsidRPr="0029131E" w:rsidRDefault="00FD6D83" w:rsidP="005C424B">
      <w:pPr>
        <w:pStyle w:val="Bezodstpw"/>
        <w:jc w:val="both"/>
        <w:rPr>
          <w:rFonts w:ascii="Times New Roman" w:hAnsi="Times New Roman"/>
          <w:b/>
          <w:bCs/>
          <w:u w:val="single"/>
        </w:rPr>
      </w:pPr>
    </w:p>
    <w:p w:rsidR="008333D1" w:rsidRPr="0029131E" w:rsidRDefault="008333D1" w:rsidP="005C424B">
      <w:pPr>
        <w:pStyle w:val="Bezodstpw"/>
        <w:jc w:val="both"/>
        <w:rPr>
          <w:rFonts w:ascii="Times New Roman" w:hAnsi="Times New Roman"/>
          <w:b/>
        </w:rPr>
      </w:pPr>
      <w:r w:rsidRPr="0029131E">
        <w:rPr>
          <w:rFonts w:ascii="Times New Roman" w:hAnsi="Times New Roman"/>
          <w:b/>
        </w:rPr>
        <w:t xml:space="preserve">Pytanie nr </w:t>
      </w:r>
      <w:r w:rsidR="004A7D68" w:rsidRPr="0029131E">
        <w:rPr>
          <w:rFonts w:ascii="Times New Roman" w:hAnsi="Times New Roman"/>
          <w:b/>
        </w:rPr>
        <w:t>4</w:t>
      </w:r>
      <w:r w:rsidR="005C1C2E" w:rsidRPr="0029131E">
        <w:rPr>
          <w:rFonts w:ascii="Times New Roman" w:hAnsi="Times New Roman"/>
          <w:b/>
        </w:rPr>
        <w:t>9</w:t>
      </w:r>
    </w:p>
    <w:p w:rsidR="008333D1" w:rsidRPr="0029131E" w:rsidRDefault="004A7D68" w:rsidP="005C424B">
      <w:pPr>
        <w:jc w:val="both"/>
        <w:rPr>
          <w:sz w:val="22"/>
          <w:szCs w:val="22"/>
        </w:rPr>
      </w:pPr>
      <w:r w:rsidRPr="0029131E">
        <w:rPr>
          <w:sz w:val="22"/>
          <w:szCs w:val="22"/>
        </w:rPr>
        <w:t xml:space="preserve">Dotyczy wzoru umowy </w:t>
      </w:r>
      <w:r w:rsidR="008333D1" w:rsidRPr="0029131E">
        <w:rPr>
          <w:sz w:val="22"/>
          <w:szCs w:val="22"/>
        </w:rPr>
        <w:t>Par 5 ust 7</w:t>
      </w:r>
    </w:p>
    <w:p w:rsidR="008333D1" w:rsidRPr="0029131E" w:rsidRDefault="008333D1" w:rsidP="005C424B">
      <w:pPr>
        <w:jc w:val="both"/>
        <w:rPr>
          <w:sz w:val="22"/>
          <w:szCs w:val="22"/>
        </w:rPr>
      </w:pPr>
      <w:r w:rsidRPr="0029131E">
        <w:rPr>
          <w:sz w:val="22"/>
          <w:szCs w:val="22"/>
        </w:rPr>
        <w:t>Prosimy Zamawiającego o n</w:t>
      </w:r>
      <w:r w:rsidR="004A7D68" w:rsidRPr="0029131E">
        <w:rPr>
          <w:sz w:val="22"/>
          <w:szCs w:val="22"/>
        </w:rPr>
        <w:t>astępującą modyfikację w/w pkt.</w:t>
      </w:r>
    </w:p>
    <w:p w:rsidR="008333D1" w:rsidRPr="0029131E" w:rsidRDefault="008333D1" w:rsidP="005C424B">
      <w:pPr>
        <w:jc w:val="both"/>
        <w:rPr>
          <w:sz w:val="22"/>
          <w:szCs w:val="22"/>
        </w:rPr>
      </w:pPr>
      <w:r w:rsidRPr="0029131E">
        <w:rPr>
          <w:sz w:val="22"/>
          <w:szCs w:val="22"/>
        </w:rPr>
        <w:t xml:space="preserve">„Wybór sposobu usunięcia wady należy do Wykonawcy, który może ją usunąć poprzez naprawę lub wymianę uszkodzonej części rzeczy lub wymienić całą rzecz. Termin usunięcia wady strony ustalają na max. </w:t>
      </w:r>
      <w:r w:rsidRPr="0029131E">
        <w:rPr>
          <w:b/>
          <w:sz w:val="22"/>
          <w:szCs w:val="22"/>
        </w:rPr>
        <w:t xml:space="preserve">2 dni </w:t>
      </w:r>
      <w:r w:rsidRPr="0029131E">
        <w:rPr>
          <w:sz w:val="22"/>
          <w:szCs w:val="22"/>
        </w:rPr>
        <w:t xml:space="preserve">robocze (przez dni robocze rozumie się dnia od </w:t>
      </w:r>
      <w:proofErr w:type="spellStart"/>
      <w:r w:rsidRPr="0029131E">
        <w:rPr>
          <w:sz w:val="22"/>
          <w:szCs w:val="22"/>
        </w:rPr>
        <w:t>pn</w:t>
      </w:r>
      <w:proofErr w:type="spellEnd"/>
      <w:r w:rsidRPr="0029131E">
        <w:rPr>
          <w:sz w:val="22"/>
          <w:szCs w:val="22"/>
        </w:rPr>
        <w:t xml:space="preserve"> – </w:t>
      </w:r>
      <w:proofErr w:type="spellStart"/>
      <w:r w:rsidRPr="0029131E">
        <w:rPr>
          <w:sz w:val="22"/>
          <w:szCs w:val="22"/>
        </w:rPr>
        <w:t>pt</w:t>
      </w:r>
      <w:proofErr w:type="spellEnd"/>
      <w:r w:rsidRPr="0029131E">
        <w:rPr>
          <w:sz w:val="22"/>
          <w:szCs w:val="22"/>
        </w:rPr>
        <w:t xml:space="preserve"> z wyłączeniem dni ustawowo wolnych od pracy) licząc od daty powiadomienia Wykonawcy przez Zamawiającego o wadzie, zgodnie z zapisami ust. 10.  W wypadku konieczności sprowadzenia części zamiennych z zagranicy czas usunięcia usterki wynosi max. </w:t>
      </w:r>
      <w:r w:rsidRPr="0029131E">
        <w:rPr>
          <w:b/>
          <w:sz w:val="22"/>
          <w:szCs w:val="22"/>
        </w:rPr>
        <w:t>5 dni</w:t>
      </w:r>
      <w:r w:rsidRPr="0029131E">
        <w:rPr>
          <w:sz w:val="22"/>
          <w:szCs w:val="22"/>
        </w:rPr>
        <w:t xml:space="preserve"> roboczych .Naprawa lub wymiana uszkodzonej części urządzenia w okresie gwarancji następuje w całości na koszt Wykonawcy. Wykonawca zobowiązany jest również w ramach gwarancji do odbioru urządzenia z siedziby Zamawiającego, jeżeli wada powinna być usunięta w innym miejscu, niż</w:t>
      </w:r>
      <w:r w:rsidR="004A7D68" w:rsidRPr="0029131E">
        <w:rPr>
          <w:sz w:val="22"/>
          <w:szCs w:val="22"/>
        </w:rPr>
        <w:t xml:space="preserve"> siedziba Zamawiającego.”</w:t>
      </w:r>
    </w:p>
    <w:p w:rsidR="008333D1" w:rsidRPr="0029131E" w:rsidRDefault="008333D1" w:rsidP="005C424B">
      <w:pPr>
        <w:jc w:val="both"/>
        <w:rPr>
          <w:b/>
          <w:sz w:val="22"/>
          <w:szCs w:val="22"/>
        </w:rPr>
      </w:pPr>
      <w:r w:rsidRPr="0029131E">
        <w:rPr>
          <w:b/>
          <w:sz w:val="22"/>
          <w:szCs w:val="22"/>
        </w:rPr>
        <w:t xml:space="preserve">Odpowiedź na pytanie nr </w:t>
      </w:r>
      <w:r w:rsidR="004A7D68" w:rsidRPr="0029131E">
        <w:rPr>
          <w:b/>
          <w:sz w:val="22"/>
          <w:szCs w:val="22"/>
        </w:rPr>
        <w:t>4</w:t>
      </w:r>
      <w:r w:rsidR="005C1C2E" w:rsidRPr="0029131E">
        <w:rPr>
          <w:b/>
          <w:sz w:val="22"/>
          <w:szCs w:val="22"/>
        </w:rPr>
        <w:t>9</w:t>
      </w:r>
      <w:r w:rsidRPr="0029131E">
        <w:rPr>
          <w:b/>
          <w:sz w:val="22"/>
          <w:szCs w:val="22"/>
        </w:rPr>
        <w:t xml:space="preserve">: </w:t>
      </w:r>
    </w:p>
    <w:p w:rsidR="004A7D68" w:rsidRPr="0029131E" w:rsidRDefault="004A7D68" w:rsidP="005C424B">
      <w:pPr>
        <w:jc w:val="both"/>
        <w:rPr>
          <w:b/>
          <w:sz w:val="22"/>
          <w:szCs w:val="22"/>
        </w:rPr>
      </w:pPr>
      <w:r w:rsidRPr="0029131E">
        <w:rPr>
          <w:b/>
          <w:bCs/>
          <w:sz w:val="22"/>
          <w:szCs w:val="22"/>
        </w:rPr>
        <w:t xml:space="preserve">Zamawiający modyfikuje zapis </w:t>
      </w:r>
      <w:r w:rsidRPr="0029131E">
        <w:rPr>
          <w:b/>
          <w:sz w:val="22"/>
          <w:szCs w:val="22"/>
        </w:rPr>
        <w:t>§ 5 ust. 7 w załączniku nr 3 na:</w:t>
      </w:r>
    </w:p>
    <w:p w:rsidR="005C1C2E" w:rsidRPr="0029131E" w:rsidRDefault="005C1C2E" w:rsidP="005C424B">
      <w:pPr>
        <w:jc w:val="both"/>
        <w:rPr>
          <w:i/>
          <w:sz w:val="22"/>
          <w:szCs w:val="22"/>
        </w:rPr>
      </w:pPr>
      <w:r w:rsidRPr="0029131E">
        <w:rPr>
          <w:i/>
          <w:sz w:val="22"/>
          <w:szCs w:val="22"/>
        </w:rPr>
        <w:t xml:space="preserve">,,7 Wybór sposobu usunięcia wady należy do Wykonawcy, który może ją usunąć poprzez naprawę lub wymianę uszkodzonej części rzeczy lub wymienić całą rzecz. Termin usunięcia wady strony ustalają na max. </w:t>
      </w:r>
      <w:r w:rsidRPr="0029131E">
        <w:rPr>
          <w:b/>
          <w:i/>
          <w:sz w:val="22"/>
          <w:szCs w:val="22"/>
          <w:u w:val="single"/>
        </w:rPr>
        <w:t>3 dni</w:t>
      </w:r>
      <w:r w:rsidRPr="0029131E">
        <w:rPr>
          <w:i/>
          <w:sz w:val="22"/>
          <w:szCs w:val="22"/>
        </w:rPr>
        <w:t xml:space="preserve"> licząc od daty powiadomienia Wykonawcy przez Zamawiającego o wadzie, zgodnie z zapisami ust. 10.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50</w:t>
      </w:r>
    </w:p>
    <w:p w:rsidR="008333D1" w:rsidRPr="0029131E" w:rsidRDefault="005C1C2E" w:rsidP="005C424B">
      <w:pPr>
        <w:jc w:val="both"/>
        <w:rPr>
          <w:sz w:val="22"/>
          <w:szCs w:val="22"/>
        </w:rPr>
      </w:pPr>
      <w:r w:rsidRPr="0029131E">
        <w:rPr>
          <w:sz w:val="22"/>
          <w:szCs w:val="22"/>
        </w:rPr>
        <w:t>Dotyczy wzoru umowy Par.5. ust 8</w:t>
      </w:r>
    </w:p>
    <w:p w:rsidR="008333D1" w:rsidRPr="0029131E" w:rsidRDefault="008333D1" w:rsidP="005C424B">
      <w:pPr>
        <w:jc w:val="both"/>
        <w:rPr>
          <w:sz w:val="22"/>
          <w:szCs w:val="22"/>
        </w:rPr>
      </w:pPr>
      <w:r w:rsidRPr="0029131E">
        <w:rPr>
          <w:sz w:val="22"/>
          <w:szCs w:val="22"/>
        </w:rPr>
        <w:t>Prosimy Zamawiającego o następującą modyfikację w/w pkt.</w:t>
      </w:r>
    </w:p>
    <w:p w:rsidR="008333D1" w:rsidRPr="0029131E" w:rsidRDefault="008333D1" w:rsidP="005C424B">
      <w:pPr>
        <w:jc w:val="both"/>
        <w:rPr>
          <w:sz w:val="22"/>
          <w:szCs w:val="22"/>
        </w:rPr>
      </w:pPr>
      <w:r w:rsidRPr="0029131E">
        <w:rPr>
          <w:sz w:val="22"/>
          <w:szCs w:val="22"/>
        </w:rPr>
        <w:t>„W wypadku 3 nieskutecznych napraw tego samego podzespołu sprzętu Wykonawca zobowiązany jest wymienić podzespół na nowy fabrycznie oryginalny za który Wykonawca bierze taka samą odpowiedzia</w:t>
      </w:r>
      <w:r w:rsidR="005C1C2E" w:rsidRPr="0029131E">
        <w:rPr>
          <w:sz w:val="22"/>
          <w:szCs w:val="22"/>
        </w:rPr>
        <w:t>lność jak za fabrycznie nowy..”</w:t>
      </w:r>
    </w:p>
    <w:p w:rsidR="008333D1" w:rsidRPr="0029131E" w:rsidRDefault="008333D1" w:rsidP="005C424B">
      <w:pPr>
        <w:jc w:val="both"/>
        <w:rPr>
          <w:b/>
          <w:sz w:val="22"/>
          <w:szCs w:val="22"/>
        </w:rPr>
      </w:pPr>
      <w:r w:rsidRPr="0029131E">
        <w:rPr>
          <w:b/>
          <w:sz w:val="22"/>
          <w:szCs w:val="22"/>
        </w:rPr>
        <w:t xml:space="preserve">Odpowiedź na pytanie nr </w:t>
      </w:r>
      <w:r w:rsidR="005C1C2E" w:rsidRPr="0029131E">
        <w:rPr>
          <w:b/>
          <w:sz w:val="22"/>
          <w:szCs w:val="22"/>
        </w:rPr>
        <w:t>50</w:t>
      </w:r>
      <w:r w:rsidRPr="0029131E">
        <w:rPr>
          <w:b/>
          <w:sz w:val="22"/>
          <w:szCs w:val="22"/>
        </w:rPr>
        <w:t xml:space="preserve">: </w:t>
      </w:r>
    </w:p>
    <w:p w:rsidR="008333D1" w:rsidRPr="0029131E" w:rsidRDefault="008333D1"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51</w:t>
      </w:r>
    </w:p>
    <w:p w:rsidR="008333D1" w:rsidRPr="0029131E" w:rsidRDefault="005C1C2E" w:rsidP="005C424B">
      <w:pPr>
        <w:jc w:val="both"/>
        <w:rPr>
          <w:sz w:val="22"/>
          <w:szCs w:val="22"/>
        </w:rPr>
      </w:pPr>
      <w:r w:rsidRPr="0029131E">
        <w:rPr>
          <w:sz w:val="22"/>
          <w:szCs w:val="22"/>
        </w:rPr>
        <w:t xml:space="preserve">Dotyczy wzoru umowy </w:t>
      </w:r>
      <w:r w:rsidR="008333D1" w:rsidRPr="0029131E">
        <w:rPr>
          <w:sz w:val="22"/>
          <w:szCs w:val="22"/>
        </w:rPr>
        <w:t>Par 5</w:t>
      </w:r>
    </w:p>
    <w:p w:rsidR="008333D1" w:rsidRPr="0029131E" w:rsidRDefault="008333D1" w:rsidP="005C424B">
      <w:pPr>
        <w:pStyle w:val="Tekstpodstawowywcity"/>
        <w:widowControl w:val="0"/>
        <w:tabs>
          <w:tab w:val="left" w:pos="1080"/>
        </w:tabs>
        <w:suppressAutoHyphens/>
        <w:autoSpaceDE w:val="0"/>
        <w:autoSpaceDN w:val="0"/>
        <w:adjustRightInd w:val="0"/>
        <w:spacing w:after="0"/>
        <w:ind w:left="0" w:right="-6"/>
        <w:jc w:val="both"/>
        <w:rPr>
          <w:rFonts w:ascii="Times New Roman" w:hAnsi="Times New Roman"/>
          <w:szCs w:val="22"/>
          <w:lang w:val="pl-PL"/>
        </w:rPr>
      </w:pPr>
      <w:r w:rsidRPr="0029131E">
        <w:rPr>
          <w:rFonts w:ascii="Times New Roman" w:hAnsi="Times New Roman"/>
          <w:szCs w:val="22"/>
          <w:lang w:val="pl-PL"/>
        </w:rPr>
        <w:t>Prosimy Zamawiającego o doprecyzowanie paragrafu 5 poniższym zapisem:</w:t>
      </w:r>
    </w:p>
    <w:p w:rsidR="008333D1" w:rsidRPr="0029131E" w:rsidRDefault="008333D1" w:rsidP="005C424B">
      <w:pPr>
        <w:pStyle w:val="Tekstpodstawowywcity"/>
        <w:widowControl w:val="0"/>
        <w:tabs>
          <w:tab w:val="left" w:pos="1080"/>
        </w:tabs>
        <w:suppressAutoHyphens/>
        <w:autoSpaceDE w:val="0"/>
        <w:autoSpaceDN w:val="0"/>
        <w:adjustRightInd w:val="0"/>
        <w:spacing w:after="0"/>
        <w:ind w:left="0" w:right="-6"/>
        <w:jc w:val="both"/>
        <w:rPr>
          <w:rFonts w:ascii="Times New Roman" w:hAnsi="Times New Roman"/>
          <w:szCs w:val="22"/>
          <w:lang w:val="pl-PL"/>
        </w:rPr>
      </w:pPr>
      <w:r w:rsidRPr="0029131E">
        <w:rPr>
          <w:rFonts w:ascii="Times New Roman" w:hAnsi="Times New Roman"/>
          <w:szCs w:val="22"/>
          <w:lang w:val="pl-PL"/>
        </w:rPr>
        <w:t xml:space="preserve">„Odpowiedzialność Wykonawcy z tytułu gwarancji na dostarczone urządzenie obejmuje tylko wady / awarie powstałe z przyczyn tkwiących w dostarczonym urządzeniu, w szczególności wady konstrukcyjne, produkcyjne lub materiałowe. Gwarancją nie są objęte w </w:t>
      </w:r>
      <w:r w:rsidR="005C1C2E" w:rsidRPr="0029131E">
        <w:rPr>
          <w:rFonts w:ascii="Times New Roman" w:hAnsi="Times New Roman"/>
          <w:szCs w:val="22"/>
          <w:lang w:val="pl-PL"/>
        </w:rPr>
        <w:t>szczególności:</w:t>
      </w:r>
    </w:p>
    <w:p w:rsidR="008333D1" w:rsidRPr="0029131E" w:rsidRDefault="008333D1" w:rsidP="005C424B">
      <w:pPr>
        <w:tabs>
          <w:tab w:val="left" w:pos="720"/>
        </w:tabs>
        <w:jc w:val="both"/>
        <w:rPr>
          <w:sz w:val="22"/>
          <w:szCs w:val="22"/>
        </w:rPr>
      </w:pPr>
      <w:r w:rsidRPr="0029131E">
        <w:rPr>
          <w:sz w:val="22"/>
          <w:szCs w:val="22"/>
        </w:rPr>
        <w:t>a.  uszkodzenia i wady dostarczanego sprzętu wynikłe na skutek:</w:t>
      </w:r>
    </w:p>
    <w:p w:rsidR="008333D1" w:rsidRPr="0029131E" w:rsidRDefault="008333D1" w:rsidP="005C424B">
      <w:pPr>
        <w:tabs>
          <w:tab w:val="left" w:pos="720"/>
        </w:tabs>
        <w:ind w:left="720"/>
        <w:jc w:val="both"/>
        <w:rPr>
          <w:sz w:val="22"/>
          <w:szCs w:val="22"/>
        </w:rPr>
      </w:pPr>
      <w:r w:rsidRPr="0029131E">
        <w:rPr>
          <w:sz w:val="22"/>
          <w:szCs w:val="22"/>
        </w:rPr>
        <w:t>-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rsidR="008333D1" w:rsidRPr="0029131E" w:rsidRDefault="008333D1" w:rsidP="005C424B">
      <w:pPr>
        <w:tabs>
          <w:tab w:val="left" w:pos="720"/>
        </w:tabs>
        <w:ind w:left="720"/>
        <w:jc w:val="both"/>
        <w:rPr>
          <w:sz w:val="22"/>
          <w:szCs w:val="22"/>
        </w:rPr>
      </w:pPr>
      <w:r w:rsidRPr="0029131E">
        <w:rPr>
          <w:sz w:val="22"/>
          <w:szCs w:val="22"/>
        </w:rPr>
        <w:t>- samowolnych napraw, przeróbek lub zmian konstrukcyjnych (dokonywanych przez Zamawiającego lub inne nieuprawnione osoby);</w:t>
      </w:r>
    </w:p>
    <w:p w:rsidR="008333D1" w:rsidRPr="0029131E" w:rsidRDefault="008333D1" w:rsidP="005C424B">
      <w:pPr>
        <w:tabs>
          <w:tab w:val="left" w:pos="720"/>
        </w:tabs>
        <w:jc w:val="both"/>
        <w:rPr>
          <w:sz w:val="22"/>
          <w:szCs w:val="22"/>
        </w:rPr>
      </w:pPr>
      <w:r w:rsidRPr="0029131E">
        <w:rPr>
          <w:sz w:val="22"/>
          <w:szCs w:val="22"/>
        </w:rPr>
        <w:t>b. uszkodzenia spowodowane zdarzeniami losowymi tzw. siła wyższa (pożar, powódź, zalanie itp.)</w:t>
      </w:r>
    </w:p>
    <w:p w:rsidR="008333D1" w:rsidRPr="0029131E" w:rsidRDefault="005C1C2E" w:rsidP="005C424B">
      <w:pPr>
        <w:pStyle w:val="Tekstpodstawowy"/>
        <w:jc w:val="both"/>
        <w:rPr>
          <w:sz w:val="22"/>
          <w:szCs w:val="22"/>
        </w:rPr>
      </w:pPr>
      <w:r w:rsidRPr="0029131E">
        <w:rPr>
          <w:sz w:val="22"/>
          <w:szCs w:val="22"/>
        </w:rPr>
        <w:t>c. materiały eksploatacyjne,“</w:t>
      </w:r>
    </w:p>
    <w:p w:rsidR="008333D1" w:rsidRPr="0029131E" w:rsidRDefault="008333D1" w:rsidP="005C424B">
      <w:pPr>
        <w:jc w:val="both"/>
        <w:rPr>
          <w:b/>
          <w:sz w:val="22"/>
          <w:szCs w:val="22"/>
        </w:rPr>
      </w:pPr>
      <w:r w:rsidRPr="0029131E">
        <w:rPr>
          <w:b/>
          <w:sz w:val="22"/>
          <w:szCs w:val="22"/>
        </w:rPr>
        <w:lastRenderedPageBreak/>
        <w:t xml:space="preserve">Odpowiedź na pytanie nr </w:t>
      </w:r>
      <w:r w:rsidR="005C1C2E" w:rsidRPr="0029131E">
        <w:rPr>
          <w:b/>
          <w:sz w:val="22"/>
          <w:szCs w:val="22"/>
        </w:rPr>
        <w:t>51</w:t>
      </w:r>
      <w:r w:rsidRPr="0029131E">
        <w:rPr>
          <w:b/>
          <w:sz w:val="22"/>
          <w:szCs w:val="22"/>
        </w:rPr>
        <w:t xml:space="preserve">: </w:t>
      </w:r>
    </w:p>
    <w:p w:rsidR="008333D1" w:rsidRPr="0029131E" w:rsidRDefault="008333D1" w:rsidP="005C424B">
      <w:pPr>
        <w:pStyle w:val="Bezodstpw"/>
        <w:jc w:val="both"/>
        <w:rPr>
          <w:rFonts w:ascii="Times New Roman" w:hAnsi="Times New Roman"/>
          <w:b/>
          <w:u w:val="single"/>
        </w:rPr>
      </w:pPr>
      <w:r w:rsidRPr="0029131E">
        <w:rPr>
          <w:rFonts w:ascii="Times New Roman" w:hAnsi="Times New Roman"/>
          <w:b/>
        </w:rPr>
        <w:t xml:space="preserve">NIE. Zapisy SIWZ bez zmian. W sprawach nieuregulowanych </w:t>
      </w:r>
      <w:r w:rsidR="00731C1A" w:rsidRPr="0029131E">
        <w:rPr>
          <w:rFonts w:ascii="Times New Roman" w:hAnsi="Times New Roman"/>
          <w:b/>
        </w:rPr>
        <w:t xml:space="preserve">mają zastosowanie przepisy </w:t>
      </w:r>
      <w:proofErr w:type="spellStart"/>
      <w:r w:rsidR="00731C1A" w:rsidRPr="0029131E">
        <w:rPr>
          <w:rFonts w:ascii="Times New Roman" w:hAnsi="Times New Roman"/>
          <w:b/>
        </w:rPr>
        <w:t>kc</w:t>
      </w:r>
      <w:proofErr w:type="spellEnd"/>
      <w:r w:rsidR="00731C1A" w:rsidRPr="0029131E">
        <w:rPr>
          <w:rFonts w:ascii="Times New Roman" w:hAnsi="Times New Roman"/>
          <w:b/>
        </w:rPr>
        <w:t>.</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52</w:t>
      </w:r>
    </w:p>
    <w:p w:rsidR="00731C1A" w:rsidRPr="0029131E" w:rsidRDefault="005C1C2E" w:rsidP="005C424B">
      <w:pPr>
        <w:pStyle w:val="Tekstpodstawowy"/>
        <w:jc w:val="both"/>
        <w:rPr>
          <w:b/>
          <w:bCs/>
          <w:sz w:val="22"/>
          <w:szCs w:val="22"/>
        </w:rPr>
      </w:pPr>
      <w:r w:rsidRPr="0029131E">
        <w:rPr>
          <w:sz w:val="22"/>
          <w:szCs w:val="22"/>
        </w:rPr>
        <w:t xml:space="preserve">Dotyczy wzoru umowy </w:t>
      </w:r>
      <w:r w:rsidR="00731C1A" w:rsidRPr="0029131E">
        <w:rPr>
          <w:bCs/>
          <w:sz w:val="22"/>
          <w:szCs w:val="22"/>
        </w:rPr>
        <w:t>Par 5 ust 14</w:t>
      </w:r>
    </w:p>
    <w:p w:rsidR="00731C1A" w:rsidRPr="0029131E" w:rsidRDefault="00731C1A" w:rsidP="005C424B">
      <w:pPr>
        <w:jc w:val="both"/>
        <w:rPr>
          <w:sz w:val="22"/>
          <w:szCs w:val="22"/>
        </w:rPr>
      </w:pPr>
      <w:r w:rsidRPr="0029131E">
        <w:rPr>
          <w:sz w:val="22"/>
          <w:szCs w:val="22"/>
        </w:rPr>
        <w:t>Prosimy Zamawiającego o nast</w:t>
      </w:r>
      <w:r w:rsidR="005C1C2E" w:rsidRPr="0029131E">
        <w:rPr>
          <w:sz w:val="22"/>
          <w:szCs w:val="22"/>
        </w:rPr>
        <w:t>ępującą modyfikację w/w pkt.</w:t>
      </w:r>
    </w:p>
    <w:p w:rsidR="00731C1A" w:rsidRPr="0029131E" w:rsidRDefault="00731C1A" w:rsidP="005C424B">
      <w:pPr>
        <w:jc w:val="both"/>
        <w:rPr>
          <w:sz w:val="22"/>
          <w:szCs w:val="22"/>
        </w:rPr>
      </w:pPr>
      <w:r w:rsidRPr="0029131E">
        <w:rPr>
          <w:sz w:val="22"/>
          <w:szCs w:val="22"/>
        </w:rPr>
        <w:t>„Do odpowiedzialności wykonawcy z tytułu rękojmi stosuje się przepisy Kodeksu Cywilnego, z zastrzeżeniem, że rękojmia nie obejmuje p</w:t>
      </w:r>
      <w:r w:rsidR="005C1C2E" w:rsidRPr="0029131E">
        <w:rPr>
          <w:sz w:val="22"/>
          <w:szCs w:val="22"/>
        </w:rPr>
        <w:t>rawa do odstąpienia od umowy..”</w:t>
      </w:r>
    </w:p>
    <w:p w:rsidR="00731C1A" w:rsidRPr="0029131E" w:rsidRDefault="00731C1A" w:rsidP="005C424B">
      <w:pPr>
        <w:jc w:val="both"/>
        <w:rPr>
          <w:b/>
          <w:sz w:val="22"/>
          <w:szCs w:val="22"/>
        </w:rPr>
      </w:pPr>
      <w:r w:rsidRPr="0029131E">
        <w:rPr>
          <w:b/>
          <w:sz w:val="22"/>
          <w:szCs w:val="22"/>
        </w:rPr>
        <w:t xml:space="preserve">Odpowiedź na pytanie nr </w:t>
      </w:r>
      <w:r w:rsidR="005C1C2E" w:rsidRPr="0029131E">
        <w:rPr>
          <w:b/>
          <w:sz w:val="22"/>
          <w:szCs w:val="22"/>
        </w:rPr>
        <w:t>52</w:t>
      </w:r>
      <w:r w:rsidRPr="0029131E">
        <w:rPr>
          <w:b/>
          <w:sz w:val="22"/>
          <w:szCs w:val="22"/>
        </w:rPr>
        <w:t xml:space="preserve">: </w:t>
      </w:r>
    </w:p>
    <w:p w:rsidR="00731C1A" w:rsidRPr="0029131E" w:rsidRDefault="00731C1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53</w:t>
      </w:r>
    </w:p>
    <w:p w:rsidR="00731C1A" w:rsidRPr="0029131E" w:rsidRDefault="005C1C2E" w:rsidP="005C424B">
      <w:pPr>
        <w:jc w:val="both"/>
        <w:rPr>
          <w:sz w:val="22"/>
          <w:szCs w:val="22"/>
        </w:rPr>
      </w:pPr>
      <w:r w:rsidRPr="0029131E">
        <w:rPr>
          <w:sz w:val="22"/>
          <w:szCs w:val="22"/>
        </w:rPr>
        <w:t>Dotyczy wzoru umowy Par 5 ust 15</w:t>
      </w:r>
    </w:p>
    <w:p w:rsidR="00731C1A" w:rsidRPr="0029131E" w:rsidRDefault="00731C1A" w:rsidP="005C424B">
      <w:pPr>
        <w:jc w:val="both"/>
        <w:rPr>
          <w:sz w:val="22"/>
          <w:szCs w:val="22"/>
        </w:rPr>
      </w:pPr>
      <w:r w:rsidRPr="0029131E">
        <w:rPr>
          <w:sz w:val="22"/>
          <w:szCs w:val="22"/>
        </w:rPr>
        <w:t>Prosimy Zamawiającego o n</w:t>
      </w:r>
      <w:r w:rsidR="005C1C2E" w:rsidRPr="0029131E">
        <w:rPr>
          <w:sz w:val="22"/>
          <w:szCs w:val="22"/>
        </w:rPr>
        <w:t>astępującą modyfikację w/w pkt.</w:t>
      </w:r>
    </w:p>
    <w:p w:rsidR="00731C1A" w:rsidRPr="0029131E" w:rsidRDefault="00731C1A" w:rsidP="005C424B">
      <w:pPr>
        <w:jc w:val="both"/>
        <w:rPr>
          <w:sz w:val="22"/>
          <w:szCs w:val="22"/>
        </w:rPr>
      </w:pPr>
      <w:r w:rsidRPr="0029131E">
        <w:rPr>
          <w:sz w:val="22"/>
          <w:szCs w:val="22"/>
        </w:rPr>
        <w:t>„Wykonawca zapewnia Zamawiającemu zakres obsługi gwarancyjne</w:t>
      </w:r>
      <w:r w:rsidR="005C1C2E" w:rsidRPr="0029131E">
        <w:rPr>
          <w:sz w:val="22"/>
          <w:szCs w:val="22"/>
        </w:rPr>
        <w:t>j opisany w niniejszej umowie.”</w:t>
      </w:r>
    </w:p>
    <w:p w:rsidR="00731C1A" w:rsidRPr="0029131E" w:rsidRDefault="00731C1A" w:rsidP="005C424B">
      <w:pPr>
        <w:jc w:val="both"/>
        <w:rPr>
          <w:b/>
          <w:sz w:val="22"/>
          <w:szCs w:val="22"/>
        </w:rPr>
      </w:pPr>
      <w:r w:rsidRPr="0029131E">
        <w:rPr>
          <w:b/>
          <w:sz w:val="22"/>
          <w:szCs w:val="22"/>
        </w:rPr>
        <w:t xml:space="preserve">Odpowiedź na pytanie nr </w:t>
      </w:r>
      <w:r w:rsidR="005C1C2E" w:rsidRPr="0029131E">
        <w:rPr>
          <w:b/>
          <w:sz w:val="22"/>
          <w:szCs w:val="22"/>
        </w:rPr>
        <w:t>53</w:t>
      </w:r>
      <w:r w:rsidRPr="0029131E">
        <w:rPr>
          <w:b/>
          <w:sz w:val="22"/>
          <w:szCs w:val="22"/>
        </w:rPr>
        <w:t xml:space="preserve">: </w:t>
      </w:r>
    </w:p>
    <w:p w:rsidR="00731C1A" w:rsidRPr="0029131E" w:rsidRDefault="00731C1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54</w:t>
      </w:r>
    </w:p>
    <w:p w:rsidR="00731C1A" w:rsidRPr="0029131E" w:rsidRDefault="005C1C2E" w:rsidP="005C424B">
      <w:pPr>
        <w:jc w:val="both"/>
        <w:rPr>
          <w:sz w:val="22"/>
          <w:szCs w:val="22"/>
        </w:rPr>
      </w:pPr>
      <w:r w:rsidRPr="0029131E">
        <w:rPr>
          <w:sz w:val="22"/>
          <w:szCs w:val="22"/>
        </w:rPr>
        <w:t xml:space="preserve">Dotyczy wzoru umowy </w:t>
      </w:r>
      <w:r w:rsidR="00731C1A" w:rsidRPr="0029131E">
        <w:rPr>
          <w:sz w:val="22"/>
          <w:szCs w:val="22"/>
        </w:rPr>
        <w:t>Par 5 ust 16</w:t>
      </w:r>
    </w:p>
    <w:p w:rsidR="00731C1A" w:rsidRPr="0029131E" w:rsidRDefault="00731C1A" w:rsidP="005C424B">
      <w:pPr>
        <w:jc w:val="both"/>
        <w:rPr>
          <w:sz w:val="22"/>
          <w:szCs w:val="22"/>
        </w:rPr>
      </w:pPr>
      <w:r w:rsidRPr="0029131E">
        <w:rPr>
          <w:sz w:val="22"/>
          <w:szCs w:val="22"/>
        </w:rPr>
        <w:t>Prosimy Zamawiającego o n</w:t>
      </w:r>
      <w:r w:rsidR="005C1C2E" w:rsidRPr="0029131E">
        <w:rPr>
          <w:sz w:val="22"/>
          <w:szCs w:val="22"/>
        </w:rPr>
        <w:t>astępującą modyfikację w/w pkt.</w:t>
      </w:r>
    </w:p>
    <w:p w:rsidR="00731C1A" w:rsidRPr="0029131E" w:rsidRDefault="00731C1A" w:rsidP="005C424B">
      <w:pPr>
        <w:jc w:val="both"/>
        <w:rPr>
          <w:sz w:val="22"/>
          <w:szCs w:val="22"/>
        </w:rPr>
      </w:pPr>
      <w:r w:rsidRPr="0029131E">
        <w:rPr>
          <w:sz w:val="22"/>
          <w:szCs w:val="22"/>
        </w:rPr>
        <w:t xml:space="preserve">„Wykonawca zapewnia Zamawiającemu pełen zakres odpłatnej obsługi pogwarancyjnej wraz  z częściami zamiennymi (nie dotyczy sprzętu i oprogramowania IT dla których okres dostępności części wynosi lat 5) przez autoryzowany serwis w okresie co najmniej 10 lat od daty dostawy na warunkach odrębnej umowy/umów  oraz </w:t>
      </w:r>
      <w:r w:rsidRPr="0029131E">
        <w:rPr>
          <w:snapToGrid w:val="0"/>
          <w:sz w:val="22"/>
          <w:szCs w:val="22"/>
        </w:rPr>
        <w:t xml:space="preserve">zgodnie z art. 90 ust. 4 ustawy z dnia 20 maja 2010r. o wyrobach medycznych (Dz. U. z 2010r. Nr 107, poz. 679 z </w:t>
      </w:r>
      <w:proofErr w:type="spellStart"/>
      <w:r w:rsidRPr="0029131E">
        <w:rPr>
          <w:snapToGrid w:val="0"/>
          <w:sz w:val="22"/>
          <w:szCs w:val="22"/>
        </w:rPr>
        <w:t>późn</w:t>
      </w:r>
      <w:proofErr w:type="spellEnd"/>
      <w:r w:rsidRPr="0029131E">
        <w:rPr>
          <w:snapToGrid w:val="0"/>
          <w:sz w:val="22"/>
          <w:szCs w:val="22"/>
        </w:rPr>
        <w:t xml:space="preserve">. zm.) </w:t>
      </w:r>
      <w:r w:rsidRPr="0029131E">
        <w:rPr>
          <w:sz w:val="22"/>
          <w:szCs w:val="22"/>
        </w:rPr>
        <w:t xml:space="preserve">załączy do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t>
      </w:r>
      <w:proofErr w:type="spellStart"/>
      <w:r w:rsidRPr="0029131E">
        <w:rPr>
          <w:sz w:val="22"/>
          <w:szCs w:val="22"/>
        </w:rPr>
        <w:t>wzorcowań</w:t>
      </w:r>
      <w:proofErr w:type="spellEnd"/>
      <w:r w:rsidRPr="0029131E">
        <w:rPr>
          <w:sz w:val="22"/>
          <w:szCs w:val="22"/>
        </w:rPr>
        <w:t xml:space="preserve">, sprawdzeń lub kontroli bezpieczeństwa - które zgodnie z instrukcją używania wyrobu nie mogą </w:t>
      </w:r>
      <w:r w:rsidR="005C1C2E" w:rsidRPr="0029131E">
        <w:rPr>
          <w:sz w:val="22"/>
          <w:szCs w:val="22"/>
        </w:rPr>
        <w:t>być wykonane przez użytkownika”</w:t>
      </w:r>
    </w:p>
    <w:p w:rsidR="00731C1A" w:rsidRPr="0029131E" w:rsidRDefault="00731C1A" w:rsidP="005C424B">
      <w:pPr>
        <w:jc w:val="both"/>
        <w:rPr>
          <w:sz w:val="22"/>
          <w:szCs w:val="22"/>
        </w:rPr>
      </w:pPr>
      <w:bookmarkStart w:id="1" w:name="OLE_LINK5"/>
      <w:bookmarkStart w:id="2" w:name="OLE_LINK6"/>
      <w:r w:rsidRPr="0029131E">
        <w:rPr>
          <w:sz w:val="22"/>
          <w:szCs w:val="22"/>
        </w:rPr>
        <w:t>Przedmiotowa prośba ma na celu doprecyzowanie obowiązków Wykonawcy. Zwracamy uwagę, że żadne przepisy prawa ani krajowego (ustawa z dnia 20 maja 2010 roku o wyrobach medycznych) ani unijnego (dyrektywa Rady 93/42/EEC z 14.06.1993 roku dotycząca wyrobów medycznych) nie regulują kwestii dostępności części zamiennych i nie wskazują wprost jakiegokolwiek okresu ich gwarantowanej dostępności. Z uwagi na postęp technologiczny wyroby IT tj. komputery i oprogramowanie do nich, podlegają ciągłym zmianom i standardem jest ich wymiana na nowsze modele wcześniej, niż po 10 latach. Istotnym jest również fakt, że producenci komputerów i oprogramowania m.in. z uwagi na tak szybki postęp technologiczny, zazwyczaj nie utrzymują ich na stanie magazynowym w tak długim okresie. Z uwagi na powyższe, zobowiązanie do zapewnienia 10 letniej dostępności komputerów, części zamiennych do nich oraz oprogramowania w wersjach tożsamych z dostarczonymi przez Wykonawcę w wykonaniu niniejszej umowy, jest zobowiązaniem praktycznie niemożliwym do wykonania.</w:t>
      </w:r>
    </w:p>
    <w:p w:rsidR="00731C1A" w:rsidRPr="0029131E" w:rsidRDefault="00731C1A" w:rsidP="005C424B">
      <w:pPr>
        <w:jc w:val="both"/>
        <w:rPr>
          <w:sz w:val="22"/>
          <w:szCs w:val="22"/>
        </w:rPr>
      </w:pPr>
      <w:r w:rsidRPr="0029131E">
        <w:rPr>
          <w:sz w:val="22"/>
          <w:szCs w:val="22"/>
        </w:rPr>
        <w:t>Mając powyższe na uwadze uprzejmie prosimy o zmianę zapisu umownego zgodnie z powyższa propozycją.</w:t>
      </w:r>
    </w:p>
    <w:bookmarkEnd w:id="1"/>
    <w:bookmarkEnd w:id="2"/>
    <w:p w:rsidR="00731C1A" w:rsidRPr="0029131E" w:rsidRDefault="00731C1A" w:rsidP="005C424B">
      <w:pPr>
        <w:jc w:val="both"/>
        <w:rPr>
          <w:b/>
          <w:sz w:val="22"/>
          <w:szCs w:val="22"/>
        </w:rPr>
      </w:pPr>
      <w:r w:rsidRPr="0029131E">
        <w:rPr>
          <w:b/>
          <w:sz w:val="22"/>
          <w:szCs w:val="22"/>
        </w:rPr>
        <w:t xml:space="preserve">Odpowiedź na pytanie nr </w:t>
      </w:r>
      <w:r w:rsidR="005C1C2E" w:rsidRPr="0029131E">
        <w:rPr>
          <w:b/>
          <w:sz w:val="22"/>
          <w:szCs w:val="22"/>
        </w:rPr>
        <w:t>54</w:t>
      </w:r>
      <w:r w:rsidRPr="0029131E">
        <w:rPr>
          <w:b/>
          <w:sz w:val="22"/>
          <w:szCs w:val="22"/>
        </w:rPr>
        <w:t xml:space="preserve">: </w:t>
      </w:r>
    </w:p>
    <w:p w:rsidR="005C1C2E" w:rsidRPr="0029131E" w:rsidRDefault="005C1C2E"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8333D1" w:rsidRPr="0029131E" w:rsidRDefault="008333D1"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55</w:t>
      </w:r>
    </w:p>
    <w:p w:rsidR="00731C1A" w:rsidRPr="0029131E" w:rsidRDefault="005C1C2E" w:rsidP="005C424B">
      <w:pPr>
        <w:jc w:val="both"/>
        <w:rPr>
          <w:sz w:val="22"/>
          <w:szCs w:val="22"/>
        </w:rPr>
      </w:pPr>
      <w:r w:rsidRPr="0029131E">
        <w:rPr>
          <w:sz w:val="22"/>
          <w:szCs w:val="22"/>
        </w:rPr>
        <w:t>Dotyczy wzoru umowy Par 6 ust 1</w:t>
      </w:r>
    </w:p>
    <w:p w:rsidR="00731C1A" w:rsidRPr="0029131E" w:rsidRDefault="00731C1A" w:rsidP="005C424B">
      <w:pPr>
        <w:jc w:val="both"/>
        <w:rPr>
          <w:sz w:val="22"/>
          <w:szCs w:val="22"/>
        </w:rPr>
      </w:pPr>
      <w:r w:rsidRPr="0029131E">
        <w:rPr>
          <w:sz w:val="22"/>
          <w:szCs w:val="22"/>
        </w:rPr>
        <w:t>Prosimy Zamawiającego o n</w:t>
      </w:r>
      <w:r w:rsidR="005C1C2E" w:rsidRPr="0029131E">
        <w:rPr>
          <w:sz w:val="22"/>
          <w:szCs w:val="22"/>
        </w:rPr>
        <w:t>astępującą modyfikację w/w pkt.</w:t>
      </w:r>
    </w:p>
    <w:p w:rsidR="00731C1A" w:rsidRPr="0029131E" w:rsidRDefault="00731C1A" w:rsidP="005C424B">
      <w:pPr>
        <w:jc w:val="both"/>
        <w:rPr>
          <w:sz w:val="22"/>
          <w:szCs w:val="22"/>
        </w:rPr>
      </w:pPr>
      <w:r w:rsidRPr="0029131E">
        <w:rPr>
          <w:sz w:val="22"/>
          <w:szCs w:val="22"/>
        </w:rPr>
        <w:t>„W razie nie wykonania lub nienależytego wykonania umowy Wykonawca zobowiązuje się zapłacić Zamawiającemu karę:</w:t>
      </w:r>
    </w:p>
    <w:p w:rsidR="00731C1A" w:rsidRPr="0029131E" w:rsidRDefault="00731C1A" w:rsidP="005C424B">
      <w:pPr>
        <w:numPr>
          <w:ilvl w:val="0"/>
          <w:numId w:val="21"/>
        </w:numPr>
        <w:jc w:val="both"/>
        <w:rPr>
          <w:sz w:val="22"/>
          <w:szCs w:val="22"/>
        </w:rPr>
      </w:pPr>
      <w:r w:rsidRPr="0029131E">
        <w:rPr>
          <w:sz w:val="22"/>
          <w:szCs w:val="22"/>
        </w:rPr>
        <w:t xml:space="preserve">w wysokości 0,1 % ceny netto umowy w przypadku zwłoki w wykonaniu dostawy sprzętu, za każdy dzień zwłoki licząc od daty upływu terminu określonego §4 ust. 1 do dnia ostatecznego </w:t>
      </w:r>
      <w:r w:rsidRPr="0029131E">
        <w:rPr>
          <w:sz w:val="22"/>
          <w:szCs w:val="22"/>
        </w:rPr>
        <w:lastRenderedPageBreak/>
        <w:t xml:space="preserve">przyjęcia bez zastrzeżeń przez Zamawiającego zamawianego sprzętu medycznego, lecz nie więcej niż 10% </w:t>
      </w:r>
      <w:proofErr w:type="spellStart"/>
      <w:r w:rsidRPr="0029131E">
        <w:rPr>
          <w:sz w:val="22"/>
          <w:szCs w:val="22"/>
        </w:rPr>
        <w:t>ww</w:t>
      </w:r>
      <w:proofErr w:type="spellEnd"/>
      <w:r w:rsidRPr="0029131E">
        <w:rPr>
          <w:sz w:val="22"/>
          <w:szCs w:val="22"/>
        </w:rPr>
        <w:t xml:space="preserve"> kwoty.</w:t>
      </w:r>
    </w:p>
    <w:p w:rsidR="00731C1A" w:rsidRPr="0029131E" w:rsidRDefault="00731C1A" w:rsidP="005C424B">
      <w:pPr>
        <w:numPr>
          <w:ilvl w:val="0"/>
          <w:numId w:val="21"/>
        </w:numPr>
        <w:jc w:val="both"/>
        <w:rPr>
          <w:sz w:val="22"/>
          <w:szCs w:val="22"/>
        </w:rPr>
      </w:pPr>
      <w:r w:rsidRPr="0029131E">
        <w:rPr>
          <w:sz w:val="22"/>
          <w:szCs w:val="22"/>
        </w:rPr>
        <w:t xml:space="preserve">w wysokości 0,1 % ceny netto umowy w przypadku zwłoki w wykonaniu instalacji i uruchomienia sprzętu, za każdy dzień zwłoki licząc od daty upływu terminu określonego §4 ust. 1 do dnia ostatecznego przyjęcia przez Zamawiającego zamawianego sprzętu medycznego, łącznie nie </w:t>
      </w:r>
      <w:proofErr w:type="spellStart"/>
      <w:r w:rsidRPr="0029131E">
        <w:rPr>
          <w:sz w:val="22"/>
          <w:szCs w:val="22"/>
        </w:rPr>
        <w:t>wiecej</w:t>
      </w:r>
      <w:proofErr w:type="spellEnd"/>
      <w:r w:rsidRPr="0029131E">
        <w:rPr>
          <w:sz w:val="22"/>
          <w:szCs w:val="22"/>
        </w:rPr>
        <w:t xml:space="preserve"> niż 10/% </w:t>
      </w:r>
      <w:proofErr w:type="spellStart"/>
      <w:r w:rsidRPr="0029131E">
        <w:rPr>
          <w:sz w:val="22"/>
          <w:szCs w:val="22"/>
        </w:rPr>
        <w:t>ww</w:t>
      </w:r>
      <w:proofErr w:type="spellEnd"/>
      <w:r w:rsidRPr="0029131E">
        <w:rPr>
          <w:sz w:val="22"/>
          <w:szCs w:val="22"/>
        </w:rPr>
        <w:t xml:space="preserve"> kwoty.</w:t>
      </w:r>
    </w:p>
    <w:p w:rsidR="00731C1A" w:rsidRPr="0029131E" w:rsidRDefault="00731C1A" w:rsidP="005C424B">
      <w:pPr>
        <w:numPr>
          <w:ilvl w:val="0"/>
          <w:numId w:val="21"/>
        </w:numPr>
        <w:jc w:val="both"/>
        <w:rPr>
          <w:sz w:val="22"/>
          <w:szCs w:val="22"/>
        </w:rPr>
      </w:pPr>
      <w:r w:rsidRPr="0029131E">
        <w:rPr>
          <w:sz w:val="22"/>
          <w:szCs w:val="22"/>
        </w:rPr>
        <w:t>w wysokości 0,15 % ceny netto wadliwego sprzętu w przypadku zwłoki w usunięciu wady (awarii), za każdy dzień</w:t>
      </w:r>
      <w:r w:rsidR="00B246ED" w:rsidRPr="0029131E">
        <w:rPr>
          <w:sz w:val="22"/>
          <w:szCs w:val="22"/>
        </w:rPr>
        <w:t xml:space="preserve"> </w:t>
      </w:r>
      <w:r w:rsidRPr="0029131E">
        <w:rPr>
          <w:sz w:val="22"/>
          <w:szCs w:val="22"/>
        </w:rPr>
        <w:t xml:space="preserve">zwłoki  łącznie nie więcej niż 10% </w:t>
      </w:r>
      <w:proofErr w:type="spellStart"/>
      <w:r w:rsidRPr="0029131E">
        <w:rPr>
          <w:sz w:val="22"/>
          <w:szCs w:val="22"/>
        </w:rPr>
        <w:t>ww</w:t>
      </w:r>
      <w:proofErr w:type="spellEnd"/>
      <w:r w:rsidRPr="0029131E">
        <w:rPr>
          <w:sz w:val="22"/>
          <w:szCs w:val="22"/>
        </w:rPr>
        <w:t xml:space="preserve"> kwoty.</w:t>
      </w:r>
    </w:p>
    <w:p w:rsidR="00731C1A" w:rsidRPr="0029131E" w:rsidRDefault="00731C1A" w:rsidP="005C424B">
      <w:pPr>
        <w:numPr>
          <w:ilvl w:val="0"/>
          <w:numId w:val="21"/>
        </w:numPr>
        <w:jc w:val="both"/>
        <w:rPr>
          <w:sz w:val="22"/>
          <w:szCs w:val="22"/>
        </w:rPr>
      </w:pPr>
      <w:r w:rsidRPr="0029131E">
        <w:rPr>
          <w:sz w:val="22"/>
          <w:szCs w:val="22"/>
        </w:rPr>
        <w:t>w wysokości 0,15 % ceny netto umowy w przypadku nie wykonania w terminie uzgodnionym z Zamawiającym, przeglądu okresowego za każdy dzień</w:t>
      </w:r>
      <w:r w:rsidR="00B246ED" w:rsidRPr="0029131E">
        <w:rPr>
          <w:sz w:val="22"/>
          <w:szCs w:val="22"/>
        </w:rPr>
        <w:t xml:space="preserve"> </w:t>
      </w:r>
      <w:r w:rsidRPr="0029131E">
        <w:rPr>
          <w:sz w:val="22"/>
          <w:szCs w:val="22"/>
        </w:rPr>
        <w:t xml:space="preserve">zwłoki , licząc od daty planowanego terminu przeglądu do dnia jego wykonania ( pierwszy przegląd: max. 12 miesięcy od daty instalacji), </w:t>
      </w:r>
      <w:proofErr w:type="spellStart"/>
      <w:r w:rsidRPr="0029131E">
        <w:rPr>
          <w:sz w:val="22"/>
          <w:szCs w:val="22"/>
        </w:rPr>
        <w:t>łacznie</w:t>
      </w:r>
      <w:proofErr w:type="spellEnd"/>
      <w:r w:rsidRPr="0029131E">
        <w:rPr>
          <w:sz w:val="22"/>
          <w:szCs w:val="22"/>
        </w:rPr>
        <w:t xml:space="preserve"> nie więcej niż 10% </w:t>
      </w:r>
      <w:proofErr w:type="spellStart"/>
      <w:r w:rsidRPr="0029131E">
        <w:rPr>
          <w:sz w:val="22"/>
          <w:szCs w:val="22"/>
        </w:rPr>
        <w:t>ww</w:t>
      </w:r>
      <w:proofErr w:type="spellEnd"/>
      <w:r w:rsidRPr="0029131E">
        <w:rPr>
          <w:sz w:val="22"/>
          <w:szCs w:val="22"/>
        </w:rPr>
        <w:t xml:space="preserve"> kwoty.</w:t>
      </w:r>
    </w:p>
    <w:p w:rsidR="00731C1A" w:rsidRPr="0029131E" w:rsidRDefault="00731C1A" w:rsidP="005C424B">
      <w:pPr>
        <w:jc w:val="both"/>
        <w:rPr>
          <w:sz w:val="22"/>
          <w:szCs w:val="22"/>
        </w:rPr>
      </w:pPr>
      <w:r w:rsidRPr="0029131E">
        <w:rPr>
          <w:sz w:val="22"/>
          <w:szCs w:val="22"/>
        </w:rPr>
        <w:t>w wysokości 5% ceny netto umowy, w razie odstąpienia od umowy z przyczy</w:t>
      </w:r>
      <w:r w:rsidR="005C1C2E" w:rsidRPr="0029131E">
        <w:rPr>
          <w:sz w:val="22"/>
          <w:szCs w:val="22"/>
        </w:rPr>
        <w:t xml:space="preserve">n, za które odpowiada </w:t>
      </w:r>
      <w:proofErr w:type="spellStart"/>
      <w:r w:rsidR="005C1C2E" w:rsidRPr="0029131E">
        <w:rPr>
          <w:sz w:val="22"/>
          <w:szCs w:val="22"/>
        </w:rPr>
        <w:t>Wkonawca</w:t>
      </w:r>
      <w:proofErr w:type="spellEnd"/>
      <w:r w:rsidR="005C1C2E" w:rsidRPr="0029131E">
        <w:rPr>
          <w:sz w:val="22"/>
          <w:szCs w:val="22"/>
        </w:rPr>
        <w:t>”</w:t>
      </w:r>
    </w:p>
    <w:p w:rsidR="00731C1A" w:rsidRPr="0029131E" w:rsidRDefault="00731C1A" w:rsidP="005C424B">
      <w:pPr>
        <w:jc w:val="both"/>
        <w:rPr>
          <w:b/>
          <w:sz w:val="22"/>
          <w:szCs w:val="22"/>
        </w:rPr>
      </w:pPr>
      <w:r w:rsidRPr="0029131E">
        <w:rPr>
          <w:b/>
          <w:sz w:val="22"/>
          <w:szCs w:val="22"/>
        </w:rPr>
        <w:t xml:space="preserve">Odpowiedź na pytanie nr </w:t>
      </w:r>
      <w:r w:rsidR="005C1C2E" w:rsidRPr="0029131E">
        <w:rPr>
          <w:b/>
          <w:sz w:val="22"/>
          <w:szCs w:val="22"/>
        </w:rPr>
        <w:t>55</w:t>
      </w:r>
      <w:r w:rsidRPr="0029131E">
        <w:rPr>
          <w:b/>
          <w:sz w:val="22"/>
          <w:szCs w:val="22"/>
        </w:rPr>
        <w:t xml:space="preserve">: </w:t>
      </w:r>
    </w:p>
    <w:p w:rsidR="00731C1A" w:rsidRPr="0029131E" w:rsidRDefault="00731C1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731C1A" w:rsidRPr="0029131E" w:rsidRDefault="00731C1A"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56</w:t>
      </w:r>
    </w:p>
    <w:p w:rsidR="00170AF6" w:rsidRPr="0029131E" w:rsidRDefault="005C1C2E" w:rsidP="005C424B">
      <w:pPr>
        <w:jc w:val="both"/>
        <w:rPr>
          <w:sz w:val="22"/>
          <w:szCs w:val="22"/>
        </w:rPr>
      </w:pPr>
      <w:r w:rsidRPr="0029131E">
        <w:rPr>
          <w:sz w:val="22"/>
          <w:szCs w:val="22"/>
        </w:rPr>
        <w:t xml:space="preserve">Dotyczy wzoru umowy </w:t>
      </w:r>
      <w:r w:rsidR="00170AF6" w:rsidRPr="0029131E">
        <w:rPr>
          <w:sz w:val="22"/>
          <w:szCs w:val="22"/>
        </w:rPr>
        <w:t>Par 6 ust 4</w:t>
      </w:r>
    </w:p>
    <w:p w:rsidR="00170AF6" w:rsidRPr="0029131E" w:rsidRDefault="00170AF6" w:rsidP="005C424B">
      <w:pPr>
        <w:jc w:val="both"/>
        <w:rPr>
          <w:sz w:val="22"/>
          <w:szCs w:val="22"/>
        </w:rPr>
      </w:pPr>
      <w:r w:rsidRPr="0029131E">
        <w:rPr>
          <w:sz w:val="22"/>
          <w:szCs w:val="22"/>
        </w:rPr>
        <w:t>Prosimy Zamawiającego o doprecyzowanie zapi</w:t>
      </w:r>
      <w:r w:rsidR="005C1C2E" w:rsidRPr="0029131E">
        <w:rPr>
          <w:sz w:val="22"/>
          <w:szCs w:val="22"/>
        </w:rPr>
        <w:t>sów par 6 następującym zapisem:</w:t>
      </w:r>
    </w:p>
    <w:p w:rsidR="00170AF6" w:rsidRPr="0029131E" w:rsidRDefault="00170AF6" w:rsidP="005C424B">
      <w:pPr>
        <w:pStyle w:val="Akapitzlist"/>
        <w:ind w:left="0"/>
        <w:contextualSpacing/>
        <w:jc w:val="both"/>
        <w:rPr>
          <w:sz w:val="22"/>
          <w:szCs w:val="22"/>
        </w:rPr>
      </w:pPr>
      <w:bookmarkStart w:id="3" w:name="OLE_LINK3"/>
      <w:bookmarkStart w:id="4" w:name="OLE_LINK4"/>
      <w:r w:rsidRPr="0029131E">
        <w:rPr>
          <w:sz w:val="22"/>
          <w:szCs w:val="22"/>
        </w:rPr>
        <w:t>„Wykonawca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kontrahentom</w:t>
      </w:r>
      <w:bookmarkEnd w:id="3"/>
      <w:bookmarkEnd w:id="4"/>
      <w:r w:rsidR="005C1C2E" w:rsidRPr="0029131E">
        <w:rPr>
          <w:sz w:val="22"/>
          <w:szCs w:val="22"/>
        </w:rPr>
        <w:t>.</w:t>
      </w:r>
    </w:p>
    <w:p w:rsidR="00170AF6" w:rsidRPr="0029131E" w:rsidRDefault="00170AF6" w:rsidP="005C424B">
      <w:pPr>
        <w:jc w:val="both"/>
        <w:rPr>
          <w:sz w:val="22"/>
          <w:szCs w:val="22"/>
        </w:rPr>
      </w:pPr>
      <w:r w:rsidRPr="0029131E">
        <w:rPr>
          <w:sz w:val="22"/>
          <w:szCs w:val="22"/>
        </w:rPr>
        <w:t>Przedmiotowa prośba uzasadniona jest coraz szerszą międzynarodową praktyką, w której standardem są klauzule ograniczające odpowiedzialność odszkodowawczą Wykonawcy, w 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w:t>
      </w:r>
      <w:r w:rsidR="005C1C2E" w:rsidRPr="0029131E">
        <w:rPr>
          <w:sz w:val="22"/>
          <w:szCs w:val="22"/>
        </w:rPr>
        <w:t xml:space="preserve">m terminowego wykonania umowy. </w:t>
      </w:r>
    </w:p>
    <w:p w:rsidR="00170AF6" w:rsidRPr="0029131E" w:rsidRDefault="00170AF6" w:rsidP="005C424B">
      <w:pPr>
        <w:jc w:val="both"/>
        <w:rPr>
          <w:b/>
          <w:sz w:val="22"/>
          <w:szCs w:val="22"/>
        </w:rPr>
      </w:pPr>
      <w:r w:rsidRPr="0029131E">
        <w:rPr>
          <w:b/>
          <w:sz w:val="22"/>
          <w:szCs w:val="22"/>
        </w:rPr>
        <w:t xml:space="preserve">Odpowiedź na pytanie nr </w:t>
      </w:r>
      <w:r w:rsidR="005C1C2E" w:rsidRPr="0029131E">
        <w:rPr>
          <w:b/>
          <w:sz w:val="22"/>
          <w:szCs w:val="22"/>
        </w:rPr>
        <w:t>56</w:t>
      </w:r>
      <w:r w:rsidRPr="0029131E">
        <w:rPr>
          <w:b/>
          <w:sz w:val="22"/>
          <w:szCs w:val="22"/>
        </w:rPr>
        <w:t xml:space="preserve">: </w:t>
      </w:r>
    </w:p>
    <w:p w:rsidR="00170AF6" w:rsidRPr="0029131E" w:rsidRDefault="00170AF6"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731C1A" w:rsidRPr="0029131E" w:rsidRDefault="00731C1A"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57</w:t>
      </w:r>
    </w:p>
    <w:p w:rsidR="00170AF6" w:rsidRPr="0029131E" w:rsidRDefault="005C1C2E" w:rsidP="005C424B">
      <w:pPr>
        <w:jc w:val="both"/>
        <w:rPr>
          <w:sz w:val="22"/>
          <w:szCs w:val="22"/>
        </w:rPr>
      </w:pPr>
      <w:r w:rsidRPr="0029131E">
        <w:rPr>
          <w:sz w:val="22"/>
          <w:szCs w:val="22"/>
        </w:rPr>
        <w:t>Dotyczy wzoru umowy</w:t>
      </w:r>
    </w:p>
    <w:p w:rsidR="00170AF6" w:rsidRPr="0029131E" w:rsidRDefault="00170AF6" w:rsidP="005C424B">
      <w:pPr>
        <w:jc w:val="both"/>
        <w:rPr>
          <w:sz w:val="22"/>
          <w:szCs w:val="22"/>
        </w:rPr>
      </w:pPr>
      <w:r w:rsidRPr="0029131E">
        <w:rPr>
          <w:sz w:val="22"/>
          <w:szCs w:val="22"/>
        </w:rPr>
        <w:t>Czy Zamawiający wy</w:t>
      </w:r>
      <w:r w:rsidR="005C1C2E" w:rsidRPr="0029131E">
        <w:rPr>
          <w:sz w:val="22"/>
          <w:szCs w:val="22"/>
        </w:rPr>
        <w:t>razi zgodę na cesje należności?</w:t>
      </w:r>
    </w:p>
    <w:p w:rsidR="00170AF6" w:rsidRPr="0029131E" w:rsidRDefault="00170AF6" w:rsidP="005C424B">
      <w:pPr>
        <w:jc w:val="both"/>
        <w:rPr>
          <w:b/>
          <w:sz w:val="22"/>
          <w:szCs w:val="22"/>
        </w:rPr>
      </w:pPr>
      <w:r w:rsidRPr="0029131E">
        <w:rPr>
          <w:b/>
          <w:sz w:val="22"/>
          <w:szCs w:val="22"/>
        </w:rPr>
        <w:t xml:space="preserve">Odpowiedź na pytanie nr </w:t>
      </w:r>
      <w:r w:rsidR="005C1C2E" w:rsidRPr="0029131E">
        <w:rPr>
          <w:b/>
          <w:sz w:val="22"/>
          <w:szCs w:val="22"/>
        </w:rPr>
        <w:t>57</w:t>
      </w:r>
      <w:r w:rsidRPr="0029131E">
        <w:rPr>
          <w:b/>
          <w:sz w:val="22"/>
          <w:szCs w:val="22"/>
        </w:rPr>
        <w:t xml:space="preserve">: </w:t>
      </w:r>
    </w:p>
    <w:p w:rsidR="00170AF6" w:rsidRPr="0029131E" w:rsidRDefault="00170AF6"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731C1A" w:rsidRPr="0029131E" w:rsidRDefault="00731C1A" w:rsidP="005C424B">
      <w:pPr>
        <w:pStyle w:val="Bezodstpw"/>
        <w:jc w:val="both"/>
        <w:rPr>
          <w:rFonts w:ascii="Times New Roman" w:hAnsi="Times New Roman"/>
          <w:b/>
          <w:bCs/>
          <w:u w:val="single"/>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t>Pytanie nr 58</w:t>
      </w:r>
    </w:p>
    <w:p w:rsidR="00170AF6" w:rsidRPr="0029131E" w:rsidRDefault="005C1C2E" w:rsidP="005C424B">
      <w:pPr>
        <w:jc w:val="both"/>
        <w:rPr>
          <w:sz w:val="22"/>
          <w:szCs w:val="22"/>
        </w:rPr>
      </w:pPr>
      <w:r w:rsidRPr="0029131E">
        <w:rPr>
          <w:sz w:val="22"/>
          <w:szCs w:val="22"/>
        </w:rPr>
        <w:t>Dotyczy wzoru umowy</w:t>
      </w:r>
    </w:p>
    <w:p w:rsidR="00170AF6" w:rsidRPr="0029131E" w:rsidRDefault="00170AF6" w:rsidP="005C424B">
      <w:pPr>
        <w:jc w:val="both"/>
        <w:rPr>
          <w:sz w:val="22"/>
          <w:szCs w:val="22"/>
        </w:rPr>
      </w:pPr>
      <w:r w:rsidRPr="0029131E">
        <w:rPr>
          <w:sz w:val="22"/>
          <w:szCs w:val="22"/>
        </w:rPr>
        <w:t>Czy w związku z zapisem w projekcie umowy paragraf 2 pkt 4 „[…]ubezpieczenie od wypadków losowych na czas trwania gwarancji […]” Zamawiający oczekuje od Wykonawcy przedstawiania polisy OC ( odpowiedzialność Wykonawcy</w:t>
      </w:r>
      <w:r w:rsidR="005C1C2E" w:rsidRPr="0029131E">
        <w:rPr>
          <w:sz w:val="22"/>
          <w:szCs w:val="22"/>
        </w:rPr>
        <w:t xml:space="preserve"> za produkt) czy polisy Mienia?</w:t>
      </w:r>
    </w:p>
    <w:p w:rsidR="00170AF6" w:rsidRPr="0029131E" w:rsidRDefault="00170AF6" w:rsidP="005C424B">
      <w:pPr>
        <w:jc w:val="both"/>
        <w:rPr>
          <w:b/>
          <w:sz w:val="22"/>
          <w:szCs w:val="22"/>
        </w:rPr>
      </w:pPr>
      <w:r w:rsidRPr="0029131E">
        <w:rPr>
          <w:b/>
          <w:sz w:val="22"/>
          <w:szCs w:val="22"/>
        </w:rPr>
        <w:t xml:space="preserve">Odpowiedź na pytanie nr </w:t>
      </w:r>
      <w:r w:rsidR="005C1C2E" w:rsidRPr="0029131E">
        <w:rPr>
          <w:b/>
          <w:sz w:val="22"/>
          <w:szCs w:val="22"/>
        </w:rPr>
        <w:t>58</w:t>
      </w:r>
      <w:r w:rsidRPr="0029131E">
        <w:rPr>
          <w:b/>
          <w:sz w:val="22"/>
          <w:szCs w:val="22"/>
        </w:rPr>
        <w:t xml:space="preserve">: </w:t>
      </w:r>
    </w:p>
    <w:p w:rsidR="00170AF6" w:rsidRPr="0029131E" w:rsidRDefault="00BE5D37" w:rsidP="005C424B">
      <w:pPr>
        <w:pStyle w:val="Bezodstpw"/>
        <w:jc w:val="both"/>
        <w:rPr>
          <w:rFonts w:ascii="Times New Roman" w:hAnsi="Times New Roman"/>
          <w:b/>
          <w:u w:val="single"/>
        </w:rPr>
      </w:pPr>
      <w:r w:rsidRPr="0029131E">
        <w:rPr>
          <w:rFonts w:ascii="Times New Roman" w:hAnsi="Times New Roman"/>
          <w:b/>
        </w:rPr>
        <w:t>Zgodnie z SIWZ</w:t>
      </w:r>
    </w:p>
    <w:p w:rsidR="00170AF6" w:rsidRPr="0029131E" w:rsidRDefault="00170AF6" w:rsidP="005C424B">
      <w:pPr>
        <w:pStyle w:val="Bezodstpw"/>
        <w:jc w:val="both"/>
        <w:rPr>
          <w:rFonts w:ascii="Times New Roman" w:hAnsi="Times New Roman"/>
          <w:b/>
          <w:bCs/>
          <w:u w:val="single"/>
        </w:rPr>
      </w:pPr>
    </w:p>
    <w:p w:rsidR="00CE296A" w:rsidRPr="0029131E" w:rsidRDefault="00CE296A" w:rsidP="005C424B">
      <w:pPr>
        <w:pStyle w:val="Bezodstpw"/>
        <w:jc w:val="both"/>
        <w:rPr>
          <w:rFonts w:ascii="Times New Roman" w:hAnsi="Times New Roman"/>
          <w:b/>
        </w:rPr>
      </w:pPr>
    </w:p>
    <w:p w:rsidR="005C1C2E" w:rsidRPr="0029131E" w:rsidRDefault="005C1C2E" w:rsidP="005C424B">
      <w:pPr>
        <w:pStyle w:val="Bezodstpw"/>
        <w:jc w:val="both"/>
        <w:rPr>
          <w:rFonts w:ascii="Times New Roman" w:hAnsi="Times New Roman"/>
          <w:b/>
        </w:rPr>
      </w:pPr>
      <w:r w:rsidRPr="0029131E">
        <w:rPr>
          <w:rFonts w:ascii="Times New Roman" w:hAnsi="Times New Roman"/>
          <w:b/>
        </w:rPr>
        <w:lastRenderedPageBreak/>
        <w:t>Pytanie nr 59</w:t>
      </w:r>
    </w:p>
    <w:p w:rsidR="00170AF6" w:rsidRPr="0029131E" w:rsidRDefault="005C1C2E" w:rsidP="005C424B">
      <w:pPr>
        <w:jc w:val="both"/>
        <w:rPr>
          <w:sz w:val="22"/>
          <w:szCs w:val="22"/>
        </w:rPr>
      </w:pPr>
      <w:r w:rsidRPr="0029131E">
        <w:rPr>
          <w:sz w:val="22"/>
          <w:szCs w:val="22"/>
        </w:rPr>
        <w:t xml:space="preserve">Dotyczy wzoru umowy </w:t>
      </w:r>
      <w:r w:rsidR="00170AF6" w:rsidRPr="0029131E">
        <w:rPr>
          <w:sz w:val="22"/>
          <w:szCs w:val="22"/>
        </w:rPr>
        <w:t>Par 7</w:t>
      </w:r>
    </w:p>
    <w:p w:rsidR="00170AF6" w:rsidRPr="0029131E" w:rsidRDefault="00170AF6" w:rsidP="005C424B">
      <w:pPr>
        <w:jc w:val="both"/>
        <w:rPr>
          <w:sz w:val="22"/>
          <w:szCs w:val="22"/>
        </w:rPr>
      </w:pPr>
      <w:r w:rsidRPr="0029131E">
        <w:rPr>
          <w:sz w:val="22"/>
          <w:szCs w:val="22"/>
        </w:rPr>
        <w:t>Prosimy Zamawiającego o n</w:t>
      </w:r>
      <w:r w:rsidR="005C1C2E" w:rsidRPr="0029131E">
        <w:rPr>
          <w:sz w:val="22"/>
          <w:szCs w:val="22"/>
        </w:rPr>
        <w:t>astępującą modyfikację w/w pkt.</w:t>
      </w:r>
    </w:p>
    <w:p w:rsidR="005C1C2E" w:rsidRPr="0029131E" w:rsidRDefault="00170AF6" w:rsidP="005C424B">
      <w:pPr>
        <w:jc w:val="both"/>
        <w:rPr>
          <w:sz w:val="22"/>
          <w:szCs w:val="22"/>
        </w:rPr>
      </w:pPr>
      <w:r w:rsidRPr="0029131E">
        <w:rPr>
          <w:sz w:val="22"/>
          <w:szCs w:val="22"/>
        </w:rPr>
        <w:t>„Wykonawca nie może bez pisemnej zgody Zamawiającego przenosić wierzytelności wynikających z umowy niniejszej na osoby trzecie, Art. 54 ust. 5, 6 i 7 ustawy o działalności leczniczej z dnia 15 kwietnia 2011r. (Dz. U. 2013 poz. 217 j.t.) ma zastosowanie.”</w:t>
      </w:r>
    </w:p>
    <w:p w:rsidR="00170AF6" w:rsidRPr="0029131E" w:rsidRDefault="00170AF6" w:rsidP="005C424B">
      <w:pPr>
        <w:jc w:val="both"/>
        <w:rPr>
          <w:sz w:val="22"/>
          <w:szCs w:val="22"/>
        </w:rPr>
      </w:pPr>
      <w:r w:rsidRPr="0029131E">
        <w:rPr>
          <w:sz w:val="22"/>
          <w:szCs w:val="22"/>
        </w:rPr>
        <w:t xml:space="preserve">Zapis w pierwotnym brzmieniu byłoby  naruszeniem  swobody prowadzenia działalności gospodarczej. W ustawie o działalności leczniczej ustawodawca określił zakres uprawnień w tym zakresie – art.54 ustawy. Pierwotnie zaproponowany zapis znacznie wykracza poza zakres ustanowiony </w:t>
      </w:r>
      <w:proofErr w:type="spellStart"/>
      <w:r w:rsidRPr="0029131E">
        <w:rPr>
          <w:sz w:val="22"/>
          <w:szCs w:val="22"/>
        </w:rPr>
        <w:t>ww</w:t>
      </w:r>
      <w:proofErr w:type="spellEnd"/>
      <w:r w:rsidRPr="0029131E">
        <w:rPr>
          <w:sz w:val="22"/>
          <w:szCs w:val="22"/>
        </w:rPr>
        <w:t xml:space="preserve"> przepisem</w:t>
      </w:r>
    </w:p>
    <w:p w:rsidR="00170AF6" w:rsidRPr="0029131E" w:rsidRDefault="00170AF6" w:rsidP="005C424B">
      <w:pPr>
        <w:jc w:val="both"/>
        <w:rPr>
          <w:b/>
          <w:sz w:val="22"/>
          <w:szCs w:val="22"/>
        </w:rPr>
      </w:pPr>
      <w:r w:rsidRPr="0029131E">
        <w:rPr>
          <w:b/>
          <w:sz w:val="22"/>
          <w:szCs w:val="22"/>
        </w:rPr>
        <w:t xml:space="preserve">Odpowiedź na pytanie nr </w:t>
      </w:r>
      <w:r w:rsidR="005C1C2E" w:rsidRPr="0029131E">
        <w:rPr>
          <w:b/>
          <w:sz w:val="22"/>
          <w:szCs w:val="22"/>
        </w:rPr>
        <w:t>59</w:t>
      </w:r>
      <w:r w:rsidRPr="0029131E">
        <w:rPr>
          <w:b/>
          <w:sz w:val="22"/>
          <w:szCs w:val="22"/>
        </w:rPr>
        <w:t xml:space="preserve">: </w:t>
      </w:r>
    </w:p>
    <w:p w:rsidR="00170AF6" w:rsidRPr="0029131E" w:rsidRDefault="00170AF6"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70AF6" w:rsidRPr="0029131E" w:rsidRDefault="00170AF6" w:rsidP="005C424B">
      <w:pPr>
        <w:pStyle w:val="Bezodstpw"/>
        <w:jc w:val="both"/>
        <w:rPr>
          <w:rFonts w:ascii="Times New Roman" w:hAnsi="Times New Roman"/>
          <w:b/>
          <w:bCs/>
          <w:u w:val="single"/>
        </w:rPr>
      </w:pPr>
    </w:p>
    <w:p w:rsidR="00170AF6" w:rsidRPr="0029131E" w:rsidRDefault="00170AF6"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60</w:t>
      </w:r>
    </w:p>
    <w:p w:rsidR="00170AF6" w:rsidRPr="0029131E" w:rsidRDefault="00170AF6" w:rsidP="005C424B">
      <w:pPr>
        <w:jc w:val="both"/>
        <w:rPr>
          <w:sz w:val="22"/>
          <w:szCs w:val="22"/>
        </w:rPr>
      </w:pPr>
      <w:r w:rsidRPr="0029131E">
        <w:rPr>
          <w:sz w:val="22"/>
          <w:szCs w:val="22"/>
        </w:rPr>
        <w:t>Według producenta, typowa sala diagnostyczna (bez funkcji sali operacyjnej!), w której ma pracować  </w:t>
      </w:r>
      <w:proofErr w:type="spellStart"/>
      <w:r w:rsidRPr="0029131E">
        <w:rPr>
          <w:sz w:val="22"/>
          <w:szCs w:val="22"/>
        </w:rPr>
        <w:t>kardioangiograf</w:t>
      </w:r>
      <w:proofErr w:type="spellEnd"/>
      <w:r w:rsidRPr="0029131E">
        <w:rPr>
          <w:sz w:val="22"/>
          <w:szCs w:val="22"/>
        </w:rPr>
        <w:t xml:space="preserve"> z sufitowym zawieszeniem ramienia C,  powinna mieć wymiary: </w:t>
      </w:r>
    </w:p>
    <w:p w:rsidR="00170AF6" w:rsidRPr="0029131E" w:rsidRDefault="00170AF6" w:rsidP="005C424B">
      <w:pPr>
        <w:jc w:val="both"/>
        <w:rPr>
          <w:sz w:val="22"/>
          <w:szCs w:val="22"/>
        </w:rPr>
      </w:pPr>
      <w:r w:rsidRPr="0029131E">
        <w:rPr>
          <w:sz w:val="22"/>
          <w:szCs w:val="22"/>
        </w:rPr>
        <w:t xml:space="preserve">7m x 6m.  </w:t>
      </w:r>
    </w:p>
    <w:p w:rsidR="00170AF6" w:rsidRPr="0029131E" w:rsidRDefault="00170AF6" w:rsidP="005C424B">
      <w:pPr>
        <w:jc w:val="both"/>
        <w:rPr>
          <w:sz w:val="22"/>
          <w:szCs w:val="22"/>
        </w:rPr>
      </w:pPr>
      <w:r w:rsidRPr="0029131E">
        <w:rPr>
          <w:sz w:val="22"/>
          <w:szCs w:val="22"/>
        </w:rPr>
        <w:t xml:space="preserve">Natomiast </w:t>
      </w:r>
      <w:r w:rsidRPr="0029131E">
        <w:rPr>
          <w:b/>
          <w:sz w:val="22"/>
          <w:szCs w:val="22"/>
        </w:rPr>
        <w:t>sala operacyjna (hybrydowa)</w:t>
      </w:r>
      <w:r w:rsidRPr="0029131E">
        <w:rPr>
          <w:sz w:val="22"/>
          <w:szCs w:val="22"/>
        </w:rPr>
        <w:t xml:space="preserve"> z ramieniem C powinna być na tyle duża, aby ruchy ramienia C oraz zawieszenia monitorów  nie kolidowały z sufitowymi kolumnami  - anestezjologiczną, operacyjną,  czy operacyjnymi lampami bezcieniowymi oraz niezbędnym podczas operacji sprzętem,  znajdującym się na wózkach. </w:t>
      </w:r>
    </w:p>
    <w:p w:rsidR="00170AF6" w:rsidRPr="0029131E" w:rsidRDefault="00170AF6" w:rsidP="005C424B">
      <w:pPr>
        <w:jc w:val="both"/>
        <w:rPr>
          <w:sz w:val="22"/>
          <w:szCs w:val="22"/>
        </w:rPr>
      </w:pPr>
      <w:r w:rsidRPr="0029131E">
        <w:rPr>
          <w:sz w:val="22"/>
          <w:szCs w:val="22"/>
        </w:rPr>
        <w:t>Ponadto, wokół stołu pacjenta trzeba zapewnić miejsce dla chirurga (lub dwóch!) oraz dla personelu pomocniczego (np. instrumentariuszki).</w:t>
      </w:r>
    </w:p>
    <w:p w:rsidR="00170AF6" w:rsidRPr="0029131E" w:rsidRDefault="00170AF6" w:rsidP="005C424B">
      <w:pPr>
        <w:jc w:val="both"/>
        <w:rPr>
          <w:sz w:val="22"/>
          <w:szCs w:val="22"/>
        </w:rPr>
      </w:pPr>
      <w:r w:rsidRPr="0029131E">
        <w:rPr>
          <w:sz w:val="22"/>
          <w:szCs w:val="22"/>
        </w:rPr>
        <w:t>Naszym zdaniem, pomieszczenia przeznaczone przez Zamawiającego na realizację przedmiotowego zamówienia mają powierzchnię niewystarczającą.</w:t>
      </w:r>
    </w:p>
    <w:p w:rsidR="00170AF6" w:rsidRPr="0029131E" w:rsidRDefault="00170AF6" w:rsidP="005C424B">
      <w:pPr>
        <w:jc w:val="both"/>
        <w:rPr>
          <w:sz w:val="22"/>
          <w:szCs w:val="22"/>
        </w:rPr>
      </w:pPr>
      <w:r w:rsidRPr="0029131E">
        <w:rPr>
          <w:sz w:val="22"/>
          <w:szCs w:val="22"/>
        </w:rPr>
        <w:t xml:space="preserve">Proponujemy rozważyć połączenie dwóch sąsiednich </w:t>
      </w:r>
      <w:proofErr w:type="spellStart"/>
      <w:r w:rsidRPr="0029131E">
        <w:rPr>
          <w:sz w:val="22"/>
          <w:szCs w:val="22"/>
        </w:rPr>
        <w:t>sal</w:t>
      </w:r>
      <w:proofErr w:type="spellEnd"/>
      <w:r w:rsidRPr="0029131E">
        <w:rPr>
          <w:sz w:val="22"/>
          <w:szCs w:val="22"/>
        </w:rPr>
        <w:t xml:space="preserve"> operacyjnych (nr 1 i nr 2, każda </w:t>
      </w:r>
      <w:r w:rsidRPr="0029131E">
        <w:rPr>
          <w:sz w:val="22"/>
          <w:szCs w:val="22"/>
        </w:rPr>
        <w:br/>
        <w:t>o powierzchni ok. 38m</w:t>
      </w:r>
      <w:r w:rsidRPr="0029131E">
        <w:rPr>
          <w:sz w:val="22"/>
          <w:szCs w:val="22"/>
          <w:vertAlign w:val="superscript"/>
        </w:rPr>
        <w:t>2</w:t>
      </w:r>
      <w:r w:rsidRPr="0029131E">
        <w:rPr>
          <w:sz w:val="22"/>
          <w:szCs w:val="22"/>
        </w:rPr>
        <w:t xml:space="preserve">) w celu stworzenia funkcjonalnej sali zabiegowo/operacyjnej </w:t>
      </w:r>
      <w:r w:rsidRPr="0029131E">
        <w:rPr>
          <w:sz w:val="22"/>
          <w:szCs w:val="22"/>
        </w:rPr>
        <w:br/>
        <w:t>z ramieniem C oraz specjalistycznym stołem operacyjnym.</w:t>
      </w:r>
    </w:p>
    <w:p w:rsidR="00170AF6" w:rsidRPr="0029131E" w:rsidRDefault="00170AF6" w:rsidP="005C424B">
      <w:pPr>
        <w:jc w:val="both"/>
        <w:rPr>
          <w:b/>
          <w:sz w:val="22"/>
          <w:szCs w:val="22"/>
        </w:rPr>
      </w:pPr>
      <w:r w:rsidRPr="0029131E">
        <w:rPr>
          <w:b/>
          <w:sz w:val="22"/>
          <w:szCs w:val="22"/>
        </w:rPr>
        <w:t xml:space="preserve">Odpowiedź na pytanie nr </w:t>
      </w:r>
      <w:r w:rsidR="00167320" w:rsidRPr="0029131E">
        <w:rPr>
          <w:b/>
          <w:sz w:val="22"/>
          <w:szCs w:val="22"/>
        </w:rPr>
        <w:t>60</w:t>
      </w:r>
      <w:r w:rsidRPr="0029131E">
        <w:rPr>
          <w:b/>
          <w:sz w:val="22"/>
          <w:szCs w:val="22"/>
        </w:rPr>
        <w:t xml:space="preserve">: </w:t>
      </w:r>
    </w:p>
    <w:p w:rsidR="003B6913" w:rsidRPr="0029131E" w:rsidRDefault="003B6913" w:rsidP="005C424B">
      <w:pPr>
        <w:jc w:val="both"/>
        <w:rPr>
          <w:b/>
          <w:sz w:val="22"/>
          <w:szCs w:val="22"/>
        </w:rPr>
      </w:pPr>
      <w:r w:rsidRPr="0029131E">
        <w:rPr>
          <w:b/>
          <w:sz w:val="22"/>
          <w:szCs w:val="22"/>
        </w:rPr>
        <w:t xml:space="preserve">Szpital  decyzją Komendanta przeznaczył do zaadaptowania  pomieszczenia   określone i  umieszczone w SIWZ  na Oddziale Kardiochirurgii dla realizacji  zadania pn. „Dostawa i montaż aparatu RTG do angiografii cyfrowej wraz ze stołem operacyjnym i przystosowaniem pomieszczeń dla potrzeb Sali hybrydowej” i nie przewiduje włączenia do zadania sąsiedniej kardiochirurgicznej sali operacyjnej .  </w:t>
      </w:r>
    </w:p>
    <w:p w:rsidR="00170AF6" w:rsidRPr="0029131E" w:rsidRDefault="00170AF6" w:rsidP="005C424B">
      <w:pPr>
        <w:pStyle w:val="Bezodstpw"/>
        <w:jc w:val="both"/>
        <w:rPr>
          <w:rFonts w:ascii="Times New Roman" w:hAnsi="Times New Roman"/>
          <w:b/>
          <w:bCs/>
          <w:u w:val="single"/>
        </w:rPr>
      </w:pPr>
    </w:p>
    <w:p w:rsidR="00170AF6" w:rsidRPr="0029131E" w:rsidRDefault="00170AF6"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61</w:t>
      </w:r>
    </w:p>
    <w:p w:rsidR="00170AF6" w:rsidRPr="0029131E" w:rsidRDefault="00170AF6" w:rsidP="005C424B">
      <w:pPr>
        <w:jc w:val="both"/>
        <w:rPr>
          <w:sz w:val="22"/>
          <w:szCs w:val="22"/>
        </w:rPr>
      </w:pPr>
      <w:r w:rsidRPr="0029131E">
        <w:rPr>
          <w:sz w:val="22"/>
          <w:szCs w:val="22"/>
        </w:rPr>
        <w:t xml:space="preserve">Prosimy o potwierdzenie, że Zamawiający wymaga zaoferowania UPS, który podtrzyma pracę </w:t>
      </w:r>
      <w:proofErr w:type="spellStart"/>
      <w:r w:rsidRPr="0029131E">
        <w:rPr>
          <w:sz w:val="22"/>
          <w:szCs w:val="22"/>
        </w:rPr>
        <w:t>angiografu</w:t>
      </w:r>
      <w:proofErr w:type="spellEnd"/>
      <w:r w:rsidRPr="0029131E">
        <w:rPr>
          <w:sz w:val="22"/>
          <w:szCs w:val="22"/>
        </w:rPr>
        <w:t xml:space="preserve"> przez 10 minut.  Pytanie wynika z faktu, że w „Wymogach funkcjonalno-technicznych jest mowa o UPS-</w:t>
      </w:r>
      <w:proofErr w:type="spellStart"/>
      <w:r w:rsidRPr="0029131E">
        <w:rPr>
          <w:sz w:val="22"/>
          <w:szCs w:val="22"/>
        </w:rPr>
        <w:t>ie</w:t>
      </w:r>
      <w:proofErr w:type="spellEnd"/>
      <w:r w:rsidRPr="0029131E">
        <w:rPr>
          <w:sz w:val="22"/>
          <w:szCs w:val="22"/>
        </w:rPr>
        <w:t xml:space="preserve"> na 15 minut.</w:t>
      </w:r>
    </w:p>
    <w:p w:rsidR="00170AF6" w:rsidRPr="0029131E" w:rsidRDefault="00170AF6" w:rsidP="005C424B">
      <w:pPr>
        <w:jc w:val="both"/>
        <w:rPr>
          <w:b/>
          <w:sz w:val="22"/>
          <w:szCs w:val="22"/>
        </w:rPr>
      </w:pPr>
      <w:r w:rsidRPr="0029131E">
        <w:rPr>
          <w:b/>
          <w:sz w:val="22"/>
          <w:szCs w:val="22"/>
        </w:rPr>
        <w:t xml:space="preserve">Odpowiedź na pytanie nr </w:t>
      </w:r>
      <w:r w:rsidR="00167320" w:rsidRPr="0029131E">
        <w:rPr>
          <w:b/>
          <w:sz w:val="22"/>
          <w:szCs w:val="22"/>
        </w:rPr>
        <w:t>61</w:t>
      </w:r>
      <w:r w:rsidRPr="0029131E">
        <w:rPr>
          <w:b/>
          <w:sz w:val="22"/>
          <w:szCs w:val="22"/>
        </w:rPr>
        <w:t xml:space="preserve">: </w:t>
      </w:r>
    </w:p>
    <w:p w:rsidR="00170AF6" w:rsidRPr="0029131E" w:rsidRDefault="003B6913" w:rsidP="005C424B">
      <w:pPr>
        <w:pStyle w:val="Bezodstpw"/>
        <w:jc w:val="both"/>
        <w:rPr>
          <w:rFonts w:ascii="Times New Roman" w:hAnsi="Times New Roman"/>
          <w:b/>
          <w:bCs/>
        </w:rPr>
      </w:pPr>
      <w:r w:rsidRPr="0029131E">
        <w:rPr>
          <w:rFonts w:ascii="Times New Roman" w:hAnsi="Times New Roman"/>
          <w:b/>
          <w:bCs/>
        </w:rPr>
        <w:t>Patrz odpowiedź na pytanie nr</w:t>
      </w:r>
      <w:r w:rsidR="00526074" w:rsidRPr="0029131E">
        <w:rPr>
          <w:rFonts w:ascii="Times New Roman" w:hAnsi="Times New Roman"/>
          <w:b/>
          <w:bCs/>
        </w:rPr>
        <w:t xml:space="preserve"> </w:t>
      </w:r>
      <w:r w:rsidR="00180788" w:rsidRPr="0029131E">
        <w:rPr>
          <w:rFonts w:ascii="Times New Roman" w:hAnsi="Times New Roman"/>
          <w:b/>
          <w:bCs/>
        </w:rPr>
        <w:t>24</w:t>
      </w:r>
    </w:p>
    <w:p w:rsidR="00170AF6" w:rsidRPr="0029131E" w:rsidRDefault="00170AF6" w:rsidP="005C424B">
      <w:pPr>
        <w:pStyle w:val="Bezodstpw"/>
        <w:jc w:val="both"/>
        <w:rPr>
          <w:rFonts w:ascii="Times New Roman" w:hAnsi="Times New Roman"/>
          <w:b/>
          <w:bCs/>
          <w:u w:val="single"/>
        </w:rPr>
      </w:pPr>
    </w:p>
    <w:p w:rsidR="00170AF6" w:rsidRPr="0029131E" w:rsidRDefault="00170AF6"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62</w:t>
      </w:r>
    </w:p>
    <w:p w:rsidR="00170AF6" w:rsidRPr="0029131E" w:rsidRDefault="00170AF6" w:rsidP="005C424B">
      <w:pPr>
        <w:jc w:val="both"/>
        <w:rPr>
          <w:sz w:val="22"/>
          <w:szCs w:val="22"/>
        </w:rPr>
      </w:pPr>
      <w:r w:rsidRPr="0029131E">
        <w:rPr>
          <w:sz w:val="22"/>
          <w:szCs w:val="22"/>
        </w:rPr>
        <w:t xml:space="preserve">W § 4 ust 1 wyznaczono termin dostarczenia przedmiotu umowy do dnia 23.11.2014 r. </w:t>
      </w:r>
    </w:p>
    <w:p w:rsidR="00170AF6" w:rsidRPr="0029131E" w:rsidRDefault="00170AF6" w:rsidP="005C424B">
      <w:pPr>
        <w:jc w:val="both"/>
        <w:rPr>
          <w:sz w:val="22"/>
          <w:szCs w:val="22"/>
        </w:rPr>
      </w:pPr>
      <w:r w:rsidRPr="0029131E">
        <w:rPr>
          <w:sz w:val="22"/>
          <w:szCs w:val="22"/>
        </w:rPr>
        <w:t xml:space="preserve">Czy w przypadku przedłużenia się postępowania Zamawiający przesunie odpowiednio </w:t>
      </w:r>
      <w:r w:rsidRPr="0029131E">
        <w:rPr>
          <w:sz w:val="22"/>
          <w:szCs w:val="22"/>
        </w:rPr>
        <w:br/>
      </w:r>
      <w:proofErr w:type="spellStart"/>
      <w:r w:rsidRPr="0029131E">
        <w:rPr>
          <w:sz w:val="22"/>
          <w:szCs w:val="22"/>
        </w:rPr>
        <w:t>ww</w:t>
      </w:r>
      <w:proofErr w:type="spellEnd"/>
      <w:r w:rsidRPr="0029131E">
        <w:rPr>
          <w:sz w:val="22"/>
          <w:szCs w:val="22"/>
        </w:rPr>
        <w:t xml:space="preserve"> termin dostawy?  </w:t>
      </w:r>
    </w:p>
    <w:p w:rsidR="00170AF6" w:rsidRPr="0029131E" w:rsidRDefault="00170AF6" w:rsidP="005C424B">
      <w:pPr>
        <w:jc w:val="both"/>
        <w:rPr>
          <w:b/>
          <w:sz w:val="22"/>
          <w:szCs w:val="22"/>
        </w:rPr>
      </w:pPr>
      <w:r w:rsidRPr="0029131E">
        <w:rPr>
          <w:b/>
          <w:sz w:val="22"/>
          <w:szCs w:val="22"/>
        </w:rPr>
        <w:t xml:space="preserve">Odpowiedź na pytanie nr </w:t>
      </w:r>
      <w:r w:rsidR="00167320" w:rsidRPr="0029131E">
        <w:rPr>
          <w:b/>
          <w:sz w:val="22"/>
          <w:szCs w:val="22"/>
        </w:rPr>
        <w:t>62</w:t>
      </w:r>
      <w:r w:rsidRPr="0029131E">
        <w:rPr>
          <w:b/>
          <w:sz w:val="22"/>
          <w:szCs w:val="22"/>
        </w:rPr>
        <w:t xml:space="preserve">: </w:t>
      </w:r>
    </w:p>
    <w:p w:rsidR="00170AF6" w:rsidRPr="0029131E" w:rsidRDefault="00170AF6"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70AF6" w:rsidRPr="0029131E" w:rsidRDefault="00170AF6"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63</w:t>
      </w:r>
    </w:p>
    <w:p w:rsidR="00E33651" w:rsidRPr="0029131E" w:rsidRDefault="00E33651" w:rsidP="005C424B">
      <w:pPr>
        <w:jc w:val="both"/>
        <w:rPr>
          <w:sz w:val="22"/>
          <w:szCs w:val="22"/>
        </w:rPr>
      </w:pPr>
      <w:r w:rsidRPr="0029131E">
        <w:rPr>
          <w:sz w:val="22"/>
          <w:szCs w:val="22"/>
        </w:rPr>
        <w:t>Prosimy o zastąpienie słowa „opóźnienie” użyt</w:t>
      </w:r>
      <w:r w:rsidR="00167320" w:rsidRPr="0029131E">
        <w:rPr>
          <w:sz w:val="22"/>
          <w:szCs w:val="22"/>
        </w:rPr>
        <w:t>ego w § 4 ust 2 słowem „zwłoka”</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63</w:t>
      </w:r>
      <w:r w:rsidRPr="0029131E">
        <w:rPr>
          <w:b/>
          <w:sz w:val="22"/>
          <w:szCs w:val="22"/>
        </w:rPr>
        <w:t xml:space="preserve">: </w:t>
      </w:r>
    </w:p>
    <w:p w:rsidR="00E33651" w:rsidRPr="0029131E" w:rsidRDefault="00E33651"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170AF6" w:rsidRPr="0029131E" w:rsidRDefault="00170AF6" w:rsidP="005C424B">
      <w:pPr>
        <w:pStyle w:val="Bezodstpw"/>
        <w:jc w:val="both"/>
        <w:rPr>
          <w:rFonts w:ascii="Times New Roman" w:hAnsi="Times New Roman"/>
          <w:b/>
          <w:bCs/>
          <w:u w:val="single"/>
        </w:rPr>
      </w:pPr>
    </w:p>
    <w:p w:rsidR="00CE296A" w:rsidRPr="0029131E" w:rsidRDefault="00CE296A" w:rsidP="005C424B">
      <w:pPr>
        <w:pStyle w:val="Bezodstpw"/>
        <w:jc w:val="both"/>
        <w:rPr>
          <w:rFonts w:ascii="Times New Roman" w:hAnsi="Times New Roman"/>
          <w:b/>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lastRenderedPageBreak/>
        <w:t xml:space="preserve">Pytanie nr </w:t>
      </w:r>
      <w:r w:rsidR="00167320" w:rsidRPr="0029131E">
        <w:rPr>
          <w:rFonts w:ascii="Times New Roman" w:hAnsi="Times New Roman"/>
          <w:b/>
        </w:rPr>
        <w:t>64</w:t>
      </w:r>
    </w:p>
    <w:p w:rsidR="00E33651" w:rsidRPr="0029131E" w:rsidRDefault="00E33651" w:rsidP="005C424B">
      <w:pPr>
        <w:jc w:val="both"/>
        <w:rPr>
          <w:sz w:val="22"/>
          <w:szCs w:val="22"/>
        </w:rPr>
      </w:pPr>
      <w:r w:rsidRPr="0029131E">
        <w:rPr>
          <w:sz w:val="22"/>
          <w:szCs w:val="22"/>
        </w:rPr>
        <w:t>W § 4 ust 2 Zamawiający zastrzega sobie prawo odstąpienia od umowy m. in. w przypadku nie otrzymania dotacji celowej.</w:t>
      </w:r>
    </w:p>
    <w:p w:rsidR="00E33651" w:rsidRPr="0029131E" w:rsidRDefault="00E33651" w:rsidP="005C424B">
      <w:pPr>
        <w:jc w:val="both"/>
        <w:rPr>
          <w:sz w:val="22"/>
          <w:szCs w:val="22"/>
        </w:rPr>
      </w:pPr>
      <w:r w:rsidRPr="0029131E">
        <w:rPr>
          <w:sz w:val="22"/>
          <w:szCs w:val="22"/>
        </w:rPr>
        <w:t xml:space="preserve">Z uwagi na konieczność poczynienia określonych czynności i działań w celu realizacji umowy, wnosimy o określenie terminu, w jakim Zamawiający może odstąpić od umowy z uwagi na nieotrzymanie dotacji celowej.  Wykonawca nie może bowiem pozostawać w niepewności </w:t>
      </w:r>
      <w:r w:rsidRPr="0029131E">
        <w:rPr>
          <w:sz w:val="22"/>
          <w:szCs w:val="22"/>
        </w:rPr>
        <w:br/>
        <w:t>co do tego,  czy umowa zostanie zrealizowana, tym bardziej, iż jej elementem jest dostarczenie sprzętu do siedziby Zamawiającego. Ponadto brak określenia terminu odstąpienia może zostać uznany w kontekście przepisu art. 491 KC.</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64</w:t>
      </w:r>
      <w:r w:rsidRPr="0029131E">
        <w:rPr>
          <w:b/>
          <w:sz w:val="22"/>
          <w:szCs w:val="22"/>
        </w:rPr>
        <w:t xml:space="preserve">: </w:t>
      </w:r>
    </w:p>
    <w:p w:rsidR="00167320" w:rsidRPr="0029131E" w:rsidRDefault="00167320" w:rsidP="005C424B">
      <w:pPr>
        <w:pStyle w:val="Bezodstpw"/>
        <w:jc w:val="both"/>
        <w:rPr>
          <w:rFonts w:ascii="Times New Roman" w:hAnsi="Times New Roman"/>
          <w:b/>
          <w:u w:val="single"/>
        </w:rPr>
      </w:pPr>
      <w:r w:rsidRPr="0029131E">
        <w:rPr>
          <w:rFonts w:ascii="Times New Roman" w:hAnsi="Times New Roman"/>
          <w:b/>
        </w:rPr>
        <w:t>Patrz odpowiedź na pytanie n</w:t>
      </w:r>
      <w:r w:rsidR="004A046F" w:rsidRPr="0029131E">
        <w:rPr>
          <w:rFonts w:ascii="Times New Roman" w:hAnsi="Times New Roman"/>
          <w:b/>
        </w:rPr>
        <w:t xml:space="preserve">r </w:t>
      </w:r>
      <w:r w:rsidRPr="0029131E">
        <w:rPr>
          <w:rFonts w:ascii="Times New Roman" w:hAnsi="Times New Roman"/>
          <w:b/>
        </w:rPr>
        <w:t>44</w:t>
      </w:r>
    </w:p>
    <w:p w:rsidR="00167320" w:rsidRPr="0029131E" w:rsidRDefault="00167320"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65</w:t>
      </w:r>
    </w:p>
    <w:p w:rsidR="00E33651" w:rsidRPr="0029131E" w:rsidRDefault="00E33651" w:rsidP="005C424B">
      <w:pPr>
        <w:jc w:val="both"/>
        <w:rPr>
          <w:sz w:val="22"/>
          <w:szCs w:val="22"/>
        </w:rPr>
      </w:pPr>
      <w:r w:rsidRPr="0029131E">
        <w:rPr>
          <w:sz w:val="22"/>
          <w:szCs w:val="22"/>
        </w:rPr>
        <w:t>W związku z zapisem § 4 ust 4:</w:t>
      </w:r>
    </w:p>
    <w:p w:rsidR="00E33651" w:rsidRPr="0029131E" w:rsidRDefault="00E33651" w:rsidP="005C424B">
      <w:pPr>
        <w:jc w:val="both"/>
        <w:rPr>
          <w:sz w:val="22"/>
          <w:szCs w:val="22"/>
        </w:rPr>
      </w:pPr>
      <w:r w:rsidRPr="0029131E">
        <w:rPr>
          <w:sz w:val="22"/>
          <w:szCs w:val="22"/>
        </w:rPr>
        <w:t xml:space="preserve">„Wykonawca zobowiązuje się przeprowadzić w siedzibie Zamawiającego szkolenie personelu (osób wskazanych przez Zamawiającego) w wymiarze </w:t>
      </w:r>
      <w:r w:rsidRPr="0029131E">
        <w:rPr>
          <w:b/>
          <w:sz w:val="22"/>
          <w:szCs w:val="22"/>
        </w:rPr>
        <w:t>min. 40 godzin</w:t>
      </w:r>
      <w:r w:rsidRPr="0029131E">
        <w:rPr>
          <w:sz w:val="22"/>
          <w:szCs w:val="22"/>
        </w:rPr>
        <w:t xml:space="preserve">, niezwłocznie po zainstalowaniu sprzętu, po wcześniejszym uzgodnieniu telefonicznym. Osoba upoważnioną do kontaktu z Wykonawcą, w zakresie dotyczącym szkolenia pracowników Zamawiającego jest Pan  Wiesław Król, tel. (071) 7660 468. Zamawiający zastrzega sobie prawo wezwania Wykonawcy do przeprowadzenia dodatkowego szkolenia pracowników w późniejszym terminie jeżeli wystąpi taka konieczność w wymiarze </w:t>
      </w:r>
      <w:r w:rsidRPr="0029131E">
        <w:rPr>
          <w:b/>
          <w:sz w:val="22"/>
          <w:szCs w:val="22"/>
        </w:rPr>
        <w:t xml:space="preserve">max. 40 godzin,” </w:t>
      </w:r>
    </w:p>
    <w:p w:rsidR="00E33651" w:rsidRPr="0029131E" w:rsidRDefault="00E33651" w:rsidP="005C424B">
      <w:pPr>
        <w:jc w:val="both"/>
        <w:rPr>
          <w:sz w:val="22"/>
          <w:szCs w:val="22"/>
        </w:rPr>
      </w:pPr>
      <w:r w:rsidRPr="0029131E">
        <w:rPr>
          <w:sz w:val="22"/>
          <w:szCs w:val="22"/>
        </w:rPr>
        <w:t>prosimy o odpowiedź na pytanie, czy dodatkowe szkolenie obejmować będzie pracowników dotychczas nieszkolonych, czy też inny zakres szkolenia, a jeśli tak to jaki? Ponadto czy Zamawiający może określić, czy prawo żądania przeprowadzenia dodatkowego szkolenia dotyczy jednorazowego szkolenia,  czy też żądania prowadzenia szkoleń do wyczerpania limitu 40 godzin?</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65</w:t>
      </w:r>
      <w:r w:rsidRPr="0029131E">
        <w:rPr>
          <w:b/>
          <w:sz w:val="22"/>
          <w:szCs w:val="22"/>
        </w:rPr>
        <w:t xml:space="preserve">: </w:t>
      </w:r>
    </w:p>
    <w:p w:rsidR="00526074" w:rsidRPr="0029131E" w:rsidRDefault="00167320" w:rsidP="005C424B">
      <w:pPr>
        <w:pStyle w:val="Bezodstpw"/>
        <w:jc w:val="both"/>
        <w:rPr>
          <w:rFonts w:ascii="Times New Roman" w:hAnsi="Times New Roman"/>
          <w:b/>
          <w:u w:val="single"/>
        </w:rPr>
      </w:pPr>
      <w:r w:rsidRPr="0029131E">
        <w:rPr>
          <w:rFonts w:ascii="Times New Roman" w:hAnsi="Times New Roman"/>
          <w:b/>
        </w:rPr>
        <w:t>Zgodnie z SIWZ</w:t>
      </w:r>
    </w:p>
    <w:p w:rsidR="00170AF6" w:rsidRPr="0029131E" w:rsidRDefault="00170AF6"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66</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rPr>
        <w:t xml:space="preserve">W § </w:t>
      </w:r>
      <w:r w:rsidRPr="0029131E">
        <w:rPr>
          <w:rFonts w:ascii="Times New Roman" w:hAnsi="Times New Roman"/>
          <w:sz w:val="22"/>
          <w:szCs w:val="22"/>
          <w:lang w:val="pl-PL"/>
        </w:rPr>
        <w:t>4</w:t>
      </w:r>
      <w:r w:rsidRPr="0029131E">
        <w:rPr>
          <w:rFonts w:ascii="Times New Roman" w:hAnsi="Times New Roman"/>
          <w:sz w:val="22"/>
          <w:szCs w:val="22"/>
        </w:rPr>
        <w:t xml:space="preserve"> </w:t>
      </w:r>
      <w:proofErr w:type="spellStart"/>
      <w:r w:rsidRPr="0029131E">
        <w:rPr>
          <w:rFonts w:ascii="Times New Roman" w:hAnsi="Times New Roman"/>
          <w:sz w:val="22"/>
          <w:szCs w:val="22"/>
        </w:rPr>
        <w:t>ust</w:t>
      </w:r>
      <w:proofErr w:type="spellEnd"/>
      <w:r w:rsidRPr="0029131E">
        <w:rPr>
          <w:rFonts w:ascii="Times New Roman" w:hAnsi="Times New Roman"/>
          <w:sz w:val="22"/>
          <w:szCs w:val="22"/>
        </w:rPr>
        <w:t xml:space="preserve"> </w:t>
      </w:r>
      <w:r w:rsidRPr="0029131E">
        <w:rPr>
          <w:rFonts w:ascii="Times New Roman" w:hAnsi="Times New Roman"/>
          <w:sz w:val="22"/>
          <w:szCs w:val="22"/>
          <w:lang w:val="pl-PL"/>
        </w:rPr>
        <w:t>5</w:t>
      </w:r>
      <w:r w:rsidRPr="0029131E">
        <w:rPr>
          <w:rFonts w:ascii="Times New Roman" w:hAnsi="Times New Roman"/>
          <w:sz w:val="22"/>
          <w:szCs w:val="22"/>
        </w:rPr>
        <w:t xml:space="preserve"> </w:t>
      </w:r>
      <w:r w:rsidRPr="0029131E">
        <w:rPr>
          <w:rFonts w:ascii="Times New Roman" w:hAnsi="Times New Roman"/>
          <w:sz w:val="22"/>
          <w:szCs w:val="22"/>
          <w:lang w:val="pl-PL"/>
        </w:rPr>
        <w:t xml:space="preserve">zawiera szczegóły podpisania </w:t>
      </w:r>
      <w:proofErr w:type="spellStart"/>
      <w:r w:rsidRPr="0029131E">
        <w:rPr>
          <w:rFonts w:ascii="Times New Roman" w:hAnsi="Times New Roman"/>
          <w:sz w:val="22"/>
          <w:szCs w:val="22"/>
          <w:lang w:val="pl-PL"/>
        </w:rPr>
        <w:t>Protokółu</w:t>
      </w:r>
      <w:proofErr w:type="spellEnd"/>
      <w:r w:rsidRPr="0029131E">
        <w:rPr>
          <w:rFonts w:ascii="Times New Roman" w:hAnsi="Times New Roman"/>
          <w:sz w:val="22"/>
          <w:szCs w:val="22"/>
          <w:lang w:val="pl-PL"/>
        </w:rPr>
        <w:t xml:space="preserve"> instalacji i przekazania. </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W jakim terminie Zamawiający obowiązany jest do przystąpienia do podpisania protokołu? </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Czy Zamawiający przewiduje jakieś pośrednie formy potwierdzenia wykonania zobowiązania,  np. w zakresie dostarczenia sprzętu do Zamawiającego? </w:t>
      </w:r>
      <w:r w:rsidRPr="0029131E">
        <w:rPr>
          <w:rFonts w:ascii="Times New Roman" w:hAnsi="Times New Roman"/>
          <w:sz w:val="22"/>
          <w:szCs w:val="22"/>
          <w:lang w:val="pl-PL"/>
        </w:rPr>
        <w:br/>
        <w:t>Zamawiający ustanawia kary umowne za niewykonanie w terminie poszczególnych etapów zobowiązania, a zatem należy ustalić sposób kontroli i dokume</w:t>
      </w:r>
      <w:r w:rsidR="00167320" w:rsidRPr="0029131E">
        <w:rPr>
          <w:rFonts w:ascii="Times New Roman" w:hAnsi="Times New Roman"/>
          <w:sz w:val="22"/>
          <w:szCs w:val="22"/>
          <w:lang w:val="pl-PL"/>
        </w:rPr>
        <w:t>ntowania wykonania zobowiązania</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66</w:t>
      </w:r>
      <w:r w:rsidRPr="0029131E">
        <w:rPr>
          <w:b/>
          <w:sz w:val="22"/>
          <w:szCs w:val="22"/>
        </w:rPr>
        <w:t xml:space="preserve">: </w:t>
      </w:r>
    </w:p>
    <w:p w:rsidR="00167320" w:rsidRPr="0029131E" w:rsidRDefault="00167320" w:rsidP="005C424B">
      <w:pPr>
        <w:pStyle w:val="Bezodstpw"/>
        <w:jc w:val="both"/>
        <w:rPr>
          <w:rFonts w:ascii="Times New Roman" w:hAnsi="Times New Roman"/>
          <w:b/>
          <w:u w:val="single"/>
        </w:rPr>
      </w:pPr>
      <w:r w:rsidRPr="0029131E">
        <w:rPr>
          <w:rFonts w:ascii="Times New Roman" w:hAnsi="Times New Roman"/>
          <w:b/>
        </w:rPr>
        <w:t>Zgodnie z SIWZ</w:t>
      </w:r>
    </w:p>
    <w:p w:rsidR="00E33651" w:rsidRPr="0029131E" w:rsidRDefault="00E33651"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67</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W związku z zapisem w </w:t>
      </w:r>
      <w:r w:rsidRPr="0029131E">
        <w:rPr>
          <w:rFonts w:ascii="Times New Roman" w:hAnsi="Times New Roman"/>
          <w:sz w:val="22"/>
          <w:szCs w:val="22"/>
        </w:rPr>
        <w:t xml:space="preserve">§ 5 </w:t>
      </w:r>
      <w:proofErr w:type="spellStart"/>
      <w:r w:rsidRPr="0029131E">
        <w:rPr>
          <w:rFonts w:ascii="Times New Roman" w:hAnsi="Times New Roman"/>
          <w:sz w:val="22"/>
          <w:szCs w:val="22"/>
        </w:rPr>
        <w:t>ust</w:t>
      </w:r>
      <w:proofErr w:type="spellEnd"/>
      <w:r w:rsidRPr="0029131E">
        <w:rPr>
          <w:rFonts w:ascii="Times New Roman" w:hAnsi="Times New Roman"/>
          <w:sz w:val="22"/>
          <w:szCs w:val="22"/>
        </w:rPr>
        <w:t xml:space="preserve"> </w:t>
      </w:r>
      <w:r w:rsidRPr="0029131E">
        <w:rPr>
          <w:rFonts w:ascii="Times New Roman" w:hAnsi="Times New Roman"/>
          <w:sz w:val="22"/>
          <w:szCs w:val="22"/>
          <w:lang w:val="pl-PL"/>
        </w:rPr>
        <w:t>1 prosimy o informację, wymagania jakich instytucji winien spełnić Wykonawca</w:t>
      </w:r>
      <w:r w:rsidRPr="0029131E">
        <w:rPr>
          <w:rFonts w:ascii="Times New Roman" w:hAnsi="Times New Roman"/>
          <w:sz w:val="22"/>
          <w:szCs w:val="22"/>
        </w:rPr>
        <w:t xml:space="preserve"> </w:t>
      </w:r>
      <w:r w:rsidRPr="0029131E">
        <w:rPr>
          <w:rFonts w:ascii="Times New Roman" w:hAnsi="Times New Roman"/>
          <w:sz w:val="22"/>
          <w:szCs w:val="22"/>
          <w:lang w:val="pl-PL"/>
        </w:rPr>
        <w:t>? Czy Zamawiający potwierdza, iż wszelkie wymagania są związane wyłącznie z wymaganiami określonymi przepisam</w:t>
      </w:r>
      <w:r w:rsidR="00167320" w:rsidRPr="0029131E">
        <w:rPr>
          <w:rFonts w:ascii="Times New Roman" w:hAnsi="Times New Roman"/>
          <w:sz w:val="22"/>
          <w:szCs w:val="22"/>
          <w:lang w:val="pl-PL"/>
        </w:rPr>
        <w:t>i prawa ogólnie obowiązującego?</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67</w:t>
      </w:r>
      <w:r w:rsidRPr="0029131E">
        <w:rPr>
          <w:b/>
          <w:sz w:val="22"/>
          <w:szCs w:val="22"/>
        </w:rPr>
        <w:t xml:space="preserve">: </w:t>
      </w:r>
    </w:p>
    <w:p w:rsidR="00E33651" w:rsidRPr="0029131E" w:rsidRDefault="00167320" w:rsidP="005C424B">
      <w:pPr>
        <w:pStyle w:val="Bezodstpw"/>
        <w:jc w:val="both"/>
        <w:rPr>
          <w:rFonts w:ascii="Times New Roman" w:hAnsi="Times New Roman"/>
          <w:b/>
        </w:rPr>
      </w:pPr>
      <w:r w:rsidRPr="0029131E">
        <w:rPr>
          <w:rFonts w:ascii="Times New Roman" w:hAnsi="Times New Roman"/>
          <w:b/>
        </w:rPr>
        <w:t xml:space="preserve">Zgodnie z SIWZ. </w:t>
      </w:r>
      <w:r w:rsidR="004A046F" w:rsidRPr="0029131E">
        <w:rPr>
          <w:rFonts w:ascii="Times New Roman" w:hAnsi="Times New Roman"/>
          <w:b/>
        </w:rPr>
        <w:t>Wymagania są związane z wymaganiami określonymi przepisami prawa ogólnie obowiązującego i warunka</w:t>
      </w:r>
      <w:r w:rsidR="00B246ED" w:rsidRPr="0029131E">
        <w:rPr>
          <w:rFonts w:ascii="Times New Roman" w:hAnsi="Times New Roman"/>
          <w:b/>
        </w:rPr>
        <w:t>mi</w:t>
      </w:r>
      <w:r w:rsidR="004A046F" w:rsidRPr="0029131E">
        <w:rPr>
          <w:rFonts w:ascii="Times New Roman" w:hAnsi="Times New Roman"/>
          <w:b/>
        </w:rPr>
        <w:t xml:space="preserve"> umown</w:t>
      </w:r>
      <w:r w:rsidR="00B246ED" w:rsidRPr="0029131E">
        <w:rPr>
          <w:rFonts w:ascii="Times New Roman" w:hAnsi="Times New Roman"/>
          <w:b/>
        </w:rPr>
        <w:t>ymi</w:t>
      </w:r>
      <w:r w:rsidR="004A046F" w:rsidRPr="0029131E">
        <w:rPr>
          <w:rFonts w:ascii="Times New Roman" w:hAnsi="Times New Roman"/>
          <w:b/>
        </w:rPr>
        <w:t>.</w:t>
      </w:r>
    </w:p>
    <w:p w:rsidR="00E33651" w:rsidRPr="0029131E" w:rsidRDefault="00E33651"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167320" w:rsidRPr="0029131E">
        <w:rPr>
          <w:rFonts w:ascii="Times New Roman" w:hAnsi="Times New Roman"/>
          <w:b/>
        </w:rPr>
        <w:t>68</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Czy Zamawiający potwierdza</w:t>
      </w:r>
      <w:r w:rsidRPr="0029131E">
        <w:rPr>
          <w:rFonts w:ascii="Times New Roman" w:hAnsi="Times New Roman"/>
          <w:sz w:val="22"/>
          <w:szCs w:val="22"/>
        </w:rPr>
        <w:t xml:space="preserve"> </w:t>
      </w:r>
      <w:r w:rsidRPr="0029131E">
        <w:rPr>
          <w:rFonts w:ascii="Times New Roman" w:hAnsi="Times New Roman"/>
          <w:sz w:val="22"/>
          <w:szCs w:val="22"/>
          <w:lang w:val="pl-PL"/>
        </w:rPr>
        <w:t xml:space="preserve">iż z zakresu, o którym mowa w </w:t>
      </w:r>
      <w:r w:rsidRPr="0029131E">
        <w:rPr>
          <w:rFonts w:ascii="Times New Roman" w:hAnsi="Times New Roman"/>
          <w:sz w:val="22"/>
          <w:szCs w:val="22"/>
        </w:rPr>
        <w:t xml:space="preserve">§ 5 </w:t>
      </w:r>
      <w:proofErr w:type="spellStart"/>
      <w:r w:rsidRPr="0029131E">
        <w:rPr>
          <w:rFonts w:ascii="Times New Roman" w:hAnsi="Times New Roman"/>
          <w:sz w:val="22"/>
          <w:szCs w:val="22"/>
        </w:rPr>
        <w:t>ust</w:t>
      </w:r>
      <w:proofErr w:type="spellEnd"/>
      <w:r w:rsidRPr="0029131E">
        <w:rPr>
          <w:rFonts w:ascii="Times New Roman" w:hAnsi="Times New Roman"/>
          <w:sz w:val="22"/>
          <w:szCs w:val="22"/>
        </w:rPr>
        <w:t xml:space="preserve"> </w:t>
      </w:r>
      <w:r w:rsidRPr="0029131E">
        <w:rPr>
          <w:rFonts w:ascii="Times New Roman" w:hAnsi="Times New Roman"/>
          <w:sz w:val="22"/>
          <w:szCs w:val="22"/>
          <w:lang w:val="pl-PL"/>
        </w:rPr>
        <w:t>5 wyłączone są naprawy wynikające z niewłaściwego użytkowania sprzętu lub nar</w:t>
      </w:r>
      <w:r w:rsidR="00167320" w:rsidRPr="0029131E">
        <w:rPr>
          <w:rFonts w:ascii="Times New Roman" w:hAnsi="Times New Roman"/>
          <w:sz w:val="22"/>
          <w:szCs w:val="22"/>
          <w:lang w:val="pl-PL"/>
        </w:rPr>
        <w:t>uszenia innych zasad gwarancji?</w:t>
      </w:r>
    </w:p>
    <w:p w:rsidR="00E33651" w:rsidRPr="0029131E" w:rsidRDefault="00E33651" w:rsidP="005C424B">
      <w:pPr>
        <w:jc w:val="both"/>
        <w:rPr>
          <w:b/>
          <w:sz w:val="22"/>
          <w:szCs w:val="22"/>
        </w:rPr>
      </w:pPr>
      <w:r w:rsidRPr="0029131E">
        <w:rPr>
          <w:b/>
          <w:sz w:val="22"/>
          <w:szCs w:val="22"/>
        </w:rPr>
        <w:t xml:space="preserve">Odpowiedź na pytanie nr </w:t>
      </w:r>
      <w:r w:rsidR="00167320" w:rsidRPr="0029131E">
        <w:rPr>
          <w:b/>
          <w:sz w:val="22"/>
          <w:szCs w:val="22"/>
        </w:rPr>
        <w:t>68</w:t>
      </w:r>
      <w:r w:rsidRPr="0029131E">
        <w:rPr>
          <w:b/>
          <w:sz w:val="22"/>
          <w:szCs w:val="22"/>
        </w:rPr>
        <w:t xml:space="preserve">: </w:t>
      </w:r>
    </w:p>
    <w:p w:rsidR="00E33651" w:rsidRPr="0029131E" w:rsidRDefault="00167320" w:rsidP="005C424B">
      <w:pPr>
        <w:pStyle w:val="Bezodstpw"/>
        <w:jc w:val="both"/>
        <w:rPr>
          <w:rFonts w:ascii="Times New Roman" w:hAnsi="Times New Roman"/>
          <w:b/>
          <w:u w:val="single"/>
        </w:rPr>
      </w:pPr>
      <w:r w:rsidRPr="0029131E">
        <w:rPr>
          <w:rFonts w:ascii="Times New Roman" w:hAnsi="Times New Roman"/>
          <w:b/>
        </w:rPr>
        <w:t xml:space="preserve">Zgodnie z SIWZ. </w:t>
      </w:r>
      <w:r w:rsidR="00E33651" w:rsidRPr="0029131E">
        <w:rPr>
          <w:rFonts w:ascii="Times New Roman" w:hAnsi="Times New Roman"/>
          <w:b/>
        </w:rPr>
        <w:t xml:space="preserve">W sprawach nieuregulowanych mają zastosowanie przepisy </w:t>
      </w:r>
      <w:proofErr w:type="spellStart"/>
      <w:r w:rsidR="00E33651" w:rsidRPr="0029131E">
        <w:rPr>
          <w:rFonts w:ascii="Times New Roman" w:hAnsi="Times New Roman"/>
          <w:b/>
        </w:rPr>
        <w:t>kc</w:t>
      </w:r>
      <w:proofErr w:type="spellEnd"/>
      <w:r w:rsidR="00E33651" w:rsidRPr="0029131E">
        <w:rPr>
          <w:rFonts w:ascii="Times New Roman" w:hAnsi="Times New Roman"/>
          <w:b/>
        </w:rPr>
        <w:t>.</w:t>
      </w:r>
    </w:p>
    <w:p w:rsidR="00E33651" w:rsidRPr="0029131E" w:rsidRDefault="00E33651"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0D5633" w:rsidRPr="0029131E">
        <w:rPr>
          <w:rFonts w:ascii="Times New Roman" w:hAnsi="Times New Roman"/>
          <w:b/>
        </w:rPr>
        <w:t>69</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Czy w związku z zapisem </w:t>
      </w:r>
      <w:r w:rsidRPr="0029131E">
        <w:rPr>
          <w:rFonts w:ascii="Times New Roman" w:hAnsi="Times New Roman"/>
          <w:sz w:val="22"/>
          <w:szCs w:val="22"/>
        </w:rPr>
        <w:t>§ 5</w:t>
      </w:r>
      <w:r w:rsidRPr="0029131E">
        <w:rPr>
          <w:rFonts w:ascii="Times New Roman" w:hAnsi="Times New Roman"/>
          <w:sz w:val="22"/>
          <w:szCs w:val="22"/>
          <w:lang w:val="pl-PL"/>
        </w:rPr>
        <w:t xml:space="preserve"> ust</w:t>
      </w:r>
      <w:r w:rsidRPr="0029131E">
        <w:rPr>
          <w:rFonts w:ascii="Times New Roman" w:hAnsi="Times New Roman"/>
          <w:sz w:val="22"/>
          <w:szCs w:val="22"/>
        </w:rPr>
        <w:t xml:space="preserve"> </w:t>
      </w:r>
      <w:r w:rsidRPr="0029131E">
        <w:rPr>
          <w:rFonts w:ascii="Times New Roman" w:hAnsi="Times New Roman"/>
          <w:sz w:val="22"/>
          <w:szCs w:val="22"/>
          <w:lang w:val="pl-PL"/>
        </w:rPr>
        <w:t xml:space="preserve">6 o treści: „Jeżeli w przypadku ujawnienia się wady w okresie gwarancji Wykonawca dostarczy Zamawiającemu zamiast rzeczy wadliwej rzecz wolną od wad albo </w:t>
      </w:r>
      <w:r w:rsidRPr="0029131E">
        <w:rPr>
          <w:rFonts w:ascii="Times New Roman" w:hAnsi="Times New Roman"/>
          <w:sz w:val="22"/>
          <w:szCs w:val="22"/>
          <w:lang w:val="pl-PL"/>
        </w:rPr>
        <w:lastRenderedPageBreak/>
        <w:t>dokona istotnych (wartość naprawy przekracza 40% wartości rzeczy) napraw rzeczy objętej gwarancją, termin gwarancji biegnie na nowo od chwili dostarczenia rzeczy wolnej od wad lub zwrócenia rzeczy naprawionej”  Zamawiający potwierdza, iż istotność naprawy liczona jest dla wartości konkretnej naprawy jednostkowej?</w:t>
      </w:r>
    </w:p>
    <w:p w:rsidR="00E33651" w:rsidRPr="0029131E" w:rsidRDefault="00E33651" w:rsidP="005C424B">
      <w:pPr>
        <w:jc w:val="both"/>
        <w:rPr>
          <w:b/>
          <w:sz w:val="22"/>
          <w:szCs w:val="22"/>
        </w:rPr>
      </w:pPr>
      <w:r w:rsidRPr="0029131E">
        <w:rPr>
          <w:b/>
          <w:sz w:val="22"/>
          <w:szCs w:val="22"/>
        </w:rPr>
        <w:t xml:space="preserve">Odpowiedź na pytanie nr </w:t>
      </w:r>
      <w:r w:rsidR="000D5633" w:rsidRPr="0029131E">
        <w:rPr>
          <w:b/>
          <w:sz w:val="22"/>
          <w:szCs w:val="22"/>
        </w:rPr>
        <w:t>69</w:t>
      </w:r>
      <w:r w:rsidRPr="0029131E">
        <w:rPr>
          <w:b/>
          <w:sz w:val="22"/>
          <w:szCs w:val="22"/>
        </w:rPr>
        <w:t xml:space="preserve">: </w:t>
      </w:r>
    </w:p>
    <w:p w:rsidR="00E33651" w:rsidRPr="0029131E" w:rsidRDefault="00E33651"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83580F" w:rsidRPr="0029131E" w:rsidRDefault="0083580F" w:rsidP="005C424B">
      <w:pPr>
        <w:pStyle w:val="Bezodstpw"/>
        <w:jc w:val="both"/>
        <w:rPr>
          <w:rFonts w:ascii="Times New Roman" w:hAnsi="Times New Roman"/>
          <w:b/>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70</w:t>
      </w:r>
    </w:p>
    <w:p w:rsidR="00E33651" w:rsidRPr="0029131E" w:rsidRDefault="00E33651" w:rsidP="005C424B">
      <w:pPr>
        <w:jc w:val="both"/>
        <w:rPr>
          <w:sz w:val="22"/>
          <w:szCs w:val="22"/>
        </w:rPr>
      </w:pPr>
      <w:r w:rsidRPr="0029131E">
        <w:rPr>
          <w:sz w:val="22"/>
          <w:szCs w:val="22"/>
        </w:rPr>
        <w:t>W § 4 ust 7 Zamawiający wyznacza na usunięcie wady termin maksymalnie 2-dniowy licząc od daty dokonania powiadomienia o awarii. Termin ten jest bardzo krótki, a już na pewno za krótki w przypadku konieczności sprowadzenia części zamiennych zza granicy. Prosimy o uzupełnienie zapisu dot. terminu usunięcia wady w sposób następujący:</w:t>
      </w:r>
    </w:p>
    <w:p w:rsidR="00E33651" w:rsidRPr="0029131E" w:rsidRDefault="00E33651" w:rsidP="005C424B">
      <w:pPr>
        <w:numPr>
          <w:ilvl w:val="0"/>
          <w:numId w:val="26"/>
        </w:numPr>
        <w:jc w:val="both"/>
        <w:rPr>
          <w:sz w:val="22"/>
          <w:szCs w:val="22"/>
        </w:rPr>
      </w:pPr>
      <w:r w:rsidRPr="0029131E">
        <w:rPr>
          <w:sz w:val="22"/>
          <w:szCs w:val="22"/>
        </w:rPr>
        <w:t xml:space="preserve">Wybór sposobu usunięcia wady należy do Wykonawcy, który może ją usunąć poprzez naprawę lub wymianę uszkodzonej części rzeczy lub wymienić całą rzecz. Termin usunięcia wady strony ustalają na max. </w:t>
      </w:r>
      <w:r w:rsidRPr="0029131E">
        <w:rPr>
          <w:b/>
          <w:sz w:val="22"/>
          <w:szCs w:val="22"/>
        </w:rPr>
        <w:t>2 dni</w:t>
      </w:r>
      <w:r w:rsidRPr="0029131E">
        <w:rPr>
          <w:sz w:val="22"/>
          <w:szCs w:val="22"/>
        </w:rPr>
        <w:t xml:space="preserve"> licząc od daty powiadomienia Wykonawcy przez Zamawiającego o wadzie, zgodnie z zapisami ust. 10. W przypadku konieczności sprowadzenia części zamiennych zza granicy termin ten wydłuża się 5 dni roboczych.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E33651" w:rsidRPr="0029131E" w:rsidRDefault="00E33651" w:rsidP="005C424B">
      <w:pPr>
        <w:jc w:val="both"/>
        <w:rPr>
          <w:b/>
          <w:sz w:val="22"/>
          <w:szCs w:val="22"/>
        </w:rPr>
      </w:pPr>
      <w:r w:rsidRPr="0029131E">
        <w:rPr>
          <w:b/>
          <w:sz w:val="22"/>
          <w:szCs w:val="22"/>
        </w:rPr>
        <w:t xml:space="preserve">Odpowiedź na pytanie nr </w:t>
      </w:r>
      <w:r w:rsidR="002C5F45" w:rsidRPr="0029131E">
        <w:rPr>
          <w:b/>
          <w:sz w:val="22"/>
          <w:szCs w:val="22"/>
        </w:rPr>
        <w:t>70</w:t>
      </w:r>
      <w:r w:rsidRPr="0029131E">
        <w:rPr>
          <w:b/>
          <w:sz w:val="22"/>
          <w:szCs w:val="22"/>
        </w:rPr>
        <w:t xml:space="preserve">: </w:t>
      </w:r>
    </w:p>
    <w:p w:rsidR="00E33651" w:rsidRPr="0029131E" w:rsidRDefault="00526074" w:rsidP="005C424B">
      <w:pPr>
        <w:pStyle w:val="Bezodstpw"/>
        <w:jc w:val="both"/>
        <w:rPr>
          <w:rFonts w:ascii="Times New Roman" w:hAnsi="Times New Roman"/>
          <w:b/>
        </w:rPr>
      </w:pPr>
      <w:r w:rsidRPr="0029131E">
        <w:rPr>
          <w:rFonts w:ascii="Times New Roman" w:hAnsi="Times New Roman"/>
          <w:b/>
        </w:rPr>
        <w:t xml:space="preserve">Patrz odpowiedź na pytanie </w:t>
      </w:r>
      <w:r w:rsidR="002C5F45" w:rsidRPr="0029131E">
        <w:rPr>
          <w:rFonts w:ascii="Times New Roman" w:hAnsi="Times New Roman"/>
          <w:b/>
        </w:rPr>
        <w:t>nr 49</w:t>
      </w:r>
    </w:p>
    <w:p w:rsidR="00E33651" w:rsidRPr="0029131E" w:rsidRDefault="00E33651" w:rsidP="005C424B">
      <w:pPr>
        <w:pStyle w:val="Bezodstpw"/>
        <w:jc w:val="both"/>
        <w:rPr>
          <w:rFonts w:ascii="Times New Roman" w:hAnsi="Times New Roman"/>
          <w:b/>
          <w:bCs/>
          <w:u w:val="single"/>
        </w:rPr>
      </w:pPr>
    </w:p>
    <w:p w:rsidR="00E33651" w:rsidRPr="0029131E" w:rsidRDefault="00E33651"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71</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xml:space="preserve">W związku z treścią § 6 ust 1 </w:t>
      </w:r>
      <w:proofErr w:type="spellStart"/>
      <w:r w:rsidRPr="0029131E">
        <w:rPr>
          <w:rFonts w:ascii="Times New Roman" w:hAnsi="Times New Roman"/>
          <w:sz w:val="22"/>
          <w:szCs w:val="22"/>
          <w:lang w:val="pl-PL"/>
        </w:rPr>
        <w:t>tiret</w:t>
      </w:r>
      <w:proofErr w:type="spellEnd"/>
      <w:r w:rsidRPr="0029131E">
        <w:rPr>
          <w:rFonts w:ascii="Times New Roman" w:hAnsi="Times New Roman"/>
          <w:sz w:val="22"/>
          <w:szCs w:val="22"/>
          <w:lang w:val="pl-PL"/>
        </w:rPr>
        <w:t xml:space="preserve"> 1 i 2 </w:t>
      </w:r>
    </w:p>
    <w:p w:rsidR="00E33651" w:rsidRPr="0029131E" w:rsidRDefault="00E33651" w:rsidP="005C424B">
      <w:pPr>
        <w:pStyle w:val="Tekstkomentarza"/>
        <w:jc w:val="both"/>
        <w:rPr>
          <w:rFonts w:ascii="Times New Roman" w:hAnsi="Times New Roman"/>
          <w:sz w:val="22"/>
          <w:szCs w:val="22"/>
          <w:lang w:val="pl-PL"/>
        </w:rPr>
      </w:pPr>
      <w:r w:rsidRPr="0029131E">
        <w:rPr>
          <w:rFonts w:ascii="Times New Roman" w:hAnsi="Times New Roman"/>
          <w:sz w:val="22"/>
          <w:szCs w:val="22"/>
          <w:lang w:val="pl-PL"/>
        </w:rPr>
        <w:t>- prosimy o zastąpienie słowa „opóźnienie” słowem „zwłoka”.</w:t>
      </w:r>
    </w:p>
    <w:p w:rsidR="00E33651" w:rsidRPr="0029131E" w:rsidRDefault="00E33651" w:rsidP="005C424B">
      <w:pPr>
        <w:jc w:val="both"/>
        <w:rPr>
          <w:sz w:val="22"/>
          <w:szCs w:val="22"/>
        </w:rPr>
      </w:pPr>
      <w:r w:rsidRPr="0029131E">
        <w:rPr>
          <w:sz w:val="22"/>
          <w:szCs w:val="22"/>
        </w:rPr>
        <w:t xml:space="preserve">- prosimy o odpowiedź, w jakim terminie od dnia dostawy sprzętu Zamawiający obowiązany jest do przeprowadzenia procedury przyjęcia sprzętu i podpisania stosownego protokołu? </w:t>
      </w:r>
      <w:r w:rsidRPr="0029131E">
        <w:rPr>
          <w:sz w:val="22"/>
          <w:szCs w:val="22"/>
        </w:rPr>
        <w:br/>
        <w:t>Wykonawca wnosi o wskazanie, iż nieuzasadnione nieprzeprowadzenie lub niezakończenie procedury przyjęcia lub też odmowa podpisania protokołu uprawnia Wykonawcę do jednostronnego odbioru wykonanego zobowiązania.</w:t>
      </w:r>
    </w:p>
    <w:p w:rsidR="00E33651" w:rsidRPr="0029131E" w:rsidRDefault="00E33651" w:rsidP="005C424B">
      <w:pPr>
        <w:jc w:val="both"/>
        <w:rPr>
          <w:b/>
          <w:sz w:val="22"/>
          <w:szCs w:val="22"/>
        </w:rPr>
      </w:pPr>
      <w:r w:rsidRPr="0029131E">
        <w:rPr>
          <w:b/>
          <w:sz w:val="22"/>
          <w:szCs w:val="22"/>
        </w:rPr>
        <w:t xml:space="preserve">Odpowiedź na pytanie nr </w:t>
      </w:r>
      <w:r w:rsidR="002C5F45" w:rsidRPr="0029131E">
        <w:rPr>
          <w:b/>
          <w:sz w:val="22"/>
          <w:szCs w:val="22"/>
        </w:rPr>
        <w:t>71</w:t>
      </w:r>
      <w:r w:rsidRPr="0029131E">
        <w:rPr>
          <w:b/>
          <w:sz w:val="22"/>
          <w:szCs w:val="22"/>
        </w:rPr>
        <w:t xml:space="preserve">: </w:t>
      </w:r>
    </w:p>
    <w:p w:rsidR="00E33651" w:rsidRPr="0029131E" w:rsidRDefault="004A046F" w:rsidP="005C424B">
      <w:pPr>
        <w:pStyle w:val="Bezodstpw"/>
        <w:jc w:val="both"/>
        <w:rPr>
          <w:rFonts w:ascii="Times New Roman" w:hAnsi="Times New Roman"/>
          <w:b/>
        </w:rPr>
      </w:pPr>
      <w:r w:rsidRPr="0029131E">
        <w:rPr>
          <w:rFonts w:ascii="Times New Roman" w:hAnsi="Times New Roman"/>
          <w:b/>
        </w:rPr>
        <w:t>Zamawiający nie wyraża zgody na zastąpienie słowa ,,opóźnienie” na słowo ,,zwłoka”.</w:t>
      </w:r>
    </w:p>
    <w:p w:rsidR="004A046F" w:rsidRPr="0029131E" w:rsidRDefault="004A046F" w:rsidP="005C424B">
      <w:pPr>
        <w:pStyle w:val="Bezodstpw"/>
        <w:jc w:val="both"/>
        <w:rPr>
          <w:rFonts w:ascii="Times New Roman" w:hAnsi="Times New Roman"/>
          <w:b/>
          <w:u w:val="single"/>
        </w:rPr>
      </w:pPr>
      <w:r w:rsidRPr="0029131E">
        <w:rPr>
          <w:rFonts w:ascii="Times New Roman" w:hAnsi="Times New Roman"/>
          <w:b/>
        </w:rPr>
        <w:t xml:space="preserve">Jednocześnie Zamawiający </w:t>
      </w:r>
      <w:r w:rsidRPr="0029131E">
        <w:rPr>
          <w:rFonts w:ascii="Times New Roman" w:hAnsi="Times New Roman"/>
          <w:b/>
          <w:bCs/>
        </w:rPr>
        <w:t xml:space="preserve">doprecyzowuje zapis </w:t>
      </w:r>
      <w:r w:rsidRPr="0029131E">
        <w:rPr>
          <w:rFonts w:ascii="Times New Roman" w:hAnsi="Times New Roman"/>
          <w:b/>
        </w:rPr>
        <w:t>§ 4 ust. 1 w załączniku nr 3 na:</w:t>
      </w:r>
    </w:p>
    <w:p w:rsidR="004A046F" w:rsidRPr="0029131E" w:rsidRDefault="004A046F" w:rsidP="005C424B">
      <w:pPr>
        <w:jc w:val="both"/>
        <w:rPr>
          <w:i/>
          <w:sz w:val="22"/>
          <w:szCs w:val="22"/>
        </w:rPr>
      </w:pPr>
      <w:r w:rsidRPr="0029131E">
        <w:rPr>
          <w:bCs/>
          <w:i/>
          <w:sz w:val="22"/>
          <w:szCs w:val="22"/>
        </w:rPr>
        <w:t>,,…</w:t>
      </w:r>
      <w:r w:rsidRPr="0029131E">
        <w:rPr>
          <w:i/>
          <w:sz w:val="22"/>
          <w:szCs w:val="22"/>
        </w:rPr>
        <w:t xml:space="preserve">Osobami upoważnionymi do </w:t>
      </w:r>
      <w:r w:rsidRPr="0029131E">
        <w:rPr>
          <w:i/>
          <w:sz w:val="22"/>
          <w:szCs w:val="22"/>
          <w:u w:val="single"/>
        </w:rPr>
        <w:t>niezwłocznego,</w:t>
      </w:r>
      <w:r w:rsidRPr="0029131E">
        <w:rPr>
          <w:i/>
          <w:sz w:val="22"/>
          <w:szCs w:val="22"/>
        </w:rPr>
        <w:t xml:space="preserve"> protokolarnego odbioru sprzętu w imieniu Zamawiającego są:</w:t>
      </w:r>
    </w:p>
    <w:p w:rsidR="004A046F" w:rsidRPr="0029131E" w:rsidRDefault="004A046F" w:rsidP="005C424B">
      <w:pPr>
        <w:jc w:val="both"/>
        <w:rPr>
          <w:i/>
          <w:sz w:val="22"/>
          <w:szCs w:val="22"/>
        </w:rPr>
      </w:pPr>
      <w:r w:rsidRPr="0029131E">
        <w:rPr>
          <w:i/>
          <w:sz w:val="22"/>
          <w:szCs w:val="22"/>
        </w:rPr>
        <w:t xml:space="preserve">- Kierownik Sekcji Sprzętu  Medycznego - Wiesław Król…” </w:t>
      </w:r>
    </w:p>
    <w:p w:rsidR="00E33651" w:rsidRPr="0029131E" w:rsidRDefault="00E33651" w:rsidP="005C424B">
      <w:pPr>
        <w:pStyle w:val="Bezodstpw"/>
        <w:jc w:val="both"/>
        <w:rPr>
          <w:rFonts w:ascii="Times New Roman" w:hAnsi="Times New Roman"/>
          <w:b/>
          <w:bCs/>
          <w:u w:val="single"/>
        </w:rPr>
      </w:pPr>
    </w:p>
    <w:p w:rsidR="00051254" w:rsidRPr="0029131E" w:rsidRDefault="00051254"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72</w:t>
      </w:r>
    </w:p>
    <w:p w:rsidR="00015F80" w:rsidRPr="0029131E" w:rsidRDefault="00015F80" w:rsidP="005C424B">
      <w:pPr>
        <w:pStyle w:val="Nagwek"/>
        <w:spacing w:line="240" w:lineRule="auto"/>
        <w:jc w:val="both"/>
        <w:rPr>
          <w:rFonts w:ascii="Times New Roman" w:hAnsi="Times New Roman"/>
          <w:b/>
          <w:lang w:val="pl-PL"/>
        </w:rPr>
      </w:pPr>
      <w:r w:rsidRPr="0029131E">
        <w:rPr>
          <w:rFonts w:ascii="Times New Roman" w:hAnsi="Times New Roman"/>
          <w:b/>
          <w:lang w:val="pl-PL"/>
        </w:rPr>
        <w:t>Dot. par. 4 p. 2:</w:t>
      </w:r>
    </w:p>
    <w:p w:rsidR="00015F80" w:rsidRPr="0029131E" w:rsidRDefault="00015F80" w:rsidP="005C424B">
      <w:pPr>
        <w:pStyle w:val="Nagwek"/>
        <w:spacing w:line="240" w:lineRule="auto"/>
        <w:jc w:val="both"/>
        <w:rPr>
          <w:rFonts w:ascii="Times New Roman" w:hAnsi="Times New Roman"/>
          <w:lang w:val="pl-PL"/>
        </w:rPr>
      </w:pPr>
      <w:r w:rsidRPr="0029131E">
        <w:rPr>
          <w:rFonts w:ascii="Times New Roman" w:hAnsi="Times New Roman"/>
          <w:lang w:val="pl-PL"/>
        </w:rPr>
        <w:t>Odstąpienie od umowy jest czynnością radykalną i nie powinno zaskakiwać żadnej ze Stron umowy. Pojęcie „niewykonywania przedmiotu umowy zgodnie z umową” jest szerokie, ponadto Zamawiający będzie miał możliwość dowolnej interpretacji tego terminu. Prosimy Zamawiającego, aby przed odstąpieniem od umowy wezwał Wykonawcę do usunięcia naruszenia (przystąpienia do działania), wyznaczając mu dodatkowy, odpowiedni termin. Taka konstrukcja chroni słuszny interes Zamawiającego, a Wykonawcy umożliwia kalkulację ryzyka i wystawi</w:t>
      </w:r>
      <w:r w:rsidR="002C5F45" w:rsidRPr="0029131E">
        <w:rPr>
          <w:rFonts w:ascii="Times New Roman" w:hAnsi="Times New Roman"/>
          <w:lang w:val="pl-PL"/>
        </w:rPr>
        <w:t>enie najkorzystniejszej oferty.</w:t>
      </w:r>
    </w:p>
    <w:p w:rsidR="00015F80" w:rsidRPr="0029131E" w:rsidRDefault="00015F80" w:rsidP="005C424B">
      <w:pPr>
        <w:pStyle w:val="Nagwek"/>
        <w:spacing w:line="240" w:lineRule="auto"/>
        <w:jc w:val="both"/>
        <w:rPr>
          <w:rFonts w:ascii="Times New Roman" w:hAnsi="Times New Roman"/>
          <w:lang w:val="pl-PL"/>
        </w:rPr>
      </w:pPr>
      <w:r w:rsidRPr="0029131E">
        <w:rPr>
          <w:rFonts w:ascii="Times New Roman" w:hAnsi="Times New Roman"/>
          <w:lang w:val="pl-PL"/>
        </w:rPr>
        <w:t>W związku z powyższym, czy Zamawiający wyraża zgodę na zmianę brzmien</w:t>
      </w:r>
      <w:r w:rsidR="002C5F45" w:rsidRPr="0029131E">
        <w:rPr>
          <w:rFonts w:ascii="Times New Roman" w:hAnsi="Times New Roman"/>
          <w:lang w:val="pl-PL"/>
        </w:rPr>
        <w:t>ia tego punktu na  następującą:</w:t>
      </w:r>
    </w:p>
    <w:p w:rsidR="00015F80" w:rsidRPr="0029131E" w:rsidRDefault="00015F80" w:rsidP="005C424B">
      <w:pPr>
        <w:pStyle w:val="Nagwek"/>
        <w:spacing w:line="240" w:lineRule="auto"/>
        <w:jc w:val="both"/>
        <w:rPr>
          <w:rFonts w:ascii="Times New Roman" w:hAnsi="Times New Roman"/>
          <w:i/>
          <w:lang w:val="pl-PL"/>
        </w:rPr>
      </w:pPr>
      <w:r w:rsidRPr="0029131E">
        <w:rPr>
          <w:rFonts w:ascii="Times New Roman" w:hAnsi="Times New Roman"/>
          <w:i/>
          <w:lang w:val="pl-PL"/>
        </w:rPr>
        <w:t>„Zamawiający zastrzega sobie prawo odstąpienia od umowy jeżeli Wykonawca wykonuje przedmiot umowy w sposób niezgodny z umową lub normami i warunkami prawem określonymi, w szczególności w przypadku opóźnienia w dostawie sprzętu o 21 dni (w takim przypadku Zamawiający przed odstąpieniem od umowy wezwie Wykonawcę pisemnie do usunięcia naruszenia, wyznaczając mu odpowiedni termin) oraz w przypadku n</w:t>
      </w:r>
      <w:r w:rsidR="002C5F45" w:rsidRPr="0029131E">
        <w:rPr>
          <w:rFonts w:ascii="Times New Roman" w:hAnsi="Times New Roman"/>
          <w:i/>
          <w:lang w:val="pl-PL"/>
        </w:rPr>
        <w:t>ie otrzymania dotacji celowej”?</w:t>
      </w:r>
    </w:p>
    <w:p w:rsidR="00CE296A" w:rsidRPr="0029131E" w:rsidRDefault="00CE296A" w:rsidP="005C424B">
      <w:pPr>
        <w:jc w:val="both"/>
        <w:rPr>
          <w:b/>
          <w:sz w:val="22"/>
          <w:szCs w:val="22"/>
        </w:rPr>
      </w:pPr>
    </w:p>
    <w:p w:rsidR="00051254" w:rsidRPr="0029131E" w:rsidRDefault="00051254" w:rsidP="005C424B">
      <w:pPr>
        <w:jc w:val="both"/>
        <w:rPr>
          <w:b/>
          <w:sz w:val="22"/>
          <w:szCs w:val="22"/>
        </w:rPr>
      </w:pPr>
      <w:r w:rsidRPr="0029131E">
        <w:rPr>
          <w:b/>
          <w:sz w:val="22"/>
          <w:szCs w:val="22"/>
        </w:rPr>
        <w:lastRenderedPageBreak/>
        <w:t xml:space="preserve">Odpowiedź na pytanie nr </w:t>
      </w:r>
      <w:r w:rsidR="002C5F45" w:rsidRPr="0029131E">
        <w:rPr>
          <w:b/>
          <w:sz w:val="22"/>
          <w:szCs w:val="22"/>
        </w:rPr>
        <w:t>72</w:t>
      </w:r>
      <w:r w:rsidRPr="0029131E">
        <w:rPr>
          <w:b/>
          <w:sz w:val="22"/>
          <w:szCs w:val="22"/>
        </w:rPr>
        <w:t xml:space="preserve">: </w:t>
      </w:r>
    </w:p>
    <w:p w:rsidR="002F0B75" w:rsidRPr="0029131E" w:rsidRDefault="002F0B75" w:rsidP="005C424B">
      <w:pPr>
        <w:pStyle w:val="Bezodstpw"/>
        <w:jc w:val="both"/>
        <w:rPr>
          <w:rFonts w:ascii="Times New Roman" w:hAnsi="Times New Roman"/>
          <w:b/>
          <w:u w:val="single"/>
        </w:rPr>
      </w:pPr>
      <w:r w:rsidRPr="0029131E">
        <w:rPr>
          <w:rFonts w:ascii="Times New Roman" w:hAnsi="Times New Roman"/>
          <w:b/>
        </w:rPr>
        <w:t xml:space="preserve">Patrz odpowiedź na pytanie </w:t>
      </w:r>
      <w:r w:rsidR="002C5F45" w:rsidRPr="0029131E">
        <w:rPr>
          <w:rFonts w:ascii="Times New Roman" w:hAnsi="Times New Roman"/>
          <w:b/>
        </w:rPr>
        <w:t>nr 44</w:t>
      </w:r>
    </w:p>
    <w:p w:rsidR="00051254" w:rsidRPr="0029131E" w:rsidRDefault="00051254"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73</w:t>
      </w:r>
    </w:p>
    <w:p w:rsidR="00015F80" w:rsidRPr="0029131E" w:rsidRDefault="00015F80" w:rsidP="005C424B">
      <w:pPr>
        <w:pStyle w:val="Nagwek"/>
        <w:spacing w:line="240" w:lineRule="auto"/>
        <w:jc w:val="both"/>
        <w:rPr>
          <w:rFonts w:ascii="Times New Roman" w:hAnsi="Times New Roman"/>
          <w:b/>
          <w:lang w:val="pl-PL"/>
        </w:rPr>
      </w:pPr>
      <w:r w:rsidRPr="0029131E">
        <w:rPr>
          <w:rFonts w:ascii="Times New Roman" w:hAnsi="Times New Roman"/>
          <w:b/>
          <w:lang w:val="pl-PL"/>
        </w:rPr>
        <w:t>Dot. Par. 5 p. 7</w:t>
      </w:r>
    </w:p>
    <w:p w:rsidR="00015F80" w:rsidRPr="0029131E" w:rsidRDefault="00015F80" w:rsidP="005C424B">
      <w:pPr>
        <w:pStyle w:val="Nagwek"/>
        <w:spacing w:line="240" w:lineRule="auto"/>
        <w:jc w:val="both"/>
        <w:rPr>
          <w:rFonts w:ascii="Times New Roman" w:hAnsi="Times New Roman"/>
          <w:lang w:val="pl-PL"/>
        </w:rPr>
      </w:pPr>
      <w:r w:rsidRPr="0029131E">
        <w:rPr>
          <w:rFonts w:ascii="Times New Roman" w:hAnsi="Times New Roman"/>
          <w:lang w:val="pl-PL"/>
        </w:rPr>
        <w:t xml:space="preserve">Urządzenie będące przedmiotem umowy jest zbudowane z niezależnie działających części/modułów. Nieuzasadniona jest sytuacja, w której Zamawiający wymagałby wymiany całego sprzętu, a niesprawna jest tylko część urządzenia, którego całość poza tym działa bez zarzutu. Wymiana wadliwego modułu w takich przypadkach chroni słuszny interes Zamawiającego, a Wykonawcy umożliwi rzetelną kalkulację ceny i przedstawienie najkorzystniejszej oferty. W związku powyższym, czy Zamawiający wyraża zgodę na </w:t>
      </w:r>
      <w:r w:rsidR="002C5F45" w:rsidRPr="0029131E">
        <w:rPr>
          <w:rFonts w:ascii="Times New Roman" w:hAnsi="Times New Roman"/>
          <w:lang w:val="pl-PL"/>
        </w:rPr>
        <w:t>następującą modyfikację punktu:</w:t>
      </w:r>
    </w:p>
    <w:p w:rsidR="00015F80" w:rsidRPr="0029131E" w:rsidRDefault="00015F80" w:rsidP="005C424B">
      <w:pPr>
        <w:pStyle w:val="Nagwek"/>
        <w:spacing w:line="240" w:lineRule="auto"/>
        <w:jc w:val="both"/>
        <w:rPr>
          <w:rFonts w:ascii="Times New Roman" w:hAnsi="Times New Roman"/>
          <w:i/>
          <w:lang w:val="pl-PL"/>
        </w:rPr>
      </w:pPr>
      <w:r w:rsidRPr="0029131E">
        <w:rPr>
          <w:rFonts w:ascii="Times New Roman" w:hAnsi="Times New Roman"/>
          <w:i/>
          <w:lang w:val="pl-PL"/>
        </w:rPr>
        <w:t>„Wybór sposobu usunięcia wady należy do Wykonawcy, który może ją usunąć poprzez naprawę     lub wymianę uszkodzonej części rzeczy lub modułu rzeczy. Termin usunięcia wady strony ustalają na max. 2 dni licząc od daty powiadomienia Wykonawcy przez Zamawiającego o wadzie, zgodnie z zapisami ust. 10. Naprawa lub wymiana uszkodzonej części urządzenia w okresie gwarancji następuje w całości na koszt Wykonawcy. Wykonawca zobowiązany jest również w ramach gwarancji do odbioru urządzenia z siedziby Zamawiającego, jeżeli wada powinna być usunięta w innym miejscu</w:t>
      </w:r>
      <w:r w:rsidR="002C5F45" w:rsidRPr="0029131E">
        <w:rPr>
          <w:rFonts w:ascii="Times New Roman" w:hAnsi="Times New Roman"/>
          <w:i/>
          <w:lang w:val="pl-PL"/>
        </w:rPr>
        <w:t>, niż siedziba Zamawiającego” ?</w:t>
      </w:r>
    </w:p>
    <w:p w:rsidR="00015F80" w:rsidRPr="0029131E" w:rsidRDefault="00015F80" w:rsidP="005C424B">
      <w:pPr>
        <w:jc w:val="both"/>
        <w:rPr>
          <w:b/>
          <w:sz w:val="22"/>
          <w:szCs w:val="22"/>
        </w:rPr>
      </w:pPr>
      <w:r w:rsidRPr="0029131E">
        <w:rPr>
          <w:b/>
          <w:sz w:val="22"/>
          <w:szCs w:val="22"/>
        </w:rPr>
        <w:t xml:space="preserve">Odpowiedź na pytanie nr </w:t>
      </w:r>
      <w:r w:rsidR="002C5F45" w:rsidRPr="0029131E">
        <w:rPr>
          <w:b/>
          <w:sz w:val="22"/>
          <w:szCs w:val="22"/>
        </w:rPr>
        <w:t>73</w:t>
      </w:r>
      <w:r w:rsidRPr="0029131E">
        <w:rPr>
          <w:b/>
          <w:sz w:val="22"/>
          <w:szCs w:val="22"/>
        </w:rPr>
        <w:t xml:space="preserve">: </w:t>
      </w:r>
    </w:p>
    <w:p w:rsidR="002C5F45" w:rsidRPr="0029131E" w:rsidRDefault="002C5F45" w:rsidP="005C424B">
      <w:pPr>
        <w:pStyle w:val="Bezodstpw"/>
        <w:jc w:val="both"/>
        <w:rPr>
          <w:rFonts w:ascii="Times New Roman" w:hAnsi="Times New Roman"/>
          <w:b/>
          <w:u w:val="single"/>
        </w:rPr>
      </w:pPr>
      <w:r w:rsidRPr="0029131E">
        <w:rPr>
          <w:rFonts w:ascii="Times New Roman" w:hAnsi="Times New Roman"/>
          <w:b/>
        </w:rPr>
        <w:t>Patrz odpowiedź na pytanie nr 49</w:t>
      </w:r>
    </w:p>
    <w:p w:rsidR="00051254" w:rsidRPr="0029131E" w:rsidRDefault="00051254"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74</w:t>
      </w:r>
    </w:p>
    <w:p w:rsidR="00015F80" w:rsidRPr="0029131E" w:rsidRDefault="00015F80" w:rsidP="005C424B">
      <w:pPr>
        <w:jc w:val="both"/>
        <w:rPr>
          <w:rFonts w:eastAsia="Times"/>
          <w:b/>
          <w:kern w:val="8"/>
          <w:sz w:val="22"/>
          <w:szCs w:val="22"/>
        </w:rPr>
      </w:pPr>
      <w:r w:rsidRPr="0029131E">
        <w:rPr>
          <w:rFonts w:eastAsia="Times"/>
          <w:b/>
          <w:kern w:val="8"/>
          <w:sz w:val="22"/>
          <w:szCs w:val="22"/>
        </w:rPr>
        <w:t>Dot. par. 5</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Z uwagi na długi okres gwarancji oraz na fakt, iż lampa RTG będąca elementem niektórych dostarczanych urządzeń jest elementem zużywalnym i najprawdopodobniej będzie podlegała wymianie w okresie gwarancji z uwagi na zużycie wynikające z normalnego używania, Wykonawca prosi o potwierdzenie, iż gwarancja na lampę RTG (niezależnie od jej wymiany lub wymian w okres gwarancji) jest nieodnawialna, tj. upłynie ostatecznie w dniu upływu podstawowego okresu gwarancji. Inne, nieuzasadnione rozumienie przedmiotowej sytuacji  tj. każdorazowe odnawianie się okresu gwarancji przy każdej kolejnej wymianie lampy przy tak długim okresie gwarancji powodowałyby sytuację, iż gwarancja na lampę RTG nigdy nie wygasłaby w całym, wieloletni</w:t>
      </w:r>
      <w:r w:rsidR="002C5F45" w:rsidRPr="0029131E">
        <w:rPr>
          <w:rFonts w:ascii="Times New Roman" w:hAnsi="Times New Roman"/>
          <w:lang w:val="pl-PL"/>
        </w:rPr>
        <w:t>m okresie użytkowania urządzeń.</w:t>
      </w:r>
    </w:p>
    <w:p w:rsidR="00015F80" w:rsidRPr="0029131E" w:rsidRDefault="00015F80" w:rsidP="005C424B">
      <w:pPr>
        <w:jc w:val="both"/>
        <w:rPr>
          <w:b/>
          <w:sz w:val="22"/>
          <w:szCs w:val="22"/>
        </w:rPr>
      </w:pPr>
      <w:r w:rsidRPr="0029131E">
        <w:rPr>
          <w:b/>
          <w:sz w:val="22"/>
          <w:szCs w:val="22"/>
        </w:rPr>
        <w:t xml:space="preserve">Odpowiedź na pytanie nr </w:t>
      </w:r>
      <w:r w:rsidR="002C5F45" w:rsidRPr="0029131E">
        <w:rPr>
          <w:b/>
          <w:sz w:val="22"/>
          <w:szCs w:val="22"/>
        </w:rPr>
        <w:t>74</w:t>
      </w:r>
      <w:r w:rsidRPr="0029131E">
        <w:rPr>
          <w:b/>
          <w:sz w:val="22"/>
          <w:szCs w:val="22"/>
        </w:rPr>
        <w:t xml:space="preserve">: </w:t>
      </w:r>
    </w:p>
    <w:p w:rsidR="00015F80" w:rsidRPr="0029131E" w:rsidRDefault="002C5F45" w:rsidP="005C424B">
      <w:pPr>
        <w:pStyle w:val="Bezodstpw"/>
        <w:jc w:val="both"/>
        <w:rPr>
          <w:rFonts w:ascii="Times New Roman" w:hAnsi="Times New Roman"/>
          <w:b/>
          <w:bCs/>
          <w:u w:val="single"/>
        </w:rPr>
      </w:pPr>
      <w:r w:rsidRPr="0029131E">
        <w:rPr>
          <w:rFonts w:ascii="Times New Roman" w:hAnsi="Times New Roman"/>
          <w:b/>
        </w:rPr>
        <w:t>Zgodnie z SIWZ</w:t>
      </w:r>
    </w:p>
    <w:p w:rsidR="00051254" w:rsidRPr="0029131E" w:rsidRDefault="00051254"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75</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 par. 6 p. 1:</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Zgodnie z Kodeksem cywilnym karę umowną można naliczyć w wypadku zawinionego działania lub zaniechania, więc Wykonawca powinien odpowiadać za zwłokę, nie za opóźnienie. Wykonawca nie powinien odpowiadać za opóźnienie wywołane np. siłą wyższą, działaniem organów administracji. W związku z tym, czy Zamawiający wyraża zgodę  na zamianę słowa </w:t>
      </w:r>
      <w:r w:rsidRPr="0029131E">
        <w:rPr>
          <w:rFonts w:ascii="Times New Roman" w:hAnsi="Times New Roman"/>
          <w:i/>
          <w:lang w:val="pl-PL"/>
        </w:rPr>
        <w:t>"opóźnienie"</w:t>
      </w:r>
      <w:r w:rsidRPr="0029131E">
        <w:rPr>
          <w:rFonts w:ascii="Times New Roman" w:hAnsi="Times New Roman"/>
          <w:lang w:val="pl-PL"/>
        </w:rPr>
        <w:t xml:space="preserve"> na słowo </w:t>
      </w:r>
      <w:r w:rsidRPr="0029131E">
        <w:rPr>
          <w:rFonts w:ascii="Times New Roman" w:hAnsi="Times New Roman"/>
          <w:i/>
          <w:lang w:val="pl-PL"/>
        </w:rPr>
        <w:t>"zwłoka” ?</w:t>
      </w:r>
    </w:p>
    <w:p w:rsidR="00015F80" w:rsidRPr="0029131E" w:rsidRDefault="00015F80" w:rsidP="005C424B">
      <w:pPr>
        <w:jc w:val="both"/>
        <w:rPr>
          <w:b/>
          <w:sz w:val="22"/>
          <w:szCs w:val="22"/>
        </w:rPr>
      </w:pPr>
      <w:r w:rsidRPr="0029131E">
        <w:rPr>
          <w:b/>
          <w:sz w:val="22"/>
          <w:szCs w:val="22"/>
        </w:rPr>
        <w:t xml:space="preserve">Odpowiedź na pytanie nr </w:t>
      </w:r>
      <w:r w:rsidR="002C5F45" w:rsidRPr="0029131E">
        <w:rPr>
          <w:b/>
          <w:sz w:val="22"/>
          <w:szCs w:val="22"/>
        </w:rPr>
        <w:t>75</w:t>
      </w:r>
      <w:r w:rsidRPr="0029131E">
        <w:rPr>
          <w:b/>
          <w:sz w:val="22"/>
          <w:szCs w:val="22"/>
        </w:rPr>
        <w:t xml:space="preserve">: </w:t>
      </w:r>
    </w:p>
    <w:p w:rsidR="00015F80" w:rsidRPr="0029131E" w:rsidRDefault="00015F80"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51254" w:rsidRPr="0029131E" w:rsidRDefault="00051254"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2C5F45" w:rsidRPr="0029131E">
        <w:rPr>
          <w:rFonts w:ascii="Times New Roman" w:hAnsi="Times New Roman"/>
          <w:b/>
        </w:rPr>
        <w:t>76</w:t>
      </w:r>
    </w:p>
    <w:p w:rsidR="00015F80" w:rsidRPr="0029131E" w:rsidRDefault="00015F80" w:rsidP="005C424B">
      <w:pPr>
        <w:jc w:val="both"/>
        <w:rPr>
          <w:b/>
          <w:sz w:val="22"/>
          <w:szCs w:val="22"/>
        </w:rPr>
      </w:pPr>
      <w:r w:rsidRPr="0029131E">
        <w:rPr>
          <w:b/>
          <w:sz w:val="22"/>
          <w:szCs w:val="22"/>
        </w:rPr>
        <w:t>Dot. par. 6 p. 1 pp. 1 i 2:</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W naszej ocenie zaproponowana kara umowna jest rażąco wysoka. Na rynku wyrobów medycznych przyjęło się, iż wysokość kary to 0,1-0,2% za dzień zwłoki w naprawie. W związku z tym, Czy Zamawiający wyraża zgodę na obniżenie kary umownej do przyjętego w branży poziomu, co umożliwi Wykonawcy poprawną kalkulację ryzyka i przedstawienie najkorzystni</w:t>
      </w:r>
      <w:r w:rsidR="00B35E47" w:rsidRPr="0029131E">
        <w:rPr>
          <w:rFonts w:ascii="Times New Roman" w:hAnsi="Times New Roman"/>
          <w:lang w:val="pl-PL"/>
        </w:rPr>
        <w:t>ejszej oferty?</w:t>
      </w:r>
    </w:p>
    <w:p w:rsidR="00015F80" w:rsidRPr="0029131E" w:rsidRDefault="00015F80" w:rsidP="005C424B">
      <w:pPr>
        <w:jc w:val="both"/>
        <w:rPr>
          <w:b/>
          <w:sz w:val="22"/>
          <w:szCs w:val="22"/>
        </w:rPr>
      </w:pPr>
      <w:r w:rsidRPr="0029131E">
        <w:rPr>
          <w:b/>
          <w:sz w:val="22"/>
          <w:szCs w:val="22"/>
        </w:rPr>
        <w:t xml:space="preserve">Odpowiedź na pytanie nr </w:t>
      </w:r>
      <w:r w:rsidR="00B35E47" w:rsidRPr="0029131E">
        <w:rPr>
          <w:b/>
          <w:sz w:val="22"/>
          <w:szCs w:val="22"/>
        </w:rPr>
        <w:t>76</w:t>
      </w:r>
      <w:r w:rsidRPr="0029131E">
        <w:rPr>
          <w:b/>
          <w:sz w:val="22"/>
          <w:szCs w:val="22"/>
        </w:rPr>
        <w:t xml:space="preserve">: </w:t>
      </w:r>
    </w:p>
    <w:p w:rsidR="00015F80" w:rsidRPr="0029131E" w:rsidRDefault="00015F80"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B35E47" w:rsidRPr="0029131E">
        <w:rPr>
          <w:rFonts w:ascii="Times New Roman" w:hAnsi="Times New Roman"/>
          <w:b/>
        </w:rPr>
        <w:t>77</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I.1]:</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lastRenderedPageBreak/>
        <w:t>Czy Zamawiający dopuści do postępowania 2 powszechnie stosowane rozwiązania mocowania statywu podłogowego i sufitowego? Wymóg eliminacji równoważnych rozwiązań opartych na mocowaniu podłogowym nie znajduje uzasadnienia ze względów użytkowych, w szczególności bezpieczeństwa pacjenta. Mocowanie podłogowe pozwala na łatwiejszy dostęp do urządzenia mocowanego na podłodze, a co za tym idzie nieporównywalnie prostsze utrzymanie systemu w czystości. Pozwala to na zachowanie sterylności w czasie zabiegów, co jest kwestią absolutnie kluczową ze względu na bezpieczeństwo pacjenta w czasie zabiegu. Problem najistotniejszy to utrzymanie w czystości szyn i wózka, na której porusza się konstrukcja sufitowa. Po zabudowaniu całego mechanizmu i jego uruchomieniu, nie ma dostępu do tej konstrukcji i praktycznie nie istnieje możliwość  usunięcia kurzu, który tam się gromadzi. Również utrzymanie w czystości pozycjonera  zawieszonego pod sufitem jest znacznie trudniejsze niż urządzenia montowanego na podłodze, do którego w łatwy sposób istnieje dostęp z poziomu podłogi. Wnioskujemy o zmianę wymogu na: „Mocowanie statywu na podłodze lub sufic</w:t>
      </w:r>
      <w:r w:rsidR="00B35E47" w:rsidRPr="0029131E">
        <w:rPr>
          <w:rFonts w:ascii="Times New Roman" w:hAnsi="Times New Roman"/>
          <w:lang w:val="pl-PL"/>
        </w:rPr>
        <w:t>ie.”?</w:t>
      </w:r>
    </w:p>
    <w:p w:rsidR="00015F80" w:rsidRPr="0029131E" w:rsidRDefault="00015F80" w:rsidP="005C424B">
      <w:pPr>
        <w:jc w:val="both"/>
        <w:rPr>
          <w:b/>
          <w:sz w:val="22"/>
          <w:szCs w:val="22"/>
        </w:rPr>
      </w:pPr>
      <w:r w:rsidRPr="0029131E">
        <w:rPr>
          <w:b/>
          <w:sz w:val="22"/>
          <w:szCs w:val="22"/>
        </w:rPr>
        <w:t xml:space="preserve">Odpowiedź na pytanie nr </w:t>
      </w:r>
      <w:r w:rsidR="00B35E47" w:rsidRPr="0029131E">
        <w:rPr>
          <w:b/>
          <w:sz w:val="22"/>
          <w:szCs w:val="22"/>
        </w:rPr>
        <w:t>77</w:t>
      </w:r>
      <w:r w:rsidRPr="0029131E">
        <w:rPr>
          <w:b/>
          <w:sz w:val="22"/>
          <w:szCs w:val="22"/>
        </w:rPr>
        <w:t xml:space="preserve">: </w:t>
      </w:r>
    </w:p>
    <w:p w:rsidR="00B35E47" w:rsidRPr="0029131E" w:rsidRDefault="00B35E47" w:rsidP="005C424B">
      <w:pPr>
        <w:pStyle w:val="Bezodstpw"/>
        <w:jc w:val="both"/>
        <w:rPr>
          <w:rFonts w:ascii="Times New Roman" w:hAnsi="Times New Roman"/>
          <w:b/>
          <w:bCs/>
          <w:u w:val="single"/>
        </w:rPr>
      </w:pPr>
      <w:r w:rsidRPr="0029131E">
        <w:rPr>
          <w:rFonts w:ascii="Times New Roman" w:hAnsi="Times New Roman"/>
          <w:b/>
        </w:rPr>
        <w:t>Zgodnie z SIWZ</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B35E47" w:rsidRPr="0029131E">
        <w:rPr>
          <w:rFonts w:ascii="Times New Roman" w:hAnsi="Times New Roman"/>
          <w:b/>
        </w:rPr>
        <w:t>78</w:t>
      </w:r>
    </w:p>
    <w:p w:rsidR="00015F80" w:rsidRPr="0029131E" w:rsidRDefault="00015F80" w:rsidP="005C424B">
      <w:pPr>
        <w:pStyle w:val="Nagwek"/>
        <w:tabs>
          <w:tab w:val="center" w:pos="709"/>
        </w:tabs>
        <w:jc w:val="both"/>
        <w:rPr>
          <w:rFonts w:ascii="Times New Roman" w:hAnsi="Times New Roman"/>
          <w:b/>
          <w:lang w:val="pl-PL"/>
        </w:rPr>
      </w:pPr>
      <w:r w:rsidRPr="0029131E">
        <w:rPr>
          <w:rFonts w:ascii="Times New Roman" w:hAnsi="Times New Roman"/>
          <w:b/>
          <w:lang w:val="pl-PL"/>
        </w:rPr>
        <w:t>Dotyczy załącznika nr 2a do SIWZ punkt I.4:</w:t>
      </w:r>
    </w:p>
    <w:p w:rsidR="00015F80" w:rsidRPr="0029131E" w:rsidRDefault="00015F80" w:rsidP="005C424B">
      <w:pPr>
        <w:pStyle w:val="Nagwek"/>
        <w:tabs>
          <w:tab w:val="center" w:pos="709"/>
        </w:tabs>
        <w:jc w:val="both"/>
        <w:rPr>
          <w:rFonts w:ascii="Times New Roman" w:hAnsi="Times New Roman"/>
          <w:lang w:val="pl-PL"/>
        </w:rPr>
      </w:pPr>
      <w:r w:rsidRPr="0029131E">
        <w:rPr>
          <w:rFonts w:ascii="Times New Roman" w:hAnsi="Times New Roman"/>
          <w:lang w:val="pl-PL"/>
        </w:rPr>
        <w:t xml:space="preserve">Zamawiający wymaga aby: </w:t>
      </w:r>
      <w:r w:rsidRPr="0029131E">
        <w:rPr>
          <w:rFonts w:ascii="Times New Roman" w:hAnsi="Times New Roman"/>
          <w:i/>
          <w:lang w:val="pl-PL"/>
        </w:rPr>
        <w:t>„Zakres projekcji LAO/RAO w pozycji statywu za głową pacjenta w zakresie nie mniejszym niż 240°</w:t>
      </w:r>
      <w:r w:rsidRPr="0029131E">
        <w:rPr>
          <w:rFonts w:ascii="Times New Roman" w:hAnsi="Times New Roman"/>
          <w:lang w:val="pl-PL"/>
        </w:rPr>
        <w:t xml:space="preserve"> Wymóg w bieżącym zakresie uniemożliwia Wykonawcy złożenie konkurencyjne oferty.</w:t>
      </w:r>
    </w:p>
    <w:p w:rsidR="00015F80" w:rsidRPr="0029131E" w:rsidRDefault="00015F80" w:rsidP="005C424B">
      <w:pPr>
        <w:pStyle w:val="Nagwek"/>
        <w:tabs>
          <w:tab w:val="center" w:pos="709"/>
        </w:tabs>
        <w:jc w:val="both"/>
        <w:rPr>
          <w:rFonts w:ascii="Times New Roman" w:hAnsi="Times New Roman"/>
          <w:lang w:val="pl-PL"/>
        </w:rPr>
      </w:pPr>
      <w:r w:rsidRPr="0029131E">
        <w:rPr>
          <w:rFonts w:ascii="Times New Roman" w:hAnsi="Times New Roman"/>
          <w:lang w:val="pl-PL"/>
        </w:rPr>
        <w:t xml:space="preserve">W związku z powyższym, Czy Zamawiający wyraża zgodę na zmianę zapisu na nast.: </w:t>
      </w:r>
    </w:p>
    <w:p w:rsidR="00015F80" w:rsidRPr="0029131E" w:rsidRDefault="00015F80" w:rsidP="005C424B">
      <w:pPr>
        <w:pStyle w:val="Nagwek"/>
        <w:tabs>
          <w:tab w:val="center" w:pos="709"/>
        </w:tabs>
        <w:jc w:val="both"/>
        <w:rPr>
          <w:rFonts w:ascii="Times New Roman" w:hAnsi="Times New Roman"/>
          <w:i/>
          <w:lang w:val="pl-PL"/>
        </w:rPr>
      </w:pPr>
      <w:r w:rsidRPr="0029131E">
        <w:rPr>
          <w:rFonts w:ascii="Times New Roman" w:hAnsi="Times New Roman"/>
          <w:i/>
          <w:lang w:val="pl-PL"/>
        </w:rPr>
        <w:t xml:space="preserve">„Zakres projekcji LAO/RAO w pozycji statywu za głową       pacjenta w zakresie nie mniejszym niż 222°? </w:t>
      </w:r>
    </w:p>
    <w:p w:rsidR="00015F80" w:rsidRPr="0029131E" w:rsidRDefault="00015F80" w:rsidP="005C424B">
      <w:pPr>
        <w:pStyle w:val="Nagwek"/>
        <w:tabs>
          <w:tab w:val="center" w:pos="709"/>
        </w:tabs>
        <w:jc w:val="both"/>
        <w:rPr>
          <w:rFonts w:ascii="Times New Roman" w:hAnsi="Times New Roman"/>
          <w:lang w:val="pl-PL"/>
        </w:rPr>
      </w:pPr>
      <w:r w:rsidRPr="0029131E">
        <w:rPr>
          <w:rFonts w:ascii="Times New Roman" w:hAnsi="Times New Roman"/>
          <w:lang w:val="pl-PL"/>
        </w:rPr>
        <w:t xml:space="preserve">Szczególnie istotny jest fakt, że postulowany zakres projekcji LAO/RAO pozwala na wykonanie pełnego panelu procedur interwencyjnych, a zwiększenie zakresu powyżej 222° nie ma </w:t>
      </w:r>
      <w:r w:rsidR="00BE5D37" w:rsidRPr="0029131E">
        <w:rPr>
          <w:rFonts w:ascii="Times New Roman" w:hAnsi="Times New Roman"/>
          <w:lang w:val="pl-PL"/>
        </w:rPr>
        <w:t>istotnego znaczenia klinicznego</w:t>
      </w:r>
    </w:p>
    <w:p w:rsidR="00015F80" w:rsidRPr="0029131E" w:rsidRDefault="00015F80" w:rsidP="005C424B">
      <w:pPr>
        <w:jc w:val="both"/>
        <w:rPr>
          <w:b/>
          <w:sz w:val="22"/>
          <w:szCs w:val="22"/>
        </w:rPr>
      </w:pPr>
      <w:r w:rsidRPr="0029131E">
        <w:rPr>
          <w:b/>
          <w:sz w:val="22"/>
          <w:szCs w:val="22"/>
        </w:rPr>
        <w:t xml:space="preserve">Odpowiedź na pytanie nr </w:t>
      </w:r>
      <w:r w:rsidR="00B35E47" w:rsidRPr="0029131E">
        <w:rPr>
          <w:b/>
          <w:sz w:val="22"/>
          <w:szCs w:val="22"/>
        </w:rPr>
        <w:t>78</w:t>
      </w:r>
      <w:r w:rsidRPr="0029131E">
        <w:rPr>
          <w:b/>
          <w:sz w:val="22"/>
          <w:szCs w:val="22"/>
        </w:rPr>
        <w:t xml:space="preserve">: </w:t>
      </w:r>
    </w:p>
    <w:p w:rsidR="00C53828" w:rsidRPr="0029131E" w:rsidRDefault="00C53828"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C53828" w:rsidRPr="0029131E">
        <w:rPr>
          <w:rFonts w:ascii="Times New Roman" w:hAnsi="Times New Roman"/>
          <w:b/>
        </w:rPr>
        <w:t>79</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I.6:</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Zamawiający wymaga aby: „Maksymalna szybkość ruchów statywu [°/s] w płaszczyźnie LAO/RAO przy zmianie </w:t>
      </w:r>
      <w:proofErr w:type="spellStart"/>
      <w:r w:rsidRPr="0029131E">
        <w:rPr>
          <w:rFonts w:ascii="Times New Roman" w:hAnsi="Times New Roman"/>
          <w:lang w:val="pl-PL"/>
        </w:rPr>
        <w:t>angulacji</w:t>
      </w:r>
      <w:proofErr w:type="spellEnd"/>
      <w:r w:rsidRPr="0029131E">
        <w:rPr>
          <w:rFonts w:ascii="Times New Roman" w:hAnsi="Times New Roman"/>
          <w:lang w:val="pl-PL"/>
        </w:rPr>
        <w:t xml:space="preserve"> statywu (z wyłączeniem ruchów wykonywanych przy angiografii rotacyjnej) w pozycji statywu za głową pacjenta nie mniejsza niż 25°/s” Wymóg w bieżącym zakresie uniemożliwia Wykonawcy złożenie konkurencyjnej oferty. Należy zwrócić uwagę, że różnica wynosi 5°/s, co przy obrocie o 90° (od pionu do pozycji bocznej) przy prędkości 25°/s zajmuje 3,6 s, przy prędkości 20°/s zajmuje 4,5 s. Tak więc różnica wynosi nieco mniej niż sekundę, co praktycznie nie wpływa na czas wykonywanego badania.</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zmianę zapisu na nast.: </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„Maksymalna szybkość ru</w:t>
      </w:r>
      <w:r w:rsidR="00C53828" w:rsidRPr="0029131E">
        <w:rPr>
          <w:rFonts w:ascii="Times New Roman" w:hAnsi="Times New Roman"/>
          <w:lang w:val="pl-PL"/>
        </w:rPr>
        <w:t xml:space="preserve">chów statywu w płaszczyźnie </w:t>
      </w:r>
      <w:r w:rsidRPr="0029131E">
        <w:rPr>
          <w:rFonts w:ascii="Times New Roman" w:hAnsi="Times New Roman"/>
          <w:lang w:val="pl-PL"/>
        </w:rPr>
        <w:t xml:space="preserve">LAO/RAO przy zmianie </w:t>
      </w:r>
      <w:proofErr w:type="spellStart"/>
      <w:r w:rsidRPr="0029131E">
        <w:rPr>
          <w:rFonts w:ascii="Times New Roman" w:hAnsi="Times New Roman"/>
          <w:lang w:val="pl-PL"/>
        </w:rPr>
        <w:t>angulacji</w:t>
      </w:r>
      <w:proofErr w:type="spellEnd"/>
      <w:r w:rsidRPr="0029131E">
        <w:rPr>
          <w:rFonts w:ascii="Times New Roman" w:hAnsi="Times New Roman"/>
          <w:lang w:val="pl-PL"/>
        </w:rPr>
        <w:t xml:space="preserve"> statywu (z wyłączeniem ruchów wykonywanych przy angiografii rotacyjnej) w pozycji statywu za głową pacjenta nie mniejsza niż 20°/s.” ?</w:t>
      </w:r>
    </w:p>
    <w:p w:rsidR="00C53828" w:rsidRPr="0029131E" w:rsidRDefault="00C53828" w:rsidP="005C424B">
      <w:pPr>
        <w:jc w:val="both"/>
        <w:rPr>
          <w:b/>
          <w:sz w:val="22"/>
          <w:szCs w:val="22"/>
        </w:rPr>
      </w:pPr>
      <w:r w:rsidRPr="0029131E">
        <w:rPr>
          <w:b/>
          <w:sz w:val="22"/>
          <w:szCs w:val="22"/>
        </w:rPr>
        <w:t xml:space="preserve">Odpowiedź na pytanie nr 79: </w:t>
      </w:r>
    </w:p>
    <w:p w:rsidR="00C53828" w:rsidRPr="0029131E" w:rsidRDefault="00C53828"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C53828" w:rsidRPr="0029131E">
        <w:rPr>
          <w:rFonts w:ascii="Times New Roman" w:hAnsi="Times New Roman"/>
          <w:b/>
        </w:rPr>
        <w:t>80</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I.8:</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wyrazi zgodę na zapewnienia nieograniczonego dostępu do pacjenta poprzez obrót stołu? Warunek w aktualnym brzmieniu preferuje zapewnienia nieograniczonego dostępu do pacjenta poprzez ruch statywu. Postulujemy uznanie za równoważny zapewnienia nieograniczonego dostępu do pacjenta poprzez dowolne ustawnie stołu. Przy możliwości obrotu stołu w pełnym zakresie 360 st. mamy możliwość uzyskania bardzo szybkiego i optymalnego w danej sytuacji dostępu do pacjenta. Niezwykle istotny jest czas wykonania tej operacji, który jest znacznie krótszy w wypadku ruchu </w:t>
      </w:r>
      <w:r w:rsidRPr="0029131E">
        <w:rPr>
          <w:rFonts w:ascii="Times New Roman" w:hAnsi="Times New Roman"/>
          <w:lang w:val="pl-PL"/>
        </w:rPr>
        <w:lastRenderedPageBreak/>
        <w:t>stołem, maksymalnie kilka sekund. Całkowity odjazd statywu musi zająć przynajmniej kilkanaście sekund ze względu na prędkość ruchu statywu wynoszącą do 8 cm/s.</w:t>
      </w:r>
    </w:p>
    <w:p w:rsidR="00C53828" w:rsidRPr="0029131E" w:rsidRDefault="00C53828" w:rsidP="005C424B">
      <w:pPr>
        <w:jc w:val="both"/>
        <w:rPr>
          <w:b/>
          <w:sz w:val="22"/>
          <w:szCs w:val="22"/>
        </w:rPr>
      </w:pPr>
      <w:r w:rsidRPr="0029131E">
        <w:rPr>
          <w:b/>
          <w:sz w:val="22"/>
          <w:szCs w:val="22"/>
        </w:rPr>
        <w:t xml:space="preserve">Odpowiedź na pytanie nr 80: </w:t>
      </w:r>
    </w:p>
    <w:p w:rsidR="00C53828" w:rsidRPr="0029131E" w:rsidRDefault="00C53828"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C53828" w:rsidRPr="0029131E">
        <w:rPr>
          <w:rFonts w:ascii="Times New Roman" w:hAnsi="Times New Roman"/>
          <w:b/>
        </w:rPr>
        <w:t>81</w:t>
      </w:r>
    </w:p>
    <w:p w:rsidR="00015F80" w:rsidRPr="0029131E" w:rsidRDefault="00015F80" w:rsidP="005C424B">
      <w:pPr>
        <w:pStyle w:val="Nagwek"/>
        <w:tabs>
          <w:tab w:val="center" w:pos="709"/>
        </w:tabs>
        <w:jc w:val="both"/>
        <w:rPr>
          <w:rFonts w:ascii="Times New Roman" w:hAnsi="Times New Roman"/>
          <w:b/>
          <w:lang w:val="pl-PL"/>
        </w:rPr>
      </w:pPr>
      <w:r w:rsidRPr="0029131E">
        <w:rPr>
          <w:rFonts w:ascii="Times New Roman" w:hAnsi="Times New Roman"/>
          <w:b/>
          <w:lang w:val="pl-PL"/>
        </w:rPr>
        <w:t>Dotyczy załącznika nr 2a do SIWZ punkt II.7:</w:t>
      </w:r>
    </w:p>
    <w:p w:rsidR="00015F80" w:rsidRPr="0029131E" w:rsidRDefault="00015F80" w:rsidP="005C424B">
      <w:pPr>
        <w:pStyle w:val="Nagwek"/>
        <w:tabs>
          <w:tab w:val="center" w:pos="709"/>
        </w:tabs>
        <w:jc w:val="both"/>
        <w:rPr>
          <w:rFonts w:ascii="Times New Roman" w:hAnsi="Times New Roman"/>
          <w:lang w:val="pl-PL"/>
        </w:rPr>
      </w:pPr>
      <w:r w:rsidRPr="0029131E">
        <w:rPr>
          <w:rFonts w:ascii="Times New Roman" w:hAnsi="Times New Roman"/>
          <w:lang w:val="pl-PL"/>
        </w:rPr>
        <w:t xml:space="preserve">Zamawiający wymaga aby „Przesuw płyty pacjenta w osi krótkiej nie mniejszy niż +/-15 cm od pozycji środkowej”. Wymóg w bieżącym zakresie uniemożliwia Wykonawcy złożenie konkurencyjnej oferty. Należy zwrócić uwagę, że różnica wynosi tylko 1 cm. Pamiętać należy również o tym, że całkowity zakres badania to suma zakresu ruchu  porzecznego oraz wielkości detektora. Przy zaoferowaniu </w:t>
      </w:r>
      <w:proofErr w:type="spellStart"/>
      <w:r w:rsidRPr="0029131E">
        <w:rPr>
          <w:rFonts w:ascii="Times New Roman" w:hAnsi="Times New Roman"/>
          <w:lang w:val="pl-PL"/>
        </w:rPr>
        <w:t>angiografów</w:t>
      </w:r>
      <w:proofErr w:type="spellEnd"/>
      <w:r w:rsidRPr="0029131E">
        <w:rPr>
          <w:rFonts w:ascii="Times New Roman" w:hAnsi="Times New Roman"/>
          <w:lang w:val="pl-PL"/>
        </w:rPr>
        <w:t xml:space="preserve"> z większym detektorem pokrycie fluoroskopią może być nawet większe, mimo mniejszego zakresu ruchu stołu.</w:t>
      </w:r>
    </w:p>
    <w:p w:rsidR="00015F80" w:rsidRPr="0029131E" w:rsidRDefault="00015F80" w:rsidP="005C424B">
      <w:pPr>
        <w:pStyle w:val="Nagwek"/>
        <w:tabs>
          <w:tab w:val="center" w:pos="709"/>
        </w:tabs>
        <w:jc w:val="both"/>
        <w:rPr>
          <w:rFonts w:ascii="Times New Roman" w:hAnsi="Times New Roman"/>
          <w:lang w:val="pl-PL"/>
        </w:rPr>
      </w:pPr>
      <w:r w:rsidRPr="0029131E">
        <w:rPr>
          <w:rFonts w:ascii="Times New Roman" w:hAnsi="Times New Roman"/>
          <w:lang w:val="pl-PL"/>
        </w:rPr>
        <w:t xml:space="preserve">Czy Zamawiający wyraża zgodę na nadanie </w:t>
      </w:r>
      <w:proofErr w:type="spellStart"/>
      <w:r w:rsidRPr="0029131E">
        <w:rPr>
          <w:rFonts w:ascii="Times New Roman" w:hAnsi="Times New Roman"/>
          <w:lang w:val="pl-PL"/>
        </w:rPr>
        <w:t>nast.brzmienia</w:t>
      </w:r>
      <w:proofErr w:type="spellEnd"/>
      <w:r w:rsidRPr="0029131E">
        <w:rPr>
          <w:rFonts w:ascii="Times New Roman" w:hAnsi="Times New Roman"/>
          <w:lang w:val="pl-PL"/>
        </w:rPr>
        <w:t xml:space="preserve"> dla warunku:</w:t>
      </w:r>
      <w:r w:rsidRPr="0029131E">
        <w:rPr>
          <w:rFonts w:ascii="Times New Roman" w:hAnsi="Times New Roman"/>
          <w:i/>
          <w:lang w:val="pl-PL"/>
        </w:rPr>
        <w:t xml:space="preserve"> „Przesuw płyty pacjenta w osi krótkiej nie mniejszy niż +/-14 cm od pozycji środkowej” </w:t>
      </w:r>
      <w:r w:rsidRPr="0029131E">
        <w:rPr>
          <w:rFonts w:ascii="Times New Roman" w:hAnsi="Times New Roman"/>
          <w:lang w:val="pl-PL"/>
        </w:rPr>
        <w:t>?</w:t>
      </w:r>
    </w:p>
    <w:p w:rsidR="00C53828" w:rsidRPr="0029131E" w:rsidRDefault="00C53828" w:rsidP="005C424B">
      <w:pPr>
        <w:jc w:val="both"/>
        <w:rPr>
          <w:b/>
          <w:sz w:val="22"/>
          <w:szCs w:val="22"/>
        </w:rPr>
      </w:pPr>
      <w:r w:rsidRPr="0029131E">
        <w:rPr>
          <w:b/>
          <w:sz w:val="22"/>
          <w:szCs w:val="22"/>
        </w:rPr>
        <w:t xml:space="preserve">Odpowiedź na pytanie nr 81: </w:t>
      </w:r>
    </w:p>
    <w:p w:rsidR="00C53828" w:rsidRPr="0029131E" w:rsidRDefault="00C53828"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E33651" w:rsidRPr="0029131E" w:rsidRDefault="00E33651"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82</w:t>
      </w:r>
    </w:p>
    <w:p w:rsidR="00015F80" w:rsidRPr="0029131E" w:rsidRDefault="00015F80" w:rsidP="005C424B">
      <w:pPr>
        <w:pStyle w:val="Nagwek"/>
        <w:tabs>
          <w:tab w:val="center" w:pos="709"/>
        </w:tabs>
        <w:jc w:val="both"/>
        <w:rPr>
          <w:rFonts w:ascii="Times New Roman" w:hAnsi="Times New Roman"/>
          <w:b/>
          <w:lang w:val="pl-PL"/>
        </w:rPr>
      </w:pPr>
      <w:r w:rsidRPr="0029131E">
        <w:rPr>
          <w:rFonts w:ascii="Times New Roman" w:hAnsi="Times New Roman"/>
          <w:b/>
          <w:lang w:val="pl-PL"/>
        </w:rPr>
        <w:t>Dotyczy załącznika nr 2a do SIWZ punkt II.10:</w:t>
      </w:r>
    </w:p>
    <w:p w:rsidR="00015F80" w:rsidRPr="0029131E" w:rsidRDefault="00015F80" w:rsidP="005C424B">
      <w:pPr>
        <w:pStyle w:val="Bezodstpw"/>
        <w:jc w:val="both"/>
        <w:rPr>
          <w:rFonts w:ascii="Times New Roman" w:hAnsi="Times New Roman"/>
          <w:b/>
        </w:rPr>
      </w:pPr>
      <w:r w:rsidRPr="0029131E">
        <w:rPr>
          <w:rFonts w:ascii="Times New Roman" w:hAnsi="Times New Roman"/>
        </w:rPr>
        <w:t>Zamawiający wymaga aby „Pochyłu stołu w osi poprzecznej”. Czy Zamawiający odstąpi od wymogu, ponieważ funkcjonalność jest wykorzystywana w bardzo małym zakresie? W bardzo niewielu procedurach interwencyjnych pochyły boczne są wykorzystywane</w:t>
      </w:r>
    </w:p>
    <w:p w:rsidR="000B600A" w:rsidRPr="0029131E" w:rsidRDefault="000B600A" w:rsidP="005C424B">
      <w:pPr>
        <w:jc w:val="both"/>
        <w:rPr>
          <w:b/>
          <w:sz w:val="22"/>
          <w:szCs w:val="22"/>
        </w:rPr>
      </w:pPr>
      <w:r w:rsidRPr="0029131E">
        <w:rPr>
          <w:b/>
          <w:sz w:val="22"/>
          <w:szCs w:val="22"/>
        </w:rPr>
        <w:t xml:space="preserve">Odpowiedź na pytanie nr 82: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83</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II.12:</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modyfikację warunku II.12, ponieważ zapisy eliminują równoważne rozwiązania rekomendujące resuscytacja na cofniętym blacie stołu? Oba te punkty dotyczą tej samej cechy. Istotny jest fakt, że resuscytacja nie jest prowadzona w czasie kiedy pacjent znajduje się pod ramieniem </w:t>
      </w:r>
      <w:proofErr w:type="spellStart"/>
      <w:r w:rsidRPr="0029131E">
        <w:rPr>
          <w:rFonts w:ascii="Times New Roman" w:hAnsi="Times New Roman"/>
          <w:lang w:val="pl-PL"/>
        </w:rPr>
        <w:t>angiografu</w:t>
      </w:r>
      <w:proofErr w:type="spellEnd"/>
      <w:r w:rsidRPr="0029131E">
        <w:rPr>
          <w:rFonts w:ascii="Times New Roman" w:hAnsi="Times New Roman"/>
          <w:lang w:val="pl-PL"/>
        </w:rPr>
        <w:t xml:space="preserve">. Dostęp do pacjenta jest wtedy znacząco utrudniony. Resuscytacja podejmowana jest po odprowadzeniu </w:t>
      </w:r>
      <w:proofErr w:type="spellStart"/>
      <w:r w:rsidRPr="0029131E">
        <w:rPr>
          <w:rFonts w:ascii="Times New Roman" w:hAnsi="Times New Roman"/>
          <w:lang w:val="pl-PL"/>
        </w:rPr>
        <w:t>angiografu</w:t>
      </w:r>
      <w:proofErr w:type="spellEnd"/>
      <w:r w:rsidRPr="0029131E">
        <w:rPr>
          <w:rFonts w:ascii="Times New Roman" w:hAnsi="Times New Roman"/>
          <w:lang w:val="pl-PL"/>
        </w:rPr>
        <w:t xml:space="preserve"> lub zmianie położenia stołu. Zmiana pozycji stołu zajmuje kilka sekund i jest to najszybszy sposób na niezwłoczne rozpoczęcie resuscytacji. Wnosimy o modyfikację i zmianę punktu II.12 na: „Możliwość wykonywania akcji reanimacyjnej na wysuniętym blacie stołu z dodatkowym obciążeniem min. 50kg”</w:t>
      </w:r>
    </w:p>
    <w:p w:rsidR="000B600A" w:rsidRPr="0029131E" w:rsidRDefault="000B600A" w:rsidP="005C424B">
      <w:pPr>
        <w:jc w:val="both"/>
        <w:rPr>
          <w:b/>
          <w:sz w:val="22"/>
          <w:szCs w:val="22"/>
        </w:rPr>
      </w:pPr>
      <w:r w:rsidRPr="0029131E">
        <w:rPr>
          <w:b/>
          <w:sz w:val="22"/>
          <w:szCs w:val="22"/>
        </w:rPr>
        <w:t xml:space="preserve">Odpowiedź na pytanie nr 83: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84</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III.5:</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modyfikację </w:t>
      </w:r>
      <w:proofErr w:type="spellStart"/>
      <w:r w:rsidRPr="0029131E">
        <w:rPr>
          <w:rFonts w:ascii="Times New Roman" w:hAnsi="Times New Roman"/>
          <w:lang w:val="pl-PL"/>
        </w:rPr>
        <w:t>warunku?Postulujemy</w:t>
      </w:r>
      <w:proofErr w:type="spellEnd"/>
      <w:r w:rsidRPr="0029131E">
        <w:rPr>
          <w:rFonts w:ascii="Times New Roman" w:hAnsi="Times New Roman"/>
          <w:lang w:val="pl-PL"/>
        </w:rPr>
        <w:t xml:space="preserve"> zmianę wymogu na: „Włącznik ekspozycji (pedał) w sali zabiegowej (do prześwietleń i zdjęć).” Wnosimy o zmianę warunku bowiem wymóg dotyczy rozwiązania czysto technologicznego a ogranicza możliwość zaoferowania w pełni funkcjonalnego rozwiązania. Co więcej należy zwrócić uwagę, że rozwiązanie przewodowe wydaje się bezpieczniejsze ze względu na możliwość wystąpienia zakłóceń z innych urządzeń, gdy sygnał przesyłany jest zewnętrznie. </w:t>
      </w:r>
    </w:p>
    <w:p w:rsidR="000B600A" w:rsidRPr="0029131E" w:rsidRDefault="000B600A" w:rsidP="005C424B">
      <w:pPr>
        <w:jc w:val="both"/>
        <w:rPr>
          <w:b/>
          <w:sz w:val="22"/>
          <w:szCs w:val="22"/>
        </w:rPr>
      </w:pPr>
      <w:r w:rsidRPr="0029131E">
        <w:rPr>
          <w:b/>
          <w:sz w:val="22"/>
          <w:szCs w:val="22"/>
        </w:rPr>
        <w:t xml:space="preserve">Odpowiedź na pytanie nr 84: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85</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IV.4:</w:t>
      </w:r>
    </w:p>
    <w:p w:rsidR="00015F80" w:rsidRPr="0029131E" w:rsidRDefault="00015F80" w:rsidP="005C424B">
      <w:pPr>
        <w:jc w:val="both"/>
        <w:rPr>
          <w:b/>
          <w:sz w:val="22"/>
          <w:szCs w:val="22"/>
        </w:rPr>
      </w:pPr>
      <w:r w:rsidRPr="0029131E">
        <w:rPr>
          <w:sz w:val="22"/>
          <w:szCs w:val="22"/>
        </w:rPr>
        <w:t xml:space="preserve">Czy Zamawiający wyraża zgodę na usunięcie warunku ułożyskowanie anody (w łożysku „płynnym”)? Wymóg zastosowania takiego rozwiązania technologicznego nie zapewnia dodatkowych korzyści. </w:t>
      </w:r>
      <w:r w:rsidRPr="0029131E">
        <w:rPr>
          <w:sz w:val="22"/>
          <w:szCs w:val="22"/>
        </w:rPr>
        <w:lastRenderedPageBreak/>
        <w:t>Wymagane rozwiązanie eliminuje zastosowanie rozwiązań alternatywnych, które pozwalają na uzyskanie lepszych właściwości cieplnych lampy i większych dostępnych mocy. Kluczowe znaczenie mają  pojemność cieplna. Parametry te opisywane są dla lampy jak i dla kołpaka. Lepsze pojemności cieplne zapewniają większą stabilność pracy i zwiększone bezpieczeństwo pacjenta poprzez zapewnienie nieprzerwanej pracy urządzenia. Dodatkowo zastosowanie technologii opartej na ułożyskowaniu anody w łożysku „płynnym” obarczone jest ograniczeniami takimi jak długi czas rozruchu</w:t>
      </w:r>
    </w:p>
    <w:p w:rsidR="000B600A" w:rsidRPr="0029131E" w:rsidRDefault="000B600A" w:rsidP="005C424B">
      <w:pPr>
        <w:jc w:val="both"/>
        <w:rPr>
          <w:b/>
          <w:sz w:val="22"/>
          <w:szCs w:val="22"/>
        </w:rPr>
      </w:pPr>
      <w:r w:rsidRPr="0029131E">
        <w:rPr>
          <w:b/>
          <w:sz w:val="22"/>
          <w:szCs w:val="22"/>
        </w:rPr>
        <w:t xml:space="preserve">Odpowiedź na pytanie nr 85: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86</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IV.8:</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Warunek w aktualnym brzmieniu odnosi się wyłącznie do wartości prądu, który jest parametrem czysto technicznym i nie ma wpływu na uzyskiwane wartości kliniczne. Jednak wymóg w bieżącym zakresie uniemożliwia Wykonawcy złożenie konkurencyjnej oferty. W różnych rozwiązaniach i dla różnych trybów pracy wykorzystuje się różne zakresy prądowe. Wynika to z badań optymalizacyjnych dla poszczególnych rozwiązań. Istotniejsze są dostępne moce oraz napięcia. Zwiększenie napięcie prowadzi do uzyskania promieniowania o większej przenikliwości. Zakresy prądowe mają znaczenie drugorzędne.</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zmianę warunku na następujący: </w:t>
      </w:r>
      <w:r w:rsidRPr="0029131E">
        <w:rPr>
          <w:rFonts w:ascii="Times New Roman" w:hAnsi="Times New Roman"/>
          <w:i/>
          <w:lang w:val="pl-PL"/>
        </w:rPr>
        <w:t xml:space="preserve">„Prąd lampy przy fluoroskopii pulsacyjnej    min. 100 </w:t>
      </w:r>
      <w:proofErr w:type="spellStart"/>
      <w:r w:rsidRPr="0029131E">
        <w:rPr>
          <w:rFonts w:ascii="Times New Roman" w:hAnsi="Times New Roman"/>
          <w:i/>
          <w:lang w:val="pl-PL"/>
        </w:rPr>
        <w:t>mA</w:t>
      </w:r>
      <w:proofErr w:type="spellEnd"/>
      <w:r w:rsidRPr="0029131E">
        <w:rPr>
          <w:rFonts w:ascii="Times New Roman" w:hAnsi="Times New Roman"/>
          <w:i/>
          <w:lang w:val="pl-PL"/>
        </w:rPr>
        <w:t>”</w:t>
      </w:r>
      <w:r w:rsidR="000B600A" w:rsidRPr="0029131E">
        <w:rPr>
          <w:rFonts w:ascii="Times New Roman" w:hAnsi="Times New Roman"/>
          <w:lang w:val="pl-PL"/>
        </w:rPr>
        <w:t xml:space="preserve"> ?</w:t>
      </w:r>
    </w:p>
    <w:p w:rsidR="000B600A" w:rsidRPr="0029131E" w:rsidRDefault="000B600A" w:rsidP="005C424B">
      <w:pPr>
        <w:jc w:val="both"/>
        <w:rPr>
          <w:b/>
          <w:sz w:val="22"/>
          <w:szCs w:val="22"/>
        </w:rPr>
      </w:pPr>
      <w:r w:rsidRPr="0029131E">
        <w:rPr>
          <w:b/>
          <w:sz w:val="22"/>
          <w:szCs w:val="22"/>
        </w:rPr>
        <w:t xml:space="preserve">Odpowiedź na pytanie nr 86: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87</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V.4:</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zmianę wymogu na: </w:t>
      </w:r>
      <w:r w:rsidRPr="0029131E">
        <w:rPr>
          <w:rFonts w:ascii="Times New Roman" w:hAnsi="Times New Roman"/>
          <w:i/>
          <w:lang w:val="pl-PL"/>
        </w:rPr>
        <w:t xml:space="preserve">„Rozmiar elementarnego piksela nie większa niż 200μm.”? </w:t>
      </w:r>
      <w:r w:rsidRPr="0029131E">
        <w:rPr>
          <w:rFonts w:ascii="Times New Roman" w:hAnsi="Times New Roman"/>
          <w:lang w:val="pl-PL"/>
        </w:rPr>
        <w:t>Wymóg w bieżącym zakresie uniemożliwia Wykonawcy złożenie konkurencyjnej oferty. Należy pamiętać, że rozmiar piksela jest parametrem technicznym, nie jest realnym miernikiem jakości obrazu. Parametrem, który jest najbardziej precyzyjnym miernikiem jakości obrazu jest DQE, a nie wielkość samego piksela. Należy zwrócić uwagę również na fakt, że aktualnie dostępne na rynku systemy pozwalają, przy wielkości piksela 200 µm uzyskać DQE na poziomie 77%. Dla paneli o mniejszych rozmiarach piksela maksymalna wartość DQE nie przekracza 73%. Co również istotne różnica jest na poziomie 3%, tak więc różnica w wielkości odtwarzanyc</w:t>
      </w:r>
      <w:r w:rsidR="000B600A" w:rsidRPr="0029131E">
        <w:rPr>
          <w:rFonts w:ascii="Times New Roman" w:hAnsi="Times New Roman"/>
          <w:lang w:val="pl-PL"/>
        </w:rPr>
        <w:t>h struktur będzie nieznamienna.</w:t>
      </w:r>
    </w:p>
    <w:p w:rsidR="00015F80" w:rsidRPr="0029131E" w:rsidRDefault="00015F80" w:rsidP="005C424B">
      <w:pPr>
        <w:jc w:val="both"/>
        <w:rPr>
          <w:b/>
          <w:sz w:val="22"/>
          <w:szCs w:val="22"/>
        </w:rPr>
      </w:pPr>
      <w:r w:rsidRPr="0029131E">
        <w:rPr>
          <w:b/>
          <w:sz w:val="22"/>
          <w:szCs w:val="22"/>
        </w:rPr>
        <w:t xml:space="preserve">Odpowiedź na pytanie nr </w:t>
      </w:r>
      <w:r w:rsidR="000B600A" w:rsidRPr="0029131E">
        <w:rPr>
          <w:b/>
          <w:sz w:val="22"/>
          <w:szCs w:val="22"/>
        </w:rPr>
        <w:t>87</w:t>
      </w:r>
      <w:r w:rsidRPr="0029131E">
        <w:rPr>
          <w:b/>
          <w:sz w:val="22"/>
          <w:szCs w:val="22"/>
        </w:rPr>
        <w:t xml:space="preserve">: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88</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V.5:</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Czy Zamawiający wyraża zgodę na zmianę wymogu na</w:t>
      </w:r>
      <w:r w:rsidRPr="0029131E">
        <w:rPr>
          <w:rFonts w:ascii="Times New Roman" w:hAnsi="Times New Roman"/>
          <w:i/>
          <w:lang w:val="pl-PL"/>
        </w:rPr>
        <w:t xml:space="preserve">: „Graniczna rozdzielczość płaskiego panelu cyfrowego (tzw. częstotliwość </w:t>
      </w:r>
      <w:proofErr w:type="spellStart"/>
      <w:r w:rsidRPr="0029131E">
        <w:rPr>
          <w:rFonts w:ascii="Times New Roman" w:hAnsi="Times New Roman"/>
          <w:i/>
          <w:lang w:val="pl-PL"/>
        </w:rPr>
        <w:t>Nyquista</w:t>
      </w:r>
      <w:proofErr w:type="spellEnd"/>
      <w:r w:rsidRPr="0029131E">
        <w:rPr>
          <w:rFonts w:ascii="Times New Roman" w:hAnsi="Times New Roman"/>
          <w:i/>
          <w:lang w:val="pl-PL"/>
        </w:rPr>
        <w:t>) [LP/mm] ≥2,5 LP/mm”</w:t>
      </w:r>
      <w:r w:rsidRPr="0029131E">
        <w:rPr>
          <w:rFonts w:ascii="Times New Roman" w:hAnsi="Times New Roman"/>
          <w:lang w:val="pl-PL"/>
        </w:rPr>
        <w:t xml:space="preserve"> ? Wymóg w bieżącym zakresie uniemożliwia nam złożenie ważnej oferty. Należy pamiętać, że rozdzielczość jest parametrem technicznym, nie jest realnym miernikiem jakości obrazu. Parametrem, który jest najbardziej precyzyjnym miernikiem jakości obrazu jest DQE, a nie rozdzielczość, która jest pochodną warunku poprzedniego, czyli wielkości piksela. Należy zwrócić uwagę również na fakt, że aktualnie dostępne na rynku systemy pozwalają, przy rozdzielczościach 2,5 LP/mm uzyskać DQE na poziomie 77%. Dla paneli o wyższych rozdzielczościach maksymalna wartość DQE nie przekracza 73%. Co również istotne różnica jest na poziomie 4%, tak więc różnica w wielkości odtwarzanyc</w:t>
      </w:r>
      <w:r w:rsidR="000B600A" w:rsidRPr="0029131E">
        <w:rPr>
          <w:rFonts w:ascii="Times New Roman" w:hAnsi="Times New Roman"/>
          <w:lang w:val="pl-PL"/>
        </w:rPr>
        <w:t>h struktur będzie nieznamienna.</w:t>
      </w:r>
    </w:p>
    <w:p w:rsidR="000B600A" w:rsidRPr="0029131E" w:rsidRDefault="000B600A" w:rsidP="005C424B">
      <w:pPr>
        <w:jc w:val="both"/>
        <w:rPr>
          <w:b/>
          <w:sz w:val="22"/>
          <w:szCs w:val="22"/>
        </w:rPr>
      </w:pPr>
      <w:r w:rsidRPr="0029131E">
        <w:rPr>
          <w:b/>
          <w:sz w:val="22"/>
          <w:szCs w:val="22"/>
        </w:rPr>
        <w:t xml:space="preserve">Odpowiedź na pytanie nr 88: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89</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I.7:</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lastRenderedPageBreak/>
        <w:t xml:space="preserve">Zamawiający wymaga obrotu detektora w celu ustawienia poprzecznego i wzdłużnego. </w:t>
      </w:r>
      <w:r w:rsidRPr="0029131E">
        <w:rPr>
          <w:rFonts w:ascii="Times New Roman" w:hAnsi="Times New Roman"/>
          <w:lang w:val="pl-PL"/>
        </w:rPr>
        <w:br/>
        <w:t>Czy Zamawiający wyraża zgodę na usunięcie warunku? Funkcjonalność taka jest mało istotna przy wykorzystaniu kwadratowych</w:t>
      </w:r>
      <w:r w:rsidR="000B600A" w:rsidRPr="0029131E">
        <w:rPr>
          <w:rFonts w:ascii="Times New Roman" w:hAnsi="Times New Roman"/>
          <w:lang w:val="pl-PL"/>
        </w:rPr>
        <w:t xml:space="preserve"> płaskich paneli detekcyjnych. </w:t>
      </w:r>
    </w:p>
    <w:p w:rsidR="000B600A" w:rsidRPr="0029131E" w:rsidRDefault="000B600A" w:rsidP="005C424B">
      <w:pPr>
        <w:jc w:val="both"/>
        <w:rPr>
          <w:b/>
          <w:sz w:val="22"/>
          <w:szCs w:val="22"/>
        </w:rPr>
      </w:pPr>
      <w:r w:rsidRPr="0029131E">
        <w:rPr>
          <w:b/>
          <w:sz w:val="22"/>
          <w:szCs w:val="22"/>
        </w:rPr>
        <w:t xml:space="preserve">Odpowiedź na pytanie nr 89: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B600A"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90</w:t>
      </w:r>
    </w:p>
    <w:p w:rsidR="00015F80" w:rsidRPr="0029131E" w:rsidRDefault="00015F80" w:rsidP="005C424B">
      <w:pPr>
        <w:pStyle w:val="Bezodstpw"/>
        <w:jc w:val="both"/>
        <w:rPr>
          <w:rFonts w:ascii="Times New Roman" w:hAnsi="Times New Roman"/>
          <w:b/>
        </w:rPr>
      </w:pPr>
      <w:r w:rsidRPr="0029131E">
        <w:rPr>
          <w:rFonts w:ascii="Times New Roman" w:hAnsi="Times New Roman"/>
          <w:b/>
        </w:rPr>
        <w:t>Dotyczy załącznika nr 2a do SIWZ punkt VI.2:</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Czy Zamawiający wyraża zgodę na zmianę wymogu na: </w:t>
      </w:r>
      <w:r w:rsidRPr="0029131E">
        <w:rPr>
          <w:rFonts w:ascii="Times New Roman" w:hAnsi="Times New Roman"/>
          <w:i/>
          <w:lang w:val="pl-PL"/>
        </w:rPr>
        <w:t>„Cyfrowe prześwietlenie pulsacyjne w zakresie min. 7,5-30 pulsów/s”</w:t>
      </w:r>
      <w:r w:rsidRPr="0029131E">
        <w:rPr>
          <w:rFonts w:ascii="Times New Roman" w:hAnsi="Times New Roman"/>
          <w:lang w:val="pl-PL"/>
        </w:rPr>
        <w:t xml:space="preserve"> ? Wymóg w bieżącym zakresie uniemożliwia nam złożenie ważnej oferty. Należy pamiętać, że prędkości cyfrowego prześwietlenia pulsacyjnego mniejsze niż 7,5 pulsów/s są w praktyce bardzo rzadko używane. W szczególności w badaniach kardiologicznych ze względu na ruch ścian serca, prędkości mniejsze niż 7,5 pulsów/s praktyc</w:t>
      </w:r>
      <w:r w:rsidR="000B600A" w:rsidRPr="0029131E">
        <w:rPr>
          <w:rFonts w:ascii="Times New Roman" w:hAnsi="Times New Roman"/>
          <w:lang w:val="pl-PL"/>
        </w:rPr>
        <w:t>znie nie znajduje zastosowania.</w:t>
      </w:r>
    </w:p>
    <w:p w:rsidR="000B600A" w:rsidRPr="0029131E" w:rsidRDefault="000B600A" w:rsidP="005C424B">
      <w:pPr>
        <w:jc w:val="both"/>
        <w:rPr>
          <w:b/>
          <w:sz w:val="22"/>
          <w:szCs w:val="22"/>
        </w:rPr>
      </w:pPr>
      <w:r w:rsidRPr="0029131E">
        <w:rPr>
          <w:b/>
          <w:sz w:val="22"/>
          <w:szCs w:val="22"/>
        </w:rPr>
        <w:t xml:space="preserve">Odpowiedź na pytanie nr 90: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91</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VI.6:</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Zamawiający wymaga aby: „Ustawianie położenia przysłon (prostokątnych i półprzepuszczalnych) znacznikami graficznymi na obrazie zatrzymanym - bez promieniowania.” Czy Zamawiający wyraża zgodę na modyfikację wymogu i ograniczenie wymogu do ustawienie bez promieniowania wyłącznie przysłon prostokątnych? Należy zwrócić uwagę na fakt, że precyzyjne ustawienie kolimacji bez promieniowania jest możliwe wyłącznie w zakresie przysłon prostokątnych, nieprzepuszczalnych. Przysłony półprzepuszczalne ustawiane bez promieniowania wymagają korekcji pozycji po rozpoczęciu prześwietlania. Wnioskujemy o zmianę wymogu na: „Ustawianie położenia przysłon prostokątnych znacznikami graficznymi na obrazie za</w:t>
      </w:r>
      <w:r w:rsidR="000B600A" w:rsidRPr="0029131E">
        <w:rPr>
          <w:rFonts w:ascii="Times New Roman" w:hAnsi="Times New Roman"/>
          <w:lang w:val="pl-PL"/>
        </w:rPr>
        <w:t xml:space="preserve">trzymanym bez promieniowania.” </w:t>
      </w:r>
    </w:p>
    <w:p w:rsidR="000B600A" w:rsidRPr="0029131E" w:rsidRDefault="000B600A" w:rsidP="005C424B">
      <w:pPr>
        <w:jc w:val="both"/>
        <w:rPr>
          <w:b/>
          <w:sz w:val="22"/>
          <w:szCs w:val="22"/>
        </w:rPr>
      </w:pPr>
      <w:r w:rsidRPr="0029131E">
        <w:rPr>
          <w:b/>
          <w:sz w:val="22"/>
          <w:szCs w:val="22"/>
        </w:rPr>
        <w:t xml:space="preserve">Odpowiedź na pytanie nr 91: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015F80" w:rsidRPr="0029131E" w:rsidRDefault="00015F80" w:rsidP="005C424B">
      <w:pPr>
        <w:pStyle w:val="Bezodstpw"/>
        <w:jc w:val="both"/>
        <w:rPr>
          <w:rFonts w:ascii="Times New Roman" w:hAnsi="Times New Roman"/>
          <w:b/>
        </w:rPr>
      </w:pPr>
      <w:r w:rsidRPr="0029131E">
        <w:rPr>
          <w:rFonts w:ascii="Times New Roman" w:hAnsi="Times New Roman"/>
          <w:b/>
        </w:rPr>
        <w:t xml:space="preserve">Pytanie nr </w:t>
      </w:r>
      <w:r w:rsidR="000B600A" w:rsidRPr="0029131E">
        <w:rPr>
          <w:rFonts w:ascii="Times New Roman" w:hAnsi="Times New Roman"/>
          <w:b/>
        </w:rPr>
        <w:t>92</w:t>
      </w:r>
    </w:p>
    <w:p w:rsidR="00015F80" w:rsidRPr="0029131E" w:rsidRDefault="00015F80" w:rsidP="005C424B">
      <w:pPr>
        <w:pStyle w:val="Nagwek"/>
        <w:tabs>
          <w:tab w:val="center" w:pos="709"/>
        </w:tabs>
        <w:spacing w:line="240" w:lineRule="auto"/>
        <w:jc w:val="both"/>
        <w:rPr>
          <w:rFonts w:ascii="Times New Roman" w:hAnsi="Times New Roman"/>
          <w:b/>
          <w:lang w:val="pl-PL"/>
        </w:rPr>
      </w:pPr>
      <w:r w:rsidRPr="0029131E">
        <w:rPr>
          <w:rFonts w:ascii="Times New Roman" w:hAnsi="Times New Roman"/>
          <w:b/>
          <w:lang w:val="pl-PL"/>
        </w:rPr>
        <w:t>Dotyczy załącznika nr 2a do SIWZ punkt VI.9:</w:t>
      </w:r>
    </w:p>
    <w:p w:rsidR="00015F80" w:rsidRPr="0029131E" w:rsidRDefault="00015F80"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 xml:space="preserve">Zamawiający wymaga aby oprogramowanie do analizy </w:t>
      </w:r>
      <w:proofErr w:type="spellStart"/>
      <w:r w:rsidRPr="0029131E">
        <w:rPr>
          <w:rFonts w:ascii="Times New Roman" w:hAnsi="Times New Roman"/>
          <w:lang w:val="pl-PL"/>
        </w:rPr>
        <w:t>stenoz</w:t>
      </w:r>
      <w:proofErr w:type="spellEnd"/>
      <w:r w:rsidRPr="0029131E">
        <w:rPr>
          <w:rFonts w:ascii="Times New Roman" w:hAnsi="Times New Roman"/>
          <w:lang w:val="pl-PL"/>
        </w:rPr>
        <w:t xml:space="preserve"> oparte było na algorytmach CAAS II. Czy Zamawiający wyraża zgodę na modyfikacje warunku i dopuszczenie rozwiązań opartych na innych algorytmach, szczególnie, że uzyskane funkcjonalności są identyczn</w:t>
      </w:r>
      <w:r w:rsidR="000B600A" w:rsidRPr="0029131E">
        <w:rPr>
          <w:rFonts w:ascii="Times New Roman" w:hAnsi="Times New Roman"/>
          <w:lang w:val="pl-PL"/>
        </w:rPr>
        <w:t>e?</w:t>
      </w:r>
    </w:p>
    <w:p w:rsidR="000B600A" w:rsidRPr="0029131E" w:rsidRDefault="000B600A" w:rsidP="005C424B">
      <w:pPr>
        <w:jc w:val="both"/>
        <w:rPr>
          <w:b/>
          <w:sz w:val="22"/>
          <w:szCs w:val="22"/>
        </w:rPr>
      </w:pPr>
      <w:r w:rsidRPr="0029131E">
        <w:rPr>
          <w:b/>
          <w:sz w:val="22"/>
          <w:szCs w:val="22"/>
        </w:rPr>
        <w:t xml:space="preserve">Odpowiedź na pytanie nr 92: </w:t>
      </w:r>
    </w:p>
    <w:p w:rsidR="000B600A" w:rsidRPr="0029131E" w:rsidRDefault="000B600A" w:rsidP="005C424B">
      <w:pPr>
        <w:pStyle w:val="Bezodstpw"/>
        <w:jc w:val="both"/>
        <w:rPr>
          <w:rFonts w:ascii="Times New Roman" w:hAnsi="Times New Roman"/>
          <w:b/>
          <w:u w:val="single"/>
        </w:rPr>
      </w:pPr>
      <w:r w:rsidRPr="0029131E">
        <w:rPr>
          <w:rFonts w:ascii="Times New Roman" w:hAnsi="Times New Roman"/>
          <w:b/>
        </w:rPr>
        <w:t xml:space="preserve">NIE. Zapisy SIWZ bez zmian. </w:t>
      </w:r>
    </w:p>
    <w:p w:rsidR="00015F80" w:rsidRPr="0029131E" w:rsidRDefault="00015F80" w:rsidP="005C424B">
      <w:pPr>
        <w:pStyle w:val="Bezodstpw"/>
        <w:jc w:val="both"/>
        <w:rPr>
          <w:rFonts w:ascii="Times New Roman" w:hAnsi="Times New Roman"/>
          <w:b/>
          <w:bCs/>
          <w:u w:val="single"/>
        </w:rPr>
      </w:pPr>
    </w:p>
    <w:p w:rsidR="0032751A" w:rsidRPr="0029131E" w:rsidRDefault="0032751A" w:rsidP="005C424B">
      <w:pPr>
        <w:pStyle w:val="Bezodstpw"/>
        <w:jc w:val="both"/>
        <w:rPr>
          <w:rFonts w:ascii="Times New Roman" w:hAnsi="Times New Roman"/>
          <w:b/>
        </w:rPr>
      </w:pPr>
      <w:r w:rsidRPr="0029131E">
        <w:rPr>
          <w:rFonts w:ascii="Times New Roman" w:hAnsi="Times New Roman"/>
          <w:b/>
        </w:rPr>
        <w:t xml:space="preserve">Pytanie nr </w:t>
      </w:r>
      <w:r w:rsidR="00A365DD" w:rsidRPr="0029131E">
        <w:rPr>
          <w:rFonts w:ascii="Times New Roman" w:hAnsi="Times New Roman"/>
          <w:b/>
        </w:rPr>
        <w:t>93</w:t>
      </w:r>
    </w:p>
    <w:p w:rsidR="0032751A" w:rsidRPr="0029131E" w:rsidRDefault="0032751A"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b/>
          <w:lang w:val="pl-PL"/>
        </w:rPr>
        <w:t>Umowa (Załącznik nr 3 do SIWZ) par 5.7</w:t>
      </w:r>
      <w:r w:rsidRPr="0029131E">
        <w:rPr>
          <w:rFonts w:ascii="Times New Roman" w:hAnsi="Times New Roman"/>
          <w:lang w:val="pl-PL"/>
        </w:rPr>
        <w:t>: Praktyka rynkowa dowodzi, że czasami dla wykonania naprawy konieczny jest import części zamiennych spoza UE i dokonania ich odprawy celnej, co zazwyczaj wydłuża czas importu od 2 do 4 dni roboczych. Przy założeniu, że wykonanie diagnostyki nastąpi w ciągu 1 dnia roboczego w takich przypadkach niemożliwe jest ukończenie naprawy w czasie 2 dni roboczych. W związku z powyższym czy Zamawiający dopuści czas naprawy do 2 dni roboczych bez konieczności sprowadzania części spoza Polski, 4 dni roboczych w przypadku konieczności sprowadzenia części zamiennych spoza Polski i 7 dni roboczych w przypadku konieczności sprowadze</w:t>
      </w:r>
      <w:r w:rsidR="00A365DD" w:rsidRPr="0029131E">
        <w:rPr>
          <w:rFonts w:ascii="Times New Roman" w:hAnsi="Times New Roman"/>
          <w:lang w:val="pl-PL"/>
        </w:rPr>
        <w:t>nia części zamiennych spoza UE?</w:t>
      </w:r>
    </w:p>
    <w:p w:rsidR="0032751A" w:rsidRPr="0029131E" w:rsidRDefault="0032751A" w:rsidP="005C424B">
      <w:pPr>
        <w:jc w:val="both"/>
        <w:rPr>
          <w:b/>
          <w:sz w:val="22"/>
          <w:szCs w:val="22"/>
        </w:rPr>
      </w:pPr>
      <w:r w:rsidRPr="0029131E">
        <w:rPr>
          <w:b/>
          <w:sz w:val="22"/>
          <w:szCs w:val="22"/>
        </w:rPr>
        <w:t xml:space="preserve">Odpowiedź na pytanie nr </w:t>
      </w:r>
      <w:r w:rsidR="00A365DD" w:rsidRPr="0029131E">
        <w:rPr>
          <w:b/>
          <w:sz w:val="22"/>
          <w:szCs w:val="22"/>
        </w:rPr>
        <w:t>93</w:t>
      </w:r>
      <w:r w:rsidRPr="0029131E">
        <w:rPr>
          <w:b/>
          <w:sz w:val="22"/>
          <w:szCs w:val="22"/>
        </w:rPr>
        <w:t xml:space="preserve">: </w:t>
      </w:r>
    </w:p>
    <w:p w:rsidR="00A365DD" w:rsidRPr="0029131E" w:rsidRDefault="00A365DD" w:rsidP="005C424B">
      <w:pPr>
        <w:pStyle w:val="Bezodstpw"/>
        <w:jc w:val="both"/>
        <w:rPr>
          <w:rFonts w:ascii="Times New Roman" w:hAnsi="Times New Roman"/>
          <w:b/>
          <w:u w:val="single"/>
        </w:rPr>
      </w:pPr>
      <w:r w:rsidRPr="0029131E">
        <w:rPr>
          <w:rFonts w:ascii="Times New Roman" w:hAnsi="Times New Roman"/>
          <w:b/>
        </w:rPr>
        <w:t>Patrz odpowiedź na pytanie nr 49</w:t>
      </w:r>
    </w:p>
    <w:p w:rsidR="00015F80" w:rsidRPr="0029131E" w:rsidRDefault="00015F80" w:rsidP="005C424B">
      <w:pPr>
        <w:pStyle w:val="Bezodstpw"/>
        <w:jc w:val="both"/>
        <w:rPr>
          <w:rFonts w:ascii="Times New Roman" w:hAnsi="Times New Roman"/>
          <w:b/>
          <w:bCs/>
          <w:u w:val="single"/>
        </w:rPr>
      </w:pPr>
    </w:p>
    <w:p w:rsidR="0032751A" w:rsidRPr="0029131E" w:rsidRDefault="0032751A" w:rsidP="005C424B">
      <w:pPr>
        <w:pStyle w:val="Bezodstpw"/>
        <w:jc w:val="both"/>
        <w:rPr>
          <w:rFonts w:ascii="Times New Roman" w:hAnsi="Times New Roman"/>
          <w:b/>
        </w:rPr>
      </w:pPr>
      <w:r w:rsidRPr="0029131E">
        <w:rPr>
          <w:rFonts w:ascii="Times New Roman" w:hAnsi="Times New Roman"/>
          <w:b/>
        </w:rPr>
        <w:t xml:space="preserve">Pytanie nr </w:t>
      </w:r>
      <w:r w:rsidR="00A365DD" w:rsidRPr="0029131E">
        <w:rPr>
          <w:rFonts w:ascii="Times New Roman" w:hAnsi="Times New Roman"/>
          <w:b/>
        </w:rPr>
        <w:t>94</w:t>
      </w:r>
    </w:p>
    <w:p w:rsidR="0032751A" w:rsidRPr="0029131E" w:rsidRDefault="0032751A"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lang w:val="pl-PL"/>
        </w:rPr>
        <w:t>Czy Zamawiający, w celu umożliwienia zdalnej diagnostyki zapewni łącze internetowe o następujących parametrach:</w:t>
      </w:r>
    </w:p>
    <w:p w:rsidR="0032751A" w:rsidRPr="0029131E" w:rsidRDefault="0032751A" w:rsidP="005C424B">
      <w:pPr>
        <w:jc w:val="both"/>
        <w:rPr>
          <w:sz w:val="22"/>
          <w:szCs w:val="22"/>
        </w:rPr>
      </w:pPr>
      <w:r w:rsidRPr="0029131E">
        <w:rPr>
          <w:sz w:val="22"/>
          <w:szCs w:val="22"/>
        </w:rPr>
        <w:t xml:space="preserve">- w przypadku zdalnej diagnostyki uruchomionej z wykorzystaniem routera Wykonawcy - łącze o przepustowości minimum 512 </w:t>
      </w:r>
      <w:proofErr w:type="spellStart"/>
      <w:r w:rsidRPr="0029131E">
        <w:rPr>
          <w:sz w:val="22"/>
          <w:szCs w:val="22"/>
        </w:rPr>
        <w:t>kbit</w:t>
      </w:r>
      <w:proofErr w:type="spellEnd"/>
      <w:r w:rsidRPr="0029131E">
        <w:rPr>
          <w:sz w:val="22"/>
          <w:szCs w:val="22"/>
        </w:rPr>
        <w:t>/s ze stałym adresem IP,</w:t>
      </w:r>
    </w:p>
    <w:p w:rsidR="0032751A" w:rsidRPr="0029131E" w:rsidRDefault="0032751A" w:rsidP="005C424B">
      <w:pPr>
        <w:jc w:val="both"/>
        <w:rPr>
          <w:sz w:val="22"/>
          <w:szCs w:val="22"/>
        </w:rPr>
      </w:pPr>
      <w:r w:rsidRPr="0029131E">
        <w:rPr>
          <w:sz w:val="22"/>
          <w:szCs w:val="22"/>
        </w:rPr>
        <w:lastRenderedPageBreak/>
        <w:t xml:space="preserve">- w przypadku zdalnej diagnostyki uruchomionej z wykorzystaniem routera Zamawiającego uruchomiony </w:t>
      </w:r>
      <w:r w:rsidR="00A365DD" w:rsidRPr="0029131E">
        <w:rPr>
          <w:sz w:val="22"/>
          <w:szCs w:val="22"/>
        </w:rPr>
        <w:t xml:space="preserve">zostanie tunel VPN typu </w:t>
      </w:r>
      <w:proofErr w:type="spellStart"/>
      <w:r w:rsidR="00A365DD" w:rsidRPr="0029131E">
        <w:rPr>
          <w:sz w:val="22"/>
          <w:szCs w:val="22"/>
        </w:rPr>
        <w:t>IPSec</w:t>
      </w:r>
      <w:proofErr w:type="spellEnd"/>
      <w:r w:rsidR="00A365DD" w:rsidRPr="0029131E">
        <w:rPr>
          <w:sz w:val="22"/>
          <w:szCs w:val="22"/>
        </w:rPr>
        <w:t xml:space="preserve"> ?</w:t>
      </w:r>
    </w:p>
    <w:p w:rsidR="0032751A" w:rsidRPr="0029131E" w:rsidRDefault="0032751A" w:rsidP="005C424B">
      <w:pPr>
        <w:jc w:val="both"/>
        <w:rPr>
          <w:b/>
          <w:sz w:val="22"/>
          <w:szCs w:val="22"/>
        </w:rPr>
      </w:pPr>
      <w:r w:rsidRPr="0029131E">
        <w:rPr>
          <w:b/>
          <w:sz w:val="22"/>
          <w:szCs w:val="22"/>
        </w:rPr>
        <w:t xml:space="preserve">Odpowiedź na pytanie nr </w:t>
      </w:r>
      <w:r w:rsidR="00A365DD" w:rsidRPr="0029131E">
        <w:rPr>
          <w:b/>
          <w:sz w:val="22"/>
          <w:szCs w:val="22"/>
        </w:rPr>
        <w:t>94</w:t>
      </w:r>
      <w:r w:rsidRPr="0029131E">
        <w:rPr>
          <w:b/>
          <w:sz w:val="22"/>
          <w:szCs w:val="22"/>
        </w:rPr>
        <w:t xml:space="preserve">: </w:t>
      </w:r>
    </w:p>
    <w:p w:rsidR="0032751A" w:rsidRPr="0029131E" w:rsidRDefault="00A365DD" w:rsidP="005C424B">
      <w:pPr>
        <w:pStyle w:val="Bezodstpw"/>
        <w:jc w:val="both"/>
        <w:rPr>
          <w:rFonts w:ascii="Times New Roman" w:hAnsi="Times New Roman"/>
          <w:b/>
          <w:u w:val="single"/>
        </w:rPr>
      </w:pPr>
      <w:r w:rsidRPr="0029131E">
        <w:rPr>
          <w:rFonts w:ascii="Times New Roman" w:hAnsi="Times New Roman"/>
          <w:b/>
        </w:rPr>
        <w:t>TAK. Zamawiający zapewnia.</w:t>
      </w:r>
    </w:p>
    <w:p w:rsidR="00015F80" w:rsidRPr="0029131E" w:rsidRDefault="00015F80" w:rsidP="005C424B">
      <w:pPr>
        <w:pStyle w:val="Bezodstpw"/>
        <w:jc w:val="both"/>
        <w:rPr>
          <w:rFonts w:ascii="Times New Roman" w:hAnsi="Times New Roman"/>
          <w:b/>
          <w:bCs/>
          <w:u w:val="single"/>
        </w:rPr>
      </w:pPr>
    </w:p>
    <w:p w:rsidR="0032751A" w:rsidRPr="0029131E" w:rsidRDefault="0032751A" w:rsidP="005C424B">
      <w:pPr>
        <w:pStyle w:val="Bezodstpw"/>
        <w:jc w:val="both"/>
        <w:rPr>
          <w:rFonts w:ascii="Times New Roman" w:hAnsi="Times New Roman"/>
          <w:b/>
        </w:rPr>
      </w:pPr>
      <w:r w:rsidRPr="0029131E">
        <w:rPr>
          <w:rFonts w:ascii="Times New Roman" w:hAnsi="Times New Roman"/>
          <w:b/>
        </w:rPr>
        <w:t xml:space="preserve">Pytanie nr </w:t>
      </w:r>
      <w:r w:rsidR="00A365DD" w:rsidRPr="0029131E">
        <w:rPr>
          <w:rFonts w:ascii="Times New Roman" w:hAnsi="Times New Roman"/>
          <w:b/>
        </w:rPr>
        <w:t>95</w:t>
      </w:r>
    </w:p>
    <w:p w:rsidR="0032751A" w:rsidRPr="0029131E" w:rsidRDefault="0032751A" w:rsidP="005C424B">
      <w:pPr>
        <w:pStyle w:val="Nagwek"/>
        <w:tabs>
          <w:tab w:val="center" w:pos="709"/>
        </w:tabs>
        <w:spacing w:line="240" w:lineRule="auto"/>
        <w:jc w:val="both"/>
        <w:rPr>
          <w:rFonts w:ascii="Times New Roman" w:hAnsi="Times New Roman"/>
          <w:lang w:val="pl-PL"/>
        </w:rPr>
      </w:pPr>
      <w:r w:rsidRPr="0029131E">
        <w:rPr>
          <w:rFonts w:ascii="Times New Roman" w:hAnsi="Times New Roman"/>
          <w:b/>
          <w:lang w:val="pl-PL"/>
        </w:rPr>
        <w:t xml:space="preserve">Umowa (Załącznik nr 3 do SIWZ) par 4.1 </w:t>
      </w:r>
      <w:r w:rsidRPr="0029131E">
        <w:rPr>
          <w:rFonts w:ascii="Times New Roman" w:hAnsi="Times New Roman"/>
          <w:lang w:val="pl-PL"/>
        </w:rPr>
        <w:t>– Ze względu na fakt, że Zamawiający wymaga dostawy aparatu do dnia 23.11.2014 i dopuszcza konieczność odroczenia instalacji do 3 miesięcy ze względu na prace adaptacyjne prosimy o potwierdzenie, że Zamawiający zapewnia magazynowanie dostarczonego urządzenia w pomieszczeniach, których temperatura będzie utrzymywana w zakresie od +10 do +40 stopni Celsjusza, a wilgotność w zakresie od 30% do 60%.</w:t>
      </w:r>
    </w:p>
    <w:p w:rsidR="0032751A" w:rsidRPr="0029131E" w:rsidRDefault="0032751A" w:rsidP="005C424B">
      <w:pPr>
        <w:jc w:val="both"/>
        <w:rPr>
          <w:sz w:val="22"/>
          <w:szCs w:val="22"/>
        </w:rPr>
      </w:pPr>
      <w:r w:rsidRPr="0029131E">
        <w:rPr>
          <w:sz w:val="22"/>
          <w:szCs w:val="22"/>
        </w:rPr>
        <w:t xml:space="preserve">Prosimy o potwierdzenie, że Zamawiający wyraża zgodę na monitorowanie przez Wykonawcę temperatury i wilgotności pomieszczeń, w których składowany będzie przedmiot zamówienia oraz, że składowanie urządzenia w pomieszczeniach, w których temperatura i wilgotność będzie przekraczać podane wyżej zakresy może doprowadzić do uszkodzeń </w:t>
      </w:r>
      <w:r w:rsidR="00A365DD" w:rsidRPr="0029131E">
        <w:rPr>
          <w:sz w:val="22"/>
          <w:szCs w:val="22"/>
        </w:rPr>
        <w:t>nieobjętych zakresem gwarancji.</w:t>
      </w:r>
    </w:p>
    <w:p w:rsidR="0032751A" w:rsidRPr="0029131E" w:rsidRDefault="0032751A" w:rsidP="005C424B">
      <w:pPr>
        <w:jc w:val="both"/>
        <w:rPr>
          <w:b/>
          <w:sz w:val="22"/>
          <w:szCs w:val="22"/>
        </w:rPr>
      </w:pPr>
      <w:r w:rsidRPr="0029131E">
        <w:rPr>
          <w:b/>
          <w:sz w:val="22"/>
          <w:szCs w:val="22"/>
        </w:rPr>
        <w:t xml:space="preserve">Odpowiedź na pytanie nr </w:t>
      </w:r>
      <w:r w:rsidR="00A365DD" w:rsidRPr="0029131E">
        <w:rPr>
          <w:b/>
          <w:sz w:val="22"/>
          <w:szCs w:val="22"/>
        </w:rPr>
        <w:t>95</w:t>
      </w:r>
      <w:r w:rsidRPr="0029131E">
        <w:rPr>
          <w:b/>
          <w:sz w:val="22"/>
          <w:szCs w:val="22"/>
        </w:rPr>
        <w:t xml:space="preserve">: </w:t>
      </w:r>
    </w:p>
    <w:p w:rsidR="0032751A" w:rsidRPr="0029131E" w:rsidRDefault="00A365DD" w:rsidP="005C424B">
      <w:pPr>
        <w:pStyle w:val="Bezodstpw"/>
        <w:jc w:val="both"/>
        <w:rPr>
          <w:rFonts w:ascii="Times New Roman" w:hAnsi="Times New Roman"/>
          <w:b/>
          <w:u w:val="single"/>
        </w:rPr>
      </w:pPr>
      <w:r w:rsidRPr="0029131E">
        <w:rPr>
          <w:rFonts w:ascii="Times New Roman" w:hAnsi="Times New Roman"/>
          <w:b/>
        </w:rPr>
        <w:t>Zgodnie z SIWZ</w:t>
      </w:r>
    </w:p>
    <w:p w:rsidR="00015F80" w:rsidRPr="0029131E" w:rsidRDefault="00015F80" w:rsidP="001D4C7F">
      <w:pPr>
        <w:pStyle w:val="Bezodstpw"/>
        <w:rPr>
          <w:rFonts w:ascii="Times New Roman" w:hAnsi="Times New Roman"/>
          <w:b/>
          <w:bCs/>
          <w:u w:val="single"/>
        </w:rPr>
      </w:pPr>
    </w:p>
    <w:p w:rsidR="001D4C7F" w:rsidRPr="0029131E" w:rsidRDefault="001D4C7F" w:rsidP="001D4C7F">
      <w:pPr>
        <w:jc w:val="both"/>
        <w:rPr>
          <w:b/>
          <w:bCs/>
          <w:i/>
          <w:sz w:val="24"/>
          <w:szCs w:val="24"/>
        </w:rPr>
      </w:pPr>
    </w:p>
    <w:p w:rsidR="00A365DD" w:rsidRPr="0029131E" w:rsidRDefault="00A365DD" w:rsidP="001D4C7F">
      <w:pPr>
        <w:jc w:val="both"/>
        <w:rPr>
          <w:b/>
          <w:bCs/>
          <w:i/>
          <w:sz w:val="24"/>
          <w:szCs w:val="24"/>
        </w:rPr>
      </w:pPr>
    </w:p>
    <w:p w:rsidR="001D4C7F" w:rsidRPr="0029131E" w:rsidRDefault="001D4C7F" w:rsidP="001D4C7F">
      <w:pPr>
        <w:jc w:val="both"/>
        <w:rPr>
          <w:b/>
          <w:bCs/>
          <w:sz w:val="24"/>
          <w:szCs w:val="24"/>
        </w:rPr>
      </w:pPr>
    </w:p>
    <w:bookmarkEnd w:id="0"/>
    <w:p w:rsidR="009E7A4A" w:rsidRPr="0029131E" w:rsidRDefault="009E7A4A"/>
    <w:sectPr w:rsidR="009E7A4A" w:rsidRPr="00291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6D" w:rsidRDefault="0036716D" w:rsidP="001D4C7F">
      <w:r>
        <w:separator/>
      </w:r>
    </w:p>
  </w:endnote>
  <w:endnote w:type="continuationSeparator" w:id="0">
    <w:p w:rsidR="0036716D" w:rsidRDefault="0036716D" w:rsidP="001D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emens Sans">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GE Inspira">
    <w:altName w:val="Calibri"/>
    <w:charset w:val="EE"/>
    <w:family w:val="swiss"/>
    <w:pitch w:val="variable"/>
    <w:sig w:usb0="00000001"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6D" w:rsidRDefault="0036716D" w:rsidP="001D4C7F">
      <w:r>
        <w:separator/>
      </w:r>
    </w:p>
  </w:footnote>
  <w:footnote w:type="continuationSeparator" w:id="0">
    <w:p w:rsidR="0036716D" w:rsidRDefault="0036716D" w:rsidP="001D4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CA7"/>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9E33B8"/>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145D0C"/>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6316C"/>
    <w:multiLevelType w:val="singleLevel"/>
    <w:tmpl w:val="0415000F"/>
    <w:lvl w:ilvl="0">
      <w:start w:val="1"/>
      <w:numFmt w:val="decimal"/>
      <w:lvlText w:val="%1."/>
      <w:lvlJc w:val="left"/>
      <w:pPr>
        <w:tabs>
          <w:tab w:val="num" w:pos="360"/>
        </w:tabs>
        <w:ind w:left="360" w:hanging="360"/>
      </w:pPr>
    </w:lvl>
  </w:abstractNum>
  <w:abstractNum w:abstractNumId="4">
    <w:nsid w:val="0813024E"/>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D8475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A60546"/>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26F6982"/>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26C4B"/>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C31E95"/>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846A0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734A3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B42F1C"/>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24559D"/>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C6444"/>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2362FC"/>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5962ED"/>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3003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1D7200"/>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3178D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480D62"/>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252869"/>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B22053"/>
    <w:multiLevelType w:val="hybridMultilevel"/>
    <w:tmpl w:val="8CD44786"/>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4">
    <w:nsid w:val="3D702369"/>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293E19"/>
    <w:multiLevelType w:val="hybridMultilevel"/>
    <w:tmpl w:val="AB74233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C76888"/>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2B27ED"/>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E44B9A"/>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6764A8"/>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7C297B"/>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438BE"/>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34251F"/>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B329C9"/>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3E3948"/>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3DF49C6"/>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8F092B"/>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A864CE"/>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FA1296"/>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25194B"/>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DBE17C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671A3B"/>
    <w:multiLevelType w:val="singleLevel"/>
    <w:tmpl w:val="89B2E886"/>
    <w:lvl w:ilvl="0">
      <w:start w:val="1"/>
      <w:numFmt w:val="decimal"/>
      <w:lvlText w:val="%1."/>
      <w:lvlJc w:val="left"/>
      <w:pPr>
        <w:tabs>
          <w:tab w:val="num" w:pos="360"/>
        </w:tabs>
        <w:ind w:left="360" w:hanging="360"/>
      </w:pPr>
    </w:lvl>
  </w:abstractNum>
  <w:abstractNum w:abstractNumId="42">
    <w:nsid w:val="63EE607B"/>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8AA181E"/>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930287B"/>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B45C74"/>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FF85094"/>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725381"/>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42D3D09"/>
    <w:multiLevelType w:val="hybridMultilevel"/>
    <w:tmpl w:val="900EE4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D901C7"/>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6EB73B8"/>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7C92763"/>
    <w:multiLevelType w:val="hybridMultilevel"/>
    <w:tmpl w:val="9920E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F9E2ECD"/>
    <w:multiLevelType w:val="hybridMultilevel"/>
    <w:tmpl w:val="FDAEC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2"/>
  </w:num>
  <w:num w:numId="3">
    <w:abstractNumId w:val="35"/>
  </w:num>
  <w:num w:numId="4">
    <w:abstractNumId w:val="32"/>
  </w:num>
  <w:num w:numId="5">
    <w:abstractNumId w:val="37"/>
  </w:num>
  <w:num w:numId="6">
    <w:abstractNumId w:val="26"/>
  </w:num>
  <w:num w:numId="7">
    <w:abstractNumId w:val="17"/>
  </w:num>
  <w:num w:numId="8">
    <w:abstractNumId w:val="27"/>
  </w:num>
  <w:num w:numId="9">
    <w:abstractNumId w:val="19"/>
  </w:num>
  <w:num w:numId="10">
    <w:abstractNumId w:val="30"/>
  </w:num>
  <w:num w:numId="11">
    <w:abstractNumId w:val="6"/>
  </w:num>
  <w:num w:numId="12">
    <w:abstractNumId w:val="22"/>
  </w:num>
  <w:num w:numId="13">
    <w:abstractNumId w:val="50"/>
  </w:num>
  <w:num w:numId="14">
    <w:abstractNumId w:val="15"/>
  </w:num>
  <w:num w:numId="15">
    <w:abstractNumId w:val="49"/>
  </w:num>
  <w:num w:numId="16">
    <w:abstractNumId w:val="42"/>
  </w:num>
  <w:num w:numId="17">
    <w:abstractNumId w:val="46"/>
  </w:num>
  <w:num w:numId="18">
    <w:abstractNumId w:val="51"/>
  </w:num>
  <w:num w:numId="19">
    <w:abstractNumId w:val="16"/>
  </w:num>
  <w:num w:numId="20">
    <w:abstractNumId w:val="33"/>
  </w:num>
  <w:num w:numId="21">
    <w:abstractNumId w:val="7"/>
  </w:num>
  <w:num w:numId="22">
    <w:abstractNumId w:val="13"/>
  </w:num>
  <w:num w:numId="23">
    <w:abstractNumId w:val="21"/>
  </w:num>
  <w:num w:numId="24">
    <w:abstractNumId w:val="39"/>
  </w:num>
  <w:num w:numId="25">
    <w:abstractNumId w:val="36"/>
  </w:num>
  <w:num w:numId="26">
    <w:abstractNumId w:val="25"/>
  </w:num>
  <w:num w:numId="27">
    <w:abstractNumId w:val="10"/>
  </w:num>
  <w:num w:numId="28">
    <w:abstractNumId w:val="9"/>
  </w:num>
  <w:num w:numId="29">
    <w:abstractNumId w:val="4"/>
  </w:num>
  <w:num w:numId="30">
    <w:abstractNumId w:val="31"/>
  </w:num>
  <w:num w:numId="31">
    <w:abstractNumId w:val="5"/>
  </w:num>
  <w:num w:numId="32">
    <w:abstractNumId w:val="47"/>
  </w:num>
  <w:num w:numId="33">
    <w:abstractNumId w:val="44"/>
  </w:num>
  <w:num w:numId="34">
    <w:abstractNumId w:val="20"/>
  </w:num>
  <w:num w:numId="35">
    <w:abstractNumId w:val="34"/>
  </w:num>
  <w:num w:numId="36">
    <w:abstractNumId w:val="43"/>
  </w:num>
  <w:num w:numId="37">
    <w:abstractNumId w:val="45"/>
  </w:num>
  <w:num w:numId="38">
    <w:abstractNumId w:val="8"/>
  </w:num>
  <w:num w:numId="39">
    <w:abstractNumId w:val="38"/>
  </w:num>
  <w:num w:numId="40">
    <w:abstractNumId w:val="52"/>
  </w:num>
  <w:num w:numId="41">
    <w:abstractNumId w:val="0"/>
  </w:num>
  <w:num w:numId="42">
    <w:abstractNumId w:val="11"/>
  </w:num>
  <w:num w:numId="43">
    <w:abstractNumId w:val="1"/>
  </w:num>
  <w:num w:numId="44">
    <w:abstractNumId w:val="14"/>
  </w:num>
  <w:num w:numId="45">
    <w:abstractNumId w:val="18"/>
  </w:num>
  <w:num w:numId="46">
    <w:abstractNumId w:val="28"/>
  </w:num>
  <w:num w:numId="47">
    <w:abstractNumId w:val="40"/>
  </w:num>
  <w:num w:numId="48">
    <w:abstractNumId w:val="29"/>
  </w:num>
  <w:num w:numId="49">
    <w:abstractNumId w:val="24"/>
  </w:num>
  <w:num w:numId="50">
    <w:abstractNumId w:val="12"/>
  </w:num>
  <w:num w:numId="51">
    <w:abstractNumId w:val="48"/>
  </w:num>
  <w:num w:numId="52">
    <w:abstractNumId w:val="23"/>
  </w:num>
  <w:num w:numId="53">
    <w:abstractNumId w:val="41"/>
    <w:lvlOverride w:ilvl="0">
      <w:startOverride w:val="2"/>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7F"/>
    <w:rsid w:val="00015F80"/>
    <w:rsid w:val="00051254"/>
    <w:rsid w:val="000B2295"/>
    <w:rsid w:val="000B600A"/>
    <w:rsid w:val="000D5633"/>
    <w:rsid w:val="00167320"/>
    <w:rsid w:val="00170AF6"/>
    <w:rsid w:val="001763F6"/>
    <w:rsid w:val="00180788"/>
    <w:rsid w:val="001D0E4E"/>
    <w:rsid w:val="001D4C7F"/>
    <w:rsid w:val="001E7A32"/>
    <w:rsid w:val="00200901"/>
    <w:rsid w:val="00210732"/>
    <w:rsid w:val="0029131E"/>
    <w:rsid w:val="00294F9E"/>
    <w:rsid w:val="002B2897"/>
    <w:rsid w:val="002C5F45"/>
    <w:rsid w:val="002F0B75"/>
    <w:rsid w:val="0032751A"/>
    <w:rsid w:val="00341295"/>
    <w:rsid w:val="0036716D"/>
    <w:rsid w:val="003A2B10"/>
    <w:rsid w:val="003B0F33"/>
    <w:rsid w:val="003B6913"/>
    <w:rsid w:val="003E7C42"/>
    <w:rsid w:val="004A046F"/>
    <w:rsid w:val="004A7D68"/>
    <w:rsid w:val="004B0FBC"/>
    <w:rsid w:val="00514347"/>
    <w:rsid w:val="00526074"/>
    <w:rsid w:val="005434E2"/>
    <w:rsid w:val="005C1C2E"/>
    <w:rsid w:val="005C424B"/>
    <w:rsid w:val="005E31FA"/>
    <w:rsid w:val="006071DA"/>
    <w:rsid w:val="0063127B"/>
    <w:rsid w:val="0066607A"/>
    <w:rsid w:val="00731C1A"/>
    <w:rsid w:val="007343A5"/>
    <w:rsid w:val="00784681"/>
    <w:rsid w:val="007E3BEC"/>
    <w:rsid w:val="007E5ED3"/>
    <w:rsid w:val="007F7761"/>
    <w:rsid w:val="008333D1"/>
    <w:rsid w:val="0083580F"/>
    <w:rsid w:val="0087483C"/>
    <w:rsid w:val="008B36A7"/>
    <w:rsid w:val="008B7EE4"/>
    <w:rsid w:val="008C26E4"/>
    <w:rsid w:val="008D76B2"/>
    <w:rsid w:val="008F7557"/>
    <w:rsid w:val="00913223"/>
    <w:rsid w:val="00932D70"/>
    <w:rsid w:val="009E7A4A"/>
    <w:rsid w:val="00A05D31"/>
    <w:rsid w:val="00A177AE"/>
    <w:rsid w:val="00A365DD"/>
    <w:rsid w:val="00AB0E83"/>
    <w:rsid w:val="00B0170A"/>
    <w:rsid w:val="00B246ED"/>
    <w:rsid w:val="00B35E47"/>
    <w:rsid w:val="00B75EFA"/>
    <w:rsid w:val="00BE5D37"/>
    <w:rsid w:val="00C53828"/>
    <w:rsid w:val="00C6172F"/>
    <w:rsid w:val="00C90A02"/>
    <w:rsid w:val="00CE296A"/>
    <w:rsid w:val="00DA5FB2"/>
    <w:rsid w:val="00E2771D"/>
    <w:rsid w:val="00E33651"/>
    <w:rsid w:val="00F1730F"/>
    <w:rsid w:val="00F748E6"/>
    <w:rsid w:val="00F907EB"/>
    <w:rsid w:val="00FA29A8"/>
    <w:rsid w:val="00FB6BA4"/>
    <w:rsid w:val="00FD6D83"/>
    <w:rsid w:val="00FE4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C7F"/>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1"/>
    <w:uiPriority w:val="99"/>
    <w:semiHidden/>
    <w:unhideWhenUsed/>
    <w:rsid w:val="001D4C7F"/>
  </w:style>
  <w:style w:type="character" w:customStyle="1" w:styleId="TekstprzypisudolnegoZnak">
    <w:name w:val="Tekst przypisu dolnego Znak"/>
    <w:basedOn w:val="Domylnaczcionkaakapitu"/>
    <w:uiPriority w:val="99"/>
    <w:semiHidden/>
    <w:rsid w:val="001D4C7F"/>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1D4C7F"/>
    <w:rPr>
      <w:sz w:val="28"/>
      <w:lang w:eastAsia="en-US"/>
    </w:rPr>
  </w:style>
  <w:style w:type="character" w:customStyle="1" w:styleId="TekstpodstawowyZnak">
    <w:name w:val="Tekst podstawowy Znak"/>
    <w:basedOn w:val="Domylnaczcionkaakapitu"/>
    <w:link w:val="Tekstpodstawowy"/>
    <w:uiPriority w:val="99"/>
    <w:rsid w:val="001D4C7F"/>
    <w:rPr>
      <w:rFonts w:ascii="Times New Roman" w:eastAsia="Times New Roman" w:hAnsi="Times New Roman" w:cs="Times New Roman"/>
      <w:sz w:val="28"/>
      <w:szCs w:val="20"/>
    </w:rPr>
  </w:style>
  <w:style w:type="paragraph" w:styleId="Zwykytekst">
    <w:name w:val="Plain Text"/>
    <w:basedOn w:val="Normalny"/>
    <w:link w:val="ZwykytekstZnak"/>
    <w:semiHidden/>
    <w:unhideWhenUsed/>
    <w:rsid w:val="001D4C7F"/>
    <w:rPr>
      <w:rFonts w:ascii="Courier New" w:eastAsia="MS Mincho" w:hAnsi="Courier New" w:cs="Courier New"/>
      <w:lang w:val="de-AT" w:eastAsia="ja-JP"/>
    </w:rPr>
  </w:style>
  <w:style w:type="character" w:customStyle="1" w:styleId="ZwykytekstZnak">
    <w:name w:val="Zwykły tekst Znak"/>
    <w:basedOn w:val="Domylnaczcionkaakapitu"/>
    <w:link w:val="Zwykytekst"/>
    <w:semiHidden/>
    <w:rsid w:val="001D4C7F"/>
    <w:rPr>
      <w:rFonts w:ascii="Courier New" w:eastAsia="MS Mincho" w:hAnsi="Courier New" w:cs="Courier New"/>
      <w:sz w:val="20"/>
      <w:szCs w:val="20"/>
      <w:lang w:val="de-AT" w:eastAsia="ja-JP"/>
    </w:rPr>
  </w:style>
  <w:style w:type="character" w:customStyle="1" w:styleId="BezodstpwZnak">
    <w:name w:val="Bez odstępów Znak"/>
    <w:link w:val="Bezodstpw"/>
    <w:locked/>
    <w:rsid w:val="001D4C7F"/>
    <w:rPr>
      <w:rFonts w:ascii="Calibri" w:eastAsia="Calibri" w:hAnsi="Calibri" w:cs="Times New Roman"/>
    </w:rPr>
  </w:style>
  <w:style w:type="paragraph" w:styleId="Bezodstpw">
    <w:name w:val="No Spacing"/>
    <w:link w:val="BezodstpwZnak"/>
    <w:qFormat/>
    <w:rsid w:val="001D4C7F"/>
    <w:pPr>
      <w:spacing w:after="0" w:line="240" w:lineRule="auto"/>
    </w:pPr>
    <w:rPr>
      <w:rFonts w:ascii="Calibri" w:eastAsia="Calibri" w:hAnsi="Calibri" w:cs="Times New Roman"/>
    </w:rPr>
  </w:style>
  <w:style w:type="paragraph" w:customStyle="1" w:styleId="Default">
    <w:name w:val="Default"/>
    <w:rsid w:val="001D4C7F"/>
    <w:pPr>
      <w:suppressAutoHyphens/>
      <w:autoSpaceDE w:val="0"/>
      <w:spacing w:after="0" w:line="240" w:lineRule="auto"/>
    </w:pPr>
    <w:rPr>
      <w:rFonts w:ascii="Siemens Sans" w:eastAsia="Calibri" w:hAnsi="Siemens Sans" w:cs="Siemens Sans"/>
      <w:color w:val="000000"/>
      <w:sz w:val="24"/>
      <w:szCs w:val="24"/>
      <w:lang w:eastAsia="ar-SA"/>
    </w:rPr>
  </w:style>
  <w:style w:type="character" w:styleId="Odwoanieprzypisudolnego">
    <w:name w:val="footnote reference"/>
    <w:semiHidden/>
    <w:unhideWhenUsed/>
    <w:rsid w:val="001D4C7F"/>
    <w:rPr>
      <w:vertAlign w:val="superscript"/>
    </w:rPr>
  </w:style>
  <w:style w:type="character" w:customStyle="1" w:styleId="TekstprzypisudolnegoZnak1">
    <w:name w:val="Tekst przypisu dolnego Znak1"/>
    <w:link w:val="Tekstprzypisudolnego"/>
    <w:uiPriority w:val="99"/>
    <w:semiHidden/>
    <w:locked/>
    <w:rsid w:val="001D4C7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D4C7F"/>
    <w:pPr>
      <w:ind w:left="720"/>
    </w:pPr>
    <w:rPr>
      <w:rFonts w:eastAsia="Calibri"/>
      <w:sz w:val="24"/>
      <w:szCs w:val="24"/>
    </w:rPr>
  </w:style>
  <w:style w:type="character" w:customStyle="1" w:styleId="Nagwek6Znak">
    <w:name w:val="Nagłówek 6 Znak"/>
    <w:rsid w:val="008F7557"/>
    <w:rPr>
      <w:rFonts w:ascii="Times New Roman" w:eastAsia="Times New Roman" w:hAnsi="Times New Roman" w:cs="Times New Roman"/>
      <w:b/>
      <w:sz w:val="24"/>
      <w:szCs w:val="20"/>
      <w:lang w:eastAsia="pl-PL"/>
    </w:rPr>
  </w:style>
  <w:style w:type="paragraph" w:styleId="Tekstkomentarza">
    <w:name w:val="annotation text"/>
    <w:basedOn w:val="Normalny"/>
    <w:link w:val="TekstkomentarzaZnak"/>
    <w:rsid w:val="001E7A32"/>
    <w:rPr>
      <w:rFonts w:ascii="Arial" w:hAnsi="Arial"/>
      <w:lang w:val="de-DE" w:eastAsia="de-DE"/>
    </w:rPr>
  </w:style>
  <w:style w:type="character" w:customStyle="1" w:styleId="TekstkomentarzaZnak">
    <w:name w:val="Tekst komentarza Znak"/>
    <w:basedOn w:val="Domylnaczcionkaakapitu"/>
    <w:link w:val="Tekstkomentarza"/>
    <w:uiPriority w:val="99"/>
    <w:rsid w:val="001E7A32"/>
    <w:rPr>
      <w:rFonts w:ascii="Arial" w:eastAsia="Times New Roman" w:hAnsi="Arial" w:cs="Times New Roman"/>
      <w:sz w:val="20"/>
      <w:szCs w:val="20"/>
      <w:lang w:val="de-DE" w:eastAsia="de-DE"/>
    </w:rPr>
  </w:style>
  <w:style w:type="paragraph" w:styleId="Tekstpodstawowywcity">
    <w:name w:val="Body Text Indent"/>
    <w:basedOn w:val="Normalny"/>
    <w:link w:val="TekstpodstawowywcityZnak"/>
    <w:rsid w:val="008333D1"/>
    <w:pPr>
      <w:spacing w:after="120"/>
      <w:ind w:left="283"/>
    </w:pPr>
    <w:rPr>
      <w:rFonts w:ascii="Arial" w:hAnsi="Arial"/>
      <w:sz w:val="22"/>
      <w:lang w:val="de-DE" w:eastAsia="de-DE"/>
    </w:rPr>
  </w:style>
  <w:style w:type="character" w:customStyle="1" w:styleId="TekstpodstawowywcityZnak">
    <w:name w:val="Tekst podstawowy wcięty Znak"/>
    <w:basedOn w:val="Domylnaczcionkaakapitu"/>
    <w:link w:val="Tekstpodstawowywcity"/>
    <w:rsid w:val="008333D1"/>
    <w:rPr>
      <w:rFonts w:ascii="Arial" w:eastAsia="Times New Roman" w:hAnsi="Arial" w:cs="Times New Roman"/>
      <w:szCs w:val="20"/>
      <w:lang w:val="de-DE" w:eastAsia="de-DE"/>
    </w:rPr>
  </w:style>
  <w:style w:type="character" w:customStyle="1" w:styleId="TekstkomentarzaZnak1">
    <w:name w:val="Tekst komentarza Znak1"/>
    <w:semiHidden/>
    <w:locked/>
    <w:rsid w:val="00E33651"/>
    <w:rPr>
      <w:rFonts w:ascii="Times New Roman" w:eastAsia="Times New Roman" w:hAnsi="Times New Roman"/>
      <w:lang w:val="x-none" w:eastAsia="x-none"/>
    </w:rPr>
  </w:style>
  <w:style w:type="paragraph" w:styleId="Nagwek">
    <w:name w:val="header"/>
    <w:basedOn w:val="Normalny"/>
    <w:link w:val="NagwekZnak"/>
    <w:semiHidden/>
    <w:rsid w:val="00015F80"/>
    <w:pPr>
      <w:tabs>
        <w:tab w:val="center" w:pos="4320"/>
        <w:tab w:val="right" w:pos="8640"/>
      </w:tabs>
      <w:suppressAutoHyphens/>
      <w:spacing w:line="280" w:lineRule="exact"/>
    </w:pPr>
    <w:rPr>
      <w:rFonts w:ascii="GE Inspira" w:eastAsia="Times" w:hAnsi="GE Inspira"/>
      <w:kern w:val="8"/>
      <w:sz w:val="22"/>
      <w:szCs w:val="22"/>
      <w:lang w:val="en-US" w:eastAsia="en-US"/>
    </w:rPr>
  </w:style>
  <w:style w:type="character" w:customStyle="1" w:styleId="NagwekZnak">
    <w:name w:val="Nagłówek Znak"/>
    <w:basedOn w:val="Domylnaczcionkaakapitu"/>
    <w:link w:val="Nagwek"/>
    <w:semiHidden/>
    <w:rsid w:val="00015F80"/>
    <w:rPr>
      <w:rFonts w:ascii="GE Inspira" w:eastAsia="Times" w:hAnsi="GE Inspira" w:cs="Times New Roman"/>
      <w:kern w:val="8"/>
      <w:lang w:val="en-US"/>
    </w:rPr>
  </w:style>
  <w:style w:type="paragraph" w:styleId="Stopka">
    <w:name w:val="footer"/>
    <w:basedOn w:val="Normalny"/>
    <w:link w:val="StopkaZnak"/>
    <w:uiPriority w:val="99"/>
    <w:rsid w:val="00015F80"/>
    <w:pPr>
      <w:tabs>
        <w:tab w:val="center" w:pos="4320"/>
        <w:tab w:val="right" w:pos="8640"/>
      </w:tabs>
      <w:suppressAutoHyphens/>
      <w:spacing w:line="280" w:lineRule="exact"/>
    </w:pPr>
    <w:rPr>
      <w:rFonts w:ascii="GE Inspira" w:eastAsia="Times" w:hAnsi="GE Inspira"/>
      <w:kern w:val="8"/>
      <w:sz w:val="22"/>
      <w:szCs w:val="22"/>
      <w:lang w:val="en-US" w:eastAsia="en-US"/>
    </w:rPr>
  </w:style>
  <w:style w:type="character" w:customStyle="1" w:styleId="StopkaZnak">
    <w:name w:val="Stopka Znak"/>
    <w:basedOn w:val="Domylnaczcionkaakapitu"/>
    <w:link w:val="Stopka"/>
    <w:uiPriority w:val="99"/>
    <w:rsid w:val="00015F80"/>
    <w:rPr>
      <w:rFonts w:ascii="GE Inspira" w:eastAsia="Times" w:hAnsi="GE Inspira" w:cs="Times New Roman"/>
      <w:kern w:val="8"/>
      <w:lang w:val="en-US"/>
    </w:rPr>
  </w:style>
  <w:style w:type="paragraph" w:styleId="Tekstdymka">
    <w:name w:val="Balloon Text"/>
    <w:basedOn w:val="Normalny"/>
    <w:link w:val="TekstdymkaZnak"/>
    <w:uiPriority w:val="99"/>
    <w:semiHidden/>
    <w:unhideWhenUsed/>
    <w:rsid w:val="00A177AE"/>
    <w:rPr>
      <w:rFonts w:ascii="Tahoma" w:hAnsi="Tahoma" w:cs="Tahoma"/>
      <w:sz w:val="16"/>
      <w:szCs w:val="16"/>
    </w:rPr>
  </w:style>
  <w:style w:type="character" w:customStyle="1" w:styleId="TekstdymkaZnak">
    <w:name w:val="Tekst dymka Znak"/>
    <w:basedOn w:val="Domylnaczcionkaakapitu"/>
    <w:link w:val="Tekstdymka"/>
    <w:uiPriority w:val="99"/>
    <w:semiHidden/>
    <w:rsid w:val="00A177A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C7F"/>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1"/>
    <w:uiPriority w:val="99"/>
    <w:semiHidden/>
    <w:unhideWhenUsed/>
    <w:rsid w:val="001D4C7F"/>
  </w:style>
  <w:style w:type="character" w:customStyle="1" w:styleId="TekstprzypisudolnegoZnak">
    <w:name w:val="Tekst przypisu dolnego Znak"/>
    <w:basedOn w:val="Domylnaczcionkaakapitu"/>
    <w:uiPriority w:val="99"/>
    <w:semiHidden/>
    <w:rsid w:val="001D4C7F"/>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1D4C7F"/>
    <w:rPr>
      <w:sz w:val="28"/>
      <w:lang w:eastAsia="en-US"/>
    </w:rPr>
  </w:style>
  <w:style w:type="character" w:customStyle="1" w:styleId="TekstpodstawowyZnak">
    <w:name w:val="Tekst podstawowy Znak"/>
    <w:basedOn w:val="Domylnaczcionkaakapitu"/>
    <w:link w:val="Tekstpodstawowy"/>
    <w:uiPriority w:val="99"/>
    <w:rsid w:val="001D4C7F"/>
    <w:rPr>
      <w:rFonts w:ascii="Times New Roman" w:eastAsia="Times New Roman" w:hAnsi="Times New Roman" w:cs="Times New Roman"/>
      <w:sz w:val="28"/>
      <w:szCs w:val="20"/>
    </w:rPr>
  </w:style>
  <w:style w:type="paragraph" w:styleId="Zwykytekst">
    <w:name w:val="Plain Text"/>
    <w:basedOn w:val="Normalny"/>
    <w:link w:val="ZwykytekstZnak"/>
    <w:semiHidden/>
    <w:unhideWhenUsed/>
    <w:rsid w:val="001D4C7F"/>
    <w:rPr>
      <w:rFonts w:ascii="Courier New" w:eastAsia="MS Mincho" w:hAnsi="Courier New" w:cs="Courier New"/>
      <w:lang w:val="de-AT" w:eastAsia="ja-JP"/>
    </w:rPr>
  </w:style>
  <w:style w:type="character" w:customStyle="1" w:styleId="ZwykytekstZnak">
    <w:name w:val="Zwykły tekst Znak"/>
    <w:basedOn w:val="Domylnaczcionkaakapitu"/>
    <w:link w:val="Zwykytekst"/>
    <w:semiHidden/>
    <w:rsid w:val="001D4C7F"/>
    <w:rPr>
      <w:rFonts w:ascii="Courier New" w:eastAsia="MS Mincho" w:hAnsi="Courier New" w:cs="Courier New"/>
      <w:sz w:val="20"/>
      <w:szCs w:val="20"/>
      <w:lang w:val="de-AT" w:eastAsia="ja-JP"/>
    </w:rPr>
  </w:style>
  <w:style w:type="character" w:customStyle="1" w:styleId="BezodstpwZnak">
    <w:name w:val="Bez odstępów Znak"/>
    <w:link w:val="Bezodstpw"/>
    <w:locked/>
    <w:rsid w:val="001D4C7F"/>
    <w:rPr>
      <w:rFonts w:ascii="Calibri" w:eastAsia="Calibri" w:hAnsi="Calibri" w:cs="Times New Roman"/>
    </w:rPr>
  </w:style>
  <w:style w:type="paragraph" w:styleId="Bezodstpw">
    <w:name w:val="No Spacing"/>
    <w:link w:val="BezodstpwZnak"/>
    <w:qFormat/>
    <w:rsid w:val="001D4C7F"/>
    <w:pPr>
      <w:spacing w:after="0" w:line="240" w:lineRule="auto"/>
    </w:pPr>
    <w:rPr>
      <w:rFonts w:ascii="Calibri" w:eastAsia="Calibri" w:hAnsi="Calibri" w:cs="Times New Roman"/>
    </w:rPr>
  </w:style>
  <w:style w:type="paragraph" w:customStyle="1" w:styleId="Default">
    <w:name w:val="Default"/>
    <w:rsid w:val="001D4C7F"/>
    <w:pPr>
      <w:suppressAutoHyphens/>
      <w:autoSpaceDE w:val="0"/>
      <w:spacing w:after="0" w:line="240" w:lineRule="auto"/>
    </w:pPr>
    <w:rPr>
      <w:rFonts w:ascii="Siemens Sans" w:eastAsia="Calibri" w:hAnsi="Siemens Sans" w:cs="Siemens Sans"/>
      <w:color w:val="000000"/>
      <w:sz w:val="24"/>
      <w:szCs w:val="24"/>
      <w:lang w:eastAsia="ar-SA"/>
    </w:rPr>
  </w:style>
  <w:style w:type="character" w:styleId="Odwoanieprzypisudolnego">
    <w:name w:val="footnote reference"/>
    <w:semiHidden/>
    <w:unhideWhenUsed/>
    <w:rsid w:val="001D4C7F"/>
    <w:rPr>
      <w:vertAlign w:val="superscript"/>
    </w:rPr>
  </w:style>
  <w:style w:type="character" w:customStyle="1" w:styleId="TekstprzypisudolnegoZnak1">
    <w:name w:val="Tekst przypisu dolnego Znak1"/>
    <w:link w:val="Tekstprzypisudolnego"/>
    <w:uiPriority w:val="99"/>
    <w:semiHidden/>
    <w:locked/>
    <w:rsid w:val="001D4C7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D4C7F"/>
    <w:pPr>
      <w:ind w:left="720"/>
    </w:pPr>
    <w:rPr>
      <w:rFonts w:eastAsia="Calibri"/>
      <w:sz w:val="24"/>
      <w:szCs w:val="24"/>
    </w:rPr>
  </w:style>
  <w:style w:type="character" w:customStyle="1" w:styleId="Nagwek6Znak">
    <w:name w:val="Nagłówek 6 Znak"/>
    <w:rsid w:val="008F7557"/>
    <w:rPr>
      <w:rFonts w:ascii="Times New Roman" w:eastAsia="Times New Roman" w:hAnsi="Times New Roman" w:cs="Times New Roman"/>
      <w:b/>
      <w:sz w:val="24"/>
      <w:szCs w:val="20"/>
      <w:lang w:eastAsia="pl-PL"/>
    </w:rPr>
  </w:style>
  <w:style w:type="paragraph" w:styleId="Tekstkomentarza">
    <w:name w:val="annotation text"/>
    <w:basedOn w:val="Normalny"/>
    <w:link w:val="TekstkomentarzaZnak"/>
    <w:rsid w:val="001E7A32"/>
    <w:rPr>
      <w:rFonts w:ascii="Arial" w:hAnsi="Arial"/>
      <w:lang w:val="de-DE" w:eastAsia="de-DE"/>
    </w:rPr>
  </w:style>
  <w:style w:type="character" w:customStyle="1" w:styleId="TekstkomentarzaZnak">
    <w:name w:val="Tekst komentarza Znak"/>
    <w:basedOn w:val="Domylnaczcionkaakapitu"/>
    <w:link w:val="Tekstkomentarza"/>
    <w:uiPriority w:val="99"/>
    <w:rsid w:val="001E7A32"/>
    <w:rPr>
      <w:rFonts w:ascii="Arial" w:eastAsia="Times New Roman" w:hAnsi="Arial" w:cs="Times New Roman"/>
      <w:sz w:val="20"/>
      <w:szCs w:val="20"/>
      <w:lang w:val="de-DE" w:eastAsia="de-DE"/>
    </w:rPr>
  </w:style>
  <w:style w:type="paragraph" w:styleId="Tekstpodstawowywcity">
    <w:name w:val="Body Text Indent"/>
    <w:basedOn w:val="Normalny"/>
    <w:link w:val="TekstpodstawowywcityZnak"/>
    <w:rsid w:val="008333D1"/>
    <w:pPr>
      <w:spacing w:after="120"/>
      <w:ind w:left="283"/>
    </w:pPr>
    <w:rPr>
      <w:rFonts w:ascii="Arial" w:hAnsi="Arial"/>
      <w:sz w:val="22"/>
      <w:lang w:val="de-DE" w:eastAsia="de-DE"/>
    </w:rPr>
  </w:style>
  <w:style w:type="character" w:customStyle="1" w:styleId="TekstpodstawowywcityZnak">
    <w:name w:val="Tekst podstawowy wcięty Znak"/>
    <w:basedOn w:val="Domylnaczcionkaakapitu"/>
    <w:link w:val="Tekstpodstawowywcity"/>
    <w:rsid w:val="008333D1"/>
    <w:rPr>
      <w:rFonts w:ascii="Arial" w:eastAsia="Times New Roman" w:hAnsi="Arial" w:cs="Times New Roman"/>
      <w:szCs w:val="20"/>
      <w:lang w:val="de-DE" w:eastAsia="de-DE"/>
    </w:rPr>
  </w:style>
  <w:style w:type="character" w:customStyle="1" w:styleId="TekstkomentarzaZnak1">
    <w:name w:val="Tekst komentarza Znak1"/>
    <w:semiHidden/>
    <w:locked/>
    <w:rsid w:val="00E33651"/>
    <w:rPr>
      <w:rFonts w:ascii="Times New Roman" w:eastAsia="Times New Roman" w:hAnsi="Times New Roman"/>
      <w:lang w:val="x-none" w:eastAsia="x-none"/>
    </w:rPr>
  </w:style>
  <w:style w:type="paragraph" w:styleId="Nagwek">
    <w:name w:val="header"/>
    <w:basedOn w:val="Normalny"/>
    <w:link w:val="NagwekZnak"/>
    <w:semiHidden/>
    <w:rsid w:val="00015F80"/>
    <w:pPr>
      <w:tabs>
        <w:tab w:val="center" w:pos="4320"/>
        <w:tab w:val="right" w:pos="8640"/>
      </w:tabs>
      <w:suppressAutoHyphens/>
      <w:spacing w:line="280" w:lineRule="exact"/>
    </w:pPr>
    <w:rPr>
      <w:rFonts w:ascii="GE Inspira" w:eastAsia="Times" w:hAnsi="GE Inspira"/>
      <w:kern w:val="8"/>
      <w:sz w:val="22"/>
      <w:szCs w:val="22"/>
      <w:lang w:val="en-US" w:eastAsia="en-US"/>
    </w:rPr>
  </w:style>
  <w:style w:type="character" w:customStyle="1" w:styleId="NagwekZnak">
    <w:name w:val="Nagłówek Znak"/>
    <w:basedOn w:val="Domylnaczcionkaakapitu"/>
    <w:link w:val="Nagwek"/>
    <w:semiHidden/>
    <w:rsid w:val="00015F80"/>
    <w:rPr>
      <w:rFonts w:ascii="GE Inspira" w:eastAsia="Times" w:hAnsi="GE Inspira" w:cs="Times New Roman"/>
      <w:kern w:val="8"/>
      <w:lang w:val="en-US"/>
    </w:rPr>
  </w:style>
  <w:style w:type="paragraph" w:styleId="Stopka">
    <w:name w:val="footer"/>
    <w:basedOn w:val="Normalny"/>
    <w:link w:val="StopkaZnak"/>
    <w:uiPriority w:val="99"/>
    <w:rsid w:val="00015F80"/>
    <w:pPr>
      <w:tabs>
        <w:tab w:val="center" w:pos="4320"/>
        <w:tab w:val="right" w:pos="8640"/>
      </w:tabs>
      <w:suppressAutoHyphens/>
      <w:spacing w:line="280" w:lineRule="exact"/>
    </w:pPr>
    <w:rPr>
      <w:rFonts w:ascii="GE Inspira" w:eastAsia="Times" w:hAnsi="GE Inspira"/>
      <w:kern w:val="8"/>
      <w:sz w:val="22"/>
      <w:szCs w:val="22"/>
      <w:lang w:val="en-US" w:eastAsia="en-US"/>
    </w:rPr>
  </w:style>
  <w:style w:type="character" w:customStyle="1" w:styleId="StopkaZnak">
    <w:name w:val="Stopka Znak"/>
    <w:basedOn w:val="Domylnaczcionkaakapitu"/>
    <w:link w:val="Stopka"/>
    <w:uiPriority w:val="99"/>
    <w:rsid w:val="00015F80"/>
    <w:rPr>
      <w:rFonts w:ascii="GE Inspira" w:eastAsia="Times" w:hAnsi="GE Inspira" w:cs="Times New Roman"/>
      <w:kern w:val="8"/>
      <w:lang w:val="en-US"/>
    </w:rPr>
  </w:style>
  <w:style w:type="paragraph" w:styleId="Tekstdymka">
    <w:name w:val="Balloon Text"/>
    <w:basedOn w:val="Normalny"/>
    <w:link w:val="TekstdymkaZnak"/>
    <w:uiPriority w:val="99"/>
    <w:semiHidden/>
    <w:unhideWhenUsed/>
    <w:rsid w:val="00A177AE"/>
    <w:rPr>
      <w:rFonts w:ascii="Tahoma" w:hAnsi="Tahoma" w:cs="Tahoma"/>
      <w:sz w:val="16"/>
      <w:szCs w:val="16"/>
    </w:rPr>
  </w:style>
  <w:style w:type="character" w:customStyle="1" w:styleId="TekstdymkaZnak">
    <w:name w:val="Tekst dymka Znak"/>
    <w:basedOn w:val="Domylnaczcionkaakapitu"/>
    <w:link w:val="Tekstdymka"/>
    <w:uiPriority w:val="99"/>
    <w:semiHidden/>
    <w:rsid w:val="00A177A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0298">
      <w:bodyDiv w:val="1"/>
      <w:marLeft w:val="0"/>
      <w:marRight w:val="0"/>
      <w:marTop w:val="0"/>
      <w:marBottom w:val="0"/>
      <w:divBdr>
        <w:top w:val="none" w:sz="0" w:space="0" w:color="auto"/>
        <w:left w:val="none" w:sz="0" w:space="0" w:color="auto"/>
        <w:bottom w:val="none" w:sz="0" w:space="0" w:color="auto"/>
        <w:right w:val="none" w:sz="0" w:space="0" w:color="auto"/>
      </w:divBdr>
    </w:div>
    <w:div w:id="1478960427">
      <w:bodyDiv w:val="1"/>
      <w:marLeft w:val="0"/>
      <w:marRight w:val="0"/>
      <w:marTop w:val="0"/>
      <w:marBottom w:val="0"/>
      <w:divBdr>
        <w:top w:val="none" w:sz="0" w:space="0" w:color="auto"/>
        <w:left w:val="none" w:sz="0" w:space="0" w:color="auto"/>
        <w:bottom w:val="none" w:sz="0" w:space="0" w:color="auto"/>
        <w:right w:val="none" w:sz="0" w:space="0" w:color="auto"/>
      </w:divBdr>
    </w:div>
    <w:div w:id="17461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19</Pages>
  <Words>8430</Words>
  <Characters>50580</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51</cp:revision>
  <cp:lastPrinted>2014-09-24T05:33:00Z</cp:lastPrinted>
  <dcterms:created xsi:type="dcterms:W3CDTF">2014-09-15T10:08:00Z</dcterms:created>
  <dcterms:modified xsi:type="dcterms:W3CDTF">2014-09-24T11:55:00Z</dcterms:modified>
</cp:coreProperties>
</file>