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F53F73">
      <w:pPr>
        <w:pStyle w:val="Nagwek1"/>
        <w:numPr>
          <w:ilvl w:val="0"/>
          <w:numId w:val="0"/>
        </w:numPr>
        <w:pBdr>
          <w:top w:val="single" w:sz="18" w:space="31" w:color="auto" w:shadow="1"/>
          <w:bottom w:val="single" w:sz="18" w:space="0" w:color="auto" w:shadow="1"/>
        </w:pBdr>
        <w:tabs>
          <w:tab w:val="left" w:pos="0"/>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AD2153">
        <w:rPr>
          <w:b/>
        </w:rPr>
        <w:t>55</w:t>
      </w:r>
      <w:r w:rsidR="00A60BE4">
        <w:rPr>
          <w:b/>
        </w:rPr>
        <w:t>/Med./2014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D408F1" w:rsidP="00D408F1">
      <w:pPr>
        <w:pBdr>
          <w:top w:val="single" w:sz="24" w:space="1" w:color="auto"/>
          <w:left w:val="single" w:sz="24" w:space="4" w:color="auto"/>
          <w:bottom w:val="single" w:sz="24" w:space="1" w:color="auto"/>
          <w:right w:val="single" w:sz="24" w:space="4" w:color="auto"/>
        </w:pBdr>
        <w:jc w:val="center"/>
        <w:rPr>
          <w:b/>
        </w:rPr>
      </w:pPr>
      <w:proofErr w:type="gramStart"/>
      <w:r w:rsidRPr="00D408F1">
        <w:rPr>
          <w:b/>
        </w:rPr>
        <w:t>NA  DOSTAWĘ</w:t>
      </w:r>
      <w:proofErr w:type="gramEnd"/>
      <w:r w:rsidR="00701898" w:rsidRPr="00D408F1">
        <w:rPr>
          <w:b/>
        </w:rPr>
        <w:t xml:space="preserve"> </w:t>
      </w:r>
      <w:r w:rsidR="00701898">
        <w:rPr>
          <w:b/>
        </w:rPr>
        <w:t xml:space="preserve">SPRZĘTU MEDYCZNEGO </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 ............</w:t>
      </w:r>
      <w:r w:rsidR="00CA4C13">
        <w:rPr>
          <w:sz w:val="22"/>
          <w:szCs w:val="22"/>
        </w:rPr>
        <w:t>..</w:t>
      </w:r>
      <w:r w:rsidRPr="00042148">
        <w:rPr>
          <w:sz w:val="22"/>
          <w:szCs w:val="22"/>
        </w:rPr>
        <w:t>...201</w:t>
      </w:r>
      <w:r w:rsidR="00A60BE4">
        <w:rPr>
          <w:sz w:val="22"/>
          <w:szCs w:val="22"/>
        </w:rPr>
        <w:t>4</w:t>
      </w:r>
      <w:r w:rsidRPr="00042148">
        <w:rPr>
          <w:sz w:val="22"/>
          <w:szCs w:val="22"/>
        </w:rPr>
        <w:t xml:space="preserve">r.                                                 </w:t>
      </w:r>
      <w:proofErr w:type="gramEnd"/>
      <w:r w:rsidRPr="00042148">
        <w:rPr>
          <w:sz w:val="22"/>
          <w:szCs w:val="22"/>
        </w:rPr>
        <w:t xml:space="preserve">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623793"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D408F1" w:rsidRDefault="00857748" w:rsidP="00304BA2">
      <w:pPr>
        <w:numPr>
          <w:ilvl w:val="0"/>
          <w:numId w:val="24"/>
        </w:numPr>
        <w:jc w:val="both"/>
      </w:pPr>
      <w:bookmarkStart w:id="0" w:name="_Ref378066898"/>
      <w:r w:rsidRPr="007B509C">
        <w:t>Zamówienie obejmuje</w:t>
      </w:r>
      <w:r w:rsidRPr="007B509C">
        <w:rPr>
          <w:b/>
        </w:rPr>
        <w:t xml:space="preserve"> </w:t>
      </w:r>
      <w:r w:rsidR="001866D7" w:rsidRPr="00D408F1">
        <w:rPr>
          <w:b/>
        </w:rPr>
        <w:t xml:space="preserve">dostawę </w:t>
      </w:r>
      <w:r w:rsidR="00701898">
        <w:rPr>
          <w:b/>
        </w:rPr>
        <w:t>sprzętu medycznego.</w:t>
      </w:r>
      <w:r w:rsidR="001866D7">
        <w:rPr>
          <w:b/>
        </w:rPr>
        <w:t xml:space="preserve"> </w:t>
      </w:r>
      <w:bookmarkEnd w:id="0"/>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037908">
        <w:rPr>
          <w:b/>
          <w:color w:val="000000"/>
        </w:rPr>
        <w:t>ci</w:t>
      </w:r>
      <w:r w:rsidR="0060268F">
        <w:rPr>
          <w:b/>
          <w:color w:val="000000"/>
        </w:rPr>
        <w:t xml:space="preserve"> </w:t>
      </w:r>
      <w:r>
        <w:rPr>
          <w:b/>
          <w:color w:val="000000"/>
        </w:rPr>
        <w:t>składania ofert częściowych</w:t>
      </w:r>
      <w:r w:rsidR="00A60BE4">
        <w:rPr>
          <w:b/>
          <w:color w:val="000000"/>
        </w:rPr>
        <w:t xml:space="preserve"> na </w:t>
      </w:r>
      <w:r w:rsidR="002F11DF">
        <w:rPr>
          <w:b/>
          <w:color w:val="000000"/>
        </w:rPr>
        <w:t xml:space="preserve">całe poszczególne </w:t>
      </w:r>
      <w:r w:rsidR="00A60BE4">
        <w:rPr>
          <w:b/>
          <w:color w:val="000000"/>
        </w:rPr>
        <w:t xml:space="preserve">pakiety 1 - </w:t>
      </w:r>
      <w:r w:rsidR="00AD2153">
        <w:rPr>
          <w:b/>
          <w:color w:val="000000"/>
        </w:rPr>
        <w:t>11</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8953C7">
        <w:rPr>
          <w:b/>
        </w:rPr>
        <w:t>i nr 2a</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proofErr w:type="gramStart"/>
      <w:r>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lastRenderedPageBreak/>
        <w:t>w</w:t>
      </w:r>
      <w:proofErr w:type="gramEnd"/>
      <w:r>
        <w:t xml:space="preserve">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w:t>
      </w:r>
      <w:proofErr w:type="gramStart"/>
      <w:r>
        <w:t xml:space="preserve">zgodność </w:t>
      </w:r>
      <w:r w:rsidR="00F15450">
        <w:t xml:space="preserve">                         </w:t>
      </w:r>
      <w:r>
        <w:t>z</w:t>
      </w:r>
      <w:proofErr w:type="gramEnd"/>
      <w:r>
        <w:t xml:space="preserve">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F15A8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Default="00857748" w:rsidP="00F15A86">
      <w:pPr>
        <w:numPr>
          <w:ilvl w:val="0"/>
          <w:numId w:val="7"/>
        </w:numPr>
        <w:tabs>
          <w:tab w:val="num" w:pos="426"/>
        </w:tabs>
        <w:ind w:left="426" w:hanging="426"/>
        <w:jc w:val="both"/>
      </w:pPr>
      <w:r>
        <w:rPr>
          <w:szCs w:val="20"/>
        </w:rPr>
        <w:t xml:space="preserve">Dokumenty i informacje składane w trakcie postępowania stanowiące </w:t>
      </w:r>
      <w:proofErr w:type="gramStart"/>
      <w:r>
        <w:rPr>
          <w:szCs w:val="20"/>
        </w:rPr>
        <w:t>tajemnicę  przedsiębiorstwa</w:t>
      </w:r>
      <w:proofErr w:type="gramEnd"/>
      <w:r>
        <w:rPr>
          <w:szCs w:val="20"/>
        </w:rPr>
        <w:t xml:space="preserve">  w myśl art. 11 ust. 4 Ustawy o zwalczaniu nieuczciwej konkurencji z dnia 16 kwietnia 1993 r. (tj. Dz. U. </w:t>
      </w:r>
      <w:proofErr w:type="gramStart"/>
      <w:r>
        <w:rPr>
          <w:szCs w:val="20"/>
        </w:rPr>
        <w:t>z</w:t>
      </w:r>
      <w:proofErr w:type="gramEnd"/>
      <w:r>
        <w:rPr>
          <w:szCs w:val="20"/>
        </w:rPr>
        <w:t xml:space="preserve"> 2003r. nr 153 poz. 1503 z późn. zm.), które nie </w:t>
      </w:r>
      <w:proofErr w:type="gramStart"/>
      <w:r>
        <w:rPr>
          <w:szCs w:val="20"/>
        </w:rPr>
        <w:t>mogą  być</w:t>
      </w:r>
      <w:proofErr w:type="gramEnd"/>
      <w:r>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Default="00857748" w:rsidP="00F15A86">
      <w:pPr>
        <w:numPr>
          <w:ilvl w:val="0"/>
          <w:numId w:val="7"/>
        </w:numPr>
        <w:tabs>
          <w:tab w:val="num" w:pos="426"/>
        </w:tabs>
        <w:ind w:left="426" w:hanging="426"/>
        <w:jc w:val="both"/>
      </w:pPr>
      <w:r>
        <w:t xml:space="preserve">Kopertę należy zaadresować:   </w:t>
      </w:r>
    </w:p>
    <w:p w:rsidR="00863120" w:rsidRPr="00321011" w:rsidRDefault="00623793" w:rsidP="00863120">
      <w:pPr>
        <w:pStyle w:val="ust"/>
        <w:ind w:left="0" w:firstLine="0"/>
        <w:jc w:val="center"/>
        <w:rPr>
          <w:b/>
          <w:sz w:val="22"/>
          <w:szCs w:val="22"/>
        </w:rPr>
      </w:pPr>
      <w:r>
        <w:rPr>
          <w:b/>
          <w:noProof/>
          <w:sz w:val="22"/>
          <w:szCs w:val="22"/>
        </w:rPr>
        <w:pict>
          <v:rect id="_x0000_s1039" style="position:absolute;left:0;text-align:left;margin-left:2.6pt;margin-top:.85pt;width:477.75pt;height:104.15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Pr="00932215">
        <w:rPr>
          <w:sz w:val="22"/>
          <w:szCs w:val="22"/>
        </w:rPr>
        <w:t xml:space="preserve"> </w:t>
      </w:r>
      <w:r w:rsidR="00AD2153">
        <w:rPr>
          <w:sz w:val="22"/>
          <w:szCs w:val="22"/>
        </w:rPr>
        <w:t>55</w:t>
      </w:r>
      <w:r w:rsidR="007C2AC0">
        <w:rPr>
          <w:sz w:val="22"/>
          <w:szCs w:val="22"/>
        </w:rPr>
        <w:t>/Med./2014</w:t>
      </w:r>
    </w:p>
    <w:p w:rsidR="00863120" w:rsidRPr="001866D7" w:rsidRDefault="00863120" w:rsidP="00037908">
      <w:pPr>
        <w:ind w:left="360"/>
        <w:jc w:val="center"/>
        <w:rPr>
          <w:b/>
          <w:sz w:val="18"/>
          <w:szCs w:val="18"/>
        </w:rPr>
      </w:pPr>
      <w:r w:rsidRPr="001866D7">
        <w:rPr>
          <w:b/>
          <w:sz w:val="18"/>
          <w:szCs w:val="18"/>
        </w:rPr>
        <w:t xml:space="preserve">„Oferta na </w:t>
      </w:r>
      <w:r w:rsidR="001866D7" w:rsidRPr="001866D7">
        <w:rPr>
          <w:b/>
          <w:sz w:val="18"/>
          <w:szCs w:val="18"/>
        </w:rPr>
        <w:t xml:space="preserve">dostawę </w:t>
      </w:r>
      <w:r w:rsidR="00701898">
        <w:rPr>
          <w:b/>
          <w:sz w:val="18"/>
          <w:szCs w:val="18"/>
        </w:rPr>
        <w:t>sprzętu medycznego</w:t>
      </w:r>
      <w:r w:rsidRPr="001866D7">
        <w:rPr>
          <w:b/>
          <w:sz w:val="18"/>
          <w:szCs w:val="18"/>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132254">
        <w:rPr>
          <w:sz w:val="22"/>
          <w:szCs w:val="22"/>
        </w:rPr>
        <w:t xml:space="preserve">  </w:t>
      </w:r>
      <w:r w:rsidR="00404518">
        <w:rPr>
          <w:b/>
          <w:sz w:val="22"/>
          <w:szCs w:val="22"/>
        </w:rPr>
        <w:t>16</w:t>
      </w:r>
      <w:r w:rsidR="00AD2153">
        <w:rPr>
          <w:b/>
          <w:sz w:val="22"/>
          <w:szCs w:val="22"/>
        </w:rPr>
        <w:t>.09</w:t>
      </w:r>
      <w:r w:rsidR="0074497E">
        <w:rPr>
          <w:b/>
          <w:sz w:val="22"/>
          <w:szCs w:val="22"/>
        </w:rPr>
        <w:t>.</w:t>
      </w:r>
      <w:r w:rsidRPr="00932215">
        <w:rPr>
          <w:b/>
          <w:sz w:val="22"/>
          <w:szCs w:val="22"/>
        </w:rPr>
        <w:t>201</w:t>
      </w:r>
      <w:r w:rsidR="00D408F1">
        <w:rPr>
          <w:b/>
          <w:sz w:val="22"/>
          <w:szCs w:val="22"/>
        </w:rPr>
        <w:t>4</w:t>
      </w:r>
      <w:proofErr w:type="gramStart"/>
      <w:r w:rsidRPr="00932215">
        <w:rPr>
          <w:b/>
          <w:sz w:val="22"/>
          <w:szCs w:val="22"/>
        </w:rPr>
        <w:t>r</w:t>
      </w:r>
      <w:proofErr w:type="gramEnd"/>
      <w:r w:rsidRPr="00932215">
        <w:rPr>
          <w:b/>
          <w:sz w:val="22"/>
          <w:szCs w:val="22"/>
        </w:rPr>
        <w:t xml:space="preserve">.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701898" w:rsidRDefault="00701898" w:rsidP="00857748">
      <w:pPr>
        <w:autoSpaceDE w:val="0"/>
        <w:autoSpaceDN w:val="0"/>
        <w:adjustRightInd w:val="0"/>
        <w:rPr>
          <w:b/>
          <w:u w:val="single"/>
        </w:rPr>
      </w:pPr>
    </w:p>
    <w:p w:rsidR="00701898" w:rsidRDefault="00701898" w:rsidP="00857748">
      <w:pPr>
        <w:autoSpaceDE w:val="0"/>
        <w:autoSpaceDN w:val="0"/>
        <w:adjustRightInd w:val="0"/>
        <w:rPr>
          <w:b/>
          <w:u w:val="single"/>
        </w:rPr>
      </w:pPr>
    </w:p>
    <w:p w:rsidR="00701898" w:rsidRDefault="00701898"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lastRenderedPageBreak/>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1.Wykażą brak podstaw do wykluczenia, na podstawie art. 24 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F77633" w:rsidRDefault="009C51E0" w:rsidP="00F77633">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Pr="00036325">
        <w:t>Za spełnienie wymogu Zamawiający uzna posiadanie przez wykonawcę środków finansowych lub zdolności kredytowej w wysokości min</w:t>
      </w:r>
      <w:proofErr w:type="gramStart"/>
      <w:r w:rsidR="00036325" w:rsidRPr="00F77633">
        <w:rPr>
          <w:b/>
        </w:rPr>
        <w:t>.</w:t>
      </w:r>
      <w:r w:rsidR="00D7464E" w:rsidRPr="00D7464E">
        <w:rPr>
          <w:rFonts w:ascii="Arial" w:hAnsi="Arial" w:cs="Arial"/>
          <w:b/>
          <w:bCs/>
          <w:color w:val="000000"/>
          <w:sz w:val="20"/>
          <w:szCs w:val="20"/>
        </w:rPr>
        <w:t xml:space="preserve"> </w:t>
      </w:r>
      <w:r w:rsidR="007C0A92">
        <w:rPr>
          <w:rFonts w:ascii="Arial" w:hAnsi="Arial" w:cs="Arial"/>
          <w:b/>
          <w:bCs/>
          <w:color w:val="000000"/>
          <w:sz w:val="20"/>
          <w:szCs w:val="20"/>
        </w:rPr>
        <w:t xml:space="preserve">494 500,00 </w:t>
      </w:r>
      <w:r w:rsidRPr="00EB66C0">
        <w:rPr>
          <w:b/>
        </w:rPr>
        <w:t>zł</w:t>
      </w:r>
      <w:proofErr w:type="gramEnd"/>
      <w:r w:rsidRPr="00EB66C0">
        <w:t xml:space="preserve"> (słownie: </w:t>
      </w:r>
      <w:r w:rsidR="007C0A92">
        <w:t xml:space="preserve">czterysta </w:t>
      </w:r>
      <w:proofErr w:type="spellStart"/>
      <w:r w:rsidR="007C0A92">
        <w:t>dziewiecdzieisat</w:t>
      </w:r>
      <w:proofErr w:type="spellEnd"/>
      <w:r w:rsidR="007C0A92">
        <w:t xml:space="preserve"> cztery tysiące pięćset </w:t>
      </w:r>
      <w:r w:rsidRPr="00EB66C0">
        <w:t>złotych</w:t>
      </w:r>
      <w:r w:rsidR="000C469C" w:rsidRPr="00EB66C0">
        <w:t>,</w:t>
      </w:r>
      <w:r w:rsidRPr="00EB66C0">
        <w:t xml:space="preserve"> 00/100)</w:t>
      </w:r>
      <w:r w:rsidR="00FC1309" w:rsidRPr="00EB66C0">
        <w:t xml:space="preserve"> </w:t>
      </w:r>
      <w:r w:rsidRPr="00EB66C0">
        <w:t>– (z zastrzeżeniem art. 26 ust 2b PZP).</w:t>
      </w:r>
      <w:r w:rsidRPr="00036325">
        <w:t xml:space="preserve"> </w:t>
      </w:r>
      <w:r w:rsidR="00F77633" w:rsidRPr="006D6E47">
        <w:t>Kwota ta dotyczy całości przedmiotu zamówienia</w:t>
      </w:r>
      <w:r w:rsidR="00F77633" w:rsidRPr="005F548B">
        <w:rPr>
          <w:color w:val="000000"/>
        </w:rPr>
        <w:t>; na poszczególne części w wysokości:</w:t>
      </w:r>
    </w:p>
    <w:p w:rsidR="008953C7" w:rsidRDefault="008953C7" w:rsidP="004208EE">
      <w:pPr>
        <w:pStyle w:val="Bezodstpw"/>
        <w:jc w:val="center"/>
        <w:rPr>
          <w:b/>
          <w:sz w:val="22"/>
          <w:szCs w:val="22"/>
        </w:rPr>
        <w:sectPr w:rsidR="008953C7" w:rsidSect="00EE3D08">
          <w:pgSz w:w="11906" w:h="16838"/>
          <w:pgMar w:top="1276" w:right="991" w:bottom="1276" w:left="1417" w:header="709" w:footer="74" w:gutter="0"/>
          <w:cols w:space="708"/>
          <w:docGrid w:linePitch="326"/>
        </w:sectPr>
      </w:pPr>
    </w:p>
    <w:tbl>
      <w:tblPr>
        <w:tblW w:w="0" w:type="auto"/>
        <w:jc w:val="center"/>
        <w:tblInd w:w="-5282" w:type="dxa"/>
        <w:tblCellMar>
          <w:left w:w="70" w:type="dxa"/>
          <w:right w:w="70" w:type="dxa"/>
        </w:tblCellMar>
        <w:tblLook w:val="04A0"/>
      </w:tblPr>
      <w:tblGrid>
        <w:gridCol w:w="822"/>
        <w:gridCol w:w="1417"/>
      </w:tblGrid>
      <w:tr w:rsidR="001866D7"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66D7" w:rsidRPr="002739D6" w:rsidRDefault="001866D7" w:rsidP="004208EE">
            <w:pPr>
              <w:pStyle w:val="Bezodstpw"/>
              <w:jc w:val="center"/>
              <w:rPr>
                <w:b/>
                <w:sz w:val="22"/>
                <w:szCs w:val="22"/>
              </w:rPr>
            </w:pPr>
            <w:r w:rsidRPr="002739D6">
              <w:rPr>
                <w:b/>
                <w:sz w:val="22"/>
                <w:szCs w:val="22"/>
              </w:rPr>
              <w:lastRenderedPageBreak/>
              <w:t>Pakiet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866D7" w:rsidRPr="002739D6" w:rsidRDefault="001866D7" w:rsidP="004208EE">
            <w:pPr>
              <w:pStyle w:val="Bezodstpw"/>
              <w:jc w:val="center"/>
              <w:rPr>
                <w:b/>
                <w:sz w:val="22"/>
                <w:szCs w:val="22"/>
              </w:rPr>
            </w:pPr>
            <w:r w:rsidRPr="002739D6">
              <w:rPr>
                <w:b/>
                <w:color w:val="000000"/>
                <w:sz w:val="22"/>
                <w:szCs w:val="22"/>
              </w:rPr>
              <w:t>Wysokość kwoty (zł)</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45 000,00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180 000,00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72 500,00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50 000,00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25 000,00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lastRenderedPageBreak/>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40 000,00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42 000,00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18 000,00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sidRPr="008953C7">
              <w:rPr>
                <w:b/>
                <w:sz w:val="22"/>
                <w:szCs w:val="22"/>
              </w:rPr>
              <w:t>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12 000,00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Pr="008953C7" w:rsidRDefault="007C0A92" w:rsidP="004208EE">
            <w:pPr>
              <w:pStyle w:val="Bezodstpw"/>
              <w:jc w:val="center"/>
              <w:rPr>
                <w:b/>
                <w:sz w:val="22"/>
                <w:szCs w:val="22"/>
              </w:rPr>
            </w:pPr>
            <w:r>
              <w:rPr>
                <w:b/>
                <w:sz w:val="22"/>
                <w:szCs w:val="22"/>
              </w:rPr>
              <w:t>10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7 500,00</w:t>
            </w:r>
          </w:p>
        </w:tc>
      </w:tr>
      <w:tr w:rsidR="007C0A92" w:rsidRPr="002739D6"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A92" w:rsidRDefault="007C0A92" w:rsidP="004208EE">
            <w:pPr>
              <w:pStyle w:val="Bezodstpw"/>
              <w:jc w:val="center"/>
              <w:rPr>
                <w:b/>
                <w:sz w:val="22"/>
                <w:szCs w:val="22"/>
              </w:rPr>
            </w:pPr>
            <w:r>
              <w:rPr>
                <w:b/>
                <w:sz w:val="22"/>
                <w:szCs w:val="22"/>
              </w:rPr>
              <w:t>11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C0A92" w:rsidRDefault="007C0A92">
            <w:pPr>
              <w:jc w:val="right"/>
              <w:rPr>
                <w:rFonts w:ascii="Arial" w:hAnsi="Arial" w:cs="Arial"/>
                <w:color w:val="000000"/>
                <w:sz w:val="20"/>
                <w:szCs w:val="20"/>
              </w:rPr>
            </w:pPr>
            <w:r>
              <w:rPr>
                <w:rFonts w:ascii="Arial" w:hAnsi="Arial" w:cs="Arial"/>
                <w:color w:val="000000"/>
                <w:sz w:val="20"/>
                <w:szCs w:val="20"/>
              </w:rPr>
              <w:t>2 500,00</w:t>
            </w:r>
          </w:p>
        </w:tc>
      </w:tr>
    </w:tbl>
    <w:p w:rsidR="008953C7" w:rsidRDefault="008953C7" w:rsidP="002F11DF">
      <w:pPr>
        <w:pStyle w:val="Akapitzlist"/>
        <w:spacing w:after="0" w:line="240" w:lineRule="auto"/>
        <w:ind w:left="0"/>
        <w:jc w:val="both"/>
        <w:rPr>
          <w:rFonts w:ascii="Times New Roman" w:hAnsi="Times New Roman"/>
          <w:sz w:val="24"/>
          <w:szCs w:val="24"/>
        </w:rPr>
        <w:sectPr w:rsidR="008953C7" w:rsidSect="008953C7">
          <w:type w:val="continuous"/>
          <w:pgSz w:w="11906" w:h="16838"/>
          <w:pgMar w:top="1276" w:right="991" w:bottom="1276" w:left="1417" w:header="709" w:footer="74" w:gutter="0"/>
          <w:cols w:num="2" w:space="708"/>
          <w:docGrid w:linePitch="326"/>
        </w:sectPr>
      </w:pPr>
    </w:p>
    <w:p w:rsidR="00F77633" w:rsidRDefault="00F77633" w:rsidP="002F11DF">
      <w:pPr>
        <w:pStyle w:val="Akapitzlist"/>
        <w:spacing w:after="0" w:line="240" w:lineRule="auto"/>
        <w:ind w:left="0"/>
        <w:jc w:val="both"/>
        <w:rPr>
          <w:rFonts w:ascii="Times New Roman" w:hAnsi="Times New Roman"/>
          <w:sz w:val="24"/>
          <w:szCs w:val="24"/>
        </w:rPr>
      </w:pPr>
      <w:r w:rsidRPr="00307080">
        <w:rPr>
          <w:rFonts w:ascii="Times New Roman" w:hAnsi="Times New Roman"/>
          <w:sz w:val="24"/>
          <w:szCs w:val="24"/>
        </w:rPr>
        <w:lastRenderedPageBreak/>
        <w:t>Wykonawcy składający ofertę na więcej niż jeden pakiet muszą zsumować wartości z pakietów w których chcą uczestniczyć, np. Wykonawca składający ofertę na Pakiet 1 i 2 powinien wykazać się posiadaniem środków finansowych lub zdolności kredytowej w wysokości min.</w:t>
      </w:r>
      <w:r w:rsidR="001C70C9">
        <w:rPr>
          <w:rFonts w:ascii="Times New Roman" w:hAnsi="Times New Roman"/>
          <w:sz w:val="24"/>
          <w:szCs w:val="24"/>
        </w:rPr>
        <w:t>2</w:t>
      </w:r>
      <w:r w:rsidR="007C0A92">
        <w:rPr>
          <w:rFonts w:ascii="Times New Roman" w:hAnsi="Times New Roman"/>
          <w:sz w:val="24"/>
          <w:szCs w:val="24"/>
        </w:rPr>
        <w:t>25 000,00</w:t>
      </w:r>
      <w:r w:rsidRPr="00307080">
        <w:rPr>
          <w:rFonts w:ascii="Times New Roman" w:hAnsi="Times New Roman"/>
          <w:sz w:val="24"/>
          <w:szCs w:val="24"/>
        </w:rPr>
        <w:t xml:space="preserve"> </w:t>
      </w:r>
      <w:proofErr w:type="gramStart"/>
      <w:r w:rsidRPr="00477C9F">
        <w:rPr>
          <w:rFonts w:ascii="Times New Roman" w:hAnsi="Times New Roman"/>
          <w:sz w:val="24"/>
          <w:szCs w:val="24"/>
        </w:rPr>
        <w:t xml:space="preserve">zł </w:t>
      </w:r>
      <w:r w:rsidR="008953C7">
        <w:rPr>
          <w:rFonts w:ascii="Times New Roman" w:hAnsi="Times New Roman"/>
          <w:sz w:val="24"/>
          <w:szCs w:val="24"/>
        </w:rPr>
        <w:t xml:space="preserve">             </w:t>
      </w:r>
      <w:r w:rsidRPr="00477C9F">
        <w:rPr>
          <w:rFonts w:ascii="Times New Roman" w:hAnsi="Times New Roman"/>
          <w:sz w:val="24"/>
          <w:szCs w:val="24"/>
        </w:rPr>
        <w:t>(</w:t>
      </w:r>
      <w:r w:rsidR="007C0A92">
        <w:rPr>
          <w:rFonts w:ascii="Times New Roman" w:hAnsi="Times New Roman"/>
          <w:sz w:val="24"/>
          <w:szCs w:val="24"/>
        </w:rPr>
        <w:t xml:space="preserve">45000,00 </w:t>
      </w:r>
      <w:r w:rsidR="001866D7">
        <w:rPr>
          <w:rFonts w:ascii="Times New Roman" w:hAnsi="Times New Roman"/>
          <w:sz w:val="24"/>
          <w:szCs w:val="24"/>
        </w:rPr>
        <w:t>zł</w:t>
      </w:r>
      <w:proofErr w:type="gramEnd"/>
      <w:r w:rsidR="001866D7">
        <w:rPr>
          <w:rFonts w:ascii="Times New Roman" w:hAnsi="Times New Roman"/>
          <w:sz w:val="24"/>
          <w:szCs w:val="24"/>
        </w:rPr>
        <w:t xml:space="preserve"> +</w:t>
      </w:r>
      <w:r w:rsidR="007C0A92">
        <w:rPr>
          <w:rFonts w:ascii="Times New Roman" w:hAnsi="Times New Roman"/>
          <w:sz w:val="24"/>
          <w:szCs w:val="24"/>
        </w:rPr>
        <w:t xml:space="preserve"> 180 000,00 </w:t>
      </w:r>
      <w:r w:rsidRPr="00477C9F">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036325" w:rsidRDefault="00036325"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99315A">
      <w:pPr>
        <w:numPr>
          <w:ilvl w:val="1"/>
          <w:numId w:val="28"/>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99315A">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CA5BD7" w:rsidRPr="00CA5BD7" w:rsidRDefault="00CA5BD7" w:rsidP="0099315A">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99315A">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w:t>
      </w:r>
      <w:r w:rsidRPr="00CA5BD7">
        <w:lastRenderedPageBreak/>
        <w:t>płatności lub wstrzymanie w całości wykonania decyzji właściwego organu - wystawione nie wcześniej niż 3 miesiące przed upływem terminu składania ofert;</w:t>
      </w:r>
    </w:p>
    <w:p w:rsidR="00CA5BD7" w:rsidRPr="00CE7173" w:rsidRDefault="00CA5BD7" w:rsidP="0099315A">
      <w:pPr>
        <w:numPr>
          <w:ilvl w:val="1"/>
          <w:numId w:val="28"/>
        </w:numPr>
        <w:autoSpaceDE w:val="0"/>
        <w:autoSpaceDN w:val="0"/>
        <w:adjustRightInd w:val="0"/>
        <w:ind w:left="567"/>
        <w:jc w:val="both"/>
      </w:pPr>
      <w:r w:rsidRPr="00BC53AC">
        <w:rPr>
          <w:bCs/>
        </w:rPr>
        <w:t xml:space="preserve">aktualne informacje z Krajowego Rejestru Karnego </w:t>
      </w:r>
      <w:r w:rsidRPr="00BC53AC">
        <w:t xml:space="preserve">w zakresie określonym w art. 24 ust. 1 </w:t>
      </w:r>
      <w:proofErr w:type="gramStart"/>
      <w:r w:rsidRPr="00BC53AC">
        <w:t>pkt 4</w:t>
      </w:r>
      <w:r w:rsidRPr="00CE7173">
        <w:t xml:space="preserve"> –11 PZP</w:t>
      </w:r>
      <w:proofErr w:type="gramEnd"/>
      <w:r w:rsidRPr="00CE7173">
        <w:t xml:space="preserve"> wystawione nie wcześniej niż 6 miesięcy przed upływem terminu składania ofert.</w:t>
      </w:r>
    </w:p>
    <w:p w:rsidR="00CA5BD7" w:rsidRPr="00CE7173" w:rsidRDefault="00CA5BD7" w:rsidP="0099315A">
      <w:pPr>
        <w:numPr>
          <w:ilvl w:val="1"/>
          <w:numId w:val="28"/>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009E17C8">
        <w:rPr>
          <w:u w:val="single"/>
        </w:rPr>
        <w:t>Załącznik nr 5</w:t>
      </w:r>
      <w:r w:rsidRPr="00A658B1">
        <w:rPr>
          <w:u w:val="single"/>
        </w:rPr>
        <w:t xml:space="preserve"> do SIWZ</w:t>
      </w:r>
      <w:r w:rsidRPr="00A658B1">
        <w:t>.</w:t>
      </w:r>
    </w:p>
    <w:p w:rsidR="000C3A54" w:rsidRPr="00D53B3B" w:rsidRDefault="000C3A54" w:rsidP="000C3A54">
      <w:pPr>
        <w:autoSpaceDE w:val="0"/>
        <w:autoSpaceDN w:val="0"/>
        <w:adjustRightInd w:val="0"/>
        <w:spacing w:after="120"/>
        <w:jc w:val="both"/>
        <w:rPr>
          <w:b/>
          <w:bCs/>
        </w:rPr>
      </w:pPr>
      <w:r w:rsidRPr="00D53B3B">
        <w:rPr>
          <w:b/>
          <w:bCs/>
        </w:rPr>
        <w:t xml:space="preserve">2) 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A02186">
      <w:pPr>
        <w:numPr>
          <w:ilvl w:val="0"/>
          <w:numId w:val="8"/>
        </w:numPr>
        <w:autoSpaceDE w:val="0"/>
        <w:autoSpaceDN w:val="0"/>
        <w:adjustRightInd w:val="0"/>
        <w:ind w:left="426"/>
        <w:jc w:val="both"/>
      </w:pPr>
      <w:proofErr w:type="gramStart"/>
      <w:r>
        <w:t>oświadczenie</w:t>
      </w:r>
      <w:proofErr w:type="gramEnd"/>
      <w:r>
        <w:t xml:space="preserv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6502F4" w:rsidRDefault="00056A31" w:rsidP="000C3A54">
      <w:pPr>
        <w:autoSpaceDE w:val="0"/>
        <w:autoSpaceDN w:val="0"/>
        <w:adjustRightInd w:val="0"/>
        <w:jc w:val="both"/>
        <w:rPr>
          <w:sz w:val="16"/>
          <w:szCs w:val="16"/>
        </w:rPr>
      </w:pPr>
    </w:p>
    <w:p w:rsidR="00056A31" w:rsidRPr="00D53B3B" w:rsidRDefault="0015082B" w:rsidP="000C3A54">
      <w:pPr>
        <w:autoSpaceDE w:val="0"/>
        <w:autoSpaceDN w:val="0"/>
        <w:adjustRightInd w:val="0"/>
        <w:jc w:val="both"/>
      </w:pPr>
      <w:proofErr w:type="gramStart"/>
      <w:r w:rsidRPr="0015082B">
        <w:rPr>
          <w:b/>
        </w:rPr>
        <w:t xml:space="preserve">5) </w:t>
      </w:r>
      <w:r w:rsidR="00056A31" w:rsidRPr="0015082B">
        <w:rPr>
          <w:b/>
        </w:rPr>
        <w:t>Jeżeli</w:t>
      </w:r>
      <w:proofErr w:type="gramEnd"/>
      <w:r w:rsidR="00056A31" w:rsidRPr="0015082B">
        <w:rPr>
          <w:b/>
        </w:rPr>
        <w:t xml:space="preserve">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pkt 1 ppkt1) SIWZ składa </w:t>
      </w:r>
      <w:proofErr w:type="gramStart"/>
      <w:r w:rsidRPr="005F7491">
        <w:t>osobno  każdy</w:t>
      </w:r>
      <w:proofErr w:type="gramEnd"/>
      <w:r w:rsidRPr="005F7491">
        <w:t xml:space="preserve"> z Wykonawców,</w:t>
      </w:r>
    </w:p>
    <w:p w:rsidR="000C3A54" w:rsidRPr="005F7491" w:rsidRDefault="000C3A54" w:rsidP="00A02186">
      <w:pPr>
        <w:numPr>
          <w:ilvl w:val="0"/>
          <w:numId w:val="9"/>
        </w:numPr>
        <w:autoSpaceDE w:val="0"/>
        <w:autoSpaceDN w:val="0"/>
        <w:adjustRightInd w:val="0"/>
        <w:ind w:left="426"/>
        <w:jc w:val="both"/>
      </w:pPr>
      <w:proofErr w:type="gramStart"/>
      <w:r w:rsidRPr="005F7491">
        <w:t>oświadczenia</w:t>
      </w:r>
      <w:proofErr w:type="gramEnd"/>
      <w:r w:rsidRPr="005F7491">
        <w:t xml:space="preserve">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0B30D1" w:rsidP="00A658B1">
      <w:pPr>
        <w:autoSpaceDE w:val="0"/>
        <w:autoSpaceDN w:val="0"/>
        <w:adjustRightInd w:val="0"/>
        <w:jc w:val="both"/>
      </w:pPr>
      <w:r w:rsidRPr="00A658B1">
        <w:rPr>
          <w:b/>
        </w:rPr>
        <w:t>7)</w:t>
      </w:r>
      <w:r w:rsidRPr="00A658B1">
        <w:t xml:space="preserve"> </w:t>
      </w: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lastRenderedPageBreak/>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proofErr w:type="gramStart"/>
      <w:r w:rsidRPr="000B30D1">
        <w:t>nie</w:t>
      </w:r>
      <w:proofErr w:type="gramEnd"/>
      <w:r w:rsidRPr="000B30D1">
        <w:t xml:space="preserve"> orzeczono wobec niego zakazu ubiegania się o zamówienie – wystawione nie wcześniej niż 6 miesięcy przed upływem terminu składania ofert.</w:t>
      </w:r>
    </w:p>
    <w:p w:rsidR="000B30D1" w:rsidRDefault="000B30D1" w:rsidP="00A02186">
      <w:pPr>
        <w:numPr>
          <w:ilvl w:val="0"/>
          <w:numId w:val="10"/>
        </w:numPr>
        <w:autoSpaceDE w:val="0"/>
        <w:autoSpaceDN w:val="0"/>
        <w:adjustRightInd w:val="0"/>
        <w:ind w:left="42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t>
      </w:r>
      <w:proofErr w:type="gramStart"/>
      <w:r w:rsidRPr="005901B3">
        <w:t xml:space="preserve">wystawione </w:t>
      </w:r>
      <w:r w:rsidR="007C2AC0">
        <w:t xml:space="preserve">                     </w:t>
      </w:r>
      <w:r w:rsidRPr="005901B3">
        <w:t>z</w:t>
      </w:r>
      <w:proofErr w:type="gramEnd"/>
      <w:r w:rsidRPr="005901B3">
        <w:t xml:space="preserve">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8953C7" w:rsidRPr="000D7AB1" w:rsidRDefault="008953C7" w:rsidP="008953C7">
      <w:pPr>
        <w:keepNext/>
        <w:jc w:val="both"/>
        <w:outlineLvl w:val="2"/>
      </w:pPr>
      <w:r w:rsidRPr="000D7AB1">
        <w:t>Wykonawca zobowiązany jest załączyć do oferty następujące dokumenty i oświadczenia:</w:t>
      </w:r>
    </w:p>
    <w:p w:rsidR="008953C7" w:rsidRDefault="008953C7" w:rsidP="008953C7">
      <w:pPr>
        <w:numPr>
          <w:ilvl w:val="0"/>
          <w:numId w:val="23"/>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w:t>
      </w:r>
    </w:p>
    <w:p w:rsidR="008953C7" w:rsidRDefault="008953C7" w:rsidP="008953C7">
      <w:pPr>
        <w:ind w:left="360"/>
        <w:jc w:val="both"/>
      </w:pPr>
      <w:r w:rsidRPr="000D7AB1">
        <w:t xml:space="preserve">Jednocześnie należy </w:t>
      </w:r>
      <w:r w:rsidRPr="009D1688">
        <w:rPr>
          <w:b/>
        </w:rPr>
        <w:t xml:space="preserve">w Załączniku nr </w:t>
      </w:r>
      <w:r>
        <w:rPr>
          <w:b/>
        </w:rPr>
        <w:t xml:space="preserve">2a </w:t>
      </w:r>
      <w:r w:rsidRPr="000D7AB1">
        <w:t>do SIWZ podać numer strony materiałów informacyjnych, na której wymagane parametry są potwierdzone or</w:t>
      </w:r>
      <w:r>
        <w:t xml:space="preserve">az </w:t>
      </w:r>
      <w:proofErr w:type="gramStart"/>
      <w:r>
        <w:t xml:space="preserve">zaznaczyć </w:t>
      </w:r>
      <w:r w:rsidR="00F50DE3">
        <w:t xml:space="preserve">                                          </w:t>
      </w:r>
      <w:r>
        <w:t>(np</w:t>
      </w:r>
      <w:proofErr w:type="gramEnd"/>
      <w:r>
        <w:t>. zakreślaczem</w:t>
      </w:r>
      <w:r w:rsidRPr="000D7AB1">
        <w:t>) w materiałach informacyjnych, gdzie znajduje się potwierdzenie wymaganego parametru.</w:t>
      </w:r>
    </w:p>
    <w:p w:rsidR="008953C7" w:rsidRPr="008832FB" w:rsidRDefault="008953C7" w:rsidP="008953C7">
      <w:pPr>
        <w:numPr>
          <w:ilvl w:val="0"/>
          <w:numId w:val="23"/>
        </w:numPr>
        <w:jc w:val="both"/>
        <w:rPr>
          <w:rFonts w:eastAsia="Calibri"/>
          <w:lang w:eastAsia="en-US"/>
        </w:rPr>
      </w:pPr>
      <w:r w:rsidRPr="0007231F">
        <w:rPr>
          <w:snapToGrid w:val="0"/>
        </w:rPr>
        <w:t>Zgodnie z ustawą z dnia 20.05.2010</w:t>
      </w:r>
      <w:proofErr w:type="gramStart"/>
      <w:r w:rsidRPr="0007231F">
        <w:rPr>
          <w:snapToGrid w:val="0"/>
        </w:rPr>
        <w:t>r</w:t>
      </w:r>
      <w:proofErr w:type="gramEnd"/>
      <w:r w:rsidRPr="0007231F">
        <w:rPr>
          <w:snapToGrid w:val="0"/>
        </w:rPr>
        <w:t xml:space="preserve">. o wyrobach medycznych (Dz. U. Nr 107, </w:t>
      </w:r>
      <w:proofErr w:type="gramStart"/>
      <w:r w:rsidRPr="0007231F">
        <w:rPr>
          <w:snapToGrid w:val="0"/>
        </w:rPr>
        <w:t>poz. 679</w:t>
      </w:r>
      <w:r>
        <w:rPr>
          <w:snapToGrid w:val="0"/>
        </w:rPr>
        <w:t xml:space="preserve"> </w:t>
      </w:r>
      <w:r w:rsidR="00F50DE3">
        <w:rPr>
          <w:snapToGrid w:val="0"/>
        </w:rPr>
        <w:t xml:space="preserve">                      </w:t>
      </w:r>
      <w:r>
        <w:rPr>
          <w:snapToGrid w:val="0"/>
        </w:rPr>
        <w:t>z</w:t>
      </w:r>
      <w:proofErr w:type="gramEnd"/>
      <w:r>
        <w:rPr>
          <w:snapToGrid w:val="0"/>
        </w:rPr>
        <w:t xml:space="preserve"> późn.zm.</w:t>
      </w:r>
      <w:r w:rsidRPr="0007231F">
        <w:rPr>
          <w:snapToGrid w:val="0"/>
        </w:rPr>
        <w:t xml:space="preserve">), Zamawiający </w:t>
      </w:r>
      <w:r w:rsidRPr="005C44DF">
        <w:rPr>
          <w:b/>
          <w:snapToGrid w:val="0"/>
        </w:rPr>
        <w:t>żąda ważnych i aktualnych na dzień otwarcia ofert</w:t>
      </w:r>
      <w:r w:rsidRPr="0007231F">
        <w:rPr>
          <w:snapToGrid w:val="0"/>
        </w:rPr>
        <w:t xml:space="preserve"> dokumentów wskazujących na dopuszczenie do obrotu w postaci Deklaracji Zgodności wydanej przez producenta, Certyfikatu CE wydanego przez jednostkę </w:t>
      </w:r>
      <w:proofErr w:type="gramStart"/>
      <w:r w:rsidRPr="0007231F">
        <w:rPr>
          <w:snapToGrid w:val="0"/>
        </w:rPr>
        <w:t>notyfikującą (</w:t>
      </w:r>
      <w:r w:rsidRPr="00235CEB">
        <w:rPr>
          <w:snapToGrid w:val="0"/>
        </w:rPr>
        <w:t>jeżeli</w:t>
      </w:r>
      <w:proofErr w:type="gramEnd"/>
      <w:r w:rsidRPr="00235CEB">
        <w:rPr>
          <w:snapToGrid w:val="0"/>
        </w:rPr>
        <w:t xml:space="preserve"> dotyczy</w:t>
      </w:r>
      <w:r w:rsidR="00235CEB" w:rsidRPr="00235CEB">
        <w:rPr>
          <w:snapToGrid w:val="0"/>
        </w:rPr>
        <w:t>)</w:t>
      </w:r>
      <w:r w:rsidR="00563F05" w:rsidRPr="00235CEB">
        <w:rPr>
          <w:snapToGrid w:val="0"/>
        </w:rPr>
        <w:t xml:space="preserve"> </w:t>
      </w:r>
      <w:r w:rsidRPr="0007231F">
        <w:rPr>
          <w:snapToGrid w:val="0"/>
        </w:rPr>
        <w:t xml:space="preserve">oraz </w:t>
      </w:r>
      <w:r w:rsidRPr="0007231F">
        <w:t xml:space="preserve">Formularza </w:t>
      </w:r>
      <w:r w:rsidRPr="008832FB">
        <w:t xml:space="preserve">Powiadomienia / Zgłoszenia do Prezesa Urzędu (zgodnie z art. 58 ustawy </w:t>
      </w:r>
      <w:r w:rsidRPr="008832FB">
        <w:rPr>
          <w:snapToGrid w:val="0"/>
        </w:rPr>
        <w:t>z dnia 20.05.2010</w:t>
      </w:r>
      <w:proofErr w:type="gramStart"/>
      <w:r w:rsidRPr="008832FB">
        <w:rPr>
          <w:snapToGrid w:val="0"/>
        </w:rPr>
        <w:t>r</w:t>
      </w:r>
      <w:proofErr w:type="gramEnd"/>
      <w:r w:rsidRPr="008832FB">
        <w:rPr>
          <w:snapToGrid w:val="0"/>
        </w:rPr>
        <w:t>. o wyrobach medycznych - Dz. U. Nr 107, poz. 679</w:t>
      </w:r>
      <w:r>
        <w:rPr>
          <w:snapToGrid w:val="0"/>
        </w:rPr>
        <w:t xml:space="preserve"> z późn.</w:t>
      </w:r>
      <w:proofErr w:type="gramStart"/>
      <w:r>
        <w:rPr>
          <w:snapToGrid w:val="0"/>
        </w:rPr>
        <w:t>zm</w:t>
      </w:r>
      <w:proofErr w:type="gramEnd"/>
      <w:r>
        <w:rPr>
          <w:snapToGrid w:val="0"/>
        </w:rPr>
        <w:t>.</w:t>
      </w:r>
      <w:r w:rsidRPr="008832FB">
        <w:rPr>
          <w:snapToGrid w:val="0"/>
        </w:rPr>
        <w:t>))</w:t>
      </w:r>
      <w:r w:rsidRPr="008832FB">
        <w:rPr>
          <w:rFonts w:eastAsia="Calibri"/>
          <w:snapToGrid w:val="0"/>
          <w:lang w:eastAsia="en-US"/>
        </w:rPr>
        <w:t xml:space="preserve">. </w:t>
      </w:r>
    </w:p>
    <w:p w:rsidR="008953C7" w:rsidRPr="008832FB" w:rsidRDefault="008953C7" w:rsidP="008953C7">
      <w:pPr>
        <w:numPr>
          <w:ilvl w:val="1"/>
          <w:numId w:val="21"/>
        </w:numPr>
        <w:spacing w:after="200"/>
        <w:ind w:left="993" w:hanging="567"/>
        <w:contextualSpacing/>
        <w:jc w:val="both"/>
        <w:rPr>
          <w:rFonts w:eastAsia="SimSun"/>
          <w:snapToGrid w:val="0"/>
          <w:lang w:eastAsia="zh-CN"/>
        </w:rPr>
      </w:pPr>
      <w:r w:rsidRPr="008832FB">
        <w:rPr>
          <w:rFonts w:eastAsia="SimSun"/>
          <w:snapToGrid w:val="0"/>
          <w:lang w:eastAsia="zh-CN"/>
        </w:rPr>
        <w:t>Wykonawca zobowiązany jest, aby złożony dokument potwierdzony był przez Urząd Rejestracji Produktów Leczniczych Wyrobów Medycznych i Produktów Biobójczych na złożonym do urzędu formularzu</w:t>
      </w:r>
    </w:p>
    <w:p w:rsidR="008953C7" w:rsidRPr="008832FB" w:rsidRDefault="008953C7" w:rsidP="008953C7">
      <w:pPr>
        <w:ind w:left="993" w:hanging="567"/>
        <w:jc w:val="both"/>
        <w:rPr>
          <w:rFonts w:eastAsia="Calibri"/>
          <w:snapToGrid w:val="0"/>
          <w:lang w:eastAsia="en-US"/>
        </w:rPr>
      </w:pPr>
      <w:r w:rsidRPr="008832FB">
        <w:rPr>
          <w:rFonts w:eastAsia="Calibri"/>
          <w:snapToGrid w:val="0"/>
          <w:lang w:eastAsia="en-US"/>
        </w:rPr>
        <w:t>Lub</w:t>
      </w:r>
    </w:p>
    <w:p w:rsidR="008953C7" w:rsidRDefault="008953C7" w:rsidP="008953C7">
      <w:pPr>
        <w:numPr>
          <w:ilvl w:val="1"/>
          <w:numId w:val="21"/>
        </w:numPr>
        <w:spacing w:after="200"/>
        <w:ind w:left="993" w:hanging="567"/>
        <w:contextualSpacing/>
        <w:jc w:val="both"/>
        <w:rPr>
          <w:rFonts w:eastAsia="SimSun"/>
          <w:snapToGrid w:val="0"/>
          <w:lang w:eastAsia="zh-CN"/>
        </w:rPr>
      </w:pPr>
      <w:r w:rsidRPr="008832FB">
        <w:rPr>
          <w:rFonts w:eastAsia="SimSun"/>
          <w:snapToGrid w:val="0"/>
          <w:lang w:eastAsia="zh-CN"/>
        </w:rPr>
        <w:t>Wykonawca złoży odrębne pismo potwierdzające złożenie wniosku poświadczone przez Urząd Rejestracji Produktów Leczniczych Wyrobów Med</w:t>
      </w:r>
      <w:r>
        <w:rPr>
          <w:rFonts w:eastAsia="SimSun"/>
          <w:snapToGrid w:val="0"/>
          <w:lang w:eastAsia="zh-CN"/>
        </w:rPr>
        <w:t>ycznych i Produktów Biobójczych.</w:t>
      </w:r>
    </w:p>
    <w:p w:rsidR="00A00844" w:rsidRPr="00C755E5" w:rsidRDefault="00A00844" w:rsidP="00A00844">
      <w:pPr>
        <w:spacing w:after="200"/>
        <w:ind w:left="426"/>
        <w:contextualSpacing/>
        <w:jc w:val="both"/>
        <w:rPr>
          <w:rFonts w:eastAsia="SimSun"/>
          <w:b/>
          <w:i/>
          <w:snapToGrid w:val="0"/>
          <w:sz w:val="20"/>
          <w:szCs w:val="20"/>
          <w:lang w:eastAsia="zh-CN"/>
        </w:rPr>
      </w:pPr>
      <w:r w:rsidRPr="00C755E5">
        <w:rPr>
          <w:b/>
          <w:i/>
          <w:snapToGrid w:val="0"/>
          <w:sz w:val="20"/>
          <w:szCs w:val="20"/>
        </w:rPr>
        <w:t xml:space="preserve">( nie dotyczy </w:t>
      </w:r>
      <w:proofErr w:type="gramStart"/>
      <w:r w:rsidRPr="00C755E5">
        <w:rPr>
          <w:b/>
          <w:i/>
          <w:snapToGrid w:val="0"/>
          <w:sz w:val="20"/>
          <w:szCs w:val="20"/>
        </w:rPr>
        <w:t>pakiet</w:t>
      </w:r>
      <w:r w:rsidR="00C755E5">
        <w:rPr>
          <w:b/>
          <w:i/>
          <w:snapToGrid w:val="0"/>
          <w:sz w:val="20"/>
          <w:szCs w:val="20"/>
        </w:rPr>
        <w:t xml:space="preserve">ów: </w:t>
      </w:r>
      <w:r w:rsidRPr="00C755E5">
        <w:rPr>
          <w:b/>
          <w:i/>
          <w:snapToGrid w:val="0"/>
          <w:sz w:val="20"/>
          <w:szCs w:val="20"/>
        </w:rPr>
        <w:t xml:space="preserve"> nr</w:t>
      </w:r>
      <w:proofErr w:type="gramEnd"/>
      <w:r w:rsidRPr="00C755E5">
        <w:rPr>
          <w:b/>
          <w:i/>
          <w:snapToGrid w:val="0"/>
          <w:sz w:val="20"/>
          <w:szCs w:val="20"/>
        </w:rPr>
        <w:t xml:space="preserve"> </w:t>
      </w:r>
      <w:r w:rsidR="00C755E5" w:rsidRPr="00C755E5">
        <w:rPr>
          <w:b/>
          <w:i/>
          <w:snapToGrid w:val="0"/>
          <w:sz w:val="20"/>
          <w:szCs w:val="20"/>
        </w:rPr>
        <w:t xml:space="preserve">4 </w:t>
      </w:r>
      <w:proofErr w:type="spellStart"/>
      <w:r w:rsidR="00C755E5" w:rsidRPr="00C755E5">
        <w:rPr>
          <w:rFonts w:ascii="Tahoma" w:hAnsi="Tahoma" w:cs="Tahoma"/>
          <w:b/>
          <w:i/>
          <w:sz w:val="20"/>
          <w:szCs w:val="20"/>
        </w:rPr>
        <w:t>Areator</w:t>
      </w:r>
      <w:proofErr w:type="spellEnd"/>
      <w:r w:rsidR="00C755E5" w:rsidRPr="00C755E5">
        <w:rPr>
          <w:rFonts w:ascii="Tahoma" w:hAnsi="Tahoma" w:cs="Tahoma"/>
          <w:b/>
          <w:i/>
          <w:sz w:val="20"/>
          <w:szCs w:val="20"/>
        </w:rPr>
        <w:t xml:space="preserve"> XL do sterylizatora gazowego</w:t>
      </w:r>
      <w:r w:rsidR="00C755E5" w:rsidRPr="00C755E5">
        <w:rPr>
          <w:b/>
          <w:i/>
          <w:snapToGrid w:val="0"/>
          <w:sz w:val="20"/>
          <w:szCs w:val="20"/>
        </w:rPr>
        <w:t xml:space="preserve"> i nr 11</w:t>
      </w:r>
      <w:r w:rsidR="00C755E5" w:rsidRPr="00C755E5">
        <w:rPr>
          <w:rFonts w:ascii="Tahoma" w:hAnsi="Tahoma" w:cs="Tahoma"/>
          <w:b/>
          <w:i/>
          <w:sz w:val="20"/>
          <w:szCs w:val="20"/>
        </w:rPr>
        <w:t xml:space="preserve"> Osuszacz ziębniczy</w:t>
      </w:r>
      <w:r w:rsidRPr="00C755E5">
        <w:rPr>
          <w:b/>
          <w:i/>
          <w:snapToGrid w:val="0"/>
          <w:sz w:val="20"/>
          <w:szCs w:val="20"/>
        </w:rPr>
        <w:t>)</w:t>
      </w:r>
    </w:p>
    <w:p w:rsidR="008953C7" w:rsidRPr="000D7AB1" w:rsidRDefault="008953C7" w:rsidP="008953C7">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8953C7" w:rsidRPr="007827CB" w:rsidRDefault="008953C7" w:rsidP="008953C7">
      <w:pPr>
        <w:ind w:left="284"/>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07231F">
        <w:rPr>
          <w:b/>
          <w:sz w:val="22"/>
          <w:u w:val="single"/>
        </w:rPr>
        <w:t>Załącznika nr 2 i 2a</w:t>
      </w:r>
      <w:r w:rsidRPr="007827CB">
        <w:rPr>
          <w:b/>
          <w:sz w:val="22"/>
        </w:rPr>
        <w:t xml:space="preserve"> również w formacie *.</w:t>
      </w:r>
      <w:proofErr w:type="gramStart"/>
      <w:r w:rsidRPr="007827CB">
        <w:rPr>
          <w:b/>
          <w:sz w:val="22"/>
        </w:rPr>
        <w:t>doc</w:t>
      </w:r>
      <w:proofErr w:type="gramEnd"/>
      <w:r w:rsidRPr="007827CB">
        <w:rPr>
          <w:b/>
          <w:sz w:val="22"/>
        </w:rPr>
        <w:t xml:space="preserve"> lub *.</w:t>
      </w:r>
      <w:proofErr w:type="gramStart"/>
      <w:r w:rsidRPr="007827CB">
        <w:rPr>
          <w:b/>
          <w:sz w:val="22"/>
        </w:rPr>
        <w:t>xls  na</w:t>
      </w:r>
      <w:proofErr w:type="gramEnd"/>
      <w:r w:rsidRPr="007827CB">
        <w:rPr>
          <w:b/>
          <w:sz w:val="22"/>
        </w:rPr>
        <w:t xml:space="preserve"> płycie CD.</w:t>
      </w:r>
    </w:p>
    <w:p w:rsidR="00115870" w:rsidRDefault="00115870" w:rsidP="006D6E47">
      <w:pPr>
        <w:jc w:val="both"/>
        <w:rPr>
          <w:b/>
          <w:sz w:val="22"/>
        </w:rPr>
      </w:pPr>
    </w:p>
    <w:p w:rsidR="0095354F" w:rsidRDefault="00857748" w:rsidP="00544790">
      <w:pPr>
        <w:numPr>
          <w:ilvl w:val="0"/>
          <w:numId w:val="23"/>
        </w:numPr>
        <w:jc w:val="both"/>
        <w:rPr>
          <w:b/>
          <w:u w:val="single"/>
        </w:rPr>
      </w:pPr>
      <w:r w:rsidRPr="006502F4">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lastRenderedPageBreak/>
        <w:t xml:space="preserve">Pełnomocnictwo w przypadku, gdy umocowanie do złożenia oświadczenia woli w imieniu Wykonawcy nie wynika z dokumentów wymienionych </w:t>
      </w:r>
      <w:r w:rsidRPr="000C3A54">
        <w:t>Rozdz. IV pkt 1 ppkt1) lit.b</w:t>
      </w:r>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7C2AC0" w:rsidRDefault="007C2AC0" w:rsidP="007C2AC0">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1866D7" w:rsidRDefault="001866D7" w:rsidP="004427E2">
      <w:pPr>
        <w:jc w:val="both"/>
      </w:pPr>
    </w:p>
    <w:p w:rsidR="00ED664A" w:rsidRDefault="00857748" w:rsidP="004427E2">
      <w:pPr>
        <w:jc w:val="both"/>
        <w:rPr>
          <w:b/>
        </w:rPr>
      </w:pPr>
      <w:r w:rsidRPr="00090EA2">
        <w:t>Przedmiotem zamówienia jest</w:t>
      </w:r>
      <w:r w:rsidRPr="00090EA2">
        <w:rPr>
          <w:b/>
        </w:rPr>
        <w:t xml:space="preserve"> </w:t>
      </w:r>
      <w:r w:rsidR="001866D7" w:rsidRPr="00D408F1">
        <w:rPr>
          <w:b/>
        </w:rPr>
        <w:t>dostaw</w:t>
      </w:r>
      <w:r w:rsidR="00930961">
        <w:rPr>
          <w:b/>
        </w:rPr>
        <w:t>a</w:t>
      </w:r>
      <w:r w:rsidR="001866D7" w:rsidRPr="00D408F1">
        <w:rPr>
          <w:b/>
        </w:rPr>
        <w:t xml:space="preserve"> </w:t>
      </w:r>
      <w:r w:rsidR="00624BB5">
        <w:rPr>
          <w:b/>
        </w:rPr>
        <w:t>sprzętu medycznego</w:t>
      </w:r>
      <w:r w:rsidR="00544790">
        <w:rPr>
          <w:b/>
        </w:rPr>
        <w:t>:</w:t>
      </w:r>
    </w:p>
    <w:p w:rsidR="00544790" w:rsidRDefault="00544790" w:rsidP="004427E2">
      <w:pPr>
        <w:jc w:val="both"/>
        <w:rPr>
          <w:b/>
        </w:rPr>
      </w:pPr>
      <w:r w:rsidRPr="00D07055">
        <w:rPr>
          <w:sz w:val="20"/>
          <w:szCs w:val="20"/>
        </w:rPr>
        <w:t>Pakiet 1.</w:t>
      </w:r>
      <w:r>
        <w:rPr>
          <w:sz w:val="20"/>
          <w:szCs w:val="20"/>
        </w:rPr>
        <w:t xml:space="preserve"> Miernik monitorowania dawki DAP w aparatach typu </w:t>
      </w:r>
      <w:proofErr w:type="spellStart"/>
      <w:r>
        <w:rPr>
          <w:sz w:val="20"/>
          <w:szCs w:val="20"/>
        </w:rPr>
        <w:t>Practix</w:t>
      </w:r>
      <w:proofErr w:type="spellEnd"/>
      <w:r>
        <w:rPr>
          <w:sz w:val="20"/>
          <w:szCs w:val="20"/>
        </w:rPr>
        <w:t xml:space="preserve"> </w:t>
      </w:r>
      <w:r w:rsidRPr="008C6475">
        <w:rPr>
          <w:sz w:val="20"/>
          <w:szCs w:val="20"/>
        </w:rPr>
        <w:t xml:space="preserve">– 1 </w:t>
      </w:r>
      <w:proofErr w:type="spellStart"/>
      <w:r w:rsidRPr="008C6475">
        <w:rPr>
          <w:sz w:val="20"/>
          <w:szCs w:val="20"/>
        </w:rPr>
        <w:t>kpl</w:t>
      </w:r>
      <w:proofErr w:type="spellEnd"/>
    </w:p>
    <w:p w:rsidR="00544790" w:rsidRPr="00E66F07" w:rsidRDefault="00544790" w:rsidP="00544790">
      <w:pPr>
        <w:spacing w:line="276" w:lineRule="auto"/>
        <w:rPr>
          <w:sz w:val="20"/>
          <w:szCs w:val="20"/>
        </w:rPr>
      </w:pPr>
      <w:r w:rsidRPr="002B35E8">
        <w:rPr>
          <w:sz w:val="20"/>
          <w:szCs w:val="20"/>
        </w:rPr>
        <w:t xml:space="preserve">Pakiet </w:t>
      </w:r>
      <w:r>
        <w:rPr>
          <w:sz w:val="20"/>
          <w:szCs w:val="20"/>
        </w:rPr>
        <w:t>2</w:t>
      </w:r>
      <w:r w:rsidRPr="002B35E8">
        <w:rPr>
          <w:sz w:val="20"/>
          <w:szCs w:val="20"/>
        </w:rPr>
        <w:t xml:space="preserve">. </w:t>
      </w:r>
      <w:r w:rsidRPr="00B709B0">
        <w:rPr>
          <w:sz w:val="20"/>
          <w:szCs w:val="20"/>
        </w:rPr>
        <w:t>Stół operacyjny Kardiochirurgia</w:t>
      </w:r>
      <w:r>
        <w:rPr>
          <w:sz w:val="20"/>
          <w:szCs w:val="20"/>
        </w:rPr>
        <w:t xml:space="preserve"> – </w:t>
      </w:r>
      <w:r w:rsidRPr="00B709B0">
        <w:rPr>
          <w:sz w:val="20"/>
          <w:szCs w:val="20"/>
        </w:rPr>
        <w:t>1 szt.</w:t>
      </w:r>
    </w:p>
    <w:p w:rsidR="00544790" w:rsidRPr="00E66F07" w:rsidRDefault="00544790" w:rsidP="00544790">
      <w:pPr>
        <w:spacing w:line="276" w:lineRule="auto"/>
        <w:rPr>
          <w:sz w:val="20"/>
          <w:szCs w:val="20"/>
        </w:rPr>
      </w:pPr>
      <w:r>
        <w:rPr>
          <w:sz w:val="20"/>
          <w:szCs w:val="20"/>
        </w:rPr>
        <w:t>Pakiet 3.</w:t>
      </w:r>
      <w:r w:rsidRPr="00ED3ACA">
        <w:rPr>
          <w:sz w:val="20"/>
          <w:szCs w:val="20"/>
        </w:rPr>
        <w:t xml:space="preserve"> </w:t>
      </w:r>
      <w:r w:rsidRPr="00B709B0">
        <w:rPr>
          <w:sz w:val="20"/>
          <w:szCs w:val="20"/>
        </w:rPr>
        <w:t>Głowice do USG</w:t>
      </w:r>
      <w:r>
        <w:rPr>
          <w:sz w:val="20"/>
          <w:szCs w:val="20"/>
        </w:rPr>
        <w:t xml:space="preserve"> – 3</w:t>
      </w:r>
      <w:r w:rsidRPr="00B709B0">
        <w:rPr>
          <w:sz w:val="20"/>
          <w:szCs w:val="20"/>
        </w:rPr>
        <w:t xml:space="preserve"> szt</w:t>
      </w:r>
      <w:r>
        <w:rPr>
          <w:sz w:val="20"/>
          <w:szCs w:val="20"/>
        </w:rPr>
        <w:t>.</w:t>
      </w:r>
    </w:p>
    <w:p w:rsidR="00544790" w:rsidRPr="00E66F07" w:rsidRDefault="00544790" w:rsidP="00544790">
      <w:pPr>
        <w:spacing w:line="276" w:lineRule="auto"/>
        <w:rPr>
          <w:sz w:val="20"/>
          <w:szCs w:val="20"/>
        </w:rPr>
      </w:pPr>
      <w:r>
        <w:rPr>
          <w:sz w:val="20"/>
          <w:szCs w:val="20"/>
        </w:rPr>
        <w:t xml:space="preserve">Pakiet 4. </w:t>
      </w:r>
      <w:proofErr w:type="spellStart"/>
      <w:r w:rsidRPr="00B709B0">
        <w:rPr>
          <w:sz w:val="20"/>
          <w:szCs w:val="20"/>
        </w:rPr>
        <w:t>Areator</w:t>
      </w:r>
      <w:proofErr w:type="spellEnd"/>
      <w:r w:rsidRPr="00B709B0">
        <w:rPr>
          <w:sz w:val="20"/>
          <w:szCs w:val="20"/>
        </w:rPr>
        <w:t xml:space="preserve"> XL do sterylizatora gazowego</w:t>
      </w:r>
      <w:r>
        <w:rPr>
          <w:sz w:val="20"/>
          <w:szCs w:val="20"/>
        </w:rPr>
        <w:t xml:space="preserve"> – </w:t>
      </w:r>
      <w:r w:rsidRPr="00B709B0">
        <w:rPr>
          <w:sz w:val="20"/>
          <w:szCs w:val="20"/>
        </w:rPr>
        <w:t xml:space="preserve">1 </w:t>
      </w:r>
      <w:proofErr w:type="spellStart"/>
      <w:r w:rsidRPr="00B709B0">
        <w:rPr>
          <w:sz w:val="20"/>
          <w:szCs w:val="20"/>
        </w:rPr>
        <w:t>kpl</w:t>
      </w:r>
      <w:proofErr w:type="spellEnd"/>
      <w:r w:rsidRPr="00B709B0">
        <w:rPr>
          <w:sz w:val="20"/>
          <w:szCs w:val="20"/>
        </w:rPr>
        <w:t>.</w:t>
      </w:r>
    </w:p>
    <w:p w:rsidR="00544790" w:rsidRPr="00E66F07" w:rsidRDefault="00544790" w:rsidP="00544790">
      <w:pPr>
        <w:spacing w:line="276" w:lineRule="auto"/>
        <w:rPr>
          <w:sz w:val="20"/>
          <w:szCs w:val="20"/>
        </w:rPr>
      </w:pPr>
      <w:r>
        <w:rPr>
          <w:sz w:val="20"/>
          <w:szCs w:val="20"/>
        </w:rPr>
        <w:t xml:space="preserve">Pakiet 5. </w:t>
      </w:r>
      <w:r w:rsidRPr="00B709B0">
        <w:rPr>
          <w:sz w:val="20"/>
          <w:szCs w:val="20"/>
        </w:rPr>
        <w:t>Głowica sektorowa do echokardiografii</w:t>
      </w:r>
      <w:r>
        <w:rPr>
          <w:sz w:val="20"/>
          <w:szCs w:val="20"/>
        </w:rPr>
        <w:t xml:space="preserve"> – 2</w:t>
      </w:r>
      <w:r w:rsidRPr="00B709B0">
        <w:rPr>
          <w:sz w:val="20"/>
          <w:szCs w:val="20"/>
        </w:rPr>
        <w:t xml:space="preserve"> szt.</w:t>
      </w:r>
      <w:r>
        <w:rPr>
          <w:sz w:val="20"/>
          <w:szCs w:val="20"/>
        </w:rPr>
        <w:t>.</w:t>
      </w:r>
    </w:p>
    <w:p w:rsidR="00544790" w:rsidRPr="00E66F07" w:rsidRDefault="00544790" w:rsidP="00544790">
      <w:pPr>
        <w:spacing w:line="276" w:lineRule="auto"/>
        <w:rPr>
          <w:sz w:val="20"/>
          <w:szCs w:val="20"/>
        </w:rPr>
      </w:pPr>
      <w:r>
        <w:rPr>
          <w:sz w:val="20"/>
          <w:szCs w:val="20"/>
        </w:rPr>
        <w:t>Pakiet 6.</w:t>
      </w:r>
      <w:r w:rsidRPr="00B709B0">
        <w:rPr>
          <w:sz w:val="20"/>
          <w:szCs w:val="20"/>
        </w:rPr>
        <w:t>.</w:t>
      </w:r>
      <w:r w:rsidRPr="001A6E30">
        <w:rPr>
          <w:sz w:val="20"/>
          <w:szCs w:val="20"/>
        </w:rPr>
        <w:t xml:space="preserve"> </w:t>
      </w:r>
      <w:r w:rsidRPr="00ED3ACA">
        <w:rPr>
          <w:sz w:val="20"/>
          <w:szCs w:val="20"/>
        </w:rPr>
        <w:t xml:space="preserve">System Polisomnograficzny – 1 </w:t>
      </w:r>
      <w:proofErr w:type="spellStart"/>
      <w:r w:rsidRPr="00ED3ACA">
        <w:rPr>
          <w:sz w:val="20"/>
          <w:szCs w:val="20"/>
        </w:rPr>
        <w:t>kpl</w:t>
      </w:r>
      <w:proofErr w:type="spellEnd"/>
      <w:r w:rsidRPr="00ED3ACA">
        <w:rPr>
          <w:sz w:val="20"/>
          <w:szCs w:val="20"/>
        </w:rPr>
        <w:t>.</w:t>
      </w:r>
    </w:p>
    <w:p w:rsidR="00544790" w:rsidRPr="00E66F07" w:rsidRDefault="00544790" w:rsidP="00544790">
      <w:pPr>
        <w:spacing w:line="276" w:lineRule="auto"/>
        <w:rPr>
          <w:sz w:val="20"/>
          <w:szCs w:val="20"/>
        </w:rPr>
      </w:pPr>
      <w:r>
        <w:rPr>
          <w:sz w:val="20"/>
          <w:szCs w:val="20"/>
        </w:rPr>
        <w:t xml:space="preserve">Pakiet 7. </w:t>
      </w:r>
      <w:r w:rsidRPr="00ED3ACA">
        <w:rPr>
          <w:sz w:val="20"/>
          <w:szCs w:val="20"/>
        </w:rPr>
        <w:t>Myjnia do dezynfekcji endoskopowej – 1 szt.</w:t>
      </w:r>
    </w:p>
    <w:p w:rsidR="00544790" w:rsidRDefault="00544790" w:rsidP="00544790">
      <w:pPr>
        <w:spacing w:line="276" w:lineRule="auto"/>
        <w:rPr>
          <w:sz w:val="20"/>
          <w:szCs w:val="20"/>
        </w:rPr>
      </w:pPr>
      <w:r>
        <w:rPr>
          <w:sz w:val="20"/>
          <w:szCs w:val="20"/>
        </w:rPr>
        <w:t xml:space="preserve">Pakiet 8. </w:t>
      </w:r>
      <w:proofErr w:type="spellStart"/>
      <w:r w:rsidRPr="001A6E30">
        <w:rPr>
          <w:sz w:val="20"/>
          <w:szCs w:val="20"/>
        </w:rPr>
        <w:t>Holter</w:t>
      </w:r>
      <w:proofErr w:type="spellEnd"/>
      <w:r w:rsidRPr="001A6E30">
        <w:rPr>
          <w:sz w:val="20"/>
          <w:szCs w:val="20"/>
        </w:rPr>
        <w:t xml:space="preserve"> EKG/Ciśnieniowy – 4 szt.</w:t>
      </w:r>
    </w:p>
    <w:p w:rsidR="00544790" w:rsidRDefault="00544790" w:rsidP="00544790">
      <w:pPr>
        <w:spacing w:line="276" w:lineRule="auto"/>
        <w:rPr>
          <w:sz w:val="20"/>
          <w:szCs w:val="20"/>
        </w:rPr>
      </w:pPr>
      <w:r>
        <w:rPr>
          <w:sz w:val="20"/>
          <w:szCs w:val="20"/>
        </w:rPr>
        <w:t>Pakiet 9</w:t>
      </w:r>
      <w:r w:rsidRPr="001A6E30">
        <w:rPr>
          <w:sz w:val="20"/>
          <w:szCs w:val="20"/>
        </w:rPr>
        <w:t>. Ssaki operacyjne – 4 szt.</w:t>
      </w:r>
    </w:p>
    <w:p w:rsidR="00544790" w:rsidRDefault="00544790" w:rsidP="00544790">
      <w:pPr>
        <w:spacing w:line="276" w:lineRule="auto"/>
        <w:rPr>
          <w:sz w:val="20"/>
          <w:szCs w:val="20"/>
        </w:rPr>
      </w:pPr>
      <w:r>
        <w:rPr>
          <w:sz w:val="20"/>
          <w:szCs w:val="20"/>
        </w:rPr>
        <w:t>Pakiet 10</w:t>
      </w:r>
      <w:r w:rsidRPr="001A6E30">
        <w:rPr>
          <w:sz w:val="20"/>
          <w:szCs w:val="20"/>
        </w:rPr>
        <w:t>.</w:t>
      </w:r>
      <w:r>
        <w:rPr>
          <w:sz w:val="20"/>
          <w:szCs w:val="20"/>
        </w:rPr>
        <w:t xml:space="preserve"> </w:t>
      </w:r>
      <w:r w:rsidRPr="002B35E8">
        <w:rPr>
          <w:sz w:val="20"/>
          <w:szCs w:val="20"/>
        </w:rPr>
        <w:t xml:space="preserve">Aparat do pomiaru krzepnięcia krwi - </w:t>
      </w:r>
      <w:proofErr w:type="spellStart"/>
      <w:r w:rsidRPr="002B35E8">
        <w:rPr>
          <w:sz w:val="20"/>
          <w:szCs w:val="20"/>
        </w:rPr>
        <w:t>hemochron</w:t>
      </w:r>
      <w:proofErr w:type="spellEnd"/>
      <w:r w:rsidRPr="002B35E8">
        <w:rPr>
          <w:sz w:val="20"/>
          <w:szCs w:val="20"/>
        </w:rPr>
        <w:t xml:space="preserve"> – 1 </w:t>
      </w:r>
      <w:proofErr w:type="spellStart"/>
      <w:r w:rsidRPr="002B35E8">
        <w:rPr>
          <w:sz w:val="20"/>
          <w:szCs w:val="20"/>
        </w:rPr>
        <w:t>kpl</w:t>
      </w:r>
      <w:proofErr w:type="spellEnd"/>
      <w:r w:rsidRPr="002B35E8">
        <w:rPr>
          <w:sz w:val="20"/>
          <w:szCs w:val="20"/>
        </w:rPr>
        <w:t>.</w:t>
      </w:r>
    </w:p>
    <w:p w:rsidR="00544790" w:rsidRDefault="00544790" w:rsidP="00544790">
      <w:pPr>
        <w:spacing w:line="276" w:lineRule="auto"/>
        <w:rPr>
          <w:sz w:val="20"/>
          <w:szCs w:val="20"/>
        </w:rPr>
      </w:pPr>
      <w:r>
        <w:rPr>
          <w:sz w:val="20"/>
          <w:szCs w:val="20"/>
        </w:rPr>
        <w:t>Pakiet 11</w:t>
      </w:r>
      <w:r w:rsidRPr="001A6E30">
        <w:rPr>
          <w:sz w:val="20"/>
          <w:szCs w:val="20"/>
        </w:rPr>
        <w:t xml:space="preserve">. Osuszacz ziębniczy – 1 szt.  </w:t>
      </w:r>
    </w:p>
    <w:p w:rsidR="00857748" w:rsidRPr="00544790" w:rsidRDefault="00857748" w:rsidP="009C51E0">
      <w:pPr>
        <w:jc w:val="both"/>
        <w:rPr>
          <w:b/>
          <w:sz w:val="22"/>
          <w:szCs w:val="22"/>
        </w:rPr>
      </w:pPr>
      <w:r w:rsidRPr="00544790">
        <w:rPr>
          <w:b/>
          <w:sz w:val="22"/>
          <w:szCs w:val="22"/>
        </w:rPr>
        <w:t xml:space="preserve">Kody CPV: </w:t>
      </w:r>
      <w:r w:rsidR="00001984" w:rsidRPr="00544790">
        <w:rPr>
          <w:b/>
          <w:sz w:val="22"/>
          <w:szCs w:val="22"/>
        </w:rPr>
        <w:t>33111000-1; 33100000-1; 33123200-0; 33168000-5; 33190000-8; 33191000-5; 33192230-3</w:t>
      </w:r>
    </w:p>
    <w:p w:rsidR="0095354F" w:rsidRDefault="0095354F"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857748">
      <w:pPr>
        <w:keepNext/>
        <w:outlineLvl w:val="8"/>
        <w:rPr>
          <w:b/>
        </w:rPr>
      </w:pPr>
      <w:r>
        <w:rPr>
          <w:szCs w:val="20"/>
        </w:rPr>
        <w:t>Realizacja przedmiotu zamówienia</w:t>
      </w:r>
      <w:r w:rsidRPr="00244E66">
        <w:rPr>
          <w:b/>
          <w:szCs w:val="20"/>
        </w:rPr>
        <w:t>:</w:t>
      </w:r>
      <w:r w:rsidRPr="00244E66">
        <w:t xml:space="preserve"> </w:t>
      </w:r>
      <w:r w:rsidR="00AD2153" w:rsidRPr="00244E66">
        <w:rPr>
          <w:b/>
        </w:rPr>
        <w:t>do 6</w:t>
      </w:r>
      <w:r w:rsidR="00624BB5" w:rsidRPr="00244E66">
        <w:rPr>
          <w:b/>
        </w:rPr>
        <w:t xml:space="preserve"> tygodni </w:t>
      </w:r>
      <w:r w:rsidRPr="00244E66">
        <w:rPr>
          <w:b/>
        </w:rPr>
        <w:t>od daty zawarcia umowy.</w:t>
      </w:r>
    </w:p>
    <w:p w:rsidR="00857748" w:rsidRDefault="00857748" w:rsidP="00857748">
      <w:pPr>
        <w:jc w:val="center"/>
        <w:rPr>
          <w:b/>
          <w:u w:val="single"/>
        </w:rPr>
      </w:pPr>
      <w:r>
        <w:rPr>
          <w:b/>
          <w:u w:val="single"/>
        </w:rPr>
        <w:t>Miejsce dostawy</w:t>
      </w:r>
    </w:p>
    <w:p w:rsidR="00624BB5" w:rsidRDefault="00624BB5" w:rsidP="004F601E">
      <w:pPr>
        <w:jc w:val="center"/>
      </w:pPr>
      <w:r>
        <w:t>Sekcja Sprzętu Medycznego</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proofErr w:type="gramStart"/>
      <w:r>
        <w:t>ul</w:t>
      </w:r>
      <w:proofErr w:type="gramEnd"/>
      <w:r>
        <w:t>.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AB79FF" w:rsidRDefault="009C51E0" w:rsidP="001D05D5">
      <w:pPr>
        <w:jc w:val="both"/>
        <w:rPr>
          <w:color w:val="000000"/>
        </w:rPr>
      </w:pPr>
      <w:r w:rsidRPr="00252BE9">
        <w:t>Przystępując do przetargu Wykonawca jest zobowią</w:t>
      </w:r>
      <w:r w:rsidR="001D05D5" w:rsidRPr="00252BE9">
        <w:t xml:space="preserve">zany wnieść wadium w </w:t>
      </w:r>
      <w:proofErr w:type="gramStart"/>
      <w:r w:rsidR="001D05D5" w:rsidRPr="00252BE9">
        <w:t xml:space="preserve">wysokości:                  </w:t>
      </w:r>
      <w:r w:rsidR="006C130B" w:rsidRPr="006C130B">
        <w:rPr>
          <w:b/>
        </w:rPr>
        <w:t>18 900,00</w:t>
      </w:r>
      <w:r w:rsidR="006C130B">
        <w:t xml:space="preserve"> </w:t>
      </w:r>
      <w:r w:rsidR="009804D4" w:rsidRPr="00252BE9">
        <w:rPr>
          <w:b/>
        </w:rPr>
        <w:t>zł</w:t>
      </w:r>
      <w:proofErr w:type="gramEnd"/>
      <w:r w:rsidR="009804D4" w:rsidRPr="00252BE9">
        <w:t xml:space="preserve"> </w:t>
      </w:r>
      <w:r w:rsidRPr="00252BE9">
        <w:t>(słownie:</w:t>
      </w:r>
      <w:r w:rsidR="00D7464E">
        <w:t xml:space="preserve"> </w:t>
      </w:r>
      <w:r w:rsidR="006C130B">
        <w:t xml:space="preserve">osiemnaście tysięcy dziewięćset </w:t>
      </w:r>
      <w:r w:rsidR="001D05D5" w:rsidRPr="00252BE9">
        <w:t>złotych</w:t>
      </w:r>
      <w:r w:rsidRPr="00252BE9">
        <w:t>, 00/100)</w:t>
      </w:r>
      <w:r w:rsidR="002F49E4">
        <w:t xml:space="preserve">, </w:t>
      </w:r>
      <w:r w:rsidR="002F49E4" w:rsidRPr="000D7AB1">
        <w:rPr>
          <w:color w:val="000000"/>
        </w:rPr>
        <w:t>na poszczególne części w wysokości:</w:t>
      </w:r>
    </w:p>
    <w:p w:rsidR="00930961" w:rsidRDefault="00930961" w:rsidP="00E636E7">
      <w:pPr>
        <w:pStyle w:val="Bezodstpw"/>
        <w:jc w:val="center"/>
        <w:rPr>
          <w:b/>
          <w:sz w:val="22"/>
          <w:szCs w:val="22"/>
        </w:rPr>
        <w:sectPr w:rsidR="00930961" w:rsidSect="008953C7">
          <w:type w:val="continuous"/>
          <w:pgSz w:w="11906" w:h="16838"/>
          <w:pgMar w:top="1276" w:right="991" w:bottom="1276" w:left="1417" w:header="709" w:footer="74" w:gutter="0"/>
          <w:cols w:space="708"/>
          <w:docGrid w:linePitch="326"/>
        </w:sectPr>
      </w:pPr>
    </w:p>
    <w:tbl>
      <w:tblPr>
        <w:tblW w:w="0" w:type="auto"/>
        <w:jc w:val="center"/>
        <w:tblInd w:w="-5282" w:type="dxa"/>
        <w:tblCellMar>
          <w:left w:w="70" w:type="dxa"/>
          <w:right w:w="70" w:type="dxa"/>
        </w:tblCellMar>
        <w:tblLook w:val="04A0"/>
      </w:tblPr>
      <w:tblGrid>
        <w:gridCol w:w="822"/>
        <w:gridCol w:w="1417"/>
      </w:tblGrid>
      <w:tr w:rsidR="00624BB5"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BB5" w:rsidRPr="002739D6" w:rsidRDefault="00624BB5" w:rsidP="00E636E7">
            <w:pPr>
              <w:pStyle w:val="Bezodstpw"/>
              <w:jc w:val="center"/>
              <w:rPr>
                <w:b/>
                <w:sz w:val="22"/>
                <w:szCs w:val="22"/>
              </w:rPr>
            </w:pPr>
            <w:r w:rsidRPr="002739D6">
              <w:rPr>
                <w:b/>
                <w:sz w:val="22"/>
                <w:szCs w:val="22"/>
              </w:rPr>
              <w:lastRenderedPageBreak/>
              <w:t>Pakiet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24BB5" w:rsidRPr="002739D6" w:rsidRDefault="00624BB5" w:rsidP="00E636E7">
            <w:pPr>
              <w:pStyle w:val="Bezodstpw"/>
              <w:jc w:val="center"/>
              <w:rPr>
                <w:b/>
                <w:sz w:val="22"/>
                <w:szCs w:val="22"/>
              </w:rPr>
            </w:pPr>
            <w:r w:rsidRPr="002739D6">
              <w:rPr>
                <w:b/>
                <w:color w:val="000000"/>
                <w:sz w:val="22"/>
                <w:szCs w:val="22"/>
              </w:rPr>
              <w:t>Wysokość kwoty (zł)</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1700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7000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2700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1700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1000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lastRenderedPageBreak/>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1500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1600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800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sidRPr="008953C7">
              <w:rPr>
                <w:b/>
                <w:sz w:val="22"/>
                <w:szCs w:val="22"/>
              </w:rPr>
              <w:t>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500</w:t>
            </w:r>
          </w:p>
        </w:tc>
      </w:tr>
      <w:tr w:rsidR="006C130B" w:rsidRPr="002739D6" w:rsidTr="00E636E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8953C7" w:rsidRDefault="006C130B" w:rsidP="00E636E7">
            <w:pPr>
              <w:pStyle w:val="Bezodstpw"/>
              <w:jc w:val="center"/>
              <w:rPr>
                <w:b/>
                <w:sz w:val="22"/>
                <w:szCs w:val="22"/>
              </w:rPr>
            </w:pPr>
            <w:r>
              <w:rPr>
                <w:b/>
                <w:sz w:val="22"/>
                <w:szCs w:val="22"/>
              </w:rPr>
              <w:t>10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300</w:t>
            </w:r>
          </w:p>
        </w:tc>
      </w:tr>
      <w:tr w:rsidR="006C130B" w:rsidRPr="002739D6" w:rsidTr="00E13163">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30B" w:rsidRPr="002739D6" w:rsidRDefault="006C130B" w:rsidP="00E636E7">
            <w:pPr>
              <w:pStyle w:val="Bezodstpw"/>
              <w:jc w:val="center"/>
              <w:rPr>
                <w:b/>
                <w:sz w:val="22"/>
                <w:szCs w:val="22"/>
              </w:rPr>
            </w:pPr>
            <w:r>
              <w:rPr>
                <w:b/>
                <w:sz w:val="22"/>
                <w:szCs w:val="22"/>
              </w:rPr>
              <w:t>11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C130B" w:rsidRDefault="006C130B">
            <w:pPr>
              <w:jc w:val="center"/>
              <w:rPr>
                <w:rFonts w:ascii="Arial" w:hAnsi="Arial" w:cs="Arial"/>
                <w:b/>
                <w:bCs/>
                <w:color w:val="000000"/>
                <w:sz w:val="20"/>
                <w:szCs w:val="20"/>
              </w:rPr>
            </w:pPr>
            <w:r>
              <w:rPr>
                <w:rFonts w:ascii="Arial" w:hAnsi="Arial" w:cs="Arial"/>
                <w:b/>
                <w:bCs/>
                <w:color w:val="000000"/>
                <w:sz w:val="20"/>
                <w:szCs w:val="20"/>
              </w:rPr>
              <w:t>100</w:t>
            </w:r>
          </w:p>
        </w:tc>
      </w:tr>
    </w:tbl>
    <w:p w:rsidR="00624BB5" w:rsidRDefault="00624BB5" w:rsidP="001D05D5">
      <w:pPr>
        <w:jc w:val="both"/>
        <w:rPr>
          <w:color w:val="000000"/>
        </w:rPr>
        <w:sectPr w:rsidR="00624BB5" w:rsidSect="00624BB5">
          <w:type w:val="continuous"/>
          <w:pgSz w:w="11906" w:h="16838"/>
          <w:pgMar w:top="1276" w:right="991" w:bottom="1276" w:left="1417" w:header="709" w:footer="74" w:gutter="0"/>
          <w:cols w:num="2" w:space="708"/>
          <w:docGrid w:linePitch="326"/>
        </w:sectPr>
      </w:pPr>
    </w:p>
    <w:p w:rsidR="00624BB5" w:rsidRDefault="00624BB5" w:rsidP="001D05D5">
      <w:pPr>
        <w:jc w:val="both"/>
        <w:rPr>
          <w:color w:val="000000"/>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404518">
        <w:t xml:space="preserve"> </w:t>
      </w:r>
      <w:r w:rsidR="00404518" w:rsidRPr="00404518">
        <w:rPr>
          <w:b/>
        </w:rPr>
        <w:t>16</w:t>
      </w:r>
      <w:r w:rsidR="00AD2153">
        <w:rPr>
          <w:b/>
        </w:rPr>
        <w:t>.09</w:t>
      </w:r>
      <w:r w:rsidR="00132254">
        <w:rPr>
          <w:b/>
        </w:rPr>
        <w:t>.</w:t>
      </w:r>
      <w:r w:rsidR="00090EA2">
        <w:rPr>
          <w:b/>
        </w:rPr>
        <w:t>2014</w:t>
      </w:r>
      <w:proofErr w:type="gramStart"/>
      <w:r w:rsidRPr="00555B70">
        <w:rPr>
          <w:b/>
        </w:rPr>
        <w:t>r</w:t>
      </w:r>
      <w:proofErr w:type="gramEnd"/>
      <w:r w:rsidRPr="00555B70">
        <w:rPr>
          <w:b/>
        </w:rPr>
        <w:t>.</w:t>
      </w:r>
      <w:r w:rsidRPr="00555B70">
        <w:t xml:space="preserve"> godz. </w:t>
      </w:r>
      <w:r w:rsidRPr="00555B70">
        <w:rPr>
          <w:b/>
        </w:rPr>
        <w:t>10:00</w:t>
      </w:r>
    </w:p>
    <w:p w:rsidR="008A29DB" w:rsidRPr="00DA094C" w:rsidRDefault="008A29DB" w:rsidP="008A29DB">
      <w:pPr>
        <w:jc w:val="both"/>
      </w:pPr>
      <w:r w:rsidRPr="00DA094C">
        <w:rPr>
          <w:b/>
        </w:rPr>
        <w:t>2.</w:t>
      </w:r>
      <w:r w:rsidRPr="00DA094C">
        <w:tab/>
      </w:r>
      <w:r w:rsidRPr="00DA094C">
        <w:rPr>
          <w:b/>
        </w:rPr>
        <w:t>Forma wpłaty wadium.</w:t>
      </w:r>
    </w:p>
    <w:p w:rsidR="00993FBF" w:rsidRPr="000D7AB1" w:rsidRDefault="00993FBF" w:rsidP="00993FBF">
      <w:pPr>
        <w:rPr>
          <w:szCs w:val="20"/>
        </w:rPr>
      </w:pPr>
      <w:r w:rsidRPr="000D7AB1">
        <w:rPr>
          <w:szCs w:val="20"/>
        </w:rPr>
        <w:t>2.1</w:t>
      </w:r>
      <w:r w:rsidRPr="000D7AB1">
        <w:rPr>
          <w:szCs w:val="20"/>
        </w:rPr>
        <w:tab/>
        <w:t>Wadium może być wnoszone w następujących formach:</w:t>
      </w:r>
    </w:p>
    <w:p w:rsidR="00993FBF" w:rsidRPr="00140B75" w:rsidRDefault="00993FBF" w:rsidP="0099315A">
      <w:pPr>
        <w:numPr>
          <w:ilvl w:val="0"/>
          <w:numId w:val="55"/>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 xml:space="preserve">(w przypadku </w:t>
      </w:r>
      <w:r w:rsidRPr="00140B75">
        <w:rPr>
          <w:color w:val="000000"/>
          <w:u w:val="single"/>
        </w:rPr>
        <w:lastRenderedPageBreak/>
        <w:t>złożenia oferty na więcej niż jeden pakiet, Wykonawca zobowiązany jest złożyć poręczenie na każdy pakiet oddzielnie)</w:t>
      </w:r>
      <w:r>
        <w:rPr>
          <w:color w:val="000000"/>
          <w:u w:val="single"/>
        </w:rPr>
        <w:t>,</w:t>
      </w:r>
    </w:p>
    <w:p w:rsidR="00993FBF" w:rsidRPr="000D7AB1" w:rsidRDefault="00993FBF" w:rsidP="0099315A">
      <w:pPr>
        <w:numPr>
          <w:ilvl w:val="0"/>
          <w:numId w:val="55"/>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993FBF" w:rsidRPr="000D7AB1" w:rsidRDefault="00993FBF" w:rsidP="0099315A">
      <w:pPr>
        <w:numPr>
          <w:ilvl w:val="0"/>
          <w:numId w:val="55"/>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993FBF" w:rsidRPr="00993FBF" w:rsidRDefault="00993FBF" w:rsidP="0099315A">
      <w:pPr>
        <w:numPr>
          <w:ilvl w:val="0"/>
          <w:numId w:val="55"/>
        </w:numPr>
        <w:jc w:val="both"/>
        <w:rPr>
          <w:u w:val="single"/>
        </w:rPr>
      </w:pPr>
      <w:proofErr w:type="gramStart"/>
      <w:r w:rsidRPr="000D7AB1">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9C51E0" w:rsidRPr="00E55F76" w:rsidRDefault="00993FBF" w:rsidP="0099315A">
      <w:pPr>
        <w:numPr>
          <w:ilvl w:val="0"/>
          <w:numId w:val="55"/>
        </w:numPr>
        <w:jc w:val="both"/>
        <w:rPr>
          <w:u w:val="single"/>
        </w:rPr>
      </w:pPr>
      <w:r w:rsidRPr="00555B70">
        <w:t xml:space="preserve"> </w:t>
      </w:r>
      <w:proofErr w:type="gramStart"/>
      <w:r w:rsidR="009C51E0" w:rsidRPr="00555B70">
        <w:t>przelewem</w:t>
      </w:r>
      <w:proofErr w:type="gramEnd"/>
      <w:r w:rsidR="009C51E0" w:rsidRPr="00555B70">
        <w:t xml:space="preserve"> na rachunek Zamawiającego - </w:t>
      </w:r>
      <w:r w:rsidR="009C51E0" w:rsidRPr="00E55F76">
        <w:rPr>
          <w:u w:val="single"/>
        </w:rPr>
        <w:t>środki finansowe powinny wpłynąć na konto Zamawiającego do</w:t>
      </w:r>
      <w:r w:rsidR="00404518">
        <w:rPr>
          <w:u w:val="single"/>
        </w:rPr>
        <w:t xml:space="preserve"> </w:t>
      </w:r>
      <w:r w:rsidR="00404518">
        <w:rPr>
          <w:b/>
          <w:u w:val="single"/>
        </w:rPr>
        <w:t>16</w:t>
      </w:r>
      <w:r w:rsidR="00132254">
        <w:rPr>
          <w:b/>
          <w:u w:val="single"/>
        </w:rPr>
        <w:t>.0</w:t>
      </w:r>
      <w:r w:rsidR="00AD2153">
        <w:rPr>
          <w:b/>
          <w:u w:val="single"/>
        </w:rPr>
        <w:t>9</w:t>
      </w:r>
      <w:r w:rsidR="00132254">
        <w:rPr>
          <w:b/>
          <w:u w:val="single"/>
        </w:rPr>
        <w:t>.</w:t>
      </w:r>
      <w:r w:rsidR="00090EA2">
        <w:rPr>
          <w:b/>
          <w:u w:val="single"/>
        </w:rPr>
        <w:t>2014</w:t>
      </w:r>
      <w:r w:rsidR="009C51E0" w:rsidRPr="00E55F76">
        <w:rPr>
          <w:b/>
          <w:u w:val="single"/>
        </w:rPr>
        <w:t xml:space="preserve">r. </w:t>
      </w:r>
      <w:r w:rsidR="009C51E0" w:rsidRPr="00E55F76">
        <w:rPr>
          <w:u w:val="single"/>
        </w:rPr>
        <w:t>do godz.</w:t>
      </w:r>
      <w:r w:rsidR="009C51E0" w:rsidRPr="00E55F76">
        <w:rPr>
          <w:b/>
          <w:u w:val="single"/>
        </w:rPr>
        <w:t xml:space="preserve"> 10:00</w:t>
      </w:r>
      <w:r w:rsidR="009C51E0" w:rsidRPr="00E55F76">
        <w:rPr>
          <w:b/>
        </w:rPr>
        <w:t xml:space="preserve"> pod rygorem </w:t>
      </w:r>
      <w:proofErr w:type="gramStart"/>
      <w:r w:rsidR="009C51E0" w:rsidRPr="00E55F76">
        <w:rPr>
          <w:b/>
        </w:rPr>
        <w:t xml:space="preserve">wykluczenia             </w:t>
      </w:r>
      <w:r w:rsidR="001D05D5">
        <w:rPr>
          <w:b/>
        </w:rPr>
        <w:t xml:space="preserve">              </w:t>
      </w:r>
      <w:r w:rsidR="009C51E0" w:rsidRPr="00E55F76">
        <w:rPr>
          <w:b/>
        </w:rPr>
        <w:t>z</w:t>
      </w:r>
      <w:proofErr w:type="gramEnd"/>
      <w:r w:rsidR="009C51E0" w:rsidRPr="00E55F76">
        <w:rPr>
          <w:b/>
        </w:rPr>
        <w:t xml:space="preserve">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Pr="002F11DF">
        <w:rPr>
          <w:b/>
          <w:u w:val="single"/>
        </w:rPr>
        <w:t>07 1130 1033 0018 7991 8520 0007</w:t>
      </w:r>
    </w:p>
    <w:p w:rsidR="009C51E0" w:rsidRPr="00090EA2" w:rsidRDefault="009C51E0" w:rsidP="00993FBF">
      <w:pPr>
        <w:jc w:val="center"/>
        <w:rPr>
          <w:b/>
          <w:i/>
          <w:sz w:val="22"/>
          <w:szCs w:val="22"/>
        </w:rPr>
      </w:pPr>
      <w:r w:rsidRPr="00555B70">
        <w:rPr>
          <w:b/>
        </w:rPr>
        <w:t>z zaznaczeniem:</w:t>
      </w:r>
      <w:proofErr w:type="gramStart"/>
      <w:r w:rsidRPr="00090EA2">
        <w:rPr>
          <w:b/>
          <w:i/>
          <w:sz w:val="22"/>
          <w:szCs w:val="22"/>
        </w:rPr>
        <w:t>,,</w:t>
      </w:r>
      <w:proofErr w:type="gramEnd"/>
      <w:r w:rsidRPr="00090EA2">
        <w:rPr>
          <w:b/>
          <w:i/>
          <w:sz w:val="22"/>
          <w:szCs w:val="22"/>
        </w:rPr>
        <w:t xml:space="preserve">Wadium w przetargu </w:t>
      </w:r>
      <w:r w:rsidR="00624BB5">
        <w:rPr>
          <w:b/>
          <w:i/>
          <w:sz w:val="22"/>
          <w:szCs w:val="22"/>
        </w:rPr>
        <w:t>na dostawę</w:t>
      </w:r>
      <w:r w:rsidR="00624BB5">
        <w:rPr>
          <w:b/>
          <w:i/>
        </w:rPr>
        <w:t xml:space="preserve"> sprzętu medycznego </w:t>
      </w:r>
      <w:r w:rsidR="001D05D5" w:rsidRPr="00090EA2">
        <w:rPr>
          <w:b/>
          <w:i/>
          <w:sz w:val="22"/>
          <w:szCs w:val="22"/>
        </w:rPr>
        <w:t>”</w:t>
      </w:r>
      <w:r w:rsidR="001D05D5" w:rsidRPr="00090EA2">
        <w:rPr>
          <w:i/>
          <w:sz w:val="22"/>
          <w:szCs w:val="22"/>
        </w:rPr>
        <w:t>,</w:t>
      </w:r>
      <w:r w:rsidRPr="00090EA2">
        <w:rPr>
          <w:i/>
          <w:sz w:val="22"/>
          <w:szCs w:val="22"/>
        </w:rPr>
        <w:t xml:space="preserve"> </w:t>
      </w:r>
      <w:r w:rsidR="00EF02C8" w:rsidRPr="00090EA2">
        <w:rPr>
          <w:b/>
          <w:i/>
          <w:sz w:val="22"/>
          <w:szCs w:val="22"/>
        </w:rPr>
        <w:t>znak sprawy</w:t>
      </w:r>
      <w:r w:rsidR="009804D4" w:rsidRPr="00090EA2">
        <w:rPr>
          <w:b/>
          <w:i/>
          <w:sz w:val="22"/>
          <w:szCs w:val="22"/>
        </w:rPr>
        <w:t>:</w:t>
      </w:r>
      <w:r w:rsidR="00EF02C8" w:rsidRPr="00090EA2">
        <w:rPr>
          <w:b/>
          <w:i/>
          <w:sz w:val="22"/>
          <w:szCs w:val="22"/>
        </w:rPr>
        <w:t xml:space="preserve"> </w:t>
      </w:r>
      <w:r w:rsidR="00AD2153">
        <w:rPr>
          <w:b/>
          <w:i/>
          <w:sz w:val="22"/>
          <w:szCs w:val="22"/>
        </w:rPr>
        <w:t>55</w:t>
      </w:r>
      <w:r w:rsidR="00D408F1" w:rsidRPr="00090EA2">
        <w:rPr>
          <w:b/>
          <w:i/>
          <w:sz w:val="22"/>
          <w:szCs w:val="22"/>
        </w:rPr>
        <w:t>/Med./201</w:t>
      </w:r>
      <w:r w:rsidR="00047C87">
        <w:rPr>
          <w:b/>
          <w:i/>
          <w:sz w:val="22"/>
          <w:szCs w:val="22"/>
        </w:rPr>
        <w:t>4</w:t>
      </w:r>
      <w:r w:rsidRPr="00090EA2">
        <w:rPr>
          <w:b/>
          <w:i/>
          <w:sz w:val="22"/>
          <w:szCs w:val="22"/>
        </w:rPr>
        <w:t>”</w:t>
      </w:r>
    </w:p>
    <w:p w:rsidR="009C51E0" w:rsidRPr="00CD3B04" w:rsidRDefault="009C51E0" w:rsidP="009C51E0">
      <w:pPr>
        <w:jc w:val="both"/>
        <w:rPr>
          <w:b/>
          <w:i/>
          <w:sz w:val="22"/>
          <w:szCs w:val="22"/>
        </w:rPr>
      </w:pPr>
      <w:proofErr w:type="gramStart"/>
      <w:r w:rsidRPr="009B1623">
        <w:rPr>
          <w:b/>
          <w:i/>
          <w:sz w:val="22"/>
          <w:szCs w:val="22"/>
          <w:u w:val="single"/>
        </w:rPr>
        <w:t>UWAGA:  pierwsza</w:t>
      </w:r>
      <w:proofErr w:type="gramEnd"/>
      <w:r w:rsidRPr="009B1623">
        <w:rPr>
          <w:b/>
          <w:i/>
          <w:sz w:val="22"/>
          <w:szCs w:val="22"/>
          <w:u w:val="single"/>
        </w:rPr>
        <w:t xml:space="preserve">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460318">
      <w:pPr>
        <w:jc w:val="both"/>
      </w:pPr>
      <w:r w:rsidRPr="00555B70">
        <w:t xml:space="preserve">2.2  Do oferty należy dołączyć oryginał dowodu wpłaty wadium (przelew) lub </w:t>
      </w:r>
      <w:proofErr w:type="gramStart"/>
      <w:r w:rsidRPr="00555B70">
        <w:t xml:space="preserve">wygenerowane  </w:t>
      </w:r>
      <w:r w:rsidRPr="002F11DF">
        <w:t>elektroniczne</w:t>
      </w:r>
      <w:proofErr w:type="gramEnd"/>
      <w:r w:rsidRPr="002F11DF">
        <w:t xml:space="preserve"> potwierdzenie wykonania przelewu (dokument sporządzony na podstawie art.7 Ustawy Prawo Bankowe (Dz. U. </w:t>
      </w:r>
      <w:proofErr w:type="gramStart"/>
      <w:r w:rsidRPr="002F11DF">
        <w:t>nr</w:t>
      </w:r>
      <w:proofErr w:type="gramEnd"/>
      <w:r w:rsidRPr="002F11DF">
        <w:t xml:space="preserve"> 72 z 2002 roku, poz. 665 z późn. </w:t>
      </w:r>
      <w:proofErr w:type="gramStart"/>
      <w:r w:rsidRPr="002F11DF">
        <w:t>zm.) –  nie</w:t>
      </w:r>
      <w:proofErr w:type="gramEnd"/>
      <w:r w:rsidRPr="002F11DF">
        <w:t xml:space="preserve"> wymagający podpisu ani stempla).</w:t>
      </w:r>
    </w:p>
    <w:p w:rsidR="009C51E0" w:rsidRPr="001D7CD1" w:rsidRDefault="009C51E0" w:rsidP="001D7CD1">
      <w:pPr>
        <w:jc w:val="both"/>
        <w:rPr>
          <w:b/>
        </w:rPr>
      </w:pPr>
      <w:r w:rsidRPr="001D7CD1">
        <w:t>2.3 W przypadku wnoszenia wadium przez Wykonawcę w innych formach, oryginał dokumentu potwierdzającego wniesienie wadium należy złożyć do depozytu u Głównego Księgowego Szpitala (</w:t>
      </w:r>
      <w:r w:rsidRPr="001D7CD1">
        <w:rPr>
          <w:b/>
          <w:u w:val="single"/>
        </w:rPr>
        <w:t>KASA SZPITALNA</w:t>
      </w:r>
      <w:r w:rsidRPr="001D7CD1">
        <w:rPr>
          <w:b/>
        </w:rPr>
        <w:t xml:space="preserve"> – Budynek Administracji Ogólnej</w:t>
      </w:r>
      <w:r w:rsidRPr="001D7CD1">
        <w:t xml:space="preserve">) a </w:t>
      </w:r>
      <w:r w:rsidRPr="001D7CD1">
        <w:rPr>
          <w:b/>
        </w:rPr>
        <w:t xml:space="preserve">kserokopię potwierdzoną za zgodność z oryginałem dołączyć do oferty. </w:t>
      </w:r>
    </w:p>
    <w:p w:rsidR="00993FBF" w:rsidRPr="001D7CD1" w:rsidRDefault="00993FBF" w:rsidP="001D7CD1">
      <w:pPr>
        <w:jc w:val="both"/>
        <w:rPr>
          <w:b/>
        </w:rPr>
      </w:pPr>
      <w:r w:rsidRPr="001D7CD1">
        <w:rPr>
          <w:b/>
        </w:rPr>
        <w:t>UWAGA!</w:t>
      </w:r>
    </w:p>
    <w:p w:rsidR="00993FBF" w:rsidRPr="001D7CD1" w:rsidRDefault="00993FBF" w:rsidP="001D7CD1">
      <w:pPr>
        <w:jc w:val="both"/>
        <w:rPr>
          <w:b/>
        </w:rPr>
      </w:pPr>
      <w:r w:rsidRPr="001D7CD1">
        <w:rPr>
          <w:b/>
          <w:u w:val="single"/>
        </w:rPr>
        <w:t>W przypadku złożenia oferty na więcej niż jeden pakiet w formie gwarancji ubezpieczeniowej lub bankowej, Wykonawca zobowiązany jest złożyć gwarancję na każdy pakiet oddzielnie</w:t>
      </w:r>
      <w:proofErr w:type="gramStart"/>
      <w:r w:rsidRPr="001D7CD1">
        <w:rPr>
          <w:b/>
          <w:u w:val="single"/>
        </w:rPr>
        <w:t>)</w:t>
      </w:r>
      <w:r w:rsidRPr="001D7CD1">
        <w:rPr>
          <w:b/>
        </w:rPr>
        <w:t>Złożenie</w:t>
      </w:r>
      <w:proofErr w:type="gramEnd"/>
      <w:r w:rsidRPr="001D7CD1">
        <w:rPr>
          <w:b/>
        </w:rPr>
        <w:t xml:space="preserve"> dokumentu wadialnego w innym miejscu i błędnej formie może spowodować zastosowanie sankcji wynikającej z art. 24 ust. 2 pkt. 2 ustawy PZP.</w:t>
      </w:r>
    </w:p>
    <w:p w:rsidR="009C51E0" w:rsidRPr="001D7CD1" w:rsidRDefault="009C51E0" w:rsidP="001D7CD1">
      <w:pPr>
        <w:numPr>
          <w:ilvl w:val="1"/>
          <w:numId w:val="25"/>
        </w:numPr>
        <w:ind w:left="0" w:firstLine="0"/>
        <w:jc w:val="both"/>
      </w:pPr>
      <w:r w:rsidRPr="001D7CD1">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pPr>
      <w:r>
        <w:t xml:space="preserve">Przy wyborze oferty Zamawiający kierował się będzie jednym kryterium – </w:t>
      </w:r>
      <w:r>
        <w:rPr>
          <w:b/>
        </w:rPr>
        <w:t>cena (cena brutto</w:t>
      </w:r>
      <w:r w:rsidR="00E94F9A">
        <w:rPr>
          <w:b/>
        </w:rPr>
        <w:t xml:space="preserve"> pakietu</w:t>
      </w:r>
      <w:r>
        <w:rPr>
          <w:b/>
        </w:rPr>
        <w:t>).</w:t>
      </w: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w:t>
      </w:r>
      <w:proofErr w:type="gramStart"/>
      <w:r>
        <w:rPr>
          <w:snapToGrid w:val="0"/>
        </w:rPr>
        <w:t>kryterium                         cena</w:t>
      </w:r>
      <w:proofErr w:type="gramEnd"/>
      <w:r>
        <w:rPr>
          <w:snapToGrid w:val="0"/>
        </w:rPr>
        <w:t xml:space="preserve">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8989980" r:id="rId10"/>
        </w:object>
      </w:r>
      <w:r>
        <w:t xml:space="preserve"> · 100 pkt. </w:t>
      </w:r>
    </w:p>
    <w:p w:rsidR="009C51E0" w:rsidRPr="00460318" w:rsidRDefault="009C51E0" w:rsidP="009C51E0">
      <w:pPr>
        <w:tabs>
          <w:tab w:val="left" w:pos="993"/>
        </w:tabs>
        <w:ind w:left="426"/>
        <w:jc w:val="both"/>
        <w:rPr>
          <w:sz w:val="20"/>
          <w:szCs w:val="20"/>
        </w:rPr>
      </w:pPr>
      <w:r w:rsidRPr="00460318">
        <w:rPr>
          <w:sz w:val="20"/>
          <w:szCs w:val="20"/>
        </w:rPr>
        <w:t>W</w:t>
      </w:r>
      <w:r w:rsidRPr="00460318">
        <w:rPr>
          <w:sz w:val="20"/>
          <w:szCs w:val="20"/>
        </w:rPr>
        <w:tab/>
        <w:t>- waga kryterium</w:t>
      </w:r>
    </w:p>
    <w:p w:rsidR="009C51E0" w:rsidRPr="00460318" w:rsidRDefault="009C51E0" w:rsidP="009C51E0">
      <w:pPr>
        <w:tabs>
          <w:tab w:val="left" w:pos="993"/>
        </w:tabs>
        <w:ind w:left="426"/>
        <w:jc w:val="both"/>
        <w:rPr>
          <w:sz w:val="20"/>
          <w:szCs w:val="20"/>
        </w:rPr>
      </w:pPr>
      <w:r w:rsidRPr="00460318">
        <w:rPr>
          <w:sz w:val="20"/>
          <w:szCs w:val="20"/>
        </w:rPr>
        <w:t>C</w:t>
      </w:r>
      <w:r w:rsidRPr="00460318">
        <w:rPr>
          <w:sz w:val="20"/>
          <w:szCs w:val="20"/>
          <w:vertAlign w:val="subscript"/>
        </w:rPr>
        <w:t>min</w:t>
      </w:r>
      <w:r w:rsidRPr="00460318">
        <w:rPr>
          <w:sz w:val="20"/>
          <w:szCs w:val="20"/>
          <w:vertAlign w:val="subscript"/>
        </w:rPr>
        <w:tab/>
      </w:r>
      <w:r w:rsidRPr="00460318">
        <w:rPr>
          <w:sz w:val="20"/>
          <w:szCs w:val="20"/>
        </w:rPr>
        <w:t>- cena minimalna w zbiorze ofert</w:t>
      </w:r>
    </w:p>
    <w:p w:rsidR="009C51E0" w:rsidRPr="00460318" w:rsidRDefault="009C51E0" w:rsidP="009C51E0">
      <w:pPr>
        <w:ind w:left="420"/>
        <w:jc w:val="both"/>
        <w:rPr>
          <w:sz w:val="20"/>
          <w:szCs w:val="20"/>
        </w:rPr>
      </w:pPr>
      <w:proofErr w:type="gramStart"/>
      <w:r w:rsidRPr="00460318">
        <w:rPr>
          <w:sz w:val="20"/>
          <w:szCs w:val="20"/>
        </w:rPr>
        <w:t>C</w:t>
      </w:r>
      <w:r w:rsidRPr="00460318">
        <w:rPr>
          <w:sz w:val="20"/>
          <w:szCs w:val="20"/>
          <w:vertAlign w:val="subscript"/>
        </w:rPr>
        <w:t>n</w:t>
      </w:r>
      <w:r w:rsidRPr="00460318">
        <w:rPr>
          <w:sz w:val="20"/>
          <w:szCs w:val="20"/>
          <w:vertAlign w:val="subscript"/>
        </w:rPr>
        <w:tab/>
        <w:t xml:space="preserve">      </w:t>
      </w:r>
      <w:r w:rsidRPr="00460318">
        <w:rPr>
          <w:sz w:val="20"/>
          <w:szCs w:val="20"/>
        </w:rPr>
        <w:t>- cena</w:t>
      </w:r>
      <w:proofErr w:type="gramEnd"/>
      <w:r w:rsidRPr="00460318">
        <w:rPr>
          <w:sz w:val="20"/>
          <w:szCs w:val="20"/>
        </w:rPr>
        <w:t xml:space="preserve"> danej oferty</w:t>
      </w:r>
    </w:p>
    <w:p w:rsidR="009C51E0" w:rsidRDefault="009C51E0" w:rsidP="0099315A">
      <w:pPr>
        <w:numPr>
          <w:ilvl w:val="0"/>
          <w:numId w:val="26"/>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A02186">
      <w:pPr>
        <w:numPr>
          <w:ilvl w:val="0"/>
          <w:numId w:val="12"/>
        </w:numPr>
        <w:ind w:left="709"/>
        <w:jc w:val="both"/>
      </w:pPr>
      <w:proofErr w:type="gramStart"/>
      <w:r>
        <w:t>odpowiada</w:t>
      </w:r>
      <w:proofErr w:type="gramEnd"/>
      <w:r>
        <w:t xml:space="preserve"> wszystkim wymaganiom przedstawionym w PZP,</w:t>
      </w:r>
    </w:p>
    <w:p w:rsidR="009C51E0" w:rsidRDefault="009C51E0" w:rsidP="00A02186">
      <w:pPr>
        <w:numPr>
          <w:ilvl w:val="0"/>
          <w:numId w:val="12"/>
        </w:numPr>
        <w:ind w:left="709"/>
        <w:jc w:val="both"/>
      </w:pPr>
      <w:r>
        <w:t xml:space="preserve">jest zgodna z </w:t>
      </w:r>
      <w:proofErr w:type="gramStart"/>
      <w:r>
        <w:t>treścią  SIWZ</w:t>
      </w:r>
      <w:proofErr w:type="gramEnd"/>
      <w:r>
        <w:t xml:space="preserve">, </w:t>
      </w:r>
    </w:p>
    <w:p w:rsidR="009C51E0" w:rsidRDefault="009C51E0" w:rsidP="00A02186">
      <w:pPr>
        <w:numPr>
          <w:ilvl w:val="0"/>
          <w:numId w:val="12"/>
        </w:numPr>
        <w:ind w:left="709"/>
        <w:jc w:val="both"/>
      </w:pPr>
      <w:proofErr w:type="gramStart"/>
      <w:r>
        <w:t>została</w:t>
      </w:r>
      <w:proofErr w:type="gramEnd"/>
      <w:r>
        <w:t xml:space="preserve"> uznana za najkorzystniejszą w oparciu o podane kryterium wyboru.</w:t>
      </w:r>
    </w:p>
    <w:p w:rsidR="00AB79FF" w:rsidRDefault="00AB79FF" w:rsidP="00C3392D">
      <w:pPr>
        <w:ind w:left="709"/>
        <w:jc w:val="both"/>
      </w:pPr>
    </w:p>
    <w:p w:rsidR="00544790" w:rsidRDefault="00544790" w:rsidP="00857748">
      <w:pPr>
        <w:rPr>
          <w:b/>
        </w:rPr>
      </w:pPr>
    </w:p>
    <w:p w:rsidR="00857748" w:rsidRDefault="00857748" w:rsidP="00857748">
      <w:pPr>
        <w:rPr>
          <w:b/>
          <w:u w:val="single"/>
        </w:rPr>
      </w:pPr>
      <w:r>
        <w:rPr>
          <w:b/>
        </w:rPr>
        <w:lastRenderedPageBreak/>
        <w:t xml:space="preserve">Rozdział IX.              </w:t>
      </w:r>
      <w:r>
        <w:rPr>
          <w:b/>
          <w:u w:val="single"/>
        </w:rPr>
        <w:t>ISTOTNE POSTANOWIENIA UMOWY</w:t>
      </w:r>
    </w:p>
    <w:p w:rsidR="00624BB5" w:rsidRPr="006F3726" w:rsidRDefault="00A658B1" w:rsidP="00624BB5">
      <w:pPr>
        <w:ind w:firstLine="708"/>
        <w:jc w:val="both"/>
        <w:rPr>
          <w:b/>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xml:space="preserve">. </w:t>
      </w:r>
      <w:r w:rsidR="00624BB5" w:rsidRPr="006F3726">
        <w:rPr>
          <w:b/>
        </w:rPr>
        <w:t>Umowę będzie uznawało się za zawartą w dacie wymienionej we wstępie umowy.</w:t>
      </w:r>
    </w:p>
    <w:p w:rsidR="00624BB5" w:rsidRPr="006F3726" w:rsidRDefault="00624BB5" w:rsidP="00624BB5">
      <w:pPr>
        <w:jc w:val="both"/>
      </w:pPr>
      <w:r w:rsidRPr="006F3726">
        <w:t xml:space="preserve">Oprócz przesłanek wymienionych </w:t>
      </w:r>
      <w:proofErr w:type="gramStart"/>
      <w:r w:rsidRPr="006F3726">
        <w:t>w  art</w:t>
      </w:r>
      <w:proofErr w:type="gramEnd"/>
      <w:r w:rsidRPr="006F3726">
        <w:t>. 144 ust. 1 PZP Zamawiający przewiduje następujący zakres zmian w umowie, które będą mogły być wprowadzone w formie aneksu:</w:t>
      </w:r>
    </w:p>
    <w:p w:rsidR="00624BB5" w:rsidRDefault="00624BB5" w:rsidP="00624BB5">
      <w:pPr>
        <w:numPr>
          <w:ilvl w:val="0"/>
          <w:numId w:val="13"/>
        </w:numPr>
        <w:jc w:val="both"/>
      </w:pPr>
      <w:r>
        <w:t xml:space="preserve">Wszystkie wartości netto określone przez Wykonawcę są ustalone na okres ważności umowy i nie wzrosną. Zamawiający dopuszcza zmianę umowy w formie aneksu w </w:t>
      </w:r>
      <w:proofErr w:type="gramStart"/>
      <w:r>
        <w:t>przypadku,                   gdy</w:t>
      </w:r>
      <w:proofErr w:type="gramEnd"/>
      <w:r>
        <w:t xml:space="preserve"> wartości netto przedmiotu umowy obniżą się, przy czym konsekwencje rachunkowe stosuje się odpowiednio.</w:t>
      </w:r>
    </w:p>
    <w:p w:rsidR="00624BB5" w:rsidRDefault="00624BB5" w:rsidP="00624BB5">
      <w:pPr>
        <w:numPr>
          <w:ilvl w:val="0"/>
          <w:numId w:val="13"/>
        </w:numPr>
        <w:jc w:val="both"/>
      </w:pPr>
      <w:r w:rsidRPr="00437A67">
        <w:t>Urzędowa zmiana stawek podatku VAT obowiązuje z mocy prawa. Zamawiający dopuszcza zmianę zapisów umowy w formie aneksu w przypadku zmiany stawki podatku VAT. W przypadku zmiany stawki VAT, zmianie ulegnie kwota podatku VAT i cena ( wartość) brutto umowy/pakietu, a cena ( wartość netto) pozostanie niezmienna. Zamawiający będzie realizował zamówienie tylko do wysokości brutto umowy/pakietu.</w:t>
      </w:r>
    </w:p>
    <w:p w:rsidR="00624BB5" w:rsidRPr="00437A67" w:rsidRDefault="00624BB5" w:rsidP="00624BB5">
      <w:pPr>
        <w:numPr>
          <w:ilvl w:val="0"/>
          <w:numId w:val="13"/>
        </w:numPr>
        <w:jc w:val="both"/>
      </w:pPr>
      <w:r w:rsidRPr="00C017B7">
        <w:t xml:space="preserve">Wynagrodzenie nie podlega waloryzacji. </w:t>
      </w:r>
    </w:p>
    <w:p w:rsidR="00624BB5" w:rsidRDefault="00624BB5" w:rsidP="00624BB5">
      <w:pPr>
        <w:numPr>
          <w:ilvl w:val="0"/>
          <w:numId w:val="13"/>
        </w:numPr>
        <w:jc w:val="both"/>
      </w:pPr>
      <w:r>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624BB5" w:rsidRDefault="00624BB5" w:rsidP="000A26BD">
      <w:pPr>
        <w:ind w:firstLine="360"/>
        <w:jc w:val="both"/>
      </w:pPr>
    </w:p>
    <w:p w:rsidR="00C3392D" w:rsidRDefault="00857748" w:rsidP="00857748">
      <w:pPr>
        <w:jc w:val="both"/>
        <w:rPr>
          <w:b/>
          <w:u w:val="single"/>
        </w:rPr>
      </w:pPr>
      <w:r>
        <w:rPr>
          <w:b/>
        </w:rPr>
        <w:t xml:space="preserve">Rozdział X.        </w:t>
      </w:r>
      <w:r>
        <w:rPr>
          <w:b/>
          <w:u w:val="single"/>
        </w:rPr>
        <w:t>OPIS SPOSOBU OBLICZANIA CENY OFERTY</w:t>
      </w: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w:t>
      </w:r>
      <w:proofErr w:type="gramStart"/>
      <w:r>
        <w:rPr>
          <w:color w:val="000000"/>
        </w:rPr>
        <w:t xml:space="preserve">Excel </w:t>
      </w:r>
      <w:r w:rsidR="00523F0F">
        <w:rPr>
          <w:color w:val="000000"/>
        </w:rPr>
        <w:t xml:space="preserve">                  </w:t>
      </w:r>
      <w:r>
        <w:rPr>
          <w:color w:val="000000"/>
        </w:rPr>
        <w:t>z</w:t>
      </w:r>
      <w:proofErr w:type="gramEnd"/>
      <w:r>
        <w:rPr>
          <w:color w:val="000000"/>
        </w:rPr>
        <w:t xml:space="preserve"> funkcją zaokrąglania do 2 miejsc po przecinku.</w:t>
      </w:r>
    </w:p>
    <w:p w:rsidR="00857748" w:rsidRDefault="00857748" w:rsidP="00A02186">
      <w:pPr>
        <w:numPr>
          <w:ilvl w:val="0"/>
          <w:numId w:val="14"/>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A02186">
      <w:pPr>
        <w:numPr>
          <w:ilvl w:val="0"/>
          <w:numId w:val="14"/>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A02186">
      <w:pPr>
        <w:numPr>
          <w:ilvl w:val="0"/>
          <w:numId w:val="15"/>
        </w:numPr>
        <w:jc w:val="both"/>
      </w:pPr>
      <w:proofErr w:type="gramStart"/>
      <w:r>
        <w:t>koszty</w:t>
      </w:r>
      <w:proofErr w:type="gramEnd"/>
      <w:r>
        <w:t xml:space="preserve"> transportu krajowego i zagranicznego,</w:t>
      </w:r>
    </w:p>
    <w:p w:rsidR="00857748" w:rsidRDefault="00857748" w:rsidP="00A02186">
      <w:pPr>
        <w:numPr>
          <w:ilvl w:val="0"/>
          <w:numId w:val="15"/>
        </w:numPr>
        <w:jc w:val="both"/>
      </w:pPr>
      <w:proofErr w:type="gramStart"/>
      <w:r>
        <w:t>koszty</w:t>
      </w:r>
      <w:proofErr w:type="gramEnd"/>
      <w:r>
        <w:t xml:space="preserve"> ubezpieczenia towaru w kraju i za granicą,</w:t>
      </w:r>
    </w:p>
    <w:p w:rsidR="00857748" w:rsidRDefault="00857748" w:rsidP="00A02186">
      <w:pPr>
        <w:numPr>
          <w:ilvl w:val="0"/>
          <w:numId w:val="15"/>
        </w:numPr>
        <w:jc w:val="both"/>
      </w:pPr>
      <w:proofErr w:type="gramStart"/>
      <w:r>
        <w:t>opłat</w:t>
      </w:r>
      <w:proofErr w:type="gramEnd"/>
      <w:r>
        <w:t xml:space="preserve"> celnych i granicznych,</w:t>
      </w:r>
    </w:p>
    <w:p w:rsidR="00857748" w:rsidRDefault="00857748" w:rsidP="00A02186">
      <w:pPr>
        <w:numPr>
          <w:ilvl w:val="0"/>
          <w:numId w:val="14"/>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C3392D" w:rsidRDefault="00C3392D" w:rsidP="00E91FA5">
      <w:pPr>
        <w:jc w:val="both"/>
        <w:rPr>
          <w:b/>
        </w:rPr>
      </w:pPr>
    </w:p>
    <w:p w:rsidR="00E91FA5" w:rsidRDefault="00E91FA5" w:rsidP="00E91FA5">
      <w:pPr>
        <w:jc w:val="both"/>
        <w:rPr>
          <w:i/>
        </w:rPr>
      </w:pPr>
      <w:r w:rsidRPr="009060D9">
        <w:rPr>
          <w:i/>
        </w:rPr>
        <w:t xml:space="preserve">Jeżeli złożono ofertę, której wybór prowadziłby do powstania obowiązku podatkowego Zamawiającego zgodnie z przepisami o podatku od towarów i usług w zakresie dotyczącym </w:t>
      </w:r>
      <w:r w:rsidRPr="009060D9">
        <w:rPr>
          <w:i/>
        </w:rPr>
        <w:lastRenderedPageBreak/>
        <w:t>wewnątrzwspólnotowego nabycia towarów, zamawiający w celu oceny takiej oferty dolicza do przedstawionej w niej ceny podatek od towarów i usług, który miałyby obowiązek wpłacić zgodnie z obowiązującymi przepisami.</w:t>
      </w:r>
    </w:p>
    <w:p w:rsidR="002F11DF" w:rsidRDefault="002F11DF" w:rsidP="00E91FA5">
      <w:pPr>
        <w:jc w:val="both"/>
        <w:rPr>
          <w:i/>
        </w:rPr>
      </w:pPr>
    </w:p>
    <w:p w:rsidR="00857748" w:rsidRDefault="00857748" w:rsidP="00857748">
      <w:r>
        <w:rPr>
          <w:b/>
        </w:rPr>
        <w:t xml:space="preserve">Rozdział XI.        </w:t>
      </w:r>
      <w:r>
        <w:rPr>
          <w:b/>
          <w:u w:val="single"/>
        </w:rPr>
        <w:t xml:space="preserve">INFORMACJE DOTYCZĄCE MIEJSCA </w:t>
      </w:r>
      <w:proofErr w:type="gramStart"/>
      <w:r>
        <w:rPr>
          <w:b/>
          <w:u w:val="single"/>
        </w:rPr>
        <w:t>I  TERMINU</w:t>
      </w:r>
      <w:proofErr w:type="gramEnd"/>
      <w:r>
        <w:rPr>
          <w:b/>
          <w:u w:val="single"/>
        </w:rPr>
        <w:t xml:space="preserve"> </w:t>
      </w:r>
      <w:r w:rsidR="002F11DF">
        <w:rPr>
          <w:b/>
          <w:u w:val="single"/>
        </w:rPr>
        <w:t>SK</w:t>
      </w:r>
      <w:r>
        <w:rPr>
          <w:b/>
          <w:u w:val="single"/>
        </w:rPr>
        <w:t>ŁADANIA OFERT</w:t>
      </w:r>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404518">
        <w:t xml:space="preserve"> </w:t>
      </w:r>
      <w:r w:rsidR="00404518">
        <w:rPr>
          <w:b/>
        </w:rPr>
        <w:t>16</w:t>
      </w:r>
      <w:r w:rsidR="00132254">
        <w:rPr>
          <w:b/>
        </w:rPr>
        <w:t>.0</w:t>
      </w:r>
      <w:r w:rsidR="00AD2153">
        <w:rPr>
          <w:b/>
        </w:rPr>
        <w:t>9</w:t>
      </w:r>
      <w:r w:rsidR="00132254">
        <w:rPr>
          <w:b/>
        </w:rPr>
        <w:t>.</w:t>
      </w:r>
      <w:r w:rsidR="00090EA2">
        <w:rPr>
          <w:b/>
        </w:rPr>
        <w:t>2014</w:t>
      </w:r>
      <w:r w:rsidR="00143B7F">
        <w:rPr>
          <w:b/>
        </w:rPr>
        <w:t>r</w:t>
      </w:r>
      <w:r w:rsidRPr="006820AD">
        <w:t xml:space="preserve"> </w:t>
      </w:r>
      <w:r w:rsidRPr="00535740">
        <w:t xml:space="preserve">do godz. </w:t>
      </w:r>
      <w:r w:rsidRPr="00535740">
        <w:rPr>
          <w:b/>
        </w:rPr>
        <w:t>10:00</w:t>
      </w:r>
      <w:r w:rsidRPr="00535740">
        <w:t xml:space="preserve"> w </w:t>
      </w:r>
      <w:r w:rsidRPr="00535740">
        <w:rPr>
          <w:b/>
        </w:rPr>
        <w:t xml:space="preserve">4 Wojskowym Szpitalu </w:t>
      </w:r>
      <w:proofErr w:type="gramStart"/>
      <w:r w:rsidRPr="00535740">
        <w:rPr>
          <w:b/>
        </w:rPr>
        <w:t>Klinicznym</w:t>
      </w:r>
      <w:r w:rsidR="00DC0EC0">
        <w:rPr>
          <w:b/>
        </w:rPr>
        <w:t xml:space="preserve"> </w:t>
      </w:r>
      <w:r w:rsidR="006D73E4">
        <w:rPr>
          <w:b/>
        </w:rPr>
        <w:t xml:space="preserve">                       </w:t>
      </w:r>
      <w:r w:rsidRPr="00535740">
        <w:rPr>
          <w:b/>
        </w:rPr>
        <w:t>z</w:t>
      </w:r>
      <w:proofErr w:type="gramEnd"/>
      <w:r w:rsidRPr="00535740">
        <w:rPr>
          <w:b/>
        </w:rPr>
        <w:t xml:space="preserve">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C3392D" w:rsidRDefault="00C3392D" w:rsidP="00857748">
      <w:pPr>
        <w:tabs>
          <w:tab w:val="num" w:pos="360"/>
          <w:tab w:val="left" w:pos="4253"/>
        </w:tabs>
        <w:ind w:left="360" w:hanging="360"/>
        <w:jc w:val="both"/>
      </w:pP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A02186">
      <w:pPr>
        <w:numPr>
          <w:ilvl w:val="3"/>
          <w:numId w:val="16"/>
        </w:numPr>
        <w:tabs>
          <w:tab w:val="num" w:pos="426"/>
        </w:tabs>
        <w:ind w:left="426"/>
        <w:jc w:val="both"/>
      </w:pPr>
      <w:r>
        <w:t xml:space="preserve">Do kontaktu z Wykonawcami (od poniedziałku do piątku w godzinach pracy Zamawiającego 7:30 – 15:00) w sprawach jw. upoważnione są tylko niżej wymienione osoby i </w:t>
      </w:r>
      <w:proofErr w:type="gramStart"/>
      <w:r>
        <w:t>tylko</w:t>
      </w:r>
      <w:r w:rsidR="00DC0EC0">
        <w:t xml:space="preserve">                      </w:t>
      </w:r>
      <w:r>
        <w:t xml:space="preserve"> pod</w:t>
      </w:r>
      <w:proofErr w:type="gramEnd"/>
      <w:r>
        <w:t xml:space="preserve"> podanymi numerami telefonów i faksów: </w:t>
      </w:r>
    </w:p>
    <w:p w:rsidR="00857748" w:rsidRDefault="006D73E4" w:rsidP="00A02186">
      <w:pPr>
        <w:numPr>
          <w:ilvl w:val="0"/>
          <w:numId w:val="17"/>
        </w:numPr>
        <w:jc w:val="both"/>
      </w:pPr>
      <w:r>
        <w:rPr>
          <w:b/>
        </w:rPr>
        <w:t xml:space="preserve">Wiesław Król; Bartosz Lisowski </w:t>
      </w:r>
      <w:r w:rsidR="00047C87" w:rsidRPr="00544790">
        <w:t>tel</w:t>
      </w:r>
      <w:proofErr w:type="gramStart"/>
      <w:r w:rsidR="00047C87" w:rsidRPr="00544790">
        <w:t>. (71) 7660</w:t>
      </w:r>
      <w:r w:rsidR="00955A3D" w:rsidRPr="00544790">
        <w:t xml:space="preserve"> </w:t>
      </w:r>
      <w:r w:rsidR="001D7CD1" w:rsidRPr="00544790">
        <w:t>128 (46</w:t>
      </w:r>
      <w:r w:rsidR="00544790" w:rsidRPr="00544790">
        <w:t>8</w:t>
      </w:r>
      <w:r>
        <w:t>)</w:t>
      </w:r>
      <w:r w:rsidR="004F6E14">
        <w:t>,</w:t>
      </w:r>
      <w:r w:rsidR="00955A3D">
        <w:t>Sekcja</w:t>
      </w:r>
      <w:proofErr w:type="gramEnd"/>
      <w:r w:rsidR="00955A3D">
        <w:t xml:space="preserve"> </w:t>
      </w:r>
      <w:proofErr w:type="spellStart"/>
      <w:r w:rsidR="00955A3D">
        <w:t>Sprzetu</w:t>
      </w:r>
      <w:proofErr w:type="spellEnd"/>
      <w:r w:rsidR="00955A3D">
        <w:t xml:space="preserve"> Medycznego </w:t>
      </w:r>
      <w:r w:rsidR="00857748">
        <w:rPr>
          <w:b/>
        </w:rPr>
        <w:t xml:space="preserve">– </w:t>
      </w:r>
      <w:r w:rsidR="00857748">
        <w:t>w sprawach przedmiotu zamówienia,</w:t>
      </w:r>
    </w:p>
    <w:p w:rsidR="00857748" w:rsidRDefault="00047C87" w:rsidP="00A02186">
      <w:pPr>
        <w:numPr>
          <w:ilvl w:val="0"/>
          <w:numId w:val="17"/>
        </w:numPr>
        <w:tabs>
          <w:tab w:val="left" w:pos="426"/>
        </w:tabs>
        <w:jc w:val="both"/>
        <w:rPr>
          <w:szCs w:val="20"/>
        </w:rPr>
      </w:pPr>
      <w:r>
        <w:rPr>
          <w:b/>
          <w:szCs w:val="20"/>
        </w:rPr>
        <w:t xml:space="preserve">Agnieszka Stanisławska </w:t>
      </w:r>
      <w:r w:rsidR="00857748">
        <w:t>tel</w:t>
      </w:r>
      <w:r w:rsidR="004F6E14">
        <w:rPr>
          <w:szCs w:val="20"/>
        </w:rPr>
        <w:t>. (</w:t>
      </w:r>
      <w:r w:rsidR="00735E58">
        <w:rPr>
          <w:szCs w:val="20"/>
        </w:rPr>
        <w:t>71) 7660</w:t>
      </w:r>
      <w:r w:rsidR="005E6B78">
        <w:rPr>
          <w:szCs w:val="20"/>
        </w:rPr>
        <w:t xml:space="preserve"> 604</w:t>
      </w:r>
      <w:r w:rsidR="00857748">
        <w:rPr>
          <w:szCs w:val="20"/>
        </w:rPr>
        <w:t>, 7660 550 Sekcja Zamówień Publicznych (budynek Logistyki) pok. nr 16 - w sprawach formalnych.</w:t>
      </w:r>
    </w:p>
    <w:p w:rsidR="00857748" w:rsidRDefault="00857748" w:rsidP="00A02186">
      <w:pPr>
        <w:numPr>
          <w:ilvl w:val="0"/>
          <w:numId w:val="17"/>
        </w:numPr>
        <w:tabs>
          <w:tab w:val="left" w:pos="426"/>
        </w:tabs>
        <w:jc w:val="both"/>
        <w:rPr>
          <w:szCs w:val="20"/>
        </w:rPr>
      </w:pPr>
      <w:r>
        <w:rPr>
          <w:b/>
          <w:szCs w:val="20"/>
        </w:rPr>
        <w:t xml:space="preserve">Fax: </w:t>
      </w:r>
      <w:r w:rsidR="004F6E14">
        <w:rPr>
          <w:szCs w:val="20"/>
        </w:rPr>
        <w:t>(</w:t>
      </w:r>
      <w:r>
        <w:rPr>
          <w:szCs w:val="20"/>
        </w:rPr>
        <w:t>71) 7660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2F11DF" w:rsidRDefault="002F11DF" w:rsidP="00857748">
      <w:pPr>
        <w:tabs>
          <w:tab w:val="left" w:pos="426"/>
        </w:tabs>
        <w:jc w:val="both"/>
        <w:rPr>
          <w:b/>
          <w:szCs w:val="20"/>
          <w:u w:val="single"/>
        </w:rPr>
      </w:pPr>
    </w:p>
    <w:p w:rsidR="002F11DF" w:rsidRDefault="002F11DF"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C3392D" w:rsidRDefault="00C3392D" w:rsidP="00857748">
      <w:pPr>
        <w:ind w:firstLine="708"/>
        <w:jc w:val="both"/>
        <w:rPr>
          <w:b/>
        </w:rPr>
      </w:pPr>
    </w:p>
    <w:p w:rsidR="00857748" w:rsidRDefault="00857748" w:rsidP="00857748">
      <w:pPr>
        <w:rPr>
          <w:b/>
          <w:u w:val="single"/>
        </w:rPr>
      </w:pPr>
      <w:r>
        <w:rPr>
          <w:b/>
        </w:rPr>
        <w:t xml:space="preserve">Rozdział XIV.          </w:t>
      </w:r>
      <w:r>
        <w:rPr>
          <w:b/>
          <w:u w:val="single"/>
        </w:rPr>
        <w:t>TERMIN ZWIĄZANIA OFERTĄ</w:t>
      </w:r>
    </w:p>
    <w:p w:rsidR="00C3392D" w:rsidRDefault="00C3392D"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4A6190" w:rsidRDefault="004A6190"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3D3DB1">
        <w:rPr>
          <w:b/>
        </w:rPr>
        <w:br w:type="textWrapping" w:clear="all"/>
      </w:r>
      <w:r w:rsidRPr="00535740">
        <w:rPr>
          <w:b/>
        </w:rPr>
        <w:t>ul. Weigla 5 w Sali Odp</w:t>
      </w:r>
      <w:r w:rsidR="00CD3B04">
        <w:rPr>
          <w:b/>
        </w:rPr>
        <w:t>r</w:t>
      </w:r>
      <w:r w:rsidR="00B741D4">
        <w:rPr>
          <w:b/>
        </w:rPr>
        <w:t>aw (budynek Logistyki) w dniu</w:t>
      </w:r>
      <w:r w:rsidR="00404518">
        <w:rPr>
          <w:b/>
        </w:rPr>
        <w:t xml:space="preserve">  16</w:t>
      </w:r>
      <w:r w:rsidR="00132254">
        <w:rPr>
          <w:b/>
        </w:rPr>
        <w:t>.0</w:t>
      </w:r>
      <w:r w:rsidR="00AD2153">
        <w:rPr>
          <w:b/>
        </w:rPr>
        <w:t>9</w:t>
      </w:r>
      <w:r w:rsidR="0074497E">
        <w:rPr>
          <w:b/>
        </w:rPr>
        <w:t>.</w:t>
      </w:r>
      <w:r w:rsidR="004A0E8F">
        <w:rPr>
          <w:b/>
        </w:rPr>
        <w:t>2014</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A02186">
      <w:pPr>
        <w:numPr>
          <w:ilvl w:val="0"/>
          <w:numId w:val="18"/>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A02186">
      <w:pPr>
        <w:numPr>
          <w:ilvl w:val="0"/>
          <w:numId w:val="19"/>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857748" w:rsidRDefault="00857748" w:rsidP="00A02186">
      <w:pPr>
        <w:numPr>
          <w:ilvl w:val="0"/>
          <w:numId w:val="19"/>
        </w:numPr>
        <w:jc w:val="both"/>
      </w:pPr>
      <w:r>
        <w:t>W celu ustalenia czy oferta nie zawiera rażąco niskiej ceny Zamawiający może się zwrócić do Wykonawcy o udzielenie wyjaśnień w określonym przez niego terminie.</w:t>
      </w:r>
    </w:p>
    <w:p w:rsidR="00857748" w:rsidRDefault="00857748" w:rsidP="00A02186">
      <w:pPr>
        <w:numPr>
          <w:ilvl w:val="0"/>
          <w:numId w:val="19"/>
        </w:numPr>
        <w:jc w:val="both"/>
      </w:pPr>
      <w:r>
        <w:t>Wykonawca może zostać wykluczony na podstawie art. 24 PZP.</w:t>
      </w:r>
    </w:p>
    <w:p w:rsidR="00857748" w:rsidRDefault="00857748" w:rsidP="00A02186">
      <w:pPr>
        <w:numPr>
          <w:ilvl w:val="0"/>
          <w:numId w:val="19"/>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A02186">
      <w:pPr>
        <w:numPr>
          <w:ilvl w:val="0"/>
          <w:numId w:val="15"/>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857748" w:rsidRDefault="00857748" w:rsidP="006B3C61">
      <w:pPr>
        <w:ind w:left="400" w:hanging="400"/>
        <w:jc w:val="both"/>
        <w:rPr>
          <w:b/>
          <w:u w:val="single"/>
        </w:rPr>
      </w:pPr>
      <w:r>
        <w:t xml:space="preserve"> </w:t>
      </w:r>
      <w:r>
        <w:rPr>
          <w:b/>
        </w:rPr>
        <w:t xml:space="preserve">Rozdział XVIII. </w:t>
      </w:r>
      <w:r>
        <w:rPr>
          <w:b/>
        </w:rPr>
        <w:tab/>
      </w:r>
      <w:proofErr w:type="gramStart"/>
      <w:r>
        <w:rPr>
          <w:b/>
          <w:u w:val="single"/>
        </w:rPr>
        <w:t>ŚRODKI  OCHRONY</w:t>
      </w:r>
      <w:proofErr w:type="gramEnd"/>
      <w:r>
        <w:rPr>
          <w:b/>
          <w:u w:val="single"/>
        </w:rPr>
        <w:t xml:space="preserve">  PRAWNEJ</w:t>
      </w:r>
    </w:p>
    <w:p w:rsidR="000C469C" w:rsidRDefault="000C469C" w:rsidP="006B3C61">
      <w:pPr>
        <w:ind w:left="400" w:hanging="400"/>
        <w:jc w:val="both"/>
        <w:rPr>
          <w:b/>
          <w:u w:val="single"/>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w:t>
      </w:r>
      <w:r>
        <w:lastRenderedPageBreak/>
        <w:t xml:space="preserve">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182 PZP. Kopię treści </w:t>
      </w:r>
      <w:proofErr w:type="gramStart"/>
      <w:r>
        <w:t>odwołania  należy</w:t>
      </w:r>
      <w:proofErr w:type="gramEnd"/>
      <w:r>
        <w:t xml:space="preserve">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C3392D" w:rsidRDefault="00C3392D" w:rsidP="00857748">
      <w:pPr>
        <w:rPr>
          <w:b/>
          <w:u w:val="single"/>
        </w:rPr>
      </w:pPr>
    </w:p>
    <w:p w:rsidR="00857748" w:rsidRDefault="00857748" w:rsidP="00A02186">
      <w:pPr>
        <w:numPr>
          <w:ilvl w:val="0"/>
          <w:numId w:val="20"/>
        </w:numPr>
        <w:tabs>
          <w:tab w:val="num" w:pos="567"/>
        </w:tabs>
        <w:jc w:val="both"/>
      </w:pPr>
      <w:r>
        <w:t xml:space="preserve">Dokumentacja postępowania zostanie udostępniona wykonawcom w trybie </w:t>
      </w:r>
      <w:proofErr w:type="gramStart"/>
      <w:r>
        <w:t>przewidzianym</w:t>
      </w:r>
      <w:r w:rsidR="002F11DF">
        <w:t xml:space="preserve">                 </w:t>
      </w:r>
      <w:r>
        <w:t xml:space="preserve"> w</w:t>
      </w:r>
      <w:proofErr w:type="gramEnd"/>
      <w:r>
        <w:t xml:space="preserve">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w:t>
      </w:r>
      <w:proofErr w:type="gramStart"/>
      <w:r>
        <w:t>osobę przy której</w:t>
      </w:r>
      <w:proofErr w:type="gramEnd"/>
      <w:r>
        <w:t xml:space="preserve"> obecności dokonana zostanie czynność przeglądania </w:t>
      </w:r>
    </w:p>
    <w:p w:rsidR="00857748" w:rsidRDefault="00857748" w:rsidP="00857748">
      <w:pPr>
        <w:jc w:val="both"/>
        <w:rPr>
          <w:b/>
          <w:u w:val="single"/>
        </w:rPr>
      </w:pPr>
    </w:p>
    <w:p w:rsidR="002F11DF" w:rsidRDefault="002F11DF" w:rsidP="00857748">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17EC4" w:rsidRPr="002F11DF" w:rsidRDefault="00C17EC4" w:rsidP="00A02186">
      <w:pPr>
        <w:numPr>
          <w:ilvl w:val="0"/>
          <w:numId w:val="22"/>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C17EC4" w:rsidRDefault="00C17EC4" w:rsidP="00A02186">
      <w:pPr>
        <w:numPr>
          <w:ilvl w:val="0"/>
          <w:numId w:val="22"/>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p>
    <w:p w:rsidR="006D73E4" w:rsidRPr="00A66763" w:rsidRDefault="006D73E4" w:rsidP="006D73E4">
      <w:pPr>
        <w:numPr>
          <w:ilvl w:val="0"/>
          <w:numId w:val="22"/>
        </w:numPr>
        <w:spacing w:line="276" w:lineRule="auto"/>
        <w:jc w:val="both"/>
        <w:rPr>
          <w:color w:val="000000"/>
          <w:sz w:val="22"/>
          <w:szCs w:val="22"/>
        </w:rPr>
      </w:pPr>
      <w:r w:rsidRPr="00A66763">
        <w:rPr>
          <w:color w:val="000000"/>
          <w:sz w:val="22"/>
          <w:szCs w:val="22"/>
        </w:rPr>
        <w:t xml:space="preserve">Parametry bezwzględnie wymagane – </w:t>
      </w:r>
      <w:r w:rsidRPr="006D73E4">
        <w:rPr>
          <w:b/>
          <w:i/>
          <w:color w:val="000000"/>
          <w:sz w:val="22"/>
          <w:szCs w:val="22"/>
        </w:rPr>
        <w:t>załącznik nr 2a</w:t>
      </w:r>
    </w:p>
    <w:p w:rsidR="006D73E4" w:rsidRPr="00A66763" w:rsidRDefault="006D73E4" w:rsidP="006D73E4">
      <w:pPr>
        <w:numPr>
          <w:ilvl w:val="0"/>
          <w:numId w:val="22"/>
        </w:numPr>
        <w:tabs>
          <w:tab w:val="clear" w:pos="360"/>
        </w:tabs>
        <w:jc w:val="both"/>
        <w:rPr>
          <w:sz w:val="22"/>
          <w:szCs w:val="22"/>
        </w:rPr>
      </w:pPr>
      <w:r w:rsidRPr="00A66763">
        <w:rPr>
          <w:color w:val="000000"/>
          <w:sz w:val="22"/>
          <w:szCs w:val="22"/>
        </w:rPr>
        <w:t xml:space="preserve">Wzór umowy; Protokół </w:t>
      </w:r>
      <w:r>
        <w:rPr>
          <w:color w:val="000000"/>
          <w:sz w:val="22"/>
          <w:szCs w:val="22"/>
        </w:rPr>
        <w:t>instalacji i przekazania</w:t>
      </w:r>
      <w:r w:rsidR="00CD3B01">
        <w:rPr>
          <w:color w:val="000000"/>
          <w:sz w:val="22"/>
          <w:szCs w:val="22"/>
        </w:rPr>
        <w:t>/Protokół zdawczo-odbiorczy</w:t>
      </w:r>
      <w:r>
        <w:rPr>
          <w:color w:val="000000"/>
          <w:sz w:val="22"/>
          <w:szCs w:val="22"/>
        </w:rPr>
        <w:t xml:space="preserve"> </w:t>
      </w:r>
      <w:r w:rsidRPr="00A66763">
        <w:rPr>
          <w:color w:val="000000"/>
          <w:sz w:val="22"/>
          <w:szCs w:val="22"/>
        </w:rPr>
        <w:t xml:space="preserve">- </w:t>
      </w:r>
      <w:r w:rsidRPr="006D73E4">
        <w:rPr>
          <w:b/>
          <w:i/>
          <w:color w:val="000000"/>
          <w:sz w:val="22"/>
          <w:szCs w:val="22"/>
        </w:rPr>
        <w:t xml:space="preserve">załącznik nr 3 </w:t>
      </w:r>
      <w:r w:rsidRPr="006D73E4">
        <w:rPr>
          <w:b/>
          <w:i/>
          <w:color w:val="000000"/>
          <w:sz w:val="22"/>
          <w:szCs w:val="22"/>
          <w:u w:val="single"/>
        </w:rPr>
        <w:t xml:space="preserve">( zaleca </w:t>
      </w:r>
      <w:proofErr w:type="gramStart"/>
      <w:r w:rsidRPr="006D73E4">
        <w:rPr>
          <w:b/>
          <w:i/>
          <w:color w:val="000000"/>
          <w:sz w:val="22"/>
          <w:szCs w:val="22"/>
          <w:u w:val="single"/>
        </w:rPr>
        <w:t>się )</w:t>
      </w:r>
      <w:proofErr w:type="gramEnd"/>
    </w:p>
    <w:p w:rsidR="00C17EC4" w:rsidRPr="002F11DF" w:rsidRDefault="00C17EC4" w:rsidP="00A02186">
      <w:pPr>
        <w:numPr>
          <w:ilvl w:val="0"/>
          <w:numId w:val="22"/>
        </w:numPr>
        <w:spacing w:line="276" w:lineRule="auto"/>
        <w:jc w:val="both"/>
        <w:rPr>
          <w:i/>
          <w:sz w:val="22"/>
          <w:szCs w:val="22"/>
        </w:rPr>
      </w:pPr>
      <w:r w:rsidRPr="002F11DF">
        <w:rPr>
          <w:i/>
          <w:sz w:val="22"/>
          <w:szCs w:val="22"/>
        </w:rPr>
        <w:t>Oświadczenie o spełnianiu warunków udziału (art. 44 PZP) oraz oświadczenie o braku podstaw do wykluczenia z postęp</w:t>
      </w:r>
      <w:r w:rsidR="00CD5027" w:rsidRPr="002F11DF">
        <w:rPr>
          <w:i/>
          <w:sz w:val="22"/>
          <w:szCs w:val="22"/>
        </w:rPr>
        <w:t>owania (</w:t>
      </w:r>
      <w:proofErr w:type="gramStart"/>
      <w:r w:rsidR="00735E58" w:rsidRPr="002F11DF">
        <w:rPr>
          <w:i/>
          <w:sz w:val="22"/>
          <w:szCs w:val="22"/>
        </w:rPr>
        <w:t xml:space="preserve">wzór ) – </w:t>
      </w:r>
      <w:proofErr w:type="gramEnd"/>
      <w:r w:rsidR="00735E58" w:rsidRPr="002F11DF">
        <w:rPr>
          <w:b/>
          <w:i/>
          <w:sz w:val="22"/>
          <w:szCs w:val="22"/>
        </w:rPr>
        <w:t>załącznik nr 4</w:t>
      </w:r>
    </w:p>
    <w:p w:rsidR="00056A31" w:rsidRPr="002F11DF" w:rsidRDefault="009351C5" w:rsidP="00A02186">
      <w:pPr>
        <w:numPr>
          <w:ilvl w:val="0"/>
          <w:numId w:val="22"/>
        </w:numPr>
        <w:spacing w:line="276" w:lineRule="auto"/>
        <w:jc w:val="both"/>
        <w:rPr>
          <w:i/>
          <w:sz w:val="22"/>
          <w:szCs w:val="22"/>
        </w:rPr>
      </w:pPr>
      <w:r w:rsidRPr="002F11DF">
        <w:rPr>
          <w:i/>
          <w:sz w:val="22"/>
          <w:szCs w:val="22"/>
        </w:rPr>
        <w:t>Oświadczenie</w:t>
      </w:r>
      <w:r w:rsidR="00056A31" w:rsidRPr="002F11DF">
        <w:rPr>
          <w:i/>
          <w:sz w:val="22"/>
          <w:szCs w:val="22"/>
        </w:rPr>
        <w:t xml:space="preserve"> o przynależności do grup kapita</w:t>
      </w:r>
      <w:r w:rsidR="00735E58" w:rsidRPr="002F11DF">
        <w:rPr>
          <w:i/>
          <w:sz w:val="22"/>
          <w:szCs w:val="22"/>
        </w:rPr>
        <w:t>łowych –</w:t>
      </w:r>
      <w:r w:rsidR="00177D95" w:rsidRPr="002F11DF">
        <w:rPr>
          <w:i/>
          <w:sz w:val="22"/>
          <w:szCs w:val="22"/>
        </w:rPr>
        <w:t xml:space="preserve"> (wzór) - </w:t>
      </w:r>
      <w:r w:rsidR="00222469" w:rsidRPr="002F11DF">
        <w:rPr>
          <w:i/>
          <w:sz w:val="22"/>
          <w:szCs w:val="22"/>
        </w:rPr>
        <w:t>z</w:t>
      </w:r>
      <w:r w:rsidR="00177D95" w:rsidRPr="002F11DF">
        <w:rPr>
          <w:b/>
          <w:i/>
          <w:sz w:val="22"/>
          <w:szCs w:val="22"/>
        </w:rPr>
        <w:t xml:space="preserve">ałącznik nr </w:t>
      </w:r>
      <w:r w:rsidR="006D73E4">
        <w:rPr>
          <w:b/>
          <w:i/>
          <w:sz w:val="22"/>
          <w:szCs w:val="22"/>
        </w:rPr>
        <w:t>5</w:t>
      </w:r>
    </w:p>
    <w:p w:rsidR="00190B5B" w:rsidRDefault="00190B5B" w:rsidP="00735E58">
      <w:pPr>
        <w:spacing w:line="276" w:lineRule="auto"/>
        <w:jc w:val="both"/>
        <w:rPr>
          <w:color w:val="000000"/>
          <w:szCs w:val="20"/>
        </w:rPr>
      </w:pPr>
    </w:p>
    <w:p w:rsidR="006D4C77" w:rsidRDefault="006D4C77" w:rsidP="00EE3D08">
      <w:pPr>
        <w:pStyle w:val="Tytu"/>
        <w:tabs>
          <w:tab w:val="num" w:pos="426"/>
        </w:tabs>
        <w:spacing w:line="360" w:lineRule="auto"/>
        <w:ind w:left="426"/>
        <w:jc w:val="right"/>
        <w:rPr>
          <w:sz w:val="24"/>
          <w:szCs w:val="24"/>
        </w:rPr>
      </w:pPr>
    </w:p>
    <w:p w:rsidR="00930961" w:rsidRDefault="00930961" w:rsidP="00EE3D08">
      <w:pPr>
        <w:pStyle w:val="Tytu"/>
        <w:tabs>
          <w:tab w:val="num" w:pos="426"/>
        </w:tabs>
        <w:spacing w:line="360" w:lineRule="auto"/>
        <w:ind w:left="426"/>
        <w:jc w:val="right"/>
        <w:rPr>
          <w:sz w:val="24"/>
          <w:szCs w:val="24"/>
        </w:rPr>
      </w:pPr>
    </w:p>
    <w:p w:rsidR="00930961" w:rsidRDefault="00930961" w:rsidP="00EE3D08">
      <w:pPr>
        <w:pStyle w:val="Tytu"/>
        <w:tabs>
          <w:tab w:val="num" w:pos="426"/>
        </w:tabs>
        <w:spacing w:line="360" w:lineRule="auto"/>
        <w:ind w:left="426"/>
        <w:jc w:val="right"/>
        <w:rPr>
          <w:sz w:val="24"/>
          <w:szCs w:val="24"/>
        </w:rPr>
      </w:pPr>
    </w:p>
    <w:p w:rsidR="00930961" w:rsidRPr="006D4C77" w:rsidRDefault="00930961" w:rsidP="00EE3D08">
      <w:pPr>
        <w:pStyle w:val="Tytu"/>
        <w:tabs>
          <w:tab w:val="num" w:pos="426"/>
        </w:tabs>
        <w:spacing w:line="360" w:lineRule="auto"/>
        <w:ind w:left="426"/>
        <w:jc w:val="right"/>
        <w:rPr>
          <w:sz w:val="24"/>
          <w:szCs w:val="24"/>
        </w:rPr>
        <w:sectPr w:rsidR="00930961" w:rsidRPr="006D4C77" w:rsidSect="008953C7">
          <w:type w:val="continuous"/>
          <w:pgSz w:w="11906" w:h="16838"/>
          <w:pgMar w:top="1276" w:right="991" w:bottom="1276"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8C6CB0" w:rsidRDefault="00691C7E" w:rsidP="008C6CB0">
      <w:pPr>
        <w:ind w:left="360"/>
        <w:jc w:val="center"/>
        <w:rPr>
          <w:b/>
          <w:i/>
          <w:sz w:val="22"/>
          <w:szCs w:val="22"/>
        </w:rPr>
      </w:pPr>
      <w:r>
        <w:rPr>
          <w:b/>
          <w:i/>
        </w:rPr>
        <w:t>D</w:t>
      </w:r>
      <w:r w:rsidR="001866D7" w:rsidRPr="001866D7">
        <w:rPr>
          <w:b/>
          <w:i/>
        </w:rPr>
        <w:t>ostawę</w:t>
      </w:r>
      <w:r w:rsidR="006D73E4">
        <w:rPr>
          <w:b/>
          <w:i/>
        </w:rPr>
        <w:t xml:space="preserve"> sprzętu medycznego</w:t>
      </w:r>
      <w:r w:rsidR="00AD2153">
        <w:rPr>
          <w:b/>
          <w:i/>
          <w:sz w:val="22"/>
          <w:szCs w:val="22"/>
        </w:rPr>
        <w:t>; 55</w:t>
      </w:r>
      <w:r w:rsidR="008C6CB0">
        <w:rPr>
          <w:b/>
          <w:i/>
          <w:sz w:val="22"/>
          <w:szCs w:val="22"/>
        </w:rPr>
        <w:t xml:space="preserve">/Med./2014, </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Pr="000D7AB1"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F565B9" w:rsidRDefault="00735E58" w:rsidP="00C3392D">
      <w:pPr>
        <w:ind w:left="360"/>
        <w:jc w:val="both"/>
        <w:rPr>
          <w:i/>
          <w:sz w:val="22"/>
          <w:szCs w:val="22"/>
        </w:rPr>
      </w:pPr>
      <w:r w:rsidRPr="004A0E8F">
        <w:rPr>
          <w:i/>
          <w:sz w:val="22"/>
          <w:szCs w:val="22"/>
        </w:rPr>
        <w:t xml:space="preserve">Oświadczamy, że oferujemy </w:t>
      </w:r>
      <w:r w:rsidRPr="008C6CB0">
        <w:rPr>
          <w:b/>
          <w:i/>
          <w:sz w:val="22"/>
          <w:szCs w:val="22"/>
        </w:rPr>
        <w:t>sprzedaż i</w:t>
      </w:r>
      <w:r w:rsidRPr="004A0E8F">
        <w:rPr>
          <w:i/>
          <w:sz w:val="22"/>
          <w:szCs w:val="22"/>
        </w:rPr>
        <w:t xml:space="preserve"> </w:t>
      </w:r>
      <w:r w:rsidR="008C6CB0" w:rsidRPr="002F49E4">
        <w:rPr>
          <w:b/>
          <w:i/>
          <w:sz w:val="22"/>
          <w:szCs w:val="22"/>
        </w:rPr>
        <w:t>d</w:t>
      </w:r>
      <w:r w:rsidR="008C6CB0" w:rsidRPr="004A0E8F">
        <w:rPr>
          <w:b/>
          <w:i/>
          <w:sz w:val="22"/>
          <w:szCs w:val="22"/>
        </w:rPr>
        <w:t>ostawę</w:t>
      </w:r>
      <w:r w:rsidR="006D73E4">
        <w:rPr>
          <w:b/>
          <w:i/>
          <w:sz w:val="22"/>
          <w:szCs w:val="22"/>
        </w:rPr>
        <w:t xml:space="preserve"> </w:t>
      </w:r>
      <w:r w:rsidR="006D73E4">
        <w:rPr>
          <w:b/>
          <w:i/>
        </w:rPr>
        <w:t>sprzetu medycznego</w:t>
      </w:r>
      <w:r w:rsidR="004942E3" w:rsidRPr="004A0E8F">
        <w:rPr>
          <w:b/>
          <w:i/>
          <w:sz w:val="22"/>
          <w:szCs w:val="22"/>
        </w:rPr>
        <w:t xml:space="preserve">, </w:t>
      </w:r>
      <w:r w:rsidRPr="004A0E8F">
        <w:rPr>
          <w:i/>
          <w:sz w:val="22"/>
          <w:szCs w:val="22"/>
        </w:rPr>
        <w:t>zgodnie</w:t>
      </w:r>
      <w:r w:rsidR="004942E3" w:rsidRPr="004A0E8F">
        <w:rPr>
          <w:i/>
          <w:sz w:val="22"/>
          <w:szCs w:val="22"/>
        </w:rPr>
        <w:t xml:space="preserve"> </w:t>
      </w:r>
      <w:r w:rsidRPr="004A0E8F">
        <w:rPr>
          <w:i/>
          <w:sz w:val="22"/>
          <w:szCs w:val="22"/>
        </w:rPr>
        <w:t>z wymogami zawartymi w SIWZ</w:t>
      </w:r>
      <w:r w:rsidRPr="004A0E8F">
        <w:rPr>
          <w:b/>
          <w:i/>
          <w:sz w:val="22"/>
          <w:szCs w:val="22"/>
        </w:rPr>
        <w:t xml:space="preserve"> </w:t>
      </w:r>
      <w:r w:rsidRPr="004A0E8F">
        <w:rPr>
          <w:i/>
          <w:sz w:val="22"/>
          <w:szCs w:val="22"/>
        </w:rPr>
        <w:t>oraz formularzem cenowym za:</w:t>
      </w:r>
    </w:p>
    <w:p w:rsidR="002F49E4" w:rsidRPr="004A0E8F" w:rsidRDefault="002F49E4" w:rsidP="008C6CB0">
      <w:pPr>
        <w:ind w:left="360"/>
        <w:rPr>
          <w:i/>
          <w:sz w:val="22"/>
          <w:szCs w:val="22"/>
        </w:rPr>
      </w:pPr>
    </w:p>
    <w:p w:rsidR="00AD2153" w:rsidRPr="00157B0F" w:rsidRDefault="00AD2153" w:rsidP="00AD2153">
      <w:pPr>
        <w:spacing w:line="360" w:lineRule="auto"/>
        <w:jc w:val="both"/>
        <w:rPr>
          <w:b/>
          <w:sz w:val="22"/>
          <w:szCs w:val="22"/>
        </w:rPr>
      </w:pPr>
      <w:r w:rsidRPr="00157B0F">
        <w:rPr>
          <w:b/>
          <w:sz w:val="22"/>
          <w:szCs w:val="22"/>
        </w:rPr>
        <w:t xml:space="preserve">Pakiet ( </w:t>
      </w:r>
      <w:r>
        <w:rPr>
          <w:b/>
          <w:sz w:val="22"/>
          <w:szCs w:val="22"/>
        </w:rPr>
        <w:t>1 – 11</w:t>
      </w:r>
      <w:r w:rsidRPr="00157B0F">
        <w:rPr>
          <w:b/>
          <w:sz w:val="22"/>
          <w:szCs w:val="22"/>
        </w:rPr>
        <w:t>)*</w:t>
      </w:r>
    </w:p>
    <w:p w:rsidR="00AD2153" w:rsidRDefault="00AD2153" w:rsidP="00AD2153">
      <w:pPr>
        <w:jc w:val="both"/>
        <w:rPr>
          <w:b/>
          <w:i/>
          <w:sz w:val="28"/>
          <w:szCs w:val="28"/>
          <w:u w:val="single"/>
        </w:rPr>
      </w:pPr>
      <w:r w:rsidRPr="00157B0F">
        <w:rPr>
          <w:b/>
          <w:i/>
          <w:sz w:val="20"/>
          <w:szCs w:val="20"/>
          <w:u w:val="single"/>
        </w:rPr>
        <w:t xml:space="preserve"> (</w:t>
      </w:r>
      <w:r>
        <w:rPr>
          <w:b/>
          <w:i/>
          <w:sz w:val="20"/>
          <w:szCs w:val="20"/>
          <w:u w:val="single"/>
        </w:rPr>
        <w:t xml:space="preserve"> </w:t>
      </w:r>
      <w:r w:rsidRPr="00157B0F">
        <w:rPr>
          <w:b/>
          <w:i/>
          <w:sz w:val="28"/>
          <w:szCs w:val="28"/>
          <w:u w:val="single"/>
        </w:rPr>
        <w:t>*</w:t>
      </w:r>
      <w:r w:rsidRPr="00157B0F">
        <w:rPr>
          <w:b/>
          <w:i/>
          <w:sz w:val="20"/>
          <w:szCs w:val="20"/>
          <w:u w:val="single"/>
        </w:rPr>
        <w:t xml:space="preserve"> </w:t>
      </w:r>
      <w:r w:rsidRPr="00157B0F">
        <w:rPr>
          <w:b/>
          <w:i/>
          <w:sz w:val="28"/>
          <w:szCs w:val="28"/>
          <w:u w:val="single"/>
        </w:rPr>
        <w:t xml:space="preserve">Wskazane </w:t>
      </w:r>
      <w:proofErr w:type="gramStart"/>
      <w:r w:rsidRPr="00157B0F">
        <w:rPr>
          <w:b/>
          <w:i/>
          <w:sz w:val="28"/>
          <w:szCs w:val="28"/>
          <w:u w:val="single"/>
        </w:rPr>
        <w:t>jest  podanie</w:t>
      </w:r>
      <w:proofErr w:type="gramEnd"/>
      <w:r w:rsidRPr="00157B0F">
        <w:rPr>
          <w:b/>
          <w:i/>
          <w:sz w:val="28"/>
          <w:szCs w:val="28"/>
          <w:u w:val="single"/>
        </w:rPr>
        <w:t xml:space="preserve"> nr , wypełnienie i załączenie tylko tych pakietów</w:t>
      </w:r>
      <w:r w:rsidRPr="00157B0F">
        <w:rPr>
          <w:b/>
          <w:i/>
          <w:sz w:val="20"/>
          <w:szCs w:val="20"/>
          <w:u w:val="single"/>
        </w:rPr>
        <w:t xml:space="preserve">, </w:t>
      </w:r>
      <w:r w:rsidRPr="00157B0F">
        <w:rPr>
          <w:b/>
          <w:i/>
          <w:sz w:val="28"/>
          <w:szCs w:val="28"/>
          <w:u w:val="single"/>
        </w:rPr>
        <w:t xml:space="preserve">w których Wykonawca składa ofertę) </w:t>
      </w:r>
      <w:r>
        <w:rPr>
          <w:b/>
          <w:i/>
          <w:sz w:val="28"/>
          <w:szCs w:val="28"/>
          <w:u w:val="single"/>
        </w:rPr>
        <w:t>np.</w:t>
      </w:r>
    </w:p>
    <w:p w:rsidR="00AD2153" w:rsidRPr="00DB54FE" w:rsidRDefault="00AD2153" w:rsidP="00AD2153">
      <w:pPr>
        <w:pStyle w:val="Bartek"/>
        <w:spacing w:line="360" w:lineRule="auto"/>
        <w:jc w:val="both"/>
        <w:rPr>
          <w:b/>
          <w:sz w:val="22"/>
          <w:szCs w:val="22"/>
        </w:rPr>
      </w:pPr>
      <w:r>
        <w:rPr>
          <w:b/>
          <w:sz w:val="22"/>
          <w:szCs w:val="22"/>
        </w:rPr>
        <w:t>Pakiet nr 1</w:t>
      </w:r>
      <w:r w:rsidRPr="00DB54FE">
        <w:rPr>
          <w:b/>
          <w:sz w:val="22"/>
          <w:szCs w:val="22"/>
        </w:rPr>
        <w:t xml:space="preserve">* </w:t>
      </w:r>
    </w:p>
    <w:p w:rsidR="00AD2153" w:rsidRPr="00DB54FE" w:rsidRDefault="00AD2153" w:rsidP="00AD2153">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AD2153" w:rsidRPr="00DB54FE" w:rsidRDefault="00AD2153" w:rsidP="00AD2153">
      <w:pPr>
        <w:spacing w:line="360" w:lineRule="auto"/>
        <w:jc w:val="both"/>
        <w:rPr>
          <w:sz w:val="22"/>
          <w:szCs w:val="22"/>
        </w:rPr>
      </w:pPr>
      <w:proofErr w:type="gramStart"/>
      <w:r w:rsidRPr="00DB54FE">
        <w:rPr>
          <w:sz w:val="22"/>
          <w:szCs w:val="22"/>
        </w:rPr>
        <w:t>cena</w:t>
      </w:r>
      <w:proofErr w:type="gramEnd"/>
      <w:r w:rsidRPr="00DB54FE">
        <w:rPr>
          <w:sz w:val="22"/>
          <w:szCs w:val="22"/>
        </w:rPr>
        <w:t xml:space="preserve"> </w:t>
      </w:r>
      <w:proofErr w:type="spellStart"/>
      <w:r w:rsidRPr="00DB54FE">
        <w:rPr>
          <w:sz w:val="22"/>
          <w:szCs w:val="22"/>
        </w:rPr>
        <w:t>brutto…………………zł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2F49E4" w:rsidRDefault="002F49E4" w:rsidP="00F565B9">
      <w:pPr>
        <w:spacing w:line="276" w:lineRule="auto"/>
        <w:ind w:left="426"/>
        <w:jc w:val="both"/>
        <w:rPr>
          <w:sz w:val="22"/>
          <w:szCs w:val="22"/>
        </w:rPr>
      </w:pPr>
    </w:p>
    <w:p w:rsidR="00735E58" w:rsidRDefault="00735E58" w:rsidP="00735E58">
      <w:pPr>
        <w:numPr>
          <w:ilvl w:val="0"/>
          <w:numId w:val="3"/>
        </w:numPr>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Default="00735E58" w:rsidP="0099315A">
      <w:pPr>
        <w:numPr>
          <w:ilvl w:val="0"/>
          <w:numId w:val="27"/>
        </w:numPr>
        <w:tabs>
          <w:tab w:val="left" w:pos="1070"/>
        </w:tabs>
        <w:spacing w:line="360" w:lineRule="auto"/>
        <w:ind w:left="0" w:firstLine="0"/>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Pr="00774110">
        <w:rPr>
          <w:b/>
          <w:sz w:val="22"/>
          <w:szCs w:val="22"/>
        </w:rPr>
        <w:t xml:space="preserve"> 60 dni</w:t>
      </w:r>
      <w:proofErr w:type="gramEnd"/>
      <w:r w:rsidRPr="00774110">
        <w:rPr>
          <w:sz w:val="22"/>
          <w:szCs w:val="22"/>
        </w:rPr>
        <w:t xml:space="preserve"> </w:t>
      </w:r>
    </w:p>
    <w:p w:rsidR="006D73E4" w:rsidRPr="00A66763" w:rsidRDefault="006D73E4" w:rsidP="0099315A">
      <w:pPr>
        <w:numPr>
          <w:ilvl w:val="0"/>
          <w:numId w:val="27"/>
        </w:numPr>
        <w:tabs>
          <w:tab w:val="left" w:pos="1070"/>
        </w:tabs>
        <w:ind w:left="0" w:firstLine="0"/>
        <w:jc w:val="both"/>
        <w:rPr>
          <w:sz w:val="22"/>
          <w:szCs w:val="22"/>
        </w:rPr>
      </w:pPr>
      <w:proofErr w:type="gramStart"/>
      <w:r w:rsidRPr="00A66763">
        <w:rPr>
          <w:sz w:val="22"/>
          <w:szCs w:val="22"/>
        </w:rPr>
        <w:t>dostawę</w:t>
      </w:r>
      <w:proofErr w:type="gramEnd"/>
      <w:r w:rsidRPr="00A66763">
        <w:rPr>
          <w:sz w:val="22"/>
          <w:szCs w:val="22"/>
        </w:rPr>
        <w:t xml:space="preserve"> będącą przedmiotem zamówienia wykonamy sami* / z udziałem podwykonawców* </w:t>
      </w:r>
    </w:p>
    <w:p w:rsidR="006D73E4" w:rsidRPr="00A66763" w:rsidRDefault="006D73E4" w:rsidP="006D73E4">
      <w:pPr>
        <w:tabs>
          <w:tab w:val="left" w:pos="1070"/>
        </w:tabs>
        <w:jc w:val="both"/>
        <w:rPr>
          <w:sz w:val="22"/>
          <w:szCs w:val="22"/>
        </w:rPr>
      </w:pPr>
      <w:r w:rsidRPr="00A66763">
        <w:rPr>
          <w:sz w:val="22"/>
          <w:szCs w:val="22"/>
        </w:rPr>
        <w:t>( *</w:t>
      </w:r>
      <w:r w:rsidRPr="00A66763">
        <w:rPr>
          <w:i/>
          <w:sz w:val="22"/>
          <w:szCs w:val="22"/>
        </w:rPr>
        <w:t>właściwe podkreślić)</w:t>
      </w:r>
      <w:r w:rsidRPr="00A66763">
        <w:rPr>
          <w:sz w:val="22"/>
          <w:szCs w:val="22"/>
        </w:rPr>
        <w:t>,</w:t>
      </w:r>
    </w:p>
    <w:p w:rsidR="006D73E4" w:rsidRPr="00A66763" w:rsidRDefault="006D73E4" w:rsidP="0099315A">
      <w:pPr>
        <w:numPr>
          <w:ilvl w:val="0"/>
          <w:numId w:val="27"/>
        </w:numPr>
        <w:tabs>
          <w:tab w:val="left" w:pos="1070"/>
        </w:tabs>
        <w:ind w:left="0" w:firstLine="0"/>
        <w:jc w:val="both"/>
        <w:rPr>
          <w:i/>
          <w:sz w:val="22"/>
          <w:szCs w:val="22"/>
        </w:rPr>
      </w:pPr>
      <w:proofErr w:type="gramStart"/>
      <w:r w:rsidRPr="00A66763">
        <w:rPr>
          <w:sz w:val="22"/>
          <w:szCs w:val="22"/>
        </w:rPr>
        <w:t>powierzmy</w:t>
      </w:r>
      <w:proofErr w:type="gramEnd"/>
      <w:r w:rsidRPr="00A66763">
        <w:rPr>
          <w:sz w:val="22"/>
          <w:szCs w:val="22"/>
        </w:rPr>
        <w:t xml:space="preserve"> podwykonawcy wykonanie następujących części zamówienia …....... …...................................................................................... ♠</w:t>
      </w:r>
      <w:r w:rsidRPr="00A66763">
        <w:rPr>
          <w:rFonts w:ascii="Cambria" w:hAnsi="Cambria" w:cs="Cambria"/>
          <w:sz w:val="22"/>
          <w:szCs w:val="22"/>
        </w:rPr>
        <w:t xml:space="preserve"> (</w:t>
      </w:r>
      <w:r w:rsidRPr="00A66763">
        <w:rPr>
          <w:sz w:val="22"/>
          <w:szCs w:val="22"/>
        </w:rPr>
        <w:t>♠</w:t>
      </w:r>
      <w:r w:rsidRPr="00A66763">
        <w:rPr>
          <w:i/>
          <w:sz w:val="22"/>
          <w:szCs w:val="22"/>
        </w:rPr>
        <w:t>wypełnić w przypadku udziału podwykonawców)</w:t>
      </w:r>
      <w:r w:rsidRPr="00A66763">
        <w:rPr>
          <w:sz w:val="22"/>
          <w:szCs w:val="22"/>
        </w:rPr>
        <w:t>.</w:t>
      </w:r>
    </w:p>
    <w:p w:rsidR="006D73E4" w:rsidRPr="00183493" w:rsidRDefault="006D73E4" w:rsidP="0099315A">
      <w:pPr>
        <w:pStyle w:val="Akapitzlist"/>
        <w:numPr>
          <w:ilvl w:val="0"/>
          <w:numId w:val="27"/>
        </w:numPr>
        <w:spacing w:after="0" w:line="240" w:lineRule="auto"/>
        <w:ind w:left="0" w:firstLine="0"/>
        <w:jc w:val="both"/>
        <w:rPr>
          <w:rFonts w:ascii="Times New Roman" w:hAnsi="Times New Roman"/>
          <w:snapToGrid w:val="0"/>
        </w:rPr>
      </w:pPr>
      <w:proofErr w:type="gramStart"/>
      <w:r w:rsidRPr="00183493">
        <w:rPr>
          <w:rFonts w:ascii="Times New Roman" w:hAnsi="Times New Roman"/>
        </w:rPr>
        <w:t>zapewniamy</w:t>
      </w:r>
      <w:proofErr w:type="gramEnd"/>
      <w:r w:rsidRPr="00183493">
        <w:rPr>
          <w:rFonts w:ascii="Times New Roman" w:hAnsi="Times New Roman"/>
        </w:rPr>
        <w:t xml:space="preserve"> autoryzowany serwis oferowanego sprzętu medycznego ( potwierdzony odpowiednimi dokumentami, które zobowiązujemy się dostarczyć w terminie 3 dni od daty wezwania pod rygorem odstąpienia od umowy) oraz </w:t>
      </w:r>
      <w:r w:rsidRPr="00183493">
        <w:rPr>
          <w:rFonts w:ascii="Times New Roman" w:hAnsi="Times New Roman"/>
          <w:snapToGrid w:val="0"/>
        </w:rPr>
        <w:t>zgodnie z art. 90 ust. 4 ustawy z dnia 20.05.2010</w:t>
      </w:r>
      <w:proofErr w:type="gramStart"/>
      <w:r w:rsidRPr="00183493">
        <w:rPr>
          <w:rFonts w:ascii="Times New Roman" w:hAnsi="Times New Roman"/>
          <w:snapToGrid w:val="0"/>
        </w:rPr>
        <w:t>r</w:t>
      </w:r>
      <w:proofErr w:type="gramEnd"/>
      <w:r w:rsidRPr="00183493">
        <w:rPr>
          <w:rFonts w:ascii="Times New Roman" w:hAnsi="Times New Roman"/>
          <w:snapToGrid w:val="0"/>
        </w:rPr>
        <w:t xml:space="preserve">. o wyrobach medycznych (Dz. U. </w:t>
      </w:r>
      <w:proofErr w:type="gramStart"/>
      <w:r w:rsidRPr="00183493">
        <w:rPr>
          <w:rFonts w:ascii="Times New Roman" w:hAnsi="Times New Roman"/>
          <w:snapToGrid w:val="0"/>
        </w:rPr>
        <w:t>z</w:t>
      </w:r>
      <w:proofErr w:type="gramEnd"/>
      <w:r w:rsidRPr="00183493">
        <w:rPr>
          <w:rFonts w:ascii="Times New Roman" w:hAnsi="Times New Roman"/>
          <w:snapToGrid w:val="0"/>
        </w:rPr>
        <w:t xml:space="preserve"> 2010r. Nr 107, poz. 679 z</w:t>
      </w:r>
      <w:r>
        <w:rPr>
          <w:rFonts w:ascii="Times New Roman" w:hAnsi="Times New Roman"/>
          <w:snapToGrid w:val="0"/>
        </w:rPr>
        <w:t xml:space="preserve"> późn.</w:t>
      </w:r>
      <w:r w:rsidRPr="00183493">
        <w:rPr>
          <w:rFonts w:ascii="Times New Roman" w:hAnsi="Times New Roman"/>
          <w:snapToGrid w:val="0"/>
        </w:rPr>
        <w:t xml:space="preserve"> zm.) </w:t>
      </w:r>
      <w:proofErr w:type="gramStart"/>
      <w:r w:rsidRPr="00183493">
        <w:rPr>
          <w:rFonts w:ascii="Times New Roman" w:hAnsi="Times New Roman"/>
        </w:rPr>
        <w:t>załączymy  do</w:t>
      </w:r>
      <w:proofErr w:type="gramEnd"/>
      <w:r w:rsidRPr="00183493">
        <w:rPr>
          <w:rFonts w:ascii="Times New Roman" w:hAnsi="Times New Roman"/>
        </w:rPr>
        <w:t xml:space="preserve"> wyrobu wykaz podmiotów upoważnionych przez wytwórcę lub autoryzowanego przedstawiciela do wykonywania  fachowej instalacji, okresowej konserwacji, okresowej lub doraźnej obsługi serwisowej, aktualizacji oprogramowania, okresowych lub </w:t>
      </w:r>
      <w:r w:rsidRPr="00183493">
        <w:rPr>
          <w:rFonts w:ascii="Times New Roman" w:hAnsi="Times New Roman"/>
        </w:rPr>
        <w:lastRenderedPageBreak/>
        <w:t>doraźnych przeglądów, regulacji, kalibracji, wzorcowań, sprawdzeń lub kontroli bezpieczeństwa - które zgodnie z instrukcją używania wyrobu nie mogą być wykonane przez użytkownika</w:t>
      </w:r>
    </w:p>
    <w:p w:rsidR="006D73E4" w:rsidRPr="00A66763" w:rsidRDefault="006D73E4" w:rsidP="0099315A">
      <w:pPr>
        <w:numPr>
          <w:ilvl w:val="0"/>
          <w:numId w:val="27"/>
        </w:numPr>
        <w:tabs>
          <w:tab w:val="left" w:pos="1070"/>
        </w:tabs>
        <w:ind w:left="0" w:firstLine="0"/>
        <w:jc w:val="both"/>
        <w:rPr>
          <w:i/>
          <w:sz w:val="22"/>
          <w:szCs w:val="22"/>
        </w:rPr>
      </w:pPr>
      <w:r w:rsidRPr="00A66763">
        <w:rPr>
          <w:sz w:val="22"/>
          <w:szCs w:val="22"/>
        </w:rPr>
        <w:t>akceptujemy zawarty w specyfikacji istotnych warunków zamówienia wzór umowy (</w:t>
      </w:r>
      <w:r w:rsidR="00930961">
        <w:rPr>
          <w:b/>
          <w:sz w:val="22"/>
          <w:szCs w:val="22"/>
        </w:rPr>
        <w:t>z</w:t>
      </w:r>
      <w:r w:rsidRPr="00A66763">
        <w:rPr>
          <w:b/>
          <w:sz w:val="22"/>
          <w:szCs w:val="22"/>
        </w:rPr>
        <w:t xml:space="preserve">ałącznik Nr 3) </w:t>
      </w:r>
      <w:r w:rsidRPr="00A66763">
        <w:rPr>
          <w:sz w:val="22"/>
          <w:szCs w:val="22"/>
        </w:rPr>
        <w:t xml:space="preserve">z uwzględnieniem modyfikacji jego treści ( jeżeli </w:t>
      </w:r>
      <w:proofErr w:type="gramStart"/>
      <w:r w:rsidRPr="00A66763">
        <w:rPr>
          <w:sz w:val="22"/>
          <w:szCs w:val="22"/>
        </w:rPr>
        <w:t>wystąpiły ),</w:t>
      </w:r>
      <w:proofErr w:type="gramEnd"/>
    </w:p>
    <w:p w:rsidR="006D73E4" w:rsidRPr="00A66763" w:rsidRDefault="006D73E4" w:rsidP="0099315A">
      <w:pPr>
        <w:numPr>
          <w:ilvl w:val="0"/>
          <w:numId w:val="27"/>
        </w:numPr>
        <w:tabs>
          <w:tab w:val="left" w:pos="1070"/>
        </w:tabs>
        <w:ind w:left="0" w:firstLine="0"/>
        <w:jc w:val="both"/>
        <w:rPr>
          <w:i/>
          <w:sz w:val="22"/>
          <w:szCs w:val="22"/>
        </w:rPr>
      </w:pPr>
      <w:proofErr w:type="gramStart"/>
      <w:r w:rsidRPr="00A66763">
        <w:rPr>
          <w:sz w:val="22"/>
          <w:szCs w:val="22"/>
        </w:rPr>
        <w:t>zapoznaliśmy</w:t>
      </w:r>
      <w:proofErr w:type="gramEnd"/>
      <w:r w:rsidRPr="00A66763">
        <w:rPr>
          <w:sz w:val="22"/>
          <w:szCs w:val="22"/>
        </w:rPr>
        <w:t xml:space="preserve"> się z sytuacją finansowo-ekonomiczną Zamawiającego.</w:t>
      </w:r>
    </w:p>
    <w:p w:rsidR="006D73E4" w:rsidRPr="009F091B" w:rsidRDefault="006D73E4" w:rsidP="0099315A">
      <w:pPr>
        <w:numPr>
          <w:ilvl w:val="0"/>
          <w:numId w:val="27"/>
        </w:numPr>
        <w:tabs>
          <w:tab w:val="left" w:pos="1070"/>
        </w:tabs>
        <w:ind w:left="0" w:firstLine="0"/>
        <w:jc w:val="both"/>
        <w:rPr>
          <w:i/>
          <w:sz w:val="22"/>
          <w:szCs w:val="22"/>
        </w:rPr>
      </w:pPr>
      <w:r w:rsidRPr="00A66763">
        <w:rPr>
          <w:sz w:val="22"/>
          <w:szCs w:val="22"/>
        </w:rPr>
        <w:t xml:space="preserve">akceptujemy zawarte w specyfikacji istotnych warunków zamówienia: </w:t>
      </w:r>
      <w:r>
        <w:rPr>
          <w:sz w:val="22"/>
          <w:szCs w:val="22"/>
        </w:rPr>
        <w:t xml:space="preserve">protokół </w:t>
      </w:r>
      <w:proofErr w:type="gramStart"/>
      <w:r>
        <w:rPr>
          <w:sz w:val="22"/>
          <w:szCs w:val="22"/>
        </w:rPr>
        <w:t>instalacji                                    i</w:t>
      </w:r>
      <w:proofErr w:type="gramEnd"/>
      <w:r>
        <w:rPr>
          <w:sz w:val="22"/>
          <w:szCs w:val="22"/>
        </w:rPr>
        <w:t xml:space="preserve"> przekazania</w:t>
      </w:r>
      <w:r w:rsidR="00041535">
        <w:rPr>
          <w:sz w:val="22"/>
          <w:szCs w:val="22"/>
        </w:rPr>
        <w:t>/protokół zdawczo - odbiorczy</w:t>
      </w:r>
      <w:r>
        <w:rPr>
          <w:sz w:val="22"/>
          <w:szCs w:val="22"/>
        </w:rPr>
        <w:t xml:space="preserve"> </w:t>
      </w:r>
      <w:r w:rsidRPr="00A66763">
        <w:rPr>
          <w:b/>
          <w:sz w:val="22"/>
          <w:szCs w:val="22"/>
        </w:rPr>
        <w:t>(załącznik nr 3)</w:t>
      </w:r>
    </w:p>
    <w:p w:rsidR="006D73E4" w:rsidRPr="00A66763" w:rsidRDefault="006D73E4" w:rsidP="006D73E4">
      <w:pPr>
        <w:tabs>
          <w:tab w:val="left" w:pos="1070"/>
        </w:tabs>
        <w:jc w:val="both"/>
        <w:rPr>
          <w:i/>
          <w:sz w:val="22"/>
          <w:szCs w:val="22"/>
        </w:rPr>
      </w:pPr>
    </w:p>
    <w:p w:rsidR="00AD2153" w:rsidRPr="00774110" w:rsidRDefault="00AD2153" w:rsidP="00AD2153">
      <w:pPr>
        <w:numPr>
          <w:ilvl w:val="0"/>
          <w:numId w:val="1"/>
        </w:numPr>
        <w:spacing w:line="360" w:lineRule="auto"/>
        <w:ind w:left="357" w:hanging="357"/>
        <w:jc w:val="both"/>
        <w:rPr>
          <w:b/>
          <w:sz w:val="22"/>
          <w:szCs w:val="22"/>
        </w:rPr>
      </w:pPr>
      <w:r w:rsidRPr="00774110">
        <w:rPr>
          <w:b/>
          <w:sz w:val="22"/>
          <w:szCs w:val="22"/>
        </w:rPr>
        <w:t xml:space="preserve">Wadium w </w:t>
      </w:r>
      <w:proofErr w:type="gramStart"/>
      <w:r w:rsidRPr="00774110">
        <w:rPr>
          <w:b/>
          <w:sz w:val="22"/>
          <w:szCs w:val="22"/>
        </w:rPr>
        <w:t xml:space="preserve">kwocie ......................... </w:t>
      </w:r>
      <w:proofErr w:type="gramEnd"/>
      <w:r w:rsidRPr="00774110">
        <w:rPr>
          <w:b/>
          <w:sz w:val="22"/>
          <w:szCs w:val="22"/>
        </w:rPr>
        <w:t xml:space="preserve">zł zostało wniesione w </w:t>
      </w:r>
      <w:proofErr w:type="gramStart"/>
      <w:r w:rsidRPr="00774110">
        <w:rPr>
          <w:b/>
          <w:sz w:val="22"/>
          <w:szCs w:val="22"/>
        </w:rPr>
        <w:t xml:space="preserve">dniu ................... </w:t>
      </w:r>
      <w:proofErr w:type="gramEnd"/>
      <w:r w:rsidRPr="00774110">
        <w:rPr>
          <w:b/>
          <w:sz w:val="22"/>
          <w:szCs w:val="22"/>
        </w:rPr>
        <w:t xml:space="preserve">w </w:t>
      </w:r>
      <w:proofErr w:type="gramStart"/>
      <w:r w:rsidRPr="00774110">
        <w:rPr>
          <w:b/>
          <w:sz w:val="22"/>
          <w:szCs w:val="22"/>
        </w:rPr>
        <w:t>formie   ...............................................</w:t>
      </w:r>
      <w:proofErr w:type="gramEnd"/>
      <w:r w:rsidRPr="00774110">
        <w:rPr>
          <w:b/>
          <w:sz w:val="22"/>
          <w:szCs w:val="22"/>
        </w:rPr>
        <w:t>............................................................................................</w:t>
      </w:r>
    </w:p>
    <w:p w:rsidR="00AD2153" w:rsidRDefault="00AD2153" w:rsidP="006D73E4">
      <w:pPr>
        <w:numPr>
          <w:ilvl w:val="0"/>
          <w:numId w:val="1"/>
        </w:numPr>
        <w:spacing w:after="200" w:line="276" w:lineRule="auto"/>
        <w:jc w:val="both"/>
        <w:rPr>
          <w:b/>
          <w:sz w:val="22"/>
          <w:szCs w:val="22"/>
        </w:rPr>
      </w:pPr>
    </w:p>
    <w:p w:rsidR="006D73E4" w:rsidRPr="00735693" w:rsidRDefault="006D73E4" w:rsidP="006D73E4">
      <w:pPr>
        <w:numPr>
          <w:ilvl w:val="0"/>
          <w:numId w:val="1"/>
        </w:numPr>
        <w:spacing w:after="200" w:line="276" w:lineRule="auto"/>
        <w:jc w:val="both"/>
        <w:rPr>
          <w:b/>
          <w:sz w:val="22"/>
          <w:szCs w:val="22"/>
        </w:rPr>
      </w:pPr>
      <w:r w:rsidRPr="00735693">
        <w:rPr>
          <w:b/>
          <w:sz w:val="22"/>
          <w:szCs w:val="22"/>
        </w:rPr>
        <w:t>Ofertę niniejszą składamy na ……… kolejno ponumerowanych stronach.</w:t>
      </w:r>
    </w:p>
    <w:p w:rsidR="006D73E4" w:rsidRPr="00735693" w:rsidRDefault="006D73E4" w:rsidP="006D73E4">
      <w:pPr>
        <w:numPr>
          <w:ilvl w:val="0"/>
          <w:numId w:val="1"/>
        </w:numPr>
        <w:spacing w:after="200" w:line="276" w:lineRule="auto"/>
        <w:jc w:val="both"/>
        <w:rPr>
          <w:b/>
          <w:sz w:val="22"/>
          <w:szCs w:val="22"/>
        </w:rPr>
      </w:pPr>
      <w:r w:rsidRPr="00735693">
        <w:rPr>
          <w:b/>
          <w:sz w:val="22"/>
          <w:szCs w:val="22"/>
        </w:rPr>
        <w:t>Oświadczamy,</w:t>
      </w:r>
      <w:r w:rsidRPr="00735693">
        <w:rPr>
          <w:sz w:val="22"/>
          <w:szCs w:val="22"/>
        </w:rPr>
        <w:t xml:space="preserve"> że wszystkie załączniki stanowią integralną część oferty.</w:t>
      </w:r>
    </w:p>
    <w:p w:rsidR="006D73E4" w:rsidRPr="00735693" w:rsidRDefault="006D73E4" w:rsidP="006D73E4">
      <w:pPr>
        <w:spacing w:line="276" w:lineRule="auto"/>
        <w:jc w:val="both"/>
        <w:rPr>
          <w:b/>
          <w:sz w:val="22"/>
          <w:szCs w:val="22"/>
        </w:rPr>
      </w:pPr>
      <w:r w:rsidRPr="00735693">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DB54FE" w:rsidRDefault="00DB54FE" w:rsidP="00735E58">
      <w:pPr>
        <w:jc w:val="both"/>
        <w:rPr>
          <w:b/>
          <w:szCs w:val="20"/>
        </w:rPr>
      </w:pPr>
    </w:p>
    <w:p w:rsidR="00AD2153" w:rsidRDefault="00735E58" w:rsidP="00735E58">
      <w:pPr>
        <w:pStyle w:val="Bartek"/>
        <w:ind w:right="71"/>
        <w:jc w:val="both"/>
        <w:rPr>
          <w:sz w:val="20"/>
        </w:rPr>
      </w:pPr>
      <w:r w:rsidRPr="00684393">
        <w:rPr>
          <w:sz w:val="20"/>
        </w:rPr>
        <w:t xml:space="preserve">  </w:t>
      </w: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 xml:space="preserve">podpis </w:t>
      </w:r>
      <w:proofErr w:type="gramStart"/>
      <w:r w:rsidRPr="00684393">
        <w:rPr>
          <w:sz w:val="18"/>
        </w:rPr>
        <w:t>i  pieczęć</w:t>
      </w:r>
      <w:proofErr w:type="gramEnd"/>
      <w:r w:rsidRPr="00684393">
        <w:rPr>
          <w:sz w:val="18"/>
        </w:rPr>
        <w:t xml:space="preserve">  osób wskazanych w dokumencie</w:t>
      </w:r>
    </w:p>
    <w:p w:rsidR="00735E58" w:rsidRPr="00684393" w:rsidRDefault="00735E58" w:rsidP="00735E58">
      <w:pPr>
        <w:ind w:left="3544" w:firstLine="3"/>
        <w:jc w:val="center"/>
        <w:rPr>
          <w:sz w:val="18"/>
          <w:szCs w:val="18"/>
        </w:rPr>
      </w:pPr>
      <w:proofErr w:type="gramStart"/>
      <w:r w:rsidRPr="00684393">
        <w:rPr>
          <w:sz w:val="18"/>
          <w:szCs w:val="18"/>
        </w:rPr>
        <w:t>uprawniającym</w:t>
      </w:r>
      <w:proofErr w:type="gramEnd"/>
      <w:r w:rsidRPr="00684393">
        <w:rPr>
          <w:sz w:val="18"/>
          <w:szCs w:val="18"/>
        </w:rPr>
        <w:t xml:space="preserve"> do występowania w obrocie prawnym</w:t>
      </w:r>
    </w:p>
    <w:p w:rsidR="00735E58" w:rsidRDefault="00735E58" w:rsidP="00735E58">
      <w:pPr>
        <w:ind w:left="3544" w:firstLine="3"/>
        <w:jc w:val="center"/>
        <w:rPr>
          <w:sz w:val="18"/>
          <w:szCs w:val="18"/>
        </w:rPr>
        <w:sectPr w:rsidR="00735E58" w:rsidSect="005D117F">
          <w:footerReference w:type="default" r:id="rId11"/>
          <w:pgSz w:w="12240" w:h="15840"/>
          <w:pgMar w:top="1417" w:right="1417" w:bottom="1417" w:left="1417" w:header="709" w:footer="214" w:gutter="0"/>
          <w:cols w:space="708"/>
          <w:docGrid w:linePitch="326"/>
        </w:sectPr>
      </w:pPr>
      <w:proofErr w:type="gramStart"/>
      <w:r w:rsidRPr="00684393">
        <w:rPr>
          <w:sz w:val="18"/>
          <w:szCs w:val="18"/>
        </w:rPr>
        <w:t>l</w:t>
      </w:r>
      <w:r>
        <w:rPr>
          <w:sz w:val="18"/>
          <w:szCs w:val="18"/>
        </w:rPr>
        <w:t>ub</w:t>
      </w:r>
      <w:proofErr w:type="gramEnd"/>
      <w:r>
        <w:rPr>
          <w:sz w:val="18"/>
          <w:szCs w:val="18"/>
        </w:rPr>
        <w:t xml:space="preserve">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Zestawienie asortymentowo - cenowe przedmiotu zamówienia</w:t>
      </w:r>
    </w:p>
    <w:p w:rsidR="00AB4A1A" w:rsidRPr="00AB4A1A" w:rsidRDefault="00AB4A1A" w:rsidP="00DB54FE">
      <w:pPr>
        <w:pStyle w:val="Tytu"/>
        <w:rPr>
          <w:rFonts w:ascii="Arial" w:hAnsi="Arial" w:cs="Arial"/>
          <w:b/>
          <w:snapToGrid w:val="0"/>
          <w:color w:val="000000"/>
          <w:sz w:val="24"/>
          <w:szCs w:val="24"/>
        </w:rPr>
      </w:pPr>
    </w:p>
    <w:p w:rsidR="00DB54FE" w:rsidRDefault="00DB54FE" w:rsidP="00DB54FE">
      <w:pPr>
        <w:pStyle w:val="Tekstpodstawowywcity"/>
        <w:ind w:left="0"/>
        <w:jc w:val="both"/>
        <w:rPr>
          <w:i/>
          <w:sz w:val="16"/>
          <w:szCs w:val="16"/>
        </w:rPr>
      </w:pPr>
      <w:r w:rsidRPr="002C7497">
        <w:rPr>
          <w:i/>
          <w:sz w:val="16"/>
          <w:szCs w:val="16"/>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tbl>
      <w:tblPr>
        <w:tblW w:w="10734" w:type="dxa"/>
        <w:jc w:val="center"/>
        <w:tblInd w:w="-8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09"/>
        <w:gridCol w:w="3929"/>
        <w:gridCol w:w="709"/>
        <w:gridCol w:w="1417"/>
        <w:gridCol w:w="1134"/>
        <w:gridCol w:w="1418"/>
        <w:gridCol w:w="1418"/>
      </w:tblGrid>
      <w:tr w:rsidR="00AD2153" w:rsidRPr="00971FAE" w:rsidTr="002167DE">
        <w:trPr>
          <w:cantSplit/>
          <w:trHeight w:val="271"/>
          <w:jc w:val="center"/>
        </w:trPr>
        <w:tc>
          <w:tcPr>
            <w:tcW w:w="709" w:type="dxa"/>
            <w:tcBorders>
              <w:top w:val="single" w:sz="6" w:space="0" w:color="auto"/>
              <w:left w:val="single" w:sz="6" w:space="0" w:color="auto"/>
              <w:bottom w:val="single" w:sz="6" w:space="0" w:color="auto"/>
              <w:right w:val="single" w:sz="6" w:space="0" w:color="auto"/>
            </w:tcBorders>
            <w:vAlign w:val="center"/>
          </w:tcPr>
          <w:p w:rsidR="00AD2153" w:rsidRPr="002167DE" w:rsidRDefault="00AD2153" w:rsidP="00971FAE">
            <w:pPr>
              <w:tabs>
                <w:tab w:val="left" w:pos="708"/>
              </w:tabs>
              <w:spacing w:before="100" w:after="100"/>
              <w:jc w:val="center"/>
              <w:rPr>
                <w:b/>
                <w:sz w:val="20"/>
                <w:szCs w:val="20"/>
              </w:rPr>
            </w:pPr>
            <w:r w:rsidRPr="002167DE">
              <w:rPr>
                <w:b/>
                <w:sz w:val="20"/>
                <w:szCs w:val="20"/>
              </w:rPr>
              <w:t>Pakiet</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971FAE" w:rsidRDefault="00AD2153" w:rsidP="00971FAE">
            <w:pPr>
              <w:tabs>
                <w:tab w:val="left" w:pos="708"/>
              </w:tabs>
              <w:spacing w:before="100" w:after="100"/>
              <w:jc w:val="center"/>
              <w:rPr>
                <w:b/>
                <w:sz w:val="22"/>
                <w:szCs w:val="22"/>
              </w:rPr>
            </w:pPr>
            <w:r w:rsidRPr="00971FAE">
              <w:rPr>
                <w:b/>
                <w:sz w:val="22"/>
                <w:szCs w:val="22"/>
              </w:rPr>
              <w:t>Nazwa elementu</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971FAE" w:rsidRDefault="00AD2153" w:rsidP="00971FAE">
            <w:pPr>
              <w:tabs>
                <w:tab w:val="left" w:pos="708"/>
              </w:tabs>
              <w:spacing w:before="100" w:after="100"/>
              <w:jc w:val="center"/>
              <w:rPr>
                <w:b/>
                <w:sz w:val="22"/>
                <w:szCs w:val="22"/>
              </w:rPr>
            </w:pPr>
            <w:r w:rsidRPr="00971FAE">
              <w:rPr>
                <w:b/>
                <w:sz w:val="22"/>
                <w:szCs w:val="22"/>
              </w:rPr>
              <w:t>Ilość</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971FAE" w:rsidRDefault="00AD2153" w:rsidP="00971FAE">
            <w:pPr>
              <w:tabs>
                <w:tab w:val="left" w:pos="708"/>
              </w:tabs>
              <w:spacing w:before="100" w:after="100"/>
              <w:jc w:val="center"/>
              <w:rPr>
                <w:b/>
                <w:sz w:val="22"/>
                <w:szCs w:val="22"/>
              </w:rPr>
            </w:pPr>
            <w:r w:rsidRPr="00564D7E">
              <w:rPr>
                <w:b/>
                <w:bCs/>
                <w:color w:val="000000"/>
                <w:sz w:val="20"/>
                <w:szCs w:val="20"/>
              </w:rPr>
              <w:t>Wartość jednostkowa netto [zł]</w:t>
            </w: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564D7E" w:rsidRDefault="00AD2153" w:rsidP="009A7D02">
            <w:pPr>
              <w:jc w:val="center"/>
              <w:rPr>
                <w:b/>
                <w:bCs/>
                <w:color w:val="000000"/>
                <w:sz w:val="20"/>
                <w:szCs w:val="20"/>
              </w:rPr>
            </w:pPr>
            <w:r w:rsidRPr="00564D7E">
              <w:rPr>
                <w:b/>
                <w:bCs/>
                <w:color w:val="000000"/>
                <w:sz w:val="20"/>
                <w:szCs w:val="20"/>
              </w:rPr>
              <w:t>Wartość netto</w:t>
            </w:r>
          </w:p>
          <w:p w:rsidR="00AD2153" w:rsidRPr="00564D7E" w:rsidRDefault="00AD2153" w:rsidP="009A7D02">
            <w:pPr>
              <w:jc w:val="center"/>
              <w:rPr>
                <w:b/>
                <w:bCs/>
                <w:color w:val="000000"/>
                <w:sz w:val="20"/>
                <w:szCs w:val="20"/>
              </w:rPr>
            </w:pPr>
            <w:r w:rsidRPr="00564D7E">
              <w:rPr>
                <w:b/>
                <w:bCs/>
                <w:color w:val="000000"/>
                <w:sz w:val="20"/>
                <w:szCs w:val="20"/>
              </w:rPr>
              <w:t>[zł]</w:t>
            </w:r>
          </w:p>
          <w:p w:rsidR="00AD2153" w:rsidRPr="00564D7E" w:rsidRDefault="00AD2153" w:rsidP="009A7D02">
            <w:pPr>
              <w:rPr>
                <w:b/>
                <w:bCs/>
                <w:color w:val="000000"/>
                <w:sz w:val="20"/>
                <w:szCs w:val="20"/>
              </w:rPr>
            </w:pPr>
            <w:r w:rsidRPr="00564D7E">
              <w:rPr>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564D7E" w:rsidRDefault="00AD2153" w:rsidP="009A7D02">
            <w:pPr>
              <w:jc w:val="center"/>
              <w:rPr>
                <w:b/>
                <w:bCs/>
                <w:color w:val="000000"/>
                <w:sz w:val="20"/>
                <w:szCs w:val="20"/>
              </w:rPr>
            </w:pPr>
            <w:r w:rsidRPr="00564D7E">
              <w:rPr>
                <w:b/>
                <w:bCs/>
                <w:color w:val="000000"/>
                <w:sz w:val="20"/>
                <w:szCs w:val="20"/>
              </w:rPr>
              <w:t>Cena brutto</w:t>
            </w:r>
          </w:p>
          <w:p w:rsidR="00AD2153" w:rsidRPr="00564D7E" w:rsidRDefault="00AD2153" w:rsidP="009A7D02">
            <w:pPr>
              <w:jc w:val="center"/>
              <w:rPr>
                <w:b/>
                <w:bCs/>
                <w:color w:val="000000"/>
                <w:sz w:val="20"/>
                <w:szCs w:val="20"/>
              </w:rPr>
            </w:pPr>
            <w:r w:rsidRPr="00564D7E">
              <w:rPr>
                <w:b/>
                <w:bCs/>
                <w:color w:val="000000"/>
                <w:sz w:val="20"/>
                <w:szCs w:val="20"/>
              </w:rPr>
              <w:t>[zł]</w:t>
            </w:r>
          </w:p>
          <w:p w:rsidR="00AD2153" w:rsidRPr="00564D7E" w:rsidRDefault="00AD2153" w:rsidP="009A7D02">
            <w:pPr>
              <w:rPr>
                <w:b/>
                <w:bCs/>
                <w:color w:val="000000"/>
                <w:sz w:val="20"/>
                <w:szCs w:val="20"/>
              </w:rPr>
            </w:pPr>
            <w:r w:rsidRPr="00564D7E">
              <w:rPr>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tcPr>
          <w:p w:rsidR="00AD2153" w:rsidRDefault="00AD2153" w:rsidP="00AD2153">
            <w:pPr>
              <w:jc w:val="both"/>
              <w:rPr>
                <w:b/>
                <w:bCs/>
                <w:color w:val="000000"/>
                <w:sz w:val="20"/>
                <w:szCs w:val="20"/>
              </w:rPr>
            </w:pPr>
            <w:r w:rsidRPr="00564D7E">
              <w:rPr>
                <w:b/>
                <w:bCs/>
                <w:color w:val="000000"/>
                <w:sz w:val="20"/>
                <w:szCs w:val="20"/>
              </w:rPr>
              <w:t>Nazwa producenta/</w:t>
            </w:r>
          </w:p>
          <w:p w:rsidR="00AD2153" w:rsidRPr="00564D7E" w:rsidRDefault="00AD2153" w:rsidP="00AD2153">
            <w:pPr>
              <w:jc w:val="both"/>
              <w:rPr>
                <w:b/>
                <w:bCs/>
                <w:color w:val="000000"/>
                <w:sz w:val="20"/>
                <w:szCs w:val="20"/>
              </w:rPr>
            </w:pPr>
            <w:r w:rsidRPr="00564D7E">
              <w:rPr>
                <w:b/>
                <w:bCs/>
                <w:color w:val="000000"/>
                <w:sz w:val="20"/>
                <w:szCs w:val="20"/>
              </w:rPr>
              <w:t>Nazwa handlowa/</w:t>
            </w:r>
          </w:p>
          <w:p w:rsidR="00AD2153" w:rsidRDefault="00AD2153" w:rsidP="00AD2153">
            <w:pPr>
              <w:jc w:val="both"/>
              <w:rPr>
                <w:b/>
                <w:bCs/>
                <w:color w:val="000000"/>
                <w:sz w:val="20"/>
                <w:szCs w:val="20"/>
              </w:rPr>
            </w:pPr>
            <w:proofErr w:type="gramStart"/>
            <w:r w:rsidRPr="00564D7E">
              <w:rPr>
                <w:b/>
                <w:bCs/>
                <w:color w:val="000000"/>
                <w:sz w:val="20"/>
                <w:szCs w:val="20"/>
              </w:rPr>
              <w:t>numer</w:t>
            </w:r>
            <w:proofErr w:type="gramEnd"/>
            <w:r w:rsidRPr="00564D7E">
              <w:rPr>
                <w:b/>
                <w:bCs/>
                <w:color w:val="000000"/>
                <w:sz w:val="20"/>
                <w:szCs w:val="20"/>
              </w:rPr>
              <w:t xml:space="preserve"> katalogowy/</w:t>
            </w:r>
          </w:p>
          <w:p w:rsidR="00AD2153" w:rsidRPr="00564D7E" w:rsidRDefault="00AD2153" w:rsidP="009A7D02">
            <w:pPr>
              <w:jc w:val="center"/>
              <w:rPr>
                <w:b/>
                <w:bCs/>
                <w:color w:val="000000"/>
                <w:sz w:val="20"/>
                <w:szCs w:val="20"/>
              </w:rPr>
            </w:pPr>
          </w:p>
        </w:tc>
      </w:tr>
      <w:tr w:rsidR="00AD2153" w:rsidRPr="00971FAE" w:rsidTr="002167DE">
        <w:trPr>
          <w:trHeight w:val="267"/>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sz w:val="18"/>
                <w:szCs w:val="18"/>
              </w:rPr>
            </w:pPr>
            <w:r w:rsidRPr="002167DE">
              <w:rPr>
                <w:b/>
                <w:bCs/>
                <w:sz w:val="18"/>
                <w:szCs w:val="18"/>
              </w:rPr>
              <w:t xml:space="preserve"> 1.</w:t>
            </w:r>
          </w:p>
        </w:tc>
        <w:tc>
          <w:tcPr>
            <w:tcW w:w="3929" w:type="dxa"/>
            <w:tcBorders>
              <w:top w:val="single" w:sz="6" w:space="0" w:color="auto"/>
              <w:left w:val="single" w:sz="6" w:space="0" w:color="auto"/>
              <w:bottom w:val="single" w:sz="6" w:space="0" w:color="auto"/>
              <w:right w:val="single" w:sz="6" w:space="0" w:color="auto"/>
            </w:tcBorders>
          </w:tcPr>
          <w:p w:rsidR="00AD2153" w:rsidRDefault="00AD2153" w:rsidP="00AD2153">
            <w:r w:rsidRPr="00705E46">
              <w:rPr>
                <w:sz w:val="20"/>
                <w:szCs w:val="20"/>
              </w:rPr>
              <w:t xml:space="preserve">Miernik monitorowania dawki DAP w aparatach typu </w:t>
            </w:r>
            <w:proofErr w:type="spellStart"/>
            <w:r w:rsidRPr="00705E46">
              <w:rPr>
                <w:sz w:val="20"/>
                <w:szCs w:val="20"/>
              </w:rPr>
              <w:t>Practix</w:t>
            </w:r>
            <w:proofErr w:type="spellEnd"/>
            <w:r w:rsidRPr="00705E46">
              <w:rPr>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tcPr>
          <w:p w:rsidR="00AD2153" w:rsidRDefault="00AD2153">
            <w:r>
              <w:rPr>
                <w:sz w:val="20"/>
                <w:szCs w:val="20"/>
              </w:rPr>
              <w:t xml:space="preserve">1 </w:t>
            </w:r>
            <w:proofErr w:type="spellStart"/>
            <w:r>
              <w:rPr>
                <w:sz w:val="20"/>
                <w:szCs w:val="20"/>
              </w:rPr>
              <w:t>kpl</w:t>
            </w:r>
            <w:proofErr w:type="spellEnd"/>
            <w:r>
              <w:rPr>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971FAE">
            <w:pPr>
              <w:jc w:val="right"/>
              <w:rPr>
                <w:color w:val="000000"/>
                <w:sz w:val="18"/>
                <w:szCs w:val="18"/>
              </w:rPr>
            </w:pPr>
          </w:p>
        </w:tc>
      </w:tr>
      <w:tr w:rsidR="00AD2153" w:rsidRPr="00971FAE" w:rsidTr="002167DE">
        <w:trPr>
          <w:trHeight w:val="76"/>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2.</w:t>
            </w:r>
          </w:p>
        </w:tc>
        <w:tc>
          <w:tcPr>
            <w:tcW w:w="3929" w:type="dxa"/>
            <w:tcBorders>
              <w:top w:val="single" w:sz="6" w:space="0" w:color="auto"/>
              <w:left w:val="single" w:sz="6" w:space="0" w:color="auto"/>
              <w:bottom w:val="single" w:sz="6" w:space="0" w:color="auto"/>
              <w:right w:val="single" w:sz="6" w:space="0" w:color="auto"/>
            </w:tcBorders>
            <w:vAlign w:val="center"/>
          </w:tcPr>
          <w:p w:rsidR="002167DE" w:rsidRPr="00E66F07" w:rsidRDefault="002167DE" w:rsidP="002167DE">
            <w:pPr>
              <w:spacing w:line="276" w:lineRule="auto"/>
              <w:rPr>
                <w:sz w:val="20"/>
                <w:szCs w:val="20"/>
              </w:rPr>
            </w:pPr>
            <w:r w:rsidRPr="00B709B0">
              <w:rPr>
                <w:sz w:val="20"/>
                <w:szCs w:val="20"/>
              </w:rPr>
              <w:t>Stół operacyjny Kardiochirurgia</w:t>
            </w:r>
            <w:r>
              <w:rPr>
                <w:sz w:val="20"/>
                <w:szCs w:val="20"/>
              </w:rPr>
              <w:t xml:space="preserve"> </w:t>
            </w:r>
          </w:p>
          <w:p w:rsidR="00AD2153" w:rsidRPr="00E3098D" w:rsidRDefault="00AD2153" w:rsidP="002167DE">
            <w:pPr>
              <w:spacing w:line="276" w:lineRule="auto"/>
              <w:ind w:left="540"/>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971FAE">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971FAE">
            <w:pPr>
              <w:jc w:val="right"/>
              <w:rPr>
                <w:color w:val="000000"/>
                <w:sz w:val="18"/>
                <w:szCs w:val="18"/>
              </w:rPr>
            </w:pPr>
          </w:p>
        </w:tc>
      </w:tr>
      <w:tr w:rsidR="002167DE" w:rsidRPr="00971FAE" w:rsidTr="002167DE">
        <w:trPr>
          <w:trHeight w:val="400"/>
          <w:jc w:val="center"/>
        </w:trPr>
        <w:tc>
          <w:tcPr>
            <w:tcW w:w="709" w:type="dxa"/>
            <w:vMerge w:val="restart"/>
            <w:tcBorders>
              <w:left w:val="single" w:sz="6" w:space="0" w:color="auto"/>
              <w:right w:val="single" w:sz="6" w:space="0" w:color="auto"/>
            </w:tcBorders>
            <w:vAlign w:val="center"/>
          </w:tcPr>
          <w:p w:rsidR="002167DE" w:rsidRPr="002167DE" w:rsidRDefault="002167DE" w:rsidP="00971FAE">
            <w:pPr>
              <w:spacing w:before="100" w:after="100"/>
              <w:jc w:val="center"/>
              <w:rPr>
                <w:b/>
                <w:bCs/>
                <w:sz w:val="18"/>
                <w:szCs w:val="18"/>
              </w:rPr>
            </w:pPr>
            <w:r w:rsidRPr="002167DE">
              <w:rPr>
                <w:b/>
                <w:bCs/>
                <w:sz w:val="18"/>
                <w:szCs w:val="18"/>
              </w:rPr>
              <w:t>3.</w:t>
            </w:r>
          </w:p>
        </w:tc>
        <w:tc>
          <w:tcPr>
            <w:tcW w:w="3929"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6D73E4">
            <w:pPr>
              <w:rPr>
                <w:color w:val="000000"/>
                <w:sz w:val="18"/>
                <w:szCs w:val="18"/>
              </w:rPr>
            </w:pPr>
            <w:r w:rsidRPr="00B709B0">
              <w:rPr>
                <w:sz w:val="20"/>
                <w:szCs w:val="20"/>
              </w:rPr>
              <w:t>Głowice do USG</w:t>
            </w:r>
            <w:r>
              <w:rPr>
                <w:sz w:val="20"/>
                <w:szCs w:val="20"/>
              </w:rPr>
              <w:t xml:space="preserve"> I</w:t>
            </w:r>
          </w:p>
        </w:tc>
        <w:tc>
          <w:tcPr>
            <w:tcW w:w="709"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2167DE" w:rsidRPr="00E3098D" w:rsidRDefault="002167DE" w:rsidP="00971FAE">
            <w:pPr>
              <w:jc w:val="right"/>
              <w:rPr>
                <w:color w:val="000000"/>
                <w:sz w:val="18"/>
                <w:szCs w:val="18"/>
              </w:rPr>
            </w:pPr>
          </w:p>
        </w:tc>
      </w:tr>
      <w:tr w:rsidR="002167DE" w:rsidRPr="00971FAE" w:rsidTr="002167DE">
        <w:trPr>
          <w:trHeight w:val="400"/>
          <w:jc w:val="center"/>
        </w:trPr>
        <w:tc>
          <w:tcPr>
            <w:tcW w:w="709" w:type="dxa"/>
            <w:vMerge/>
            <w:tcBorders>
              <w:left w:val="single" w:sz="6" w:space="0" w:color="auto"/>
              <w:right w:val="single" w:sz="6" w:space="0" w:color="auto"/>
            </w:tcBorders>
            <w:vAlign w:val="center"/>
          </w:tcPr>
          <w:p w:rsidR="002167DE" w:rsidRPr="002167DE" w:rsidRDefault="002167DE" w:rsidP="00971FAE">
            <w:pPr>
              <w:spacing w:before="100" w:after="100"/>
              <w:jc w:val="center"/>
              <w:rPr>
                <w:b/>
                <w:bCs/>
                <w:sz w:val="18"/>
                <w:szCs w:val="18"/>
              </w:rPr>
            </w:pPr>
          </w:p>
        </w:tc>
        <w:tc>
          <w:tcPr>
            <w:tcW w:w="3929" w:type="dxa"/>
            <w:tcBorders>
              <w:top w:val="single" w:sz="6" w:space="0" w:color="auto"/>
              <w:left w:val="single" w:sz="6" w:space="0" w:color="auto"/>
              <w:bottom w:val="single" w:sz="6" w:space="0" w:color="auto"/>
              <w:right w:val="single" w:sz="6" w:space="0" w:color="auto"/>
            </w:tcBorders>
            <w:vAlign w:val="center"/>
          </w:tcPr>
          <w:p w:rsidR="002167DE" w:rsidRPr="00B709B0" w:rsidRDefault="002167DE" w:rsidP="006D73E4">
            <w:pPr>
              <w:rPr>
                <w:sz w:val="20"/>
                <w:szCs w:val="20"/>
              </w:rPr>
            </w:pPr>
            <w:r>
              <w:rPr>
                <w:sz w:val="20"/>
                <w:szCs w:val="20"/>
              </w:rPr>
              <w:t>Głowic do USG II</w:t>
            </w:r>
          </w:p>
        </w:tc>
        <w:tc>
          <w:tcPr>
            <w:tcW w:w="709" w:type="dxa"/>
            <w:tcBorders>
              <w:top w:val="single" w:sz="6" w:space="0" w:color="auto"/>
              <w:left w:val="single" w:sz="6" w:space="0" w:color="auto"/>
              <w:bottom w:val="single" w:sz="6" w:space="0" w:color="auto"/>
              <w:right w:val="single" w:sz="6" w:space="0" w:color="auto"/>
            </w:tcBorders>
            <w:vAlign w:val="center"/>
          </w:tcPr>
          <w:p w:rsidR="002167DE" w:rsidRDefault="002167DE" w:rsidP="00971FAE">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2167DE" w:rsidRPr="00E3098D" w:rsidRDefault="002167DE" w:rsidP="00971FAE">
            <w:pPr>
              <w:jc w:val="right"/>
              <w:rPr>
                <w:color w:val="000000"/>
                <w:sz w:val="18"/>
                <w:szCs w:val="18"/>
              </w:rPr>
            </w:pPr>
          </w:p>
        </w:tc>
      </w:tr>
      <w:tr w:rsidR="002167DE" w:rsidRPr="00971FAE" w:rsidTr="002167DE">
        <w:trPr>
          <w:trHeight w:val="400"/>
          <w:jc w:val="center"/>
        </w:trPr>
        <w:tc>
          <w:tcPr>
            <w:tcW w:w="709" w:type="dxa"/>
            <w:vMerge/>
            <w:tcBorders>
              <w:left w:val="single" w:sz="6" w:space="0" w:color="auto"/>
              <w:right w:val="single" w:sz="6" w:space="0" w:color="auto"/>
            </w:tcBorders>
            <w:vAlign w:val="center"/>
          </w:tcPr>
          <w:p w:rsidR="002167DE" w:rsidRPr="002167DE" w:rsidRDefault="002167DE" w:rsidP="00971FAE">
            <w:pPr>
              <w:spacing w:before="100" w:after="100"/>
              <w:jc w:val="center"/>
              <w:rPr>
                <w:b/>
                <w:bCs/>
                <w:sz w:val="18"/>
                <w:szCs w:val="18"/>
              </w:rPr>
            </w:pPr>
          </w:p>
        </w:tc>
        <w:tc>
          <w:tcPr>
            <w:tcW w:w="3929" w:type="dxa"/>
            <w:tcBorders>
              <w:top w:val="single" w:sz="6" w:space="0" w:color="auto"/>
              <w:left w:val="single" w:sz="6" w:space="0" w:color="auto"/>
              <w:bottom w:val="single" w:sz="6" w:space="0" w:color="auto"/>
              <w:right w:val="single" w:sz="6" w:space="0" w:color="auto"/>
            </w:tcBorders>
            <w:vAlign w:val="center"/>
          </w:tcPr>
          <w:p w:rsidR="002167DE" w:rsidRPr="00B709B0" w:rsidRDefault="002167DE" w:rsidP="006D73E4">
            <w:pPr>
              <w:rPr>
                <w:sz w:val="20"/>
                <w:szCs w:val="20"/>
              </w:rPr>
            </w:pPr>
            <w:r>
              <w:rPr>
                <w:sz w:val="20"/>
                <w:szCs w:val="20"/>
              </w:rPr>
              <w:t>Głowica do USG III</w:t>
            </w:r>
          </w:p>
        </w:tc>
        <w:tc>
          <w:tcPr>
            <w:tcW w:w="709" w:type="dxa"/>
            <w:tcBorders>
              <w:top w:val="single" w:sz="6" w:space="0" w:color="auto"/>
              <w:left w:val="single" w:sz="6" w:space="0" w:color="auto"/>
              <w:bottom w:val="single" w:sz="6" w:space="0" w:color="auto"/>
              <w:right w:val="single" w:sz="6" w:space="0" w:color="auto"/>
            </w:tcBorders>
            <w:vAlign w:val="center"/>
          </w:tcPr>
          <w:p w:rsidR="002167DE" w:rsidRDefault="002167DE" w:rsidP="00971FAE">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2167DE" w:rsidRPr="00E3098D" w:rsidRDefault="002167DE" w:rsidP="00971FAE">
            <w:pPr>
              <w:jc w:val="right"/>
              <w:rPr>
                <w:color w:val="000000"/>
                <w:sz w:val="18"/>
                <w:szCs w:val="18"/>
              </w:rPr>
            </w:pPr>
          </w:p>
        </w:tc>
      </w:tr>
      <w:tr w:rsidR="00AD2153" w:rsidRPr="00971FAE" w:rsidTr="002167DE">
        <w:trPr>
          <w:trHeight w:val="400"/>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4.</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6D73E4">
            <w:pPr>
              <w:rPr>
                <w:color w:val="000000"/>
                <w:sz w:val="18"/>
                <w:szCs w:val="18"/>
              </w:rPr>
            </w:pPr>
            <w:proofErr w:type="spellStart"/>
            <w:r w:rsidRPr="00B709B0">
              <w:rPr>
                <w:sz w:val="20"/>
                <w:szCs w:val="20"/>
              </w:rPr>
              <w:t>Areator</w:t>
            </w:r>
            <w:proofErr w:type="spellEnd"/>
            <w:r w:rsidRPr="00B709B0">
              <w:rPr>
                <w:sz w:val="20"/>
                <w:szCs w:val="20"/>
              </w:rPr>
              <w:t xml:space="preserve"> XL do sterylizatora gazowego</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971FAE">
            <w:pPr>
              <w:jc w:val="center"/>
              <w:rPr>
                <w:bCs/>
                <w:sz w:val="18"/>
                <w:szCs w:val="18"/>
              </w:rPr>
            </w:pPr>
            <w:r>
              <w:rPr>
                <w:bCs/>
                <w:sz w:val="18"/>
                <w:szCs w:val="18"/>
              </w:rPr>
              <w:t xml:space="preserve">1 </w:t>
            </w:r>
            <w:proofErr w:type="spellStart"/>
            <w:r>
              <w:rPr>
                <w:bCs/>
                <w:sz w:val="18"/>
                <w:szCs w:val="18"/>
              </w:rPr>
              <w:t>kpl</w:t>
            </w:r>
            <w:proofErr w:type="spellEnd"/>
            <w:r>
              <w:rPr>
                <w:bCs/>
                <w:sz w:val="18"/>
                <w:szCs w:val="18"/>
              </w:rPr>
              <w: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971FAE">
            <w:pPr>
              <w:jc w:val="right"/>
              <w:rPr>
                <w:color w:val="000000"/>
                <w:sz w:val="18"/>
                <w:szCs w:val="18"/>
              </w:rPr>
            </w:pPr>
          </w:p>
        </w:tc>
      </w:tr>
      <w:tr w:rsidR="002167DE" w:rsidRPr="00971FAE" w:rsidTr="002167DE">
        <w:trPr>
          <w:trHeight w:val="400"/>
          <w:jc w:val="center"/>
        </w:trPr>
        <w:tc>
          <w:tcPr>
            <w:tcW w:w="709" w:type="dxa"/>
            <w:vMerge w:val="restart"/>
            <w:tcBorders>
              <w:left w:val="single" w:sz="6" w:space="0" w:color="auto"/>
              <w:right w:val="single" w:sz="6" w:space="0" w:color="auto"/>
            </w:tcBorders>
            <w:vAlign w:val="center"/>
          </w:tcPr>
          <w:p w:rsidR="002167DE" w:rsidRPr="002167DE" w:rsidRDefault="002167DE" w:rsidP="00971FAE">
            <w:pPr>
              <w:spacing w:before="100" w:after="100"/>
              <w:jc w:val="center"/>
              <w:rPr>
                <w:b/>
                <w:bCs/>
                <w:sz w:val="18"/>
                <w:szCs w:val="18"/>
              </w:rPr>
            </w:pPr>
            <w:r w:rsidRPr="002167DE">
              <w:rPr>
                <w:b/>
                <w:bCs/>
                <w:sz w:val="18"/>
                <w:szCs w:val="18"/>
              </w:rPr>
              <w:t>5.</w:t>
            </w:r>
          </w:p>
        </w:tc>
        <w:tc>
          <w:tcPr>
            <w:tcW w:w="3929"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6D73E4">
            <w:pPr>
              <w:rPr>
                <w:color w:val="000000"/>
                <w:sz w:val="18"/>
                <w:szCs w:val="18"/>
              </w:rPr>
            </w:pPr>
            <w:r w:rsidRPr="00B709B0">
              <w:rPr>
                <w:sz w:val="20"/>
                <w:szCs w:val="20"/>
              </w:rPr>
              <w:t>Głowica sektorowa do echokardiografii</w:t>
            </w:r>
            <w:r>
              <w:rPr>
                <w:sz w:val="20"/>
                <w:szCs w:val="20"/>
              </w:rPr>
              <w:t xml:space="preserve"> I</w:t>
            </w:r>
          </w:p>
        </w:tc>
        <w:tc>
          <w:tcPr>
            <w:tcW w:w="709"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2167DE" w:rsidRPr="00E3098D" w:rsidRDefault="002167DE" w:rsidP="00971FAE">
            <w:pPr>
              <w:jc w:val="right"/>
              <w:rPr>
                <w:color w:val="000000"/>
                <w:sz w:val="18"/>
                <w:szCs w:val="18"/>
              </w:rPr>
            </w:pPr>
          </w:p>
        </w:tc>
      </w:tr>
      <w:tr w:rsidR="002167DE" w:rsidRPr="00971FAE" w:rsidTr="002167DE">
        <w:trPr>
          <w:trHeight w:val="400"/>
          <w:jc w:val="center"/>
        </w:trPr>
        <w:tc>
          <w:tcPr>
            <w:tcW w:w="709" w:type="dxa"/>
            <w:vMerge/>
            <w:tcBorders>
              <w:left w:val="single" w:sz="6" w:space="0" w:color="auto"/>
              <w:right w:val="single" w:sz="6" w:space="0" w:color="auto"/>
            </w:tcBorders>
            <w:vAlign w:val="center"/>
          </w:tcPr>
          <w:p w:rsidR="002167DE" w:rsidRPr="002167DE" w:rsidRDefault="002167DE" w:rsidP="00971FAE">
            <w:pPr>
              <w:spacing w:before="100" w:after="100"/>
              <w:jc w:val="center"/>
              <w:rPr>
                <w:b/>
                <w:bCs/>
                <w:sz w:val="18"/>
                <w:szCs w:val="18"/>
              </w:rPr>
            </w:pPr>
          </w:p>
        </w:tc>
        <w:tc>
          <w:tcPr>
            <w:tcW w:w="3929" w:type="dxa"/>
            <w:tcBorders>
              <w:top w:val="single" w:sz="6" w:space="0" w:color="auto"/>
              <w:left w:val="single" w:sz="6" w:space="0" w:color="auto"/>
              <w:bottom w:val="single" w:sz="6" w:space="0" w:color="auto"/>
              <w:right w:val="single" w:sz="6" w:space="0" w:color="auto"/>
            </w:tcBorders>
            <w:vAlign w:val="center"/>
          </w:tcPr>
          <w:p w:rsidR="002167DE" w:rsidRPr="00B709B0" w:rsidRDefault="002167DE" w:rsidP="006D73E4">
            <w:pPr>
              <w:rPr>
                <w:sz w:val="20"/>
                <w:szCs w:val="20"/>
              </w:rPr>
            </w:pPr>
            <w:r w:rsidRPr="00B709B0">
              <w:rPr>
                <w:sz w:val="20"/>
                <w:szCs w:val="20"/>
              </w:rPr>
              <w:t>Głowica sektorowa do echokardiografii</w:t>
            </w:r>
            <w:r>
              <w:rPr>
                <w:sz w:val="20"/>
                <w:szCs w:val="20"/>
              </w:rPr>
              <w:t xml:space="preserve"> II</w:t>
            </w:r>
          </w:p>
        </w:tc>
        <w:tc>
          <w:tcPr>
            <w:tcW w:w="709" w:type="dxa"/>
            <w:tcBorders>
              <w:top w:val="single" w:sz="6" w:space="0" w:color="auto"/>
              <w:left w:val="single" w:sz="6" w:space="0" w:color="auto"/>
              <w:bottom w:val="single" w:sz="6" w:space="0" w:color="auto"/>
              <w:right w:val="single" w:sz="6" w:space="0" w:color="auto"/>
            </w:tcBorders>
            <w:vAlign w:val="center"/>
          </w:tcPr>
          <w:p w:rsidR="002167DE" w:rsidRDefault="002167DE" w:rsidP="00971FAE">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2167DE" w:rsidRPr="00E3098D" w:rsidRDefault="002167DE"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2167DE" w:rsidRPr="00E3098D" w:rsidRDefault="002167DE" w:rsidP="00971FAE">
            <w:pPr>
              <w:jc w:val="right"/>
              <w:rPr>
                <w:color w:val="000000"/>
                <w:sz w:val="18"/>
                <w:szCs w:val="18"/>
              </w:rPr>
            </w:pPr>
          </w:p>
        </w:tc>
      </w:tr>
      <w:tr w:rsidR="00AD2153" w:rsidRPr="00971FAE" w:rsidTr="002167DE">
        <w:trPr>
          <w:trHeight w:val="400"/>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6.</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6D73E4">
            <w:pPr>
              <w:rPr>
                <w:color w:val="000000"/>
                <w:sz w:val="18"/>
                <w:szCs w:val="18"/>
              </w:rPr>
            </w:pPr>
            <w:r w:rsidRPr="00ED3ACA">
              <w:rPr>
                <w:sz w:val="20"/>
                <w:szCs w:val="20"/>
              </w:rPr>
              <w:t>System Polisomnograficzny</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971FAE">
            <w:pPr>
              <w:jc w:val="center"/>
              <w:rPr>
                <w:bCs/>
                <w:sz w:val="18"/>
                <w:szCs w:val="18"/>
              </w:rPr>
            </w:pPr>
            <w:r>
              <w:rPr>
                <w:bCs/>
                <w:sz w:val="18"/>
                <w:szCs w:val="18"/>
              </w:rPr>
              <w:t xml:space="preserve">1 </w:t>
            </w:r>
            <w:proofErr w:type="spellStart"/>
            <w:r>
              <w:rPr>
                <w:bCs/>
                <w:sz w:val="18"/>
                <w:szCs w:val="18"/>
              </w:rPr>
              <w:t>kpl</w:t>
            </w:r>
            <w:proofErr w:type="spellEnd"/>
            <w:r>
              <w:rPr>
                <w:bCs/>
                <w:sz w:val="18"/>
                <w:szCs w:val="18"/>
              </w:rPr>
              <w: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971FAE">
            <w:pPr>
              <w:jc w:val="right"/>
              <w:rPr>
                <w:color w:val="000000"/>
                <w:sz w:val="18"/>
                <w:szCs w:val="18"/>
              </w:rPr>
            </w:pPr>
          </w:p>
        </w:tc>
      </w:tr>
      <w:tr w:rsidR="00AD2153" w:rsidRPr="00971FAE" w:rsidTr="002167DE">
        <w:trPr>
          <w:trHeight w:val="400"/>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7.</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6D73E4">
            <w:pPr>
              <w:rPr>
                <w:color w:val="000000"/>
                <w:sz w:val="18"/>
                <w:szCs w:val="18"/>
              </w:rPr>
            </w:pPr>
            <w:r w:rsidRPr="00ED3ACA">
              <w:rPr>
                <w:sz w:val="20"/>
                <w:szCs w:val="20"/>
              </w:rPr>
              <w:t>Myjnia do dezynfekcji endoskopowej</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971FAE">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971FAE">
            <w:pPr>
              <w:jc w:val="right"/>
              <w:rPr>
                <w:color w:val="000000"/>
                <w:sz w:val="18"/>
                <w:szCs w:val="18"/>
              </w:rPr>
            </w:pPr>
          </w:p>
        </w:tc>
      </w:tr>
      <w:tr w:rsidR="00AD2153" w:rsidRPr="00D677B0" w:rsidTr="002167DE">
        <w:trPr>
          <w:trHeight w:val="400"/>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8.</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6D73E4">
            <w:pPr>
              <w:rPr>
                <w:sz w:val="18"/>
                <w:szCs w:val="18"/>
              </w:rPr>
            </w:pPr>
            <w:proofErr w:type="spellStart"/>
            <w:r w:rsidRPr="001A6E30">
              <w:rPr>
                <w:sz w:val="20"/>
                <w:szCs w:val="20"/>
              </w:rPr>
              <w:t>Holter</w:t>
            </w:r>
            <w:proofErr w:type="spellEnd"/>
            <w:r w:rsidRPr="001A6E30">
              <w:rPr>
                <w:sz w:val="20"/>
                <w:szCs w:val="20"/>
              </w:rPr>
              <w:t xml:space="preserve"> EKG/Ciśnieniowy</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104148">
            <w:pPr>
              <w:jc w:val="center"/>
              <w:rPr>
                <w:color w:val="000000"/>
                <w:sz w:val="18"/>
                <w:szCs w:val="18"/>
              </w:rPr>
            </w:pPr>
            <w:r>
              <w:rPr>
                <w:color w:val="000000"/>
                <w:sz w:val="18"/>
                <w:szCs w:val="18"/>
              </w:rPr>
              <w:t>4szt.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104148">
            <w:pPr>
              <w:jc w:val="right"/>
              <w:rPr>
                <w:color w:val="000000"/>
                <w:sz w:val="18"/>
                <w:szCs w:val="18"/>
              </w:rPr>
            </w:pPr>
          </w:p>
        </w:tc>
      </w:tr>
      <w:tr w:rsidR="00AD2153" w:rsidRPr="00D677B0" w:rsidTr="002167DE">
        <w:trPr>
          <w:trHeight w:val="400"/>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9.</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6D73E4">
            <w:pPr>
              <w:rPr>
                <w:sz w:val="18"/>
                <w:szCs w:val="18"/>
              </w:rPr>
            </w:pPr>
            <w:r w:rsidRPr="001A6E30">
              <w:rPr>
                <w:sz w:val="20"/>
                <w:szCs w:val="20"/>
              </w:rPr>
              <w:t>Ssaki operacyjne</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104148">
            <w:pPr>
              <w:jc w:val="center"/>
              <w:rPr>
                <w:bCs/>
                <w:sz w:val="18"/>
                <w:szCs w:val="18"/>
              </w:rPr>
            </w:pPr>
            <w:r>
              <w:rPr>
                <w:bCs/>
                <w:sz w:val="18"/>
                <w:szCs w:val="18"/>
              </w:rPr>
              <w:t>4szt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104148">
            <w:pPr>
              <w:jc w:val="right"/>
              <w:rPr>
                <w:color w:val="000000"/>
                <w:sz w:val="18"/>
                <w:szCs w:val="18"/>
              </w:rPr>
            </w:pPr>
          </w:p>
        </w:tc>
      </w:tr>
      <w:tr w:rsidR="00AD2153" w:rsidRPr="00D677B0" w:rsidTr="002167DE">
        <w:trPr>
          <w:trHeight w:val="400"/>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10.</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6D73E4">
            <w:pPr>
              <w:rPr>
                <w:sz w:val="18"/>
                <w:szCs w:val="18"/>
              </w:rPr>
            </w:pPr>
            <w:r w:rsidRPr="002B35E8">
              <w:rPr>
                <w:sz w:val="20"/>
                <w:szCs w:val="20"/>
              </w:rPr>
              <w:t xml:space="preserve">Aparat do pomiaru krzepnięcia krwi - </w:t>
            </w:r>
            <w:proofErr w:type="spellStart"/>
            <w:r w:rsidRPr="002B35E8">
              <w:rPr>
                <w:sz w:val="20"/>
                <w:szCs w:val="20"/>
              </w:rPr>
              <w:t>hemochron</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104148">
            <w:pPr>
              <w:jc w:val="center"/>
              <w:rPr>
                <w:bCs/>
                <w:sz w:val="18"/>
                <w:szCs w:val="18"/>
              </w:rPr>
            </w:pPr>
            <w:r>
              <w:rPr>
                <w:bCs/>
                <w:sz w:val="18"/>
                <w:szCs w:val="18"/>
              </w:rPr>
              <w:t xml:space="preserve">1 </w:t>
            </w:r>
            <w:proofErr w:type="spellStart"/>
            <w:r>
              <w:rPr>
                <w:bCs/>
                <w:sz w:val="18"/>
                <w:szCs w:val="18"/>
              </w:rPr>
              <w:t>kpl</w:t>
            </w:r>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104148">
            <w:pPr>
              <w:jc w:val="right"/>
              <w:rPr>
                <w:color w:val="000000"/>
                <w:sz w:val="18"/>
                <w:szCs w:val="18"/>
              </w:rPr>
            </w:pPr>
          </w:p>
        </w:tc>
      </w:tr>
      <w:tr w:rsidR="00AD2153" w:rsidRPr="00D677B0" w:rsidTr="002167DE">
        <w:trPr>
          <w:trHeight w:val="400"/>
          <w:jc w:val="center"/>
        </w:trPr>
        <w:tc>
          <w:tcPr>
            <w:tcW w:w="709" w:type="dxa"/>
            <w:tcBorders>
              <w:left w:val="single" w:sz="6" w:space="0" w:color="auto"/>
              <w:right w:val="single" w:sz="6" w:space="0" w:color="auto"/>
            </w:tcBorders>
            <w:vAlign w:val="center"/>
          </w:tcPr>
          <w:p w:rsidR="00AD2153" w:rsidRPr="002167DE" w:rsidRDefault="00AD2153" w:rsidP="00971FAE">
            <w:pPr>
              <w:spacing w:before="100" w:after="100"/>
              <w:jc w:val="center"/>
              <w:rPr>
                <w:b/>
                <w:bCs/>
                <w:sz w:val="18"/>
                <w:szCs w:val="18"/>
              </w:rPr>
            </w:pPr>
            <w:r w:rsidRPr="002167DE">
              <w:rPr>
                <w:b/>
                <w:bCs/>
                <w:sz w:val="18"/>
                <w:szCs w:val="18"/>
              </w:rPr>
              <w:t>11.</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6D73E4">
            <w:pPr>
              <w:rPr>
                <w:sz w:val="18"/>
                <w:szCs w:val="18"/>
              </w:rPr>
            </w:pPr>
            <w:r w:rsidRPr="001A6E30">
              <w:rPr>
                <w:sz w:val="20"/>
                <w:szCs w:val="20"/>
              </w:rPr>
              <w:t>Osuszacz ziębniczy</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E3098D" w:rsidRDefault="002167DE" w:rsidP="00104148">
            <w:pPr>
              <w:jc w:val="center"/>
              <w:rPr>
                <w:bCs/>
                <w:sz w:val="18"/>
                <w:szCs w:val="18"/>
              </w:rPr>
            </w:pPr>
            <w:r>
              <w:rPr>
                <w:bCs/>
                <w:sz w:val="18"/>
                <w:szCs w:val="18"/>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E3098D" w:rsidRDefault="00AD215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AD2153" w:rsidRPr="00E3098D" w:rsidRDefault="00AD2153" w:rsidP="00104148">
            <w:pPr>
              <w:jc w:val="right"/>
              <w:rPr>
                <w:color w:val="000000"/>
                <w:sz w:val="18"/>
                <w:szCs w:val="18"/>
              </w:rPr>
            </w:pPr>
          </w:p>
        </w:tc>
      </w:tr>
    </w:tbl>
    <w:p w:rsidR="006D73E4" w:rsidRDefault="00D677B0" w:rsidP="00D677B0">
      <w:pPr>
        <w:pStyle w:val="Bartek"/>
        <w:ind w:right="71"/>
        <w:jc w:val="both"/>
        <w:rPr>
          <w:sz w:val="20"/>
        </w:rPr>
      </w:pPr>
      <w:r w:rsidRPr="00684393">
        <w:rPr>
          <w:sz w:val="20"/>
        </w:rPr>
        <w:t xml:space="preserve">           </w:t>
      </w:r>
    </w:p>
    <w:p w:rsidR="009A7D02" w:rsidRDefault="009A7D02" w:rsidP="00D677B0">
      <w:pPr>
        <w:pStyle w:val="Bartek"/>
        <w:ind w:right="71"/>
        <w:jc w:val="both"/>
        <w:rPr>
          <w:sz w:val="20"/>
        </w:rPr>
      </w:pPr>
    </w:p>
    <w:p w:rsidR="009A7D02" w:rsidRDefault="009A7D02" w:rsidP="00D677B0">
      <w:pPr>
        <w:pStyle w:val="Bartek"/>
        <w:ind w:right="71"/>
        <w:jc w:val="both"/>
        <w:rPr>
          <w:sz w:val="20"/>
        </w:rPr>
      </w:pPr>
    </w:p>
    <w:p w:rsidR="009A7D02" w:rsidRDefault="009A7D02" w:rsidP="00D677B0">
      <w:pPr>
        <w:pStyle w:val="Bartek"/>
        <w:ind w:right="71"/>
        <w:jc w:val="both"/>
        <w:rPr>
          <w:sz w:val="20"/>
        </w:rPr>
      </w:pPr>
    </w:p>
    <w:p w:rsidR="00D677B0" w:rsidRPr="00684393" w:rsidRDefault="00D677B0" w:rsidP="00D677B0">
      <w:pPr>
        <w:pStyle w:val="Bartek"/>
        <w:ind w:right="71"/>
        <w:jc w:val="both"/>
        <w:rPr>
          <w:b/>
          <w:sz w:val="24"/>
        </w:rPr>
      </w:pPr>
      <w:r w:rsidRPr="00684393">
        <w:rPr>
          <w:sz w:val="20"/>
        </w:rPr>
        <w:t xml:space="preserve"> ………</w:t>
      </w:r>
      <w:proofErr w:type="gramStart"/>
      <w:r w:rsidRPr="00684393">
        <w:rPr>
          <w:sz w:val="20"/>
        </w:rPr>
        <w:t xml:space="preserve">dnia……………               </w:t>
      </w:r>
      <w:r>
        <w:rPr>
          <w:sz w:val="20"/>
        </w:rPr>
        <w:t xml:space="preserve">    </w:t>
      </w:r>
      <w:r w:rsidRPr="00684393">
        <w:rPr>
          <w:sz w:val="20"/>
        </w:rPr>
        <w:t xml:space="preserve">         </w:t>
      </w:r>
      <w:r w:rsidR="006D73E4">
        <w:rPr>
          <w:sz w:val="20"/>
        </w:rPr>
        <w:t xml:space="preserve">               </w:t>
      </w:r>
      <w:r w:rsidRPr="00684393">
        <w:rPr>
          <w:sz w:val="20"/>
        </w:rPr>
        <w:t xml:space="preserve">  </w:t>
      </w:r>
      <w:proofErr w:type="gramEnd"/>
      <w:r w:rsidRPr="00684393">
        <w:rPr>
          <w:sz w:val="20"/>
        </w:rPr>
        <w:t xml:space="preserve"> ………...............................................................................</w:t>
      </w:r>
    </w:p>
    <w:p w:rsidR="00D677B0" w:rsidRPr="006D73E4" w:rsidRDefault="00D677B0" w:rsidP="00D677B0">
      <w:pPr>
        <w:pStyle w:val="Bartek"/>
        <w:ind w:left="3544" w:firstLine="3"/>
        <w:jc w:val="center"/>
        <w:rPr>
          <w:sz w:val="16"/>
          <w:szCs w:val="16"/>
        </w:rPr>
      </w:pPr>
      <w:r w:rsidRPr="006D73E4">
        <w:rPr>
          <w:sz w:val="16"/>
          <w:szCs w:val="16"/>
        </w:rPr>
        <w:t xml:space="preserve">(podpis </w:t>
      </w:r>
      <w:proofErr w:type="gramStart"/>
      <w:r w:rsidRPr="006D73E4">
        <w:rPr>
          <w:sz w:val="16"/>
          <w:szCs w:val="16"/>
        </w:rPr>
        <w:t>i  pieczęć</w:t>
      </w:r>
      <w:proofErr w:type="gramEnd"/>
      <w:r w:rsidRPr="006D73E4">
        <w:rPr>
          <w:sz w:val="16"/>
          <w:szCs w:val="16"/>
        </w:rPr>
        <w:t xml:space="preserve">  osób wskazanych w dokumencie</w:t>
      </w:r>
    </w:p>
    <w:p w:rsidR="00D677B0" w:rsidRPr="006D73E4" w:rsidRDefault="00D677B0" w:rsidP="00D677B0">
      <w:pPr>
        <w:ind w:left="3544" w:firstLine="3"/>
        <w:jc w:val="center"/>
        <w:rPr>
          <w:sz w:val="16"/>
          <w:szCs w:val="16"/>
        </w:rPr>
      </w:pPr>
      <w:proofErr w:type="gramStart"/>
      <w:r w:rsidRPr="006D73E4">
        <w:rPr>
          <w:sz w:val="16"/>
          <w:szCs w:val="16"/>
        </w:rPr>
        <w:t>uprawniającym</w:t>
      </w:r>
      <w:proofErr w:type="gramEnd"/>
      <w:r w:rsidRPr="006D73E4">
        <w:rPr>
          <w:sz w:val="16"/>
          <w:szCs w:val="16"/>
        </w:rPr>
        <w:t xml:space="preserve"> do występowania w obrocie prawnym</w:t>
      </w:r>
    </w:p>
    <w:p w:rsidR="00D677B0" w:rsidRPr="006D73E4" w:rsidRDefault="00D677B0" w:rsidP="00D677B0">
      <w:pPr>
        <w:ind w:left="3544" w:firstLine="3"/>
        <w:jc w:val="center"/>
        <w:rPr>
          <w:sz w:val="16"/>
          <w:szCs w:val="16"/>
        </w:rPr>
        <w:sectPr w:rsidR="00D677B0" w:rsidRPr="006D73E4" w:rsidSect="005D117F">
          <w:footerReference w:type="default" r:id="rId12"/>
          <w:pgSz w:w="12240" w:h="15840"/>
          <w:pgMar w:top="1417" w:right="1417" w:bottom="1417" w:left="1417" w:header="709" w:footer="214" w:gutter="0"/>
          <w:cols w:space="708"/>
          <w:docGrid w:linePitch="326"/>
        </w:sectPr>
      </w:pPr>
      <w:proofErr w:type="gramStart"/>
      <w:r w:rsidRPr="006D73E4">
        <w:rPr>
          <w:sz w:val="16"/>
          <w:szCs w:val="16"/>
        </w:rPr>
        <w:t>lub</w:t>
      </w:r>
      <w:proofErr w:type="gramEnd"/>
      <w:r w:rsidRPr="006D73E4">
        <w:rPr>
          <w:sz w:val="16"/>
          <w:szCs w:val="16"/>
        </w:rPr>
        <w:t xml:space="preserve"> posiadających pełnomocnictwo</w:t>
      </w:r>
    </w:p>
    <w:p w:rsidR="00701898" w:rsidRPr="006D73E4" w:rsidRDefault="00701898" w:rsidP="00A50412">
      <w:pPr>
        <w:jc w:val="right"/>
        <w:rPr>
          <w:b/>
          <w:snapToGrid w:val="0"/>
          <w:sz w:val="22"/>
          <w:szCs w:val="22"/>
        </w:rPr>
      </w:pPr>
      <w:r w:rsidRPr="006D73E4">
        <w:rPr>
          <w:b/>
          <w:snapToGrid w:val="0"/>
          <w:sz w:val="22"/>
          <w:szCs w:val="22"/>
        </w:rPr>
        <w:lastRenderedPageBreak/>
        <w:t>Załącznik nr 2a</w:t>
      </w:r>
    </w:p>
    <w:p w:rsidR="00D677B0" w:rsidRDefault="00D677B0" w:rsidP="00D677B0">
      <w:pPr>
        <w:jc w:val="center"/>
        <w:rPr>
          <w:b/>
          <w:snapToGrid w:val="0"/>
          <w:sz w:val="20"/>
          <w:szCs w:val="20"/>
        </w:rPr>
      </w:pPr>
    </w:p>
    <w:p w:rsidR="00701898" w:rsidRDefault="00D677B0" w:rsidP="00D677B0">
      <w:pPr>
        <w:jc w:val="center"/>
        <w:rPr>
          <w:b/>
          <w:snapToGrid w:val="0"/>
          <w:u w:val="single"/>
        </w:rPr>
      </w:pPr>
      <w:r w:rsidRPr="009A7D02">
        <w:rPr>
          <w:b/>
          <w:snapToGrid w:val="0"/>
          <w:u w:val="single"/>
        </w:rPr>
        <w:t>PARAMETRY BEZWZGLĘDNIE WYMAGANE</w:t>
      </w:r>
    </w:p>
    <w:p w:rsidR="009A7D02" w:rsidRPr="009A7D02" w:rsidRDefault="009A7D02" w:rsidP="00D677B0">
      <w:pPr>
        <w:jc w:val="center"/>
        <w:rPr>
          <w:b/>
          <w:snapToGrid w:val="0"/>
          <w:u w:val="single"/>
        </w:rPr>
      </w:pPr>
    </w:p>
    <w:p w:rsidR="00D677B0" w:rsidRPr="009A7D02" w:rsidRDefault="00D677B0" w:rsidP="00D677B0">
      <w:pPr>
        <w:jc w:val="center"/>
        <w:rPr>
          <w:b/>
          <w:snapToGrid w:val="0"/>
          <w:sz w:val="20"/>
          <w:szCs w:val="20"/>
        </w:rPr>
      </w:pPr>
    </w:p>
    <w:p w:rsidR="009A7D02" w:rsidRPr="009A7D02" w:rsidRDefault="009A7D02" w:rsidP="009A7D02">
      <w:pPr>
        <w:rPr>
          <w:b/>
          <w:sz w:val="22"/>
          <w:szCs w:val="22"/>
          <w:u w:val="single"/>
        </w:rPr>
      </w:pPr>
      <w:r w:rsidRPr="009A7D02">
        <w:rPr>
          <w:b/>
          <w:sz w:val="22"/>
          <w:szCs w:val="22"/>
          <w:u w:val="single"/>
        </w:rPr>
        <w:t xml:space="preserve">Pakiet 1.  Miernik monitorowania dawki DAP w aparatach typu </w:t>
      </w:r>
      <w:proofErr w:type="spellStart"/>
      <w:r w:rsidRPr="009A7D02">
        <w:rPr>
          <w:b/>
          <w:sz w:val="22"/>
          <w:szCs w:val="22"/>
          <w:u w:val="single"/>
        </w:rPr>
        <w:t>Praktix</w:t>
      </w:r>
      <w:proofErr w:type="spellEnd"/>
      <w:r w:rsidRPr="009A7D02">
        <w:rPr>
          <w:b/>
          <w:sz w:val="22"/>
          <w:szCs w:val="22"/>
          <w:u w:val="single"/>
        </w:rPr>
        <w:t xml:space="preserve"> – 1 </w:t>
      </w:r>
      <w:proofErr w:type="spellStart"/>
      <w:r w:rsidRPr="009A7D02">
        <w:rPr>
          <w:b/>
          <w:sz w:val="22"/>
          <w:szCs w:val="22"/>
          <w:u w:val="single"/>
        </w:rPr>
        <w:t>kpl</w:t>
      </w:r>
      <w:proofErr w:type="spellEnd"/>
      <w:r w:rsidRPr="009A7D02">
        <w:rPr>
          <w:b/>
          <w:sz w:val="22"/>
          <w:szCs w:val="22"/>
          <w:u w:val="single"/>
        </w:rPr>
        <w:t>.</w:t>
      </w:r>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Wykonawca:</w:t>
      </w:r>
      <w:r w:rsidRPr="009A7D02">
        <w:rPr>
          <w:b/>
          <w:sz w:val="20"/>
          <w:szCs w:val="20"/>
        </w:rPr>
        <w:tab/>
        <w:t>……………………………………………..</w:t>
      </w:r>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Nazwa i typ:</w:t>
      </w:r>
      <w:r w:rsidRPr="009A7D02">
        <w:rPr>
          <w:b/>
          <w:sz w:val="20"/>
          <w:szCs w:val="20"/>
        </w:rPr>
        <w:tab/>
        <w:t>……………………………………………..</w:t>
      </w:r>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 xml:space="preserve">Producent/ </w:t>
      </w:r>
      <w:proofErr w:type="gramStart"/>
      <w:r w:rsidRPr="009A7D02">
        <w:rPr>
          <w:b/>
          <w:sz w:val="20"/>
          <w:szCs w:val="20"/>
        </w:rPr>
        <w:t>Kraj :</w:t>
      </w:r>
      <w:r w:rsidRPr="009A7D02">
        <w:rPr>
          <w:b/>
          <w:sz w:val="20"/>
          <w:szCs w:val="20"/>
        </w:rPr>
        <w:tab/>
        <w:t>……………………………………………..</w:t>
      </w:r>
      <w:proofErr w:type="gramEnd"/>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Rok produkcji</w:t>
      </w:r>
      <w:proofErr w:type="gramStart"/>
      <w:r w:rsidRPr="009A7D02">
        <w:rPr>
          <w:b/>
          <w:sz w:val="20"/>
          <w:szCs w:val="20"/>
        </w:rPr>
        <w:t xml:space="preserve"> :</w:t>
      </w:r>
      <w:r w:rsidRPr="009A7D02">
        <w:rPr>
          <w:b/>
          <w:sz w:val="20"/>
          <w:szCs w:val="20"/>
        </w:rPr>
        <w:tab/>
        <w:t>sprzęt</w:t>
      </w:r>
      <w:proofErr w:type="gramEnd"/>
      <w:r w:rsidRPr="009A7D02">
        <w:rPr>
          <w:b/>
          <w:sz w:val="20"/>
          <w:szCs w:val="20"/>
        </w:rPr>
        <w:t xml:space="preserve"> fabrycznie nowy- </w:t>
      </w:r>
      <w:r w:rsidRPr="009A7D02">
        <w:rPr>
          <w:sz w:val="20"/>
          <w:szCs w:val="20"/>
        </w:rPr>
        <w:t>nieużywany</w:t>
      </w:r>
      <w:r w:rsidRPr="009A7D02">
        <w:rPr>
          <w:b/>
          <w:sz w:val="20"/>
          <w:szCs w:val="20"/>
        </w:rPr>
        <w:t xml:space="preserve"> / 2014</w:t>
      </w:r>
    </w:p>
    <w:p w:rsidR="009A7D02" w:rsidRPr="00890115" w:rsidRDefault="009A7D02" w:rsidP="009A7D02">
      <w:pPr>
        <w:rPr>
          <w:b/>
          <w:sz w:val="20"/>
          <w:szCs w:val="20"/>
        </w:rPr>
      </w:pPr>
      <w:r w:rsidRPr="00DC6B20">
        <w:rPr>
          <w:b/>
        </w:rPr>
        <w:t>*</w:t>
      </w:r>
      <w:r w:rsidRPr="006D73E4">
        <w:rPr>
          <w:b/>
          <w:sz w:val="18"/>
          <w:szCs w:val="18"/>
        </w:rPr>
        <w:t>Odpowiedź NIE powoduje odrzucenie</w:t>
      </w:r>
      <w:r w:rsidRPr="00DC6B20">
        <w:rPr>
          <w:b/>
        </w:rPr>
        <w:t xml:space="preserve"> </w:t>
      </w:r>
    </w:p>
    <w:p w:rsidR="009A7D02" w:rsidRPr="009A7D02" w:rsidRDefault="009A7D02" w:rsidP="009A7D02">
      <w:pPr>
        <w:tabs>
          <w:tab w:val="left" w:pos="3402"/>
          <w:tab w:val="left" w:pos="7371"/>
        </w:tabs>
        <w:ind w:left="2410" w:hanging="2410"/>
        <w:jc w:val="both"/>
        <w:rPr>
          <w:b/>
          <w:sz w:val="20"/>
          <w:szCs w:val="20"/>
        </w:rPr>
      </w:pPr>
    </w:p>
    <w:tbl>
      <w:tblPr>
        <w:tblW w:w="10650" w:type="dxa"/>
        <w:tblInd w:w="-639" w:type="dxa"/>
        <w:tblLayout w:type="fixed"/>
        <w:tblCellMar>
          <w:left w:w="70" w:type="dxa"/>
          <w:right w:w="70" w:type="dxa"/>
        </w:tblCellMar>
        <w:tblLook w:val="0000"/>
      </w:tblPr>
      <w:tblGrid>
        <w:gridCol w:w="567"/>
        <w:gridCol w:w="6946"/>
        <w:gridCol w:w="1560"/>
        <w:gridCol w:w="1577"/>
      </w:tblGrid>
      <w:tr w:rsidR="009A7D02" w:rsidRPr="009A7D02" w:rsidTr="009A7D02">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16"/>
                <w:szCs w:val="16"/>
              </w:rPr>
            </w:pPr>
            <w:r w:rsidRPr="009A7D02">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b/>
                <w:sz w:val="16"/>
                <w:szCs w:val="16"/>
              </w:rPr>
            </w:pPr>
            <w:r w:rsidRPr="009A7D02">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b/>
                <w:sz w:val="16"/>
                <w:szCs w:val="16"/>
              </w:rPr>
            </w:pPr>
            <w:r w:rsidRPr="009A7D02">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16"/>
                <w:szCs w:val="16"/>
              </w:rPr>
            </w:pPr>
            <w:proofErr w:type="gramStart"/>
            <w:r w:rsidRPr="009A7D02">
              <w:rPr>
                <w:b/>
                <w:sz w:val="16"/>
                <w:szCs w:val="16"/>
              </w:rPr>
              <w:t>parametry</w:t>
            </w:r>
            <w:proofErr w:type="gramEnd"/>
            <w:r w:rsidRPr="009A7D02">
              <w:rPr>
                <w:b/>
                <w:sz w:val="16"/>
                <w:szCs w:val="16"/>
              </w:rPr>
              <w:t xml:space="preserve"> oferowane / </w:t>
            </w:r>
            <w:r w:rsidRPr="009A7D02">
              <w:rPr>
                <w:b/>
                <w:sz w:val="16"/>
                <w:szCs w:val="16"/>
              </w:rPr>
              <w:br/>
              <w:t>nr strony w materiałach informacyjnych dołączonych do oferty</w:t>
            </w: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right"/>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rPr>
                <w:b/>
                <w:sz w:val="20"/>
                <w:szCs w:val="20"/>
              </w:rPr>
            </w:pPr>
            <w:r w:rsidRPr="009A7D02">
              <w:rPr>
                <w:b/>
                <w:sz w:val="20"/>
                <w:szCs w:val="20"/>
              </w:rPr>
              <w:t xml:space="preserve">Miernik monitorowania dawki DAP w aparatach typu </w:t>
            </w:r>
            <w:proofErr w:type="spellStart"/>
            <w:r w:rsidRPr="009A7D02">
              <w:rPr>
                <w:b/>
                <w:sz w:val="20"/>
                <w:szCs w:val="20"/>
              </w:rPr>
              <w:t>Praktix</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center"/>
              <w:rPr>
                <w:b/>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rPr>
                <w:sz w:val="20"/>
                <w:szCs w:val="20"/>
              </w:rPr>
            </w:pPr>
            <w:r w:rsidRPr="009A7D02">
              <w:rPr>
                <w:sz w:val="20"/>
                <w:szCs w:val="20"/>
              </w:rPr>
              <w:t xml:space="preserve">Miernik monitorujący dawkę pacjenta DAP kompatybilny z posiadanym aparatem </w:t>
            </w:r>
            <w:proofErr w:type="spellStart"/>
            <w:r w:rsidRPr="009A7D02">
              <w:rPr>
                <w:sz w:val="20"/>
                <w:szCs w:val="20"/>
              </w:rPr>
              <w:t>Practix</w:t>
            </w:r>
            <w:proofErr w:type="spellEnd"/>
            <w:r w:rsidRPr="009A7D02">
              <w:rPr>
                <w:sz w:val="20"/>
                <w:szCs w:val="20"/>
              </w:rPr>
              <w:t xml:space="preserve"> 33Plus firmy Philips</w:t>
            </w:r>
          </w:p>
        </w:tc>
        <w:tc>
          <w:tcPr>
            <w:tcW w:w="1560"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jc w:val="center"/>
              <w:rPr>
                <w:sz w:val="20"/>
                <w:szCs w:val="20"/>
              </w:rPr>
            </w:pPr>
            <w:r w:rsidRPr="009A7D02">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color w:val="000000"/>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rPr>
                <w:sz w:val="20"/>
                <w:szCs w:val="20"/>
              </w:rPr>
            </w:pPr>
            <w:r w:rsidRPr="009A7D02">
              <w:rPr>
                <w:sz w:val="20"/>
                <w:szCs w:val="20"/>
              </w:rPr>
              <w:t>Okrągła komora jonizująca</w:t>
            </w:r>
          </w:p>
        </w:tc>
        <w:tc>
          <w:tcPr>
            <w:tcW w:w="1560"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jc w:val="center"/>
              <w:rPr>
                <w:sz w:val="20"/>
                <w:szCs w:val="20"/>
              </w:rPr>
            </w:pPr>
            <w:r w:rsidRPr="009A7D02">
              <w:rPr>
                <w:sz w:val="20"/>
                <w:szCs w:val="20"/>
                <w:lang w:eastAsia="en-US"/>
              </w:rPr>
              <w:t xml:space="preserve">TAK </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rPr>
                <w:sz w:val="20"/>
                <w:szCs w:val="20"/>
              </w:rPr>
            </w:pPr>
            <w:r w:rsidRPr="009A7D02">
              <w:rPr>
                <w:sz w:val="20"/>
                <w:szCs w:val="20"/>
              </w:rPr>
              <w:t>Zewnętrzny wyświetlacz LCD</w:t>
            </w:r>
          </w:p>
        </w:tc>
        <w:tc>
          <w:tcPr>
            <w:tcW w:w="1560"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jc w:val="center"/>
              <w:rPr>
                <w:sz w:val="20"/>
                <w:szCs w:val="20"/>
              </w:rPr>
            </w:pPr>
            <w:r w:rsidRPr="009A7D02">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rPr>
                <w:sz w:val="20"/>
                <w:szCs w:val="20"/>
              </w:rPr>
            </w:pPr>
            <w:r w:rsidRPr="009A7D02">
              <w:rPr>
                <w:sz w:val="20"/>
                <w:szCs w:val="20"/>
              </w:rPr>
              <w:t>Zasilacz</w:t>
            </w:r>
          </w:p>
        </w:tc>
        <w:tc>
          <w:tcPr>
            <w:tcW w:w="1560"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jc w:val="center"/>
              <w:rPr>
                <w:sz w:val="20"/>
                <w:szCs w:val="20"/>
              </w:rPr>
            </w:pPr>
            <w:r w:rsidRPr="009A7D02">
              <w:rPr>
                <w:sz w:val="20"/>
                <w:szCs w:val="20"/>
                <w:lang w:eastAsia="en-US"/>
              </w:rPr>
              <w:t xml:space="preserve">TAK </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rPr>
                <w:sz w:val="20"/>
                <w:szCs w:val="20"/>
              </w:rPr>
            </w:pPr>
            <w:r w:rsidRPr="009A7D02">
              <w:rPr>
                <w:sz w:val="20"/>
                <w:szCs w:val="20"/>
              </w:rPr>
              <w:t xml:space="preserve">Montaż w aparacie RTG </w:t>
            </w:r>
            <w:proofErr w:type="spellStart"/>
            <w:r w:rsidRPr="009A7D02">
              <w:rPr>
                <w:sz w:val="20"/>
                <w:szCs w:val="20"/>
              </w:rPr>
              <w:t>Practix</w:t>
            </w:r>
            <w:proofErr w:type="spellEnd"/>
            <w:r w:rsidRPr="009A7D02">
              <w:rPr>
                <w:sz w:val="20"/>
                <w:szCs w:val="20"/>
              </w:rPr>
              <w:t xml:space="preserve"> 33Plus firmy Philips wraz z ewentualnym niezbędnym oprogramowaniem</w:t>
            </w:r>
          </w:p>
        </w:tc>
        <w:tc>
          <w:tcPr>
            <w:tcW w:w="1560"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jc w:val="center"/>
              <w:rPr>
                <w:sz w:val="20"/>
                <w:szCs w:val="20"/>
              </w:rPr>
            </w:pPr>
            <w:r w:rsidRPr="009A7D02">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bl>
    <w:p w:rsidR="009A7D02" w:rsidRPr="00890115" w:rsidRDefault="009A7D02" w:rsidP="009A7D02">
      <w:pPr>
        <w:ind w:firstLine="708"/>
        <w:jc w:val="both"/>
        <w:rPr>
          <w:sz w:val="12"/>
          <w:szCs w:val="12"/>
        </w:rPr>
      </w:pPr>
    </w:p>
    <w:p w:rsidR="009A7D02" w:rsidRPr="00E636E7" w:rsidRDefault="009A7D02" w:rsidP="009A7D02">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9A7D02" w:rsidRPr="00E636E7" w:rsidRDefault="009A7D02" w:rsidP="009A7D02">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9A7D02" w:rsidRDefault="009A7D02" w:rsidP="00701898">
      <w:pPr>
        <w:rPr>
          <w:b/>
          <w:sz w:val="22"/>
          <w:szCs w:val="22"/>
          <w:u w:val="single"/>
        </w:rPr>
      </w:pPr>
    </w:p>
    <w:p w:rsidR="009A7D02" w:rsidRDefault="009A7D02" w:rsidP="00701898">
      <w:pPr>
        <w:rPr>
          <w:b/>
          <w:sz w:val="22"/>
          <w:szCs w:val="22"/>
          <w:u w:val="single"/>
        </w:rPr>
      </w:pPr>
    </w:p>
    <w:p w:rsidR="009A7D02" w:rsidRDefault="009A7D02" w:rsidP="009A7D02">
      <w:pPr>
        <w:ind w:right="71"/>
        <w:jc w:val="both"/>
        <w:rPr>
          <w:sz w:val="12"/>
          <w:szCs w:val="12"/>
        </w:rPr>
      </w:pPr>
    </w:p>
    <w:p w:rsidR="009A7D02" w:rsidRPr="00890115" w:rsidRDefault="009A7D02" w:rsidP="009A7D02">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9A7D02" w:rsidRPr="00890115" w:rsidRDefault="009A7D02" w:rsidP="009A7D02">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9A7D02" w:rsidRPr="00890115" w:rsidRDefault="009A7D02" w:rsidP="009A7D02">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9A7D02" w:rsidRDefault="009A7D02" w:rsidP="009A7D02">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9A7D02" w:rsidRDefault="009A7D02" w:rsidP="009A7D02">
      <w:pPr>
        <w:jc w:val="center"/>
        <w:rPr>
          <w:sz w:val="12"/>
          <w:szCs w:val="12"/>
        </w:rPr>
      </w:pPr>
    </w:p>
    <w:p w:rsidR="009A7D02" w:rsidRDefault="009A7D02" w:rsidP="00701898">
      <w:pPr>
        <w:rPr>
          <w:b/>
          <w:sz w:val="22"/>
          <w:szCs w:val="22"/>
          <w:u w:val="single"/>
        </w:rPr>
      </w:pPr>
    </w:p>
    <w:p w:rsidR="009A7D02" w:rsidRPr="009A7D02" w:rsidRDefault="009A7D02" w:rsidP="009A7D02">
      <w:pPr>
        <w:rPr>
          <w:b/>
          <w:sz w:val="22"/>
          <w:szCs w:val="22"/>
          <w:u w:val="single"/>
        </w:rPr>
      </w:pPr>
      <w:r w:rsidRPr="009A7D02">
        <w:rPr>
          <w:b/>
          <w:sz w:val="22"/>
          <w:szCs w:val="22"/>
          <w:u w:val="single"/>
        </w:rPr>
        <w:t xml:space="preserve">Pakiet </w:t>
      </w:r>
      <w:r>
        <w:rPr>
          <w:b/>
          <w:sz w:val="22"/>
          <w:szCs w:val="22"/>
          <w:u w:val="single"/>
        </w:rPr>
        <w:t>2</w:t>
      </w:r>
      <w:r w:rsidRPr="009A7D02">
        <w:rPr>
          <w:b/>
          <w:sz w:val="22"/>
          <w:szCs w:val="22"/>
          <w:u w:val="single"/>
        </w:rPr>
        <w:t xml:space="preserve">.  Stół operacyjny – 1 </w:t>
      </w:r>
      <w:proofErr w:type="spellStart"/>
      <w:r w:rsidRPr="009A7D02">
        <w:rPr>
          <w:b/>
          <w:sz w:val="22"/>
          <w:szCs w:val="22"/>
          <w:u w:val="single"/>
        </w:rPr>
        <w:t>kpl</w:t>
      </w:r>
      <w:proofErr w:type="spellEnd"/>
      <w:r w:rsidRPr="009A7D02">
        <w:rPr>
          <w:b/>
          <w:sz w:val="22"/>
          <w:szCs w:val="22"/>
          <w:u w:val="single"/>
        </w:rPr>
        <w:t xml:space="preserve">. </w:t>
      </w:r>
    </w:p>
    <w:p w:rsidR="009A7D02" w:rsidRPr="009A7D02" w:rsidRDefault="009A7D02" w:rsidP="009A7D02">
      <w:pPr>
        <w:rPr>
          <w:b/>
          <w:sz w:val="20"/>
          <w:szCs w:val="20"/>
        </w:rPr>
      </w:pPr>
      <w:r w:rsidRPr="009A7D02">
        <w:rPr>
          <w:b/>
          <w:sz w:val="20"/>
          <w:szCs w:val="20"/>
        </w:rPr>
        <w:t>Wykonawca:</w:t>
      </w:r>
      <w:r w:rsidRPr="009A7D02">
        <w:rPr>
          <w:b/>
          <w:sz w:val="20"/>
          <w:szCs w:val="20"/>
        </w:rPr>
        <w:tab/>
        <w:t xml:space="preserve">                 ……………………………………………..</w:t>
      </w:r>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Nazwa i typ:</w:t>
      </w:r>
      <w:r w:rsidRPr="009A7D02">
        <w:rPr>
          <w:b/>
          <w:sz w:val="20"/>
          <w:szCs w:val="20"/>
        </w:rPr>
        <w:tab/>
        <w:t>……………………………………………..</w:t>
      </w:r>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 xml:space="preserve">Producent/ </w:t>
      </w:r>
      <w:proofErr w:type="gramStart"/>
      <w:r w:rsidRPr="009A7D02">
        <w:rPr>
          <w:b/>
          <w:sz w:val="20"/>
          <w:szCs w:val="20"/>
        </w:rPr>
        <w:t>Kraj :</w:t>
      </w:r>
      <w:r w:rsidRPr="009A7D02">
        <w:rPr>
          <w:b/>
          <w:sz w:val="20"/>
          <w:szCs w:val="20"/>
        </w:rPr>
        <w:tab/>
        <w:t>……………………………………………..</w:t>
      </w:r>
      <w:proofErr w:type="gramEnd"/>
    </w:p>
    <w:p w:rsidR="009A7D02" w:rsidRDefault="009A7D02" w:rsidP="009A7D02">
      <w:pPr>
        <w:tabs>
          <w:tab w:val="left" w:pos="3402"/>
          <w:tab w:val="left" w:pos="7371"/>
        </w:tabs>
        <w:ind w:left="2410" w:hanging="2410"/>
        <w:jc w:val="both"/>
        <w:rPr>
          <w:b/>
          <w:sz w:val="20"/>
          <w:szCs w:val="20"/>
        </w:rPr>
      </w:pPr>
      <w:r w:rsidRPr="009A7D02">
        <w:rPr>
          <w:b/>
          <w:sz w:val="20"/>
          <w:szCs w:val="20"/>
        </w:rPr>
        <w:t>Rok produkcji</w:t>
      </w:r>
      <w:proofErr w:type="gramStart"/>
      <w:r w:rsidRPr="009A7D02">
        <w:rPr>
          <w:b/>
          <w:sz w:val="20"/>
          <w:szCs w:val="20"/>
        </w:rPr>
        <w:t xml:space="preserve"> :</w:t>
      </w:r>
      <w:r w:rsidRPr="009A7D02">
        <w:rPr>
          <w:b/>
          <w:sz w:val="20"/>
          <w:szCs w:val="20"/>
        </w:rPr>
        <w:tab/>
        <w:t>sprzęt</w:t>
      </w:r>
      <w:proofErr w:type="gramEnd"/>
      <w:r w:rsidRPr="009A7D02">
        <w:rPr>
          <w:b/>
          <w:sz w:val="20"/>
          <w:szCs w:val="20"/>
        </w:rPr>
        <w:t xml:space="preserve"> fabrycznie nowy - </w:t>
      </w:r>
      <w:r w:rsidRPr="009A7D02">
        <w:rPr>
          <w:sz w:val="20"/>
          <w:szCs w:val="20"/>
        </w:rPr>
        <w:t>nieużywany</w:t>
      </w:r>
      <w:r>
        <w:rPr>
          <w:b/>
          <w:sz w:val="20"/>
          <w:szCs w:val="20"/>
        </w:rPr>
        <w:t xml:space="preserve"> / 2014</w:t>
      </w:r>
    </w:p>
    <w:p w:rsidR="009A7D02" w:rsidRDefault="009A7D02" w:rsidP="009A7D02">
      <w:pPr>
        <w:tabs>
          <w:tab w:val="left" w:pos="3402"/>
          <w:tab w:val="left" w:pos="7371"/>
        </w:tabs>
        <w:ind w:left="2410" w:hanging="2410"/>
        <w:jc w:val="both"/>
        <w:rPr>
          <w:b/>
          <w:sz w:val="20"/>
          <w:szCs w:val="20"/>
        </w:rPr>
      </w:pPr>
    </w:p>
    <w:p w:rsidR="009A7D02" w:rsidRPr="00890115" w:rsidRDefault="009A7D02" w:rsidP="009A7D02">
      <w:pPr>
        <w:rPr>
          <w:b/>
          <w:sz w:val="20"/>
          <w:szCs w:val="20"/>
        </w:rPr>
      </w:pPr>
      <w:r w:rsidRPr="00DC6B20">
        <w:rPr>
          <w:b/>
        </w:rPr>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9A7D02" w:rsidRPr="009A7D02" w:rsidTr="009A7D02">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16"/>
                <w:szCs w:val="16"/>
              </w:rPr>
            </w:pPr>
            <w:r w:rsidRPr="009A7D02">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b/>
                <w:sz w:val="16"/>
                <w:szCs w:val="16"/>
              </w:rPr>
            </w:pPr>
            <w:r w:rsidRPr="009A7D02">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b/>
                <w:sz w:val="16"/>
                <w:szCs w:val="16"/>
              </w:rPr>
            </w:pPr>
            <w:r w:rsidRPr="009A7D02">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16"/>
                <w:szCs w:val="16"/>
              </w:rPr>
            </w:pPr>
            <w:proofErr w:type="gramStart"/>
            <w:r w:rsidRPr="009A7D02">
              <w:rPr>
                <w:b/>
                <w:sz w:val="16"/>
                <w:szCs w:val="16"/>
              </w:rPr>
              <w:t>parametry</w:t>
            </w:r>
            <w:proofErr w:type="gramEnd"/>
            <w:r w:rsidRPr="009A7D02">
              <w:rPr>
                <w:b/>
                <w:sz w:val="16"/>
                <w:szCs w:val="16"/>
              </w:rPr>
              <w:t xml:space="preserve"> oferowane / </w:t>
            </w:r>
            <w:r w:rsidRPr="009A7D02">
              <w:rPr>
                <w:b/>
                <w:sz w:val="16"/>
                <w:szCs w:val="16"/>
              </w:rPr>
              <w:br/>
              <w:t>nr strony w materiałach informacyjnych dołączonych do oferty</w:t>
            </w: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right"/>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rPr>
                <w:b/>
                <w:sz w:val="20"/>
                <w:szCs w:val="20"/>
              </w:rPr>
            </w:pPr>
            <w:r w:rsidRPr="009A7D02">
              <w:rPr>
                <w:b/>
                <w:sz w:val="20"/>
                <w:szCs w:val="20"/>
              </w:rPr>
              <w:t>Stół operacyjny</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center"/>
              <w:rPr>
                <w:b/>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sz w:val="20"/>
                <w:szCs w:val="20"/>
              </w:rPr>
            </w:pPr>
            <w:r>
              <w:rPr>
                <w:sz w:val="20"/>
                <w:szCs w:val="20"/>
              </w:rPr>
              <w:lastRenderedPageBreak/>
              <w:t>1.</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hd w:val="clear" w:color="auto" w:fill="FFFFFF"/>
              <w:ind w:right="53"/>
              <w:jc w:val="both"/>
              <w:rPr>
                <w:sz w:val="20"/>
                <w:szCs w:val="20"/>
              </w:rPr>
            </w:pPr>
            <w:r w:rsidRPr="009A7D02">
              <w:rPr>
                <w:sz w:val="20"/>
                <w:szCs w:val="20"/>
              </w:rPr>
              <w:t xml:space="preserve">Stół - system operacyjny, sterowany elektromechanicznie składający się z </w:t>
            </w:r>
            <w:proofErr w:type="gramStart"/>
            <w:r w:rsidRPr="009A7D02">
              <w:rPr>
                <w:sz w:val="20"/>
                <w:szCs w:val="20"/>
              </w:rPr>
              <w:t xml:space="preserve">kolumny ; </w:t>
            </w:r>
            <w:proofErr w:type="gramEnd"/>
            <w:r w:rsidRPr="009A7D02">
              <w:rPr>
                <w:sz w:val="20"/>
                <w:szCs w:val="20"/>
              </w:rPr>
              <w:t>wymiennego blatu min. 6 segmentowego (podgłówek</w:t>
            </w:r>
            <w:r w:rsidRPr="009A7D02">
              <w:rPr>
                <w:sz w:val="20"/>
                <w:szCs w:val="20"/>
              </w:rPr>
              <w:br/>
              <w:t>z wypiętrzeniem, oparcie pleców dzielone składające się z dwóch modułów, siedzisko, podnóżki dzielone) oraz wózka do przemieszczania blatów.</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color w:val="000000"/>
                <w:sz w:val="20"/>
                <w:szCs w:val="20"/>
              </w:rPr>
            </w:pPr>
            <w:r>
              <w:rPr>
                <w:color w:val="000000"/>
                <w:sz w:val="20"/>
                <w:szCs w:val="20"/>
              </w:rPr>
              <w:t>2.</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pacing w:before="60" w:after="60"/>
              <w:ind w:right="27"/>
              <w:jc w:val="both"/>
              <w:rPr>
                <w:sz w:val="20"/>
                <w:szCs w:val="20"/>
              </w:rPr>
            </w:pPr>
            <w:r w:rsidRPr="009A7D02">
              <w:rPr>
                <w:sz w:val="20"/>
                <w:szCs w:val="20"/>
              </w:rPr>
              <w:t xml:space="preserve">Kolumna ruchoma (przemieszczana za pomocą wózka do transportu blatów) na płaskiej podstawie o maksymalnej wysokości </w:t>
            </w:r>
            <w:smartTag w:uri="urn:schemas-microsoft-com:office:smarttags" w:element="metricconverter">
              <w:smartTagPr>
                <w:attr w:name="ProductID" w:val="25 mm"/>
              </w:smartTagPr>
              <w:r w:rsidRPr="009A7D02">
                <w:rPr>
                  <w:sz w:val="20"/>
                  <w:szCs w:val="20"/>
                </w:rPr>
                <w:t>25 mm</w:t>
              </w:r>
            </w:smartTag>
            <w:r w:rsidRPr="009A7D02">
              <w:rPr>
                <w:sz w:val="20"/>
                <w:szCs w:val="20"/>
              </w:rPr>
              <w:t xml:space="preserve">, wykonana w całości ze stali nierdzewnej, pokrytej nieprzepuszczalną, </w:t>
            </w:r>
            <w:proofErr w:type="gramStart"/>
            <w:r w:rsidRPr="009A7D02">
              <w:rPr>
                <w:sz w:val="20"/>
                <w:szCs w:val="20"/>
              </w:rPr>
              <w:t>nie odbijającą</w:t>
            </w:r>
            <w:proofErr w:type="gramEnd"/>
            <w:r w:rsidRPr="009A7D02">
              <w:rPr>
                <w:sz w:val="20"/>
                <w:szCs w:val="20"/>
              </w:rPr>
              <w:t xml:space="preserve"> powłoką elektrolityczną zapewniającą zwiększoną ochronę przed czynnikami utleniającymi, pokryta na brzegu gumą uszczelniającą zapobiegającą przenikaniem płynów. Możliwość najazdu na kolumnę wózkiem do transportu blatu z 4 stron (wózkami bocznymi z dwóch stron - lewa, prawa; wózkami z najazdem wzdłużnym - od strony głowy i nóg pacjenta).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color w:val="000000"/>
                <w:sz w:val="20"/>
                <w:szCs w:val="20"/>
              </w:rPr>
            </w:pPr>
            <w:r>
              <w:rPr>
                <w:color w:val="000000"/>
                <w:sz w:val="20"/>
                <w:szCs w:val="20"/>
              </w:rPr>
              <w:t>3.</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hd w:val="clear" w:color="auto" w:fill="FFFFFF"/>
              <w:ind w:left="25"/>
              <w:jc w:val="both"/>
              <w:rPr>
                <w:sz w:val="20"/>
                <w:szCs w:val="20"/>
              </w:rPr>
            </w:pPr>
            <w:r w:rsidRPr="009A7D02">
              <w:rPr>
                <w:spacing w:val="-5"/>
                <w:sz w:val="20"/>
                <w:szCs w:val="20"/>
              </w:rPr>
              <w:t xml:space="preserve">Elektromechaniczna regulacja wysokości (bez </w:t>
            </w:r>
            <w:proofErr w:type="gramStart"/>
            <w:r w:rsidRPr="009A7D02">
              <w:rPr>
                <w:spacing w:val="-5"/>
                <w:sz w:val="20"/>
                <w:szCs w:val="20"/>
              </w:rPr>
              <w:t xml:space="preserve">materacy)  </w:t>
            </w:r>
            <w:r w:rsidRPr="009A7D02">
              <w:rPr>
                <w:sz w:val="20"/>
                <w:szCs w:val="20"/>
              </w:rPr>
              <w:t>poz</w:t>
            </w:r>
            <w:proofErr w:type="gramEnd"/>
            <w:r w:rsidRPr="009A7D02">
              <w:rPr>
                <w:sz w:val="20"/>
                <w:szCs w:val="20"/>
              </w:rPr>
              <w:t xml:space="preserve">. dolna max.  </w:t>
            </w:r>
            <w:smartTag w:uri="urn:schemas-microsoft-com:office:smarttags" w:element="metricconverter">
              <w:smartTagPr>
                <w:attr w:name="ProductID" w:val="600 m"/>
              </w:smartTagPr>
              <w:r w:rsidRPr="009A7D02">
                <w:rPr>
                  <w:sz w:val="20"/>
                  <w:szCs w:val="20"/>
                </w:rPr>
                <w:t>600 m</w:t>
              </w:r>
            </w:smartTag>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sz w:val="20"/>
                <w:szCs w:val="20"/>
              </w:rPr>
            </w:pPr>
            <w:r>
              <w:rPr>
                <w:sz w:val="20"/>
                <w:szCs w:val="20"/>
              </w:rPr>
              <w:t>4.</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27"/>
              <w:jc w:val="both"/>
              <w:rPr>
                <w:sz w:val="20"/>
                <w:szCs w:val="20"/>
              </w:rPr>
            </w:pPr>
            <w:r w:rsidRPr="009A7D02">
              <w:rPr>
                <w:spacing w:val="-5"/>
                <w:sz w:val="20"/>
                <w:szCs w:val="20"/>
              </w:rPr>
              <w:t xml:space="preserve">Elektromechaniczna regulacja wysokości (bez </w:t>
            </w:r>
            <w:proofErr w:type="gramStart"/>
            <w:r w:rsidRPr="009A7D02">
              <w:rPr>
                <w:spacing w:val="-5"/>
                <w:sz w:val="20"/>
                <w:szCs w:val="20"/>
              </w:rPr>
              <w:t xml:space="preserve">materacy)  </w:t>
            </w:r>
            <w:r w:rsidRPr="009A7D02">
              <w:rPr>
                <w:sz w:val="20"/>
                <w:szCs w:val="20"/>
              </w:rPr>
              <w:t>poz</w:t>
            </w:r>
            <w:proofErr w:type="gramEnd"/>
            <w:r w:rsidRPr="009A7D02">
              <w:rPr>
                <w:sz w:val="20"/>
                <w:szCs w:val="20"/>
              </w:rPr>
              <w:t>. górna min. 1120mm (± 20mm)</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sz w:val="20"/>
                <w:szCs w:val="20"/>
              </w:rPr>
            </w:pPr>
            <w:r>
              <w:rPr>
                <w:sz w:val="20"/>
                <w:szCs w:val="20"/>
              </w:rPr>
              <w:t>5.</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hd w:val="clear" w:color="auto" w:fill="FFFFFF"/>
              <w:ind w:left="25"/>
              <w:jc w:val="both"/>
              <w:rPr>
                <w:sz w:val="20"/>
                <w:szCs w:val="20"/>
                <w:vertAlign w:val="superscript"/>
              </w:rPr>
            </w:pPr>
            <w:r w:rsidRPr="009A7D02">
              <w:rPr>
                <w:sz w:val="20"/>
                <w:szCs w:val="20"/>
              </w:rPr>
              <w:t>Elektromechaniczna regulacja przechyłów bocznych min. 35</w:t>
            </w:r>
            <w:r w:rsidRPr="009A7D02">
              <w:rPr>
                <w:sz w:val="20"/>
                <w:szCs w:val="20"/>
                <w:vertAlign w:val="superscript"/>
              </w:rPr>
              <w:t>0</w:t>
            </w:r>
            <w:r w:rsidRPr="009A7D02">
              <w:rPr>
                <w:sz w:val="20"/>
                <w:szCs w:val="20"/>
              </w:rPr>
              <w:t>/35</w:t>
            </w:r>
            <w:r w:rsidRPr="009A7D02">
              <w:rPr>
                <w:sz w:val="20"/>
                <w:szCs w:val="20"/>
                <w:vertAlign w:val="superscript"/>
              </w:rPr>
              <w:t>0</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sz w:val="20"/>
                <w:szCs w:val="20"/>
              </w:rPr>
            </w:pPr>
            <w:r>
              <w:rPr>
                <w:sz w:val="20"/>
                <w:szCs w:val="20"/>
              </w:rPr>
              <w:t>6.</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 xml:space="preserve">Elektromechaniczna regulacja pozycji </w:t>
            </w:r>
            <w:proofErr w:type="spellStart"/>
            <w:r w:rsidRPr="009A7D02">
              <w:rPr>
                <w:sz w:val="20"/>
                <w:szCs w:val="20"/>
              </w:rPr>
              <w:t>Trendelenburga</w:t>
            </w:r>
            <w:proofErr w:type="spellEnd"/>
            <w:r w:rsidRPr="009A7D02">
              <w:rPr>
                <w:sz w:val="20"/>
                <w:szCs w:val="20"/>
              </w:rPr>
              <w:t xml:space="preserve"> min. 55</w:t>
            </w:r>
            <w:r w:rsidRPr="009A7D02">
              <w:rPr>
                <w:sz w:val="20"/>
                <w:szCs w:val="20"/>
                <w:vertAlign w:val="superscript"/>
              </w:rPr>
              <w:t>0</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sz w:val="20"/>
                <w:szCs w:val="20"/>
              </w:rPr>
            </w:pPr>
            <w:r>
              <w:rPr>
                <w:sz w:val="20"/>
                <w:szCs w:val="20"/>
              </w:rPr>
              <w:t>7.</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 xml:space="preserve">Elektromechaniczna regulacja pozycji </w:t>
            </w:r>
            <w:proofErr w:type="spellStart"/>
            <w:r w:rsidRPr="009A7D02">
              <w:rPr>
                <w:sz w:val="20"/>
                <w:szCs w:val="20"/>
              </w:rPr>
              <w:t>anty-Trendelenburga</w:t>
            </w:r>
            <w:proofErr w:type="spellEnd"/>
            <w:r w:rsidRPr="009A7D02">
              <w:rPr>
                <w:sz w:val="20"/>
                <w:szCs w:val="20"/>
              </w:rPr>
              <w:t xml:space="preserve"> min. 55</w:t>
            </w:r>
            <w:r w:rsidRPr="009A7D02">
              <w:rPr>
                <w:sz w:val="20"/>
                <w:szCs w:val="20"/>
                <w:vertAlign w:val="superscript"/>
              </w:rPr>
              <w:t>0</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DB52CD" w:rsidP="00DB52CD">
            <w:pPr>
              <w:ind w:right="-108"/>
              <w:rPr>
                <w:sz w:val="20"/>
                <w:szCs w:val="20"/>
              </w:rPr>
            </w:pPr>
            <w:r>
              <w:rPr>
                <w:sz w:val="20"/>
                <w:szCs w:val="20"/>
              </w:rPr>
              <w:t>8</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Wbudowany w kolumnę stołu od strony głowy pacjenta wyświetlacz wskazujący:</w:t>
            </w:r>
          </w:p>
          <w:p w:rsidR="009A7D02" w:rsidRPr="009A7D02" w:rsidRDefault="009A7D02" w:rsidP="009A7D02">
            <w:pPr>
              <w:ind w:left="136" w:right="85"/>
              <w:jc w:val="both"/>
              <w:rPr>
                <w:sz w:val="20"/>
                <w:szCs w:val="20"/>
              </w:rPr>
            </w:pPr>
            <w:r w:rsidRPr="009A7D02">
              <w:rPr>
                <w:sz w:val="20"/>
                <w:szCs w:val="20"/>
              </w:rPr>
              <w:t xml:space="preserve">- aktualny stan naładowania baterii </w:t>
            </w:r>
          </w:p>
          <w:p w:rsidR="009A7D02" w:rsidRPr="009A7D02" w:rsidRDefault="009A7D02" w:rsidP="009A7D02">
            <w:pPr>
              <w:ind w:left="136" w:right="85"/>
              <w:jc w:val="both"/>
              <w:rPr>
                <w:sz w:val="20"/>
                <w:szCs w:val="20"/>
              </w:rPr>
            </w:pPr>
            <w:r w:rsidRPr="009A7D02">
              <w:rPr>
                <w:sz w:val="20"/>
                <w:szCs w:val="20"/>
              </w:rPr>
              <w:t>- pozycję stołu</w:t>
            </w:r>
          </w:p>
          <w:p w:rsidR="009A7D02" w:rsidRPr="009A7D02" w:rsidRDefault="009A7D02" w:rsidP="009A7D02">
            <w:pPr>
              <w:ind w:left="136" w:right="85"/>
              <w:jc w:val="both"/>
              <w:rPr>
                <w:sz w:val="20"/>
                <w:szCs w:val="20"/>
              </w:rPr>
            </w:pPr>
            <w:r w:rsidRPr="009A7D02">
              <w:rPr>
                <w:sz w:val="20"/>
                <w:szCs w:val="20"/>
              </w:rPr>
              <w:t>- typ blatu i aktualnie wykonywane ruchy</w:t>
            </w:r>
          </w:p>
          <w:p w:rsidR="009A7D02" w:rsidRPr="009A7D02" w:rsidRDefault="009A7D02" w:rsidP="009A7D02">
            <w:pPr>
              <w:ind w:left="136" w:right="85"/>
              <w:jc w:val="both"/>
              <w:rPr>
                <w:sz w:val="20"/>
                <w:szCs w:val="20"/>
              </w:rPr>
            </w:pPr>
            <w:r w:rsidRPr="009A7D02">
              <w:rPr>
                <w:sz w:val="20"/>
                <w:szCs w:val="20"/>
              </w:rPr>
              <w:t xml:space="preserve">- informacje o ewentualnych usterkach systemu </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Możliwość zapamiętania w pamięci minimum 30 różnych pozycji stołu ustalanych wcześniej i w razie konieczności uruchamianie ich za pomocą pilota przewodowego lub bezprzewodowego lub panelu sterowania na kolumnie stołu.</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Sterownie funkcjami stołu za pomocą pilota przewodowego lub bezprzewodowego oraz dodatkowego panelu kontrolnego wbudowanego w kolumnę stołu.</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Możliwość awaryjnego sterowania wszystkimi funkcjami stołu przy pomocy panelu sterującego umieszczonego:</w:t>
            </w:r>
          </w:p>
          <w:p w:rsidR="009A7D02" w:rsidRPr="009A7D02" w:rsidRDefault="009A7D02" w:rsidP="009A7D02">
            <w:pPr>
              <w:ind w:right="85"/>
              <w:jc w:val="both"/>
              <w:rPr>
                <w:sz w:val="20"/>
                <w:szCs w:val="20"/>
              </w:rPr>
            </w:pPr>
            <w:r w:rsidRPr="009A7D02">
              <w:rPr>
                <w:sz w:val="20"/>
                <w:szCs w:val="20"/>
              </w:rPr>
              <w:t xml:space="preserve">- na kolumnie stołu od strony głowy pacjenta w celu zapewnienia wygodnego dostępu do niego z obu stron stołu i uniknięcia przypadkowych ruchów spowodowanych niezamierzoną aktywacją. </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Panel sterujący wyposażony między innymi w:</w:t>
            </w:r>
          </w:p>
          <w:p w:rsidR="009A7D02" w:rsidRPr="009A7D02" w:rsidRDefault="009A7D02" w:rsidP="009A7D02">
            <w:pPr>
              <w:ind w:right="85"/>
              <w:jc w:val="both"/>
              <w:rPr>
                <w:sz w:val="20"/>
                <w:szCs w:val="20"/>
              </w:rPr>
            </w:pPr>
            <w:r w:rsidRPr="009A7D02">
              <w:rPr>
                <w:sz w:val="20"/>
                <w:szCs w:val="20"/>
              </w:rPr>
              <w:t>- przycisk samopoziomujący (przycisk „0”);</w:t>
            </w:r>
          </w:p>
          <w:p w:rsidR="009A7D02" w:rsidRPr="009A7D02" w:rsidRDefault="009A7D02" w:rsidP="009A7D02">
            <w:pPr>
              <w:ind w:right="85"/>
              <w:jc w:val="both"/>
              <w:rPr>
                <w:sz w:val="20"/>
                <w:szCs w:val="20"/>
              </w:rPr>
            </w:pPr>
            <w:r w:rsidRPr="009A7D02">
              <w:rPr>
                <w:sz w:val="20"/>
                <w:szCs w:val="20"/>
              </w:rPr>
              <w:t>- przycisk rozpoznawania urządzenia kontrolnego, pomagający szybko znaleźć bezprzewodowe urządzenie kontrolne na sali operacyjnej.</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Pełna kompatybilność stołu ze zintegrowanymi systemami sal operacyjnych wiodących producentów.</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 xml:space="preserve">Kolumna stołu wyposażona w następujące systemy oprogramowania: </w:t>
            </w:r>
          </w:p>
          <w:p w:rsidR="009A7D02" w:rsidRPr="009A7D02" w:rsidRDefault="009A7D02" w:rsidP="009A7D02">
            <w:pPr>
              <w:ind w:right="85"/>
              <w:jc w:val="both"/>
              <w:rPr>
                <w:sz w:val="20"/>
                <w:szCs w:val="20"/>
              </w:rPr>
            </w:pPr>
            <w:r w:rsidRPr="009A7D02">
              <w:rPr>
                <w:sz w:val="20"/>
                <w:szCs w:val="20"/>
              </w:rPr>
              <w:t>- system oprogramowania pozwalający na automatyczne rozpoznanie, bez naciskania żadnego przycisku, położenia blatu na kolumnie</w:t>
            </w:r>
            <w:r w:rsidRPr="009A7D02">
              <w:rPr>
                <w:sz w:val="20"/>
                <w:szCs w:val="20"/>
              </w:rPr>
              <w:br/>
              <w:t>i ustawień kątów ruchów, a także uruchomienie systemu antykolizyjnego;</w:t>
            </w:r>
          </w:p>
          <w:p w:rsidR="009A7D02" w:rsidRPr="009A7D02" w:rsidRDefault="009A7D02" w:rsidP="009A7D02">
            <w:pPr>
              <w:ind w:right="85"/>
              <w:jc w:val="both"/>
              <w:rPr>
                <w:sz w:val="20"/>
                <w:szCs w:val="20"/>
              </w:rPr>
            </w:pPr>
            <w:r w:rsidRPr="009A7D02">
              <w:rPr>
                <w:sz w:val="20"/>
                <w:szCs w:val="20"/>
              </w:rPr>
              <w:t>- system oprogramowania rozpoznający akcesoria i segmenty blatu</w:t>
            </w:r>
            <w:r w:rsidRPr="009A7D02">
              <w:rPr>
                <w:sz w:val="20"/>
                <w:szCs w:val="20"/>
              </w:rPr>
              <w:br/>
              <w:t>i pozwalający na uniknięcie wypadków w przypadku nieprawidłowego ustawienia.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 xml:space="preserve">Stół wyposażony w dodatkowe akumulatory umożliwiające sterowanie stołem w razie zaniku napięcia podstawowego. </w:t>
            </w:r>
          </w:p>
          <w:p w:rsidR="009A7D02" w:rsidRPr="009A7D02" w:rsidRDefault="009A7D02" w:rsidP="009A7D02">
            <w:pPr>
              <w:ind w:right="85"/>
              <w:jc w:val="both"/>
              <w:rPr>
                <w:sz w:val="20"/>
                <w:szCs w:val="20"/>
              </w:rPr>
            </w:pPr>
            <w:r w:rsidRPr="009A7D02">
              <w:rPr>
                <w:sz w:val="20"/>
                <w:szCs w:val="20"/>
              </w:rPr>
              <w:t>W celu zmniejszenia zużycia akumulatorów, stół wyposażony</w:t>
            </w:r>
            <w:r w:rsidRPr="009A7D02">
              <w:rPr>
                <w:sz w:val="20"/>
                <w:szCs w:val="20"/>
              </w:rPr>
              <w:br/>
              <w:t>w programowalny tryb czuwania w przypadku dłuższego braku ruchu.</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Konstrukcja blatu stołu wykonana w całości ze stali nierdzewnej za wyjątkiem elementów takich jak: tuleje, zawiasy, przeguby.</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85"/>
              <w:jc w:val="both"/>
              <w:rPr>
                <w:sz w:val="20"/>
                <w:szCs w:val="20"/>
              </w:rPr>
            </w:pPr>
            <w:r w:rsidRPr="009A7D02">
              <w:rPr>
                <w:sz w:val="20"/>
                <w:szCs w:val="20"/>
              </w:rPr>
              <w:t>Blat przenikalny dla promieni RTG na całej długości z możliwością wykonywania zdjęć RTG oraz możliwością monitorowania pacjenta przy pomocy ramienia C.</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hd w:val="clear" w:color="auto" w:fill="FFFFFF"/>
              <w:ind w:right="43"/>
              <w:jc w:val="both"/>
              <w:rPr>
                <w:sz w:val="20"/>
                <w:szCs w:val="20"/>
              </w:rPr>
            </w:pPr>
            <w:r w:rsidRPr="009A7D02">
              <w:rPr>
                <w:sz w:val="20"/>
                <w:szCs w:val="20"/>
              </w:rPr>
              <w:t xml:space="preserve">Blat stołu wyposażony w materace </w:t>
            </w:r>
            <w:r w:rsidRPr="009A7D02">
              <w:rPr>
                <w:spacing w:val="-1"/>
                <w:sz w:val="20"/>
                <w:szCs w:val="20"/>
              </w:rPr>
              <w:t xml:space="preserve">przeciwodleżynowe o grubości min. </w:t>
            </w:r>
            <w:smartTag w:uri="urn:schemas-microsoft-com:office:smarttags" w:element="metricconverter">
              <w:smartTagPr>
                <w:attr w:name="ProductID" w:val="60 mm"/>
              </w:smartTagPr>
              <w:r w:rsidRPr="009A7D02">
                <w:rPr>
                  <w:spacing w:val="-1"/>
                  <w:sz w:val="20"/>
                  <w:szCs w:val="20"/>
                </w:rPr>
                <w:t>60 mm</w:t>
              </w:r>
            </w:smartTag>
            <w:r w:rsidRPr="009A7D02">
              <w:rPr>
                <w:spacing w:val="-1"/>
                <w:sz w:val="20"/>
                <w:szCs w:val="20"/>
              </w:rPr>
              <w:t xml:space="preserve"> </w:t>
            </w:r>
            <w:r w:rsidRPr="009A7D02">
              <w:rPr>
                <w:spacing w:val="-2"/>
                <w:sz w:val="20"/>
                <w:szCs w:val="20"/>
              </w:rPr>
              <w:t xml:space="preserve">(dokument potwierdzający przeciwodleżynowe </w:t>
            </w:r>
            <w:proofErr w:type="gramStart"/>
            <w:r w:rsidRPr="009A7D02">
              <w:rPr>
                <w:spacing w:val="-2"/>
                <w:sz w:val="20"/>
                <w:szCs w:val="20"/>
              </w:rPr>
              <w:t>właściwości  materacy</w:t>
            </w:r>
            <w:proofErr w:type="gramEnd"/>
            <w:r w:rsidRPr="009A7D02">
              <w:rPr>
                <w:spacing w:val="-2"/>
                <w:sz w:val="20"/>
                <w:szCs w:val="20"/>
              </w:rPr>
              <w:t xml:space="preserve"> dołączony  do oferty), </w:t>
            </w:r>
            <w:r w:rsidRPr="009A7D02">
              <w:rPr>
                <w:spacing w:val="-3"/>
                <w:sz w:val="20"/>
                <w:szCs w:val="20"/>
              </w:rPr>
              <w:t xml:space="preserve"> antystatyczne, bezszwowe, odporne na środki </w:t>
            </w:r>
            <w:r w:rsidRPr="009A7D02">
              <w:rPr>
                <w:sz w:val="20"/>
                <w:szCs w:val="20"/>
              </w:rPr>
              <w:t>dezynfekcyjne, bez rzepów.</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144"/>
              <w:jc w:val="both"/>
              <w:rPr>
                <w:sz w:val="20"/>
                <w:szCs w:val="20"/>
              </w:rPr>
            </w:pPr>
            <w:r w:rsidRPr="009A7D02">
              <w:rPr>
                <w:sz w:val="20"/>
                <w:szCs w:val="20"/>
              </w:rPr>
              <w:t>Szerokość całkowita blatu 595mm (+/- 15mm)</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hd w:val="clear" w:color="auto" w:fill="FFFFFF"/>
              <w:jc w:val="both"/>
              <w:rPr>
                <w:sz w:val="20"/>
                <w:szCs w:val="20"/>
              </w:rPr>
            </w:pPr>
            <w:r w:rsidRPr="009A7D02">
              <w:rPr>
                <w:sz w:val="20"/>
                <w:szCs w:val="20"/>
              </w:rPr>
              <w:t xml:space="preserve">Elektromechaniczna regulacja </w:t>
            </w:r>
            <w:proofErr w:type="gramStart"/>
            <w:r w:rsidRPr="009A7D02">
              <w:rPr>
                <w:sz w:val="20"/>
                <w:szCs w:val="20"/>
              </w:rPr>
              <w:t>podnóżków -  dwóch</w:t>
            </w:r>
            <w:proofErr w:type="gramEnd"/>
            <w:r w:rsidRPr="009A7D02">
              <w:rPr>
                <w:sz w:val="20"/>
                <w:szCs w:val="20"/>
              </w:rPr>
              <w:t xml:space="preserve"> jednocześnie lub pojedynczo: góra +90</w:t>
            </w:r>
            <w:r w:rsidRPr="009A7D02">
              <w:rPr>
                <w:sz w:val="20"/>
                <w:szCs w:val="20"/>
                <w:vertAlign w:val="superscript"/>
              </w:rPr>
              <w:t>0</w:t>
            </w:r>
            <w:r w:rsidRPr="009A7D02">
              <w:rPr>
                <w:sz w:val="20"/>
                <w:szCs w:val="20"/>
              </w:rPr>
              <w:t xml:space="preserve"> ( +/- 2</w:t>
            </w:r>
            <w:r w:rsidRPr="009A7D02">
              <w:rPr>
                <w:sz w:val="20"/>
                <w:szCs w:val="20"/>
                <w:vertAlign w:val="superscript"/>
              </w:rPr>
              <w:t>0</w:t>
            </w:r>
            <w:r w:rsidRPr="009A7D02">
              <w:rPr>
                <w:sz w:val="20"/>
                <w:szCs w:val="20"/>
              </w:rPr>
              <w:t xml:space="preserve"> ), dół -90</w:t>
            </w:r>
            <w:r w:rsidRPr="009A7D02">
              <w:rPr>
                <w:sz w:val="20"/>
                <w:szCs w:val="20"/>
                <w:vertAlign w:val="superscript"/>
              </w:rPr>
              <w:t>0</w:t>
            </w:r>
            <w:r w:rsidRPr="009A7D02">
              <w:rPr>
                <w:sz w:val="20"/>
                <w:szCs w:val="20"/>
              </w:rPr>
              <w:t xml:space="preserve"> ( +/- 2</w:t>
            </w:r>
            <w:r w:rsidRPr="009A7D02">
              <w:rPr>
                <w:sz w:val="20"/>
                <w:szCs w:val="20"/>
                <w:vertAlign w:val="superscript"/>
              </w:rPr>
              <w:t>0</w:t>
            </w:r>
            <w:r w:rsidRPr="009A7D02">
              <w:rPr>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144"/>
              <w:jc w:val="both"/>
              <w:rPr>
                <w:sz w:val="20"/>
                <w:szCs w:val="20"/>
              </w:rPr>
            </w:pPr>
            <w:r w:rsidRPr="009A7D02">
              <w:rPr>
                <w:sz w:val="20"/>
                <w:szCs w:val="20"/>
              </w:rPr>
              <w:t>Elektromechaniczna regulacja przesuwu wzdłużnego blatu min. 470mm</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ind w:right="144"/>
              <w:jc w:val="both"/>
              <w:rPr>
                <w:sz w:val="20"/>
                <w:szCs w:val="20"/>
              </w:rPr>
            </w:pPr>
            <w:r w:rsidRPr="009A7D02">
              <w:rPr>
                <w:sz w:val="20"/>
                <w:szCs w:val="20"/>
              </w:rPr>
              <w:t xml:space="preserve">Regulacja oparcia pleców: sterowana elektromechanicznie w zakresie </w:t>
            </w:r>
            <w:proofErr w:type="gramStart"/>
            <w:r w:rsidRPr="009A7D02">
              <w:rPr>
                <w:sz w:val="20"/>
                <w:szCs w:val="20"/>
              </w:rPr>
              <w:t>min.:  od</w:t>
            </w:r>
            <w:proofErr w:type="gramEnd"/>
            <w:r w:rsidRPr="009A7D02">
              <w:rPr>
                <w:sz w:val="20"/>
                <w:szCs w:val="20"/>
              </w:rPr>
              <w:t xml:space="preserve">  + 85</w:t>
            </w:r>
            <w:r w:rsidRPr="009A7D02">
              <w:rPr>
                <w:sz w:val="20"/>
                <w:szCs w:val="20"/>
                <w:vertAlign w:val="superscript"/>
              </w:rPr>
              <w:t>0</w:t>
            </w:r>
            <w:r w:rsidRPr="009A7D02">
              <w:rPr>
                <w:sz w:val="20"/>
                <w:szCs w:val="20"/>
              </w:rPr>
              <w:t xml:space="preserve"> (+/- 5</w:t>
            </w:r>
            <w:r w:rsidRPr="009A7D02">
              <w:rPr>
                <w:sz w:val="20"/>
                <w:szCs w:val="20"/>
                <w:vertAlign w:val="superscript"/>
              </w:rPr>
              <w:t>0</w:t>
            </w:r>
            <w:r w:rsidRPr="009A7D02">
              <w:rPr>
                <w:sz w:val="20"/>
                <w:szCs w:val="20"/>
              </w:rPr>
              <w:t>) do - 45</w:t>
            </w:r>
            <w:r w:rsidRPr="009A7D02">
              <w:rPr>
                <w:sz w:val="20"/>
                <w:szCs w:val="20"/>
                <w:vertAlign w:val="superscript"/>
              </w:rPr>
              <w:t>0</w:t>
            </w:r>
            <w:r w:rsidRPr="009A7D02">
              <w:rPr>
                <w:sz w:val="20"/>
                <w:szCs w:val="20"/>
              </w:rPr>
              <w:t xml:space="preserve">  (+/- 5</w:t>
            </w:r>
            <w:r w:rsidRPr="009A7D02">
              <w:rPr>
                <w:sz w:val="20"/>
                <w:szCs w:val="20"/>
                <w:vertAlign w:val="superscript"/>
              </w:rPr>
              <w:t>0</w:t>
            </w:r>
            <w:r w:rsidRPr="009A7D02">
              <w:rPr>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autoSpaceDE w:val="0"/>
              <w:autoSpaceDN w:val="0"/>
              <w:adjustRightInd w:val="0"/>
              <w:jc w:val="both"/>
              <w:rPr>
                <w:rFonts w:eastAsia="ArialNarrow"/>
                <w:sz w:val="20"/>
                <w:szCs w:val="20"/>
              </w:rPr>
            </w:pPr>
            <w:r w:rsidRPr="009A7D02">
              <w:rPr>
                <w:rFonts w:eastAsia="ArialNarrow"/>
                <w:sz w:val="20"/>
                <w:szCs w:val="20"/>
              </w:rPr>
              <w:t>Podgłówek z listwami bocznymi do mocowania wyposażenia i funkcją dodatkowego wypiętrzenia z regulacją w dwóch płaszczyznach:</w:t>
            </w:r>
          </w:p>
          <w:p w:rsidR="009A7D02" w:rsidRPr="009A7D02" w:rsidRDefault="009A7D02" w:rsidP="009A7D02">
            <w:pPr>
              <w:autoSpaceDE w:val="0"/>
              <w:autoSpaceDN w:val="0"/>
              <w:adjustRightInd w:val="0"/>
              <w:jc w:val="both"/>
              <w:rPr>
                <w:rFonts w:eastAsia="ArialNarrow"/>
                <w:sz w:val="20"/>
                <w:szCs w:val="20"/>
              </w:rPr>
            </w:pPr>
            <w:r w:rsidRPr="009A7D02">
              <w:rPr>
                <w:rFonts w:eastAsia="ArialNarrow"/>
                <w:sz w:val="20"/>
                <w:szCs w:val="20"/>
              </w:rPr>
              <w:t xml:space="preserve">-pozycji góra/dół za pomocą mechanizmu sprężynowo – zapadkowego, </w:t>
            </w:r>
          </w:p>
          <w:p w:rsidR="009A7D02" w:rsidRPr="009A7D02" w:rsidRDefault="009A7D02" w:rsidP="009A7D02">
            <w:pPr>
              <w:autoSpaceDE w:val="0"/>
              <w:autoSpaceDN w:val="0"/>
              <w:adjustRightInd w:val="0"/>
              <w:jc w:val="both"/>
              <w:rPr>
                <w:rFonts w:eastAsia="ArialNarrow"/>
                <w:sz w:val="20"/>
                <w:szCs w:val="20"/>
              </w:rPr>
            </w:pPr>
            <w:r w:rsidRPr="009A7D02">
              <w:rPr>
                <w:rFonts w:eastAsia="ArialNarrow"/>
                <w:sz w:val="20"/>
                <w:szCs w:val="20"/>
              </w:rPr>
              <w:t>-wypiętrzenia (r</w:t>
            </w:r>
            <w:r w:rsidRPr="009A7D02">
              <w:rPr>
                <w:sz w:val="20"/>
                <w:szCs w:val="20"/>
              </w:rPr>
              <w:t>egulacja wypiętrzenia</w:t>
            </w:r>
            <w:r w:rsidRPr="009A7D02">
              <w:rPr>
                <w:rFonts w:eastAsia="ArialNarrow"/>
                <w:sz w:val="20"/>
                <w:szCs w:val="20"/>
              </w:rPr>
              <w:t xml:space="preserve"> za pomocą mechanizmu śrubowego lub innego równoważnego rozwiązania).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ind w:right="144"/>
              <w:jc w:val="both"/>
              <w:rPr>
                <w:sz w:val="20"/>
                <w:szCs w:val="20"/>
              </w:rPr>
            </w:pPr>
            <w:r w:rsidRPr="009A7D02">
              <w:rPr>
                <w:sz w:val="20"/>
                <w:szCs w:val="20"/>
              </w:rPr>
              <w:t>Blat stołu posiadający możliwość dodawania lub odejmowania segmentów minimum 1, maksymalnie 9, pozwalający na ustawienie pacjenta w najbardziej odpowiedniej pozycji.</w:t>
            </w:r>
          </w:p>
          <w:p w:rsidR="009A7D02" w:rsidRPr="009A7D02" w:rsidRDefault="009A7D02" w:rsidP="009A7D02">
            <w:pPr>
              <w:ind w:right="144"/>
              <w:jc w:val="both"/>
              <w:rPr>
                <w:sz w:val="20"/>
                <w:szCs w:val="20"/>
              </w:rPr>
            </w:pPr>
            <w:r w:rsidRPr="009A7D02">
              <w:rPr>
                <w:sz w:val="20"/>
                <w:szCs w:val="20"/>
              </w:rPr>
              <w:t>Wszystkie segmenty blatu posiadają ten sam system mocowania.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ind w:right="144"/>
              <w:jc w:val="both"/>
              <w:rPr>
                <w:sz w:val="20"/>
                <w:szCs w:val="20"/>
              </w:rPr>
            </w:pPr>
            <w:r w:rsidRPr="009A7D02">
              <w:rPr>
                <w:sz w:val="20"/>
                <w:szCs w:val="20"/>
              </w:rPr>
              <w:t xml:space="preserve">Powierzchnie stołu łatwe do czyszczenia i dezynfekcji. Możliwość mycia blatu oraz wózka transportowego w myjni automatycznej. </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hd w:val="clear" w:color="auto" w:fill="FFFFFF"/>
              <w:ind w:right="43"/>
              <w:jc w:val="both"/>
              <w:rPr>
                <w:sz w:val="20"/>
                <w:szCs w:val="20"/>
              </w:rPr>
            </w:pPr>
            <w:r w:rsidRPr="009A7D02">
              <w:rPr>
                <w:sz w:val="20"/>
                <w:szCs w:val="20"/>
              </w:rPr>
              <w:t xml:space="preserve">Osiąganie maksymalnych </w:t>
            </w:r>
            <w:proofErr w:type="gramStart"/>
            <w:r w:rsidRPr="009A7D02">
              <w:rPr>
                <w:sz w:val="20"/>
                <w:szCs w:val="20"/>
              </w:rPr>
              <w:t xml:space="preserve">przechyłów  </w:t>
            </w:r>
            <w:proofErr w:type="spellStart"/>
            <w:r w:rsidRPr="009A7D02">
              <w:rPr>
                <w:sz w:val="20"/>
                <w:szCs w:val="20"/>
              </w:rPr>
              <w:t>Trendelenburga</w:t>
            </w:r>
            <w:proofErr w:type="spellEnd"/>
            <w:proofErr w:type="gramEnd"/>
            <w:r w:rsidRPr="009A7D02">
              <w:rPr>
                <w:sz w:val="20"/>
                <w:szCs w:val="20"/>
              </w:rPr>
              <w:t xml:space="preserve"> i </w:t>
            </w:r>
            <w:proofErr w:type="spellStart"/>
            <w:r w:rsidRPr="009A7D02">
              <w:rPr>
                <w:sz w:val="20"/>
                <w:szCs w:val="20"/>
              </w:rPr>
              <w:t>anty-Trendelenburga</w:t>
            </w:r>
            <w:proofErr w:type="spellEnd"/>
            <w:r w:rsidRPr="009A7D02">
              <w:rPr>
                <w:sz w:val="20"/>
                <w:szCs w:val="20"/>
              </w:rPr>
              <w:t xml:space="preserve"> przy maksymalnym przechyle bocznym.</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hd w:val="clear" w:color="auto" w:fill="FFFFFF"/>
              <w:ind w:right="43"/>
              <w:jc w:val="both"/>
              <w:rPr>
                <w:sz w:val="20"/>
                <w:szCs w:val="20"/>
              </w:rPr>
            </w:pPr>
            <w:r w:rsidRPr="009A7D02">
              <w:rPr>
                <w:sz w:val="20"/>
                <w:szCs w:val="20"/>
              </w:rPr>
              <w:t>Wyposażenie stołu:</w:t>
            </w:r>
          </w:p>
          <w:p w:rsidR="009A7D02" w:rsidRPr="009A7D02" w:rsidRDefault="009A7D02" w:rsidP="009A7D02">
            <w:pPr>
              <w:shd w:val="clear" w:color="auto" w:fill="FFFFFF"/>
              <w:ind w:right="43"/>
              <w:jc w:val="both"/>
              <w:rPr>
                <w:sz w:val="20"/>
                <w:szCs w:val="20"/>
              </w:rPr>
            </w:pPr>
            <w:r w:rsidRPr="009A7D02">
              <w:rPr>
                <w:sz w:val="20"/>
                <w:szCs w:val="20"/>
              </w:rPr>
              <w:t>Kolumna (podstawa) przemieszczana za pomocą wózków do transportu blatów – szt.1.</w:t>
            </w:r>
          </w:p>
          <w:p w:rsidR="009A7D02" w:rsidRPr="009A7D02" w:rsidRDefault="009A7D02" w:rsidP="009A7D02">
            <w:pPr>
              <w:widowControl w:val="0"/>
              <w:shd w:val="clear" w:color="auto" w:fill="FFFFFF"/>
              <w:autoSpaceDE w:val="0"/>
              <w:autoSpaceDN w:val="0"/>
              <w:adjustRightInd w:val="0"/>
              <w:ind w:right="43"/>
              <w:jc w:val="both"/>
              <w:rPr>
                <w:spacing w:val="-1"/>
                <w:sz w:val="20"/>
                <w:szCs w:val="20"/>
              </w:rPr>
            </w:pPr>
            <w:r w:rsidRPr="009A7D02">
              <w:rPr>
                <w:spacing w:val="-1"/>
                <w:sz w:val="20"/>
                <w:szCs w:val="20"/>
              </w:rPr>
              <w:t xml:space="preserve">Wózki do </w:t>
            </w:r>
            <w:proofErr w:type="gramStart"/>
            <w:r w:rsidRPr="009A7D02">
              <w:rPr>
                <w:spacing w:val="-1"/>
                <w:sz w:val="20"/>
                <w:szCs w:val="20"/>
              </w:rPr>
              <w:t>transferu  blatu</w:t>
            </w:r>
            <w:proofErr w:type="gramEnd"/>
            <w:r w:rsidRPr="009A7D02">
              <w:rPr>
                <w:spacing w:val="-1"/>
                <w:sz w:val="20"/>
                <w:szCs w:val="20"/>
              </w:rPr>
              <w:t xml:space="preserve"> (wózki z najazdem bocznym  z hydrauliczną regulacją wysokości w zakresie 520 do </w:t>
            </w:r>
            <w:smartTag w:uri="urn:schemas-microsoft-com:office:smarttags" w:element="metricconverter">
              <w:smartTagPr>
                <w:attr w:name="ProductID" w:val="740 mm"/>
              </w:smartTagPr>
              <w:r w:rsidRPr="009A7D02">
                <w:rPr>
                  <w:spacing w:val="-1"/>
                  <w:sz w:val="20"/>
                  <w:szCs w:val="20"/>
                </w:rPr>
                <w:t>740 mm</w:t>
              </w:r>
            </w:smartTag>
            <w:r w:rsidRPr="009A7D02">
              <w:rPr>
                <w:spacing w:val="-1"/>
                <w:sz w:val="20"/>
                <w:szCs w:val="20"/>
              </w:rPr>
              <w:t xml:space="preserve"> (+/- </w:t>
            </w:r>
            <w:smartTag w:uri="urn:schemas-microsoft-com:office:smarttags" w:element="metricconverter">
              <w:smartTagPr>
                <w:attr w:name="ProductID" w:val="15 mm"/>
              </w:smartTagPr>
              <w:r w:rsidRPr="009A7D02">
                <w:rPr>
                  <w:spacing w:val="-1"/>
                  <w:sz w:val="20"/>
                  <w:szCs w:val="20"/>
                </w:rPr>
                <w:t>15 mm</w:t>
              </w:r>
            </w:smartTag>
            <w:r w:rsidRPr="009A7D02">
              <w:rPr>
                <w:spacing w:val="-1"/>
                <w:sz w:val="20"/>
                <w:szCs w:val="20"/>
              </w:rPr>
              <w:t xml:space="preserve">); regulacja pozycji </w:t>
            </w:r>
            <w:proofErr w:type="spellStart"/>
            <w:r w:rsidRPr="009A7D02">
              <w:rPr>
                <w:spacing w:val="-1"/>
                <w:sz w:val="20"/>
                <w:szCs w:val="20"/>
              </w:rPr>
              <w:t>Trendelenburga</w:t>
            </w:r>
            <w:proofErr w:type="spellEnd"/>
            <w:r w:rsidRPr="009A7D02">
              <w:rPr>
                <w:spacing w:val="-1"/>
                <w:sz w:val="20"/>
                <w:szCs w:val="20"/>
              </w:rPr>
              <w:t xml:space="preserve"> +/- 20</w:t>
            </w:r>
            <w:r w:rsidRPr="009A7D02">
              <w:rPr>
                <w:spacing w:val="-1"/>
                <w:sz w:val="20"/>
                <w:szCs w:val="20"/>
                <w:vertAlign w:val="superscript"/>
              </w:rPr>
              <w:t>0</w:t>
            </w:r>
            <w:r w:rsidRPr="009A7D02">
              <w:rPr>
                <w:spacing w:val="-1"/>
                <w:sz w:val="20"/>
                <w:szCs w:val="20"/>
              </w:rPr>
              <w:t xml:space="preserve"> (</w:t>
            </w:r>
            <w:r w:rsidRPr="009A7D02">
              <w:rPr>
                <w:sz w:val="20"/>
                <w:szCs w:val="20"/>
              </w:rPr>
              <w:t>+/- 2</w:t>
            </w:r>
            <w:r w:rsidRPr="009A7D02">
              <w:rPr>
                <w:sz w:val="20"/>
                <w:szCs w:val="20"/>
                <w:vertAlign w:val="superscript"/>
              </w:rPr>
              <w:t>0</w:t>
            </w:r>
            <w:r w:rsidRPr="009A7D02">
              <w:rPr>
                <w:sz w:val="20"/>
                <w:szCs w:val="20"/>
              </w:rPr>
              <w:t xml:space="preserve"> ); regulacja pozycji </w:t>
            </w:r>
            <w:proofErr w:type="spellStart"/>
            <w:r w:rsidRPr="009A7D02">
              <w:rPr>
                <w:sz w:val="20"/>
                <w:szCs w:val="20"/>
              </w:rPr>
              <w:t>anty-Trendelenburga</w:t>
            </w:r>
            <w:proofErr w:type="spellEnd"/>
            <w:r w:rsidRPr="009A7D02">
              <w:rPr>
                <w:sz w:val="20"/>
                <w:szCs w:val="20"/>
              </w:rPr>
              <w:t xml:space="preserve"> </w:t>
            </w:r>
            <w:r w:rsidRPr="009A7D02">
              <w:rPr>
                <w:spacing w:val="-1"/>
                <w:sz w:val="20"/>
                <w:szCs w:val="20"/>
              </w:rPr>
              <w:t>+/- 20</w:t>
            </w:r>
            <w:r w:rsidRPr="009A7D02">
              <w:rPr>
                <w:spacing w:val="-1"/>
                <w:sz w:val="20"/>
                <w:szCs w:val="20"/>
                <w:vertAlign w:val="superscript"/>
              </w:rPr>
              <w:t>0</w:t>
            </w:r>
            <w:r w:rsidRPr="009A7D02">
              <w:rPr>
                <w:spacing w:val="-1"/>
                <w:sz w:val="20"/>
                <w:szCs w:val="20"/>
              </w:rPr>
              <w:t xml:space="preserve"> (</w:t>
            </w:r>
            <w:r w:rsidRPr="009A7D02">
              <w:rPr>
                <w:sz w:val="20"/>
                <w:szCs w:val="20"/>
              </w:rPr>
              <w:t>+/- 2</w:t>
            </w:r>
            <w:r w:rsidRPr="009A7D02">
              <w:rPr>
                <w:sz w:val="20"/>
                <w:szCs w:val="20"/>
                <w:vertAlign w:val="superscript"/>
              </w:rPr>
              <w:t>0</w:t>
            </w:r>
            <w:r w:rsidRPr="009A7D02">
              <w:rPr>
                <w:sz w:val="20"/>
                <w:szCs w:val="20"/>
              </w:rPr>
              <w:t xml:space="preserve"> );  </w:t>
            </w:r>
            <w:r w:rsidRPr="009A7D02">
              <w:rPr>
                <w:spacing w:val="-1"/>
                <w:sz w:val="20"/>
                <w:szCs w:val="20"/>
              </w:rPr>
              <w:t>- 1 szt.; dodatkowe opuszczane piąte koło ułatwiające manewrowanie wózkiem aktywowane pedałem nożnym.</w:t>
            </w:r>
          </w:p>
          <w:p w:rsidR="009A7D02" w:rsidRPr="009A7D02" w:rsidRDefault="009A7D02" w:rsidP="009A7D02">
            <w:pPr>
              <w:widowControl w:val="0"/>
              <w:shd w:val="clear" w:color="auto" w:fill="FFFFFF"/>
              <w:autoSpaceDE w:val="0"/>
              <w:autoSpaceDN w:val="0"/>
              <w:adjustRightInd w:val="0"/>
              <w:ind w:right="43"/>
              <w:jc w:val="both"/>
              <w:rPr>
                <w:b/>
                <w:sz w:val="20"/>
                <w:szCs w:val="20"/>
              </w:rPr>
            </w:pPr>
            <w:r w:rsidRPr="009A7D02">
              <w:rPr>
                <w:spacing w:val="-1"/>
                <w:sz w:val="20"/>
                <w:szCs w:val="20"/>
              </w:rPr>
              <w:t>Blat uniwersalny (min. 6 segmentowy) – 1 szt.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ind w:left="720"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widowControl w:val="0"/>
              <w:shd w:val="clear" w:color="auto" w:fill="FFFFFF"/>
              <w:autoSpaceDE w:val="0"/>
              <w:autoSpaceDN w:val="0"/>
              <w:adjustRightInd w:val="0"/>
              <w:ind w:right="43"/>
              <w:jc w:val="both"/>
              <w:rPr>
                <w:b/>
                <w:spacing w:val="-1"/>
                <w:sz w:val="20"/>
                <w:szCs w:val="20"/>
              </w:rPr>
            </w:pPr>
            <w:r w:rsidRPr="009A7D02">
              <w:rPr>
                <w:b/>
                <w:spacing w:val="-1"/>
                <w:sz w:val="20"/>
                <w:szCs w:val="20"/>
              </w:rPr>
              <w:t>WYPOSAŻENIE DODATKOWE</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9A7D02">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pilot bezprzewodowy (z ładowarką) – 1 szt.</w:t>
            </w:r>
          </w:p>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pilot przewodowy – 1 szt.</w:t>
            </w:r>
          </w:p>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xml:space="preserve">- podpórka ręki z możliwością przechyłów wzdłużnych i bocznych, regulacja wysokości zwalniana dźwignią obsługiwaną jedną ręką – 1 </w:t>
            </w:r>
            <w:proofErr w:type="spellStart"/>
            <w:r w:rsidRPr="009A7D02">
              <w:rPr>
                <w:sz w:val="20"/>
                <w:szCs w:val="20"/>
              </w:rPr>
              <w:t>kpl</w:t>
            </w:r>
            <w:proofErr w:type="spellEnd"/>
          </w:p>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xml:space="preserve">- podpory boczne pacjenta wraz z uchwytami mocującymi - 1 </w:t>
            </w:r>
            <w:proofErr w:type="spellStart"/>
            <w:r w:rsidRPr="009A7D02">
              <w:rPr>
                <w:sz w:val="20"/>
                <w:szCs w:val="20"/>
              </w:rPr>
              <w:t>kpl</w:t>
            </w:r>
            <w:proofErr w:type="spellEnd"/>
            <w:r w:rsidRPr="009A7D02">
              <w:rPr>
                <w:sz w:val="20"/>
                <w:szCs w:val="20"/>
              </w:rPr>
              <w:t>.</w:t>
            </w:r>
          </w:p>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xml:space="preserve">- ramka ekranu z uchwytami mocującymi - 1 </w:t>
            </w:r>
            <w:proofErr w:type="spellStart"/>
            <w:r w:rsidRPr="009A7D02">
              <w:rPr>
                <w:sz w:val="20"/>
                <w:szCs w:val="20"/>
              </w:rPr>
              <w:t>kpl</w:t>
            </w:r>
            <w:proofErr w:type="spellEnd"/>
            <w:r w:rsidRPr="009A7D02">
              <w:rPr>
                <w:sz w:val="20"/>
                <w:szCs w:val="20"/>
              </w:rPr>
              <w:t>.</w:t>
            </w:r>
          </w:p>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xml:space="preserve">- wieszak kroplówki z uchwytem mocującym – 1 </w:t>
            </w:r>
            <w:proofErr w:type="spellStart"/>
            <w:r w:rsidRPr="009A7D02">
              <w:rPr>
                <w:sz w:val="20"/>
                <w:szCs w:val="20"/>
              </w:rPr>
              <w:t>kpl</w:t>
            </w:r>
            <w:proofErr w:type="spellEnd"/>
            <w:r w:rsidRPr="009A7D02">
              <w:rPr>
                <w:sz w:val="20"/>
                <w:szCs w:val="20"/>
              </w:rPr>
              <w:t>.</w:t>
            </w:r>
          </w:p>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stolik do operacji ręki (350 x 900mm) mocowany do blatu z podporą teleskopową, przezierny dla promieni RTG – 1 szt.</w:t>
            </w:r>
          </w:p>
          <w:p w:rsidR="009A7D02" w:rsidRPr="009A7D02" w:rsidRDefault="009A7D02" w:rsidP="009A7D02">
            <w:pPr>
              <w:widowControl w:val="0"/>
              <w:shd w:val="clear" w:color="auto" w:fill="FFFFFF"/>
              <w:autoSpaceDE w:val="0"/>
              <w:autoSpaceDN w:val="0"/>
              <w:adjustRightInd w:val="0"/>
              <w:ind w:right="43"/>
              <w:jc w:val="both"/>
              <w:rPr>
                <w:sz w:val="20"/>
                <w:szCs w:val="20"/>
              </w:rPr>
            </w:pPr>
            <w:r w:rsidRPr="009A7D02">
              <w:rPr>
                <w:sz w:val="20"/>
                <w:szCs w:val="20"/>
              </w:rPr>
              <w:t>- pas stabilizujący przedramienia z uchwytem mocującym do blatu– 4szt.</w:t>
            </w:r>
          </w:p>
          <w:p w:rsidR="009A7D02" w:rsidRPr="009A7D02" w:rsidRDefault="009A7D02" w:rsidP="009A7D02">
            <w:pPr>
              <w:widowControl w:val="0"/>
              <w:shd w:val="clear" w:color="auto" w:fill="FFFFFF"/>
              <w:autoSpaceDE w:val="0"/>
              <w:autoSpaceDN w:val="0"/>
              <w:adjustRightInd w:val="0"/>
              <w:ind w:right="43"/>
              <w:jc w:val="both"/>
              <w:rPr>
                <w:i/>
                <w:sz w:val="20"/>
                <w:szCs w:val="20"/>
                <w:u w:val="single"/>
              </w:rPr>
            </w:pPr>
            <w:r w:rsidRPr="009A7D02">
              <w:rPr>
                <w:sz w:val="20"/>
                <w:szCs w:val="20"/>
              </w:rPr>
              <w:t>- wózek na wyposażenie- 1 szt.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bl>
    <w:p w:rsidR="009A7D02" w:rsidRPr="009A7D02" w:rsidRDefault="009A7D02" w:rsidP="009A7D02">
      <w:pPr>
        <w:ind w:firstLine="708"/>
        <w:jc w:val="both"/>
        <w:rPr>
          <w:sz w:val="12"/>
          <w:szCs w:val="12"/>
        </w:rPr>
      </w:pPr>
    </w:p>
    <w:p w:rsidR="00036B38" w:rsidRPr="00E636E7" w:rsidRDefault="00036B38" w:rsidP="00036B38">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036B38" w:rsidRPr="00E636E7" w:rsidRDefault="00036B38" w:rsidP="00036B38">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036B38" w:rsidRDefault="00036B38" w:rsidP="00036B38">
      <w:pPr>
        <w:rPr>
          <w:b/>
          <w:sz w:val="22"/>
          <w:szCs w:val="22"/>
          <w:u w:val="single"/>
        </w:rPr>
      </w:pPr>
    </w:p>
    <w:p w:rsidR="00036B38" w:rsidRDefault="00036B38" w:rsidP="00036B38">
      <w:pPr>
        <w:rPr>
          <w:b/>
          <w:sz w:val="22"/>
          <w:szCs w:val="22"/>
          <w:u w:val="single"/>
        </w:rPr>
      </w:pPr>
    </w:p>
    <w:p w:rsidR="00036B38" w:rsidRDefault="00036B38" w:rsidP="00036B38">
      <w:pPr>
        <w:ind w:right="71"/>
        <w:jc w:val="both"/>
        <w:rPr>
          <w:sz w:val="12"/>
          <w:szCs w:val="12"/>
        </w:rPr>
      </w:pPr>
    </w:p>
    <w:p w:rsidR="00036B38" w:rsidRPr="00890115" w:rsidRDefault="00036B38" w:rsidP="00036B38">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036B38" w:rsidRPr="00890115" w:rsidRDefault="00036B38" w:rsidP="00036B38">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036B38" w:rsidRPr="00890115" w:rsidRDefault="00036B38" w:rsidP="00036B38">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036B38" w:rsidRDefault="00036B38" w:rsidP="00036B38">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036B38" w:rsidRDefault="00036B38" w:rsidP="00036B38">
      <w:pPr>
        <w:jc w:val="center"/>
        <w:rPr>
          <w:sz w:val="12"/>
          <w:szCs w:val="12"/>
        </w:rPr>
      </w:pPr>
    </w:p>
    <w:p w:rsidR="00036B38" w:rsidRDefault="00036B38" w:rsidP="009A7D02">
      <w:pPr>
        <w:rPr>
          <w:rFonts w:ascii="Tahoma" w:hAnsi="Tahoma" w:cs="Tahoma"/>
          <w:b/>
          <w:sz w:val="20"/>
          <w:szCs w:val="20"/>
        </w:rPr>
      </w:pPr>
    </w:p>
    <w:p w:rsidR="009A7D02" w:rsidRPr="00036B38" w:rsidRDefault="00036B38" w:rsidP="009A7D02">
      <w:pPr>
        <w:rPr>
          <w:b/>
          <w:sz w:val="22"/>
          <w:szCs w:val="22"/>
          <w:u w:val="single"/>
        </w:rPr>
      </w:pPr>
      <w:r w:rsidRPr="00036B38">
        <w:rPr>
          <w:b/>
          <w:sz w:val="22"/>
          <w:szCs w:val="22"/>
          <w:u w:val="single"/>
        </w:rPr>
        <w:t>Pakiet 3</w:t>
      </w:r>
      <w:r w:rsidR="009A7D02" w:rsidRPr="00036B38">
        <w:rPr>
          <w:b/>
          <w:sz w:val="22"/>
          <w:szCs w:val="22"/>
          <w:u w:val="single"/>
        </w:rPr>
        <w:t>.  Głowice do USG – 3 szt.</w:t>
      </w:r>
    </w:p>
    <w:p w:rsidR="009A7D02" w:rsidRPr="00036B38" w:rsidRDefault="009A7D02" w:rsidP="009A7D02">
      <w:pPr>
        <w:rPr>
          <w:b/>
          <w:sz w:val="20"/>
          <w:szCs w:val="20"/>
        </w:rPr>
      </w:pPr>
      <w:r w:rsidRPr="00036B38">
        <w:rPr>
          <w:b/>
          <w:sz w:val="20"/>
          <w:szCs w:val="20"/>
        </w:rPr>
        <w:t>Wykonawca:</w:t>
      </w:r>
      <w:r w:rsidRPr="00036B38">
        <w:rPr>
          <w:b/>
          <w:sz w:val="20"/>
          <w:szCs w:val="20"/>
        </w:rPr>
        <w:tab/>
        <w:t xml:space="preserve">                 ……………………………………………..</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Nazwa i typ:</w:t>
      </w:r>
      <w:r w:rsidRPr="00036B38">
        <w:rPr>
          <w:b/>
          <w:sz w:val="20"/>
          <w:szCs w:val="20"/>
        </w:rPr>
        <w:tab/>
        <w:t>……………………………………………..</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lastRenderedPageBreak/>
        <w:t xml:space="preserve">Producent/ </w:t>
      </w:r>
      <w:proofErr w:type="gramStart"/>
      <w:r w:rsidRPr="00036B38">
        <w:rPr>
          <w:b/>
          <w:sz w:val="20"/>
          <w:szCs w:val="20"/>
        </w:rPr>
        <w:t>Kraj :</w:t>
      </w:r>
      <w:r w:rsidRPr="00036B38">
        <w:rPr>
          <w:b/>
          <w:sz w:val="20"/>
          <w:szCs w:val="20"/>
        </w:rPr>
        <w:tab/>
        <w:t>……………………………………………..</w:t>
      </w:r>
      <w:proofErr w:type="gramEnd"/>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Rok produkcji</w:t>
      </w:r>
      <w:proofErr w:type="gramStart"/>
      <w:r w:rsidRPr="00036B38">
        <w:rPr>
          <w:b/>
          <w:sz w:val="20"/>
          <w:szCs w:val="20"/>
        </w:rPr>
        <w:t xml:space="preserve"> :</w:t>
      </w:r>
      <w:r w:rsidRPr="00036B38">
        <w:rPr>
          <w:b/>
          <w:sz w:val="20"/>
          <w:szCs w:val="20"/>
        </w:rPr>
        <w:tab/>
        <w:t>sprzęt</w:t>
      </w:r>
      <w:proofErr w:type="gramEnd"/>
      <w:r w:rsidRPr="00036B38">
        <w:rPr>
          <w:b/>
          <w:sz w:val="20"/>
          <w:szCs w:val="20"/>
        </w:rPr>
        <w:t xml:space="preserve"> fabrycznie nowy - </w:t>
      </w:r>
      <w:r w:rsidRPr="00036B38">
        <w:rPr>
          <w:sz w:val="20"/>
          <w:szCs w:val="20"/>
        </w:rPr>
        <w:t>nieużywany</w:t>
      </w:r>
      <w:r w:rsidRPr="00036B38">
        <w:rPr>
          <w:b/>
          <w:sz w:val="20"/>
          <w:szCs w:val="20"/>
        </w:rPr>
        <w:t xml:space="preserve"> / 2014</w:t>
      </w:r>
    </w:p>
    <w:p w:rsidR="00036B38" w:rsidRDefault="00036B38" w:rsidP="00036B38">
      <w:pPr>
        <w:rPr>
          <w:b/>
        </w:rPr>
      </w:pPr>
    </w:p>
    <w:p w:rsidR="00036B38" w:rsidRPr="00890115" w:rsidRDefault="00036B38" w:rsidP="00036B38">
      <w:pPr>
        <w:rPr>
          <w:b/>
          <w:sz w:val="20"/>
          <w:szCs w:val="20"/>
        </w:rPr>
      </w:pPr>
      <w:r w:rsidRPr="00DC6B20">
        <w:rPr>
          <w:b/>
        </w:rPr>
        <w:t>*</w:t>
      </w:r>
      <w:r w:rsidRPr="006D73E4">
        <w:rPr>
          <w:b/>
          <w:sz w:val="18"/>
          <w:szCs w:val="18"/>
        </w:rPr>
        <w:t>Odpowiedź NIE powoduje odrzucenie</w:t>
      </w:r>
      <w:r w:rsidRPr="00DC6B20">
        <w:rPr>
          <w:b/>
        </w:rPr>
        <w:t xml:space="preserve"> </w:t>
      </w:r>
    </w:p>
    <w:p w:rsidR="009A7D02" w:rsidRPr="00036B38" w:rsidRDefault="009A7D02" w:rsidP="009A7D02">
      <w:pPr>
        <w:tabs>
          <w:tab w:val="left" w:pos="3402"/>
          <w:tab w:val="left" w:pos="7371"/>
        </w:tabs>
        <w:ind w:left="2410" w:hanging="2410"/>
        <w:jc w:val="both"/>
        <w:rPr>
          <w:b/>
          <w:sz w:val="20"/>
          <w:szCs w:val="20"/>
        </w:rPr>
      </w:pPr>
    </w:p>
    <w:tbl>
      <w:tblPr>
        <w:tblW w:w="10650" w:type="dxa"/>
        <w:tblInd w:w="-639" w:type="dxa"/>
        <w:tblLayout w:type="fixed"/>
        <w:tblCellMar>
          <w:left w:w="70" w:type="dxa"/>
          <w:right w:w="70" w:type="dxa"/>
        </w:tblCellMar>
        <w:tblLook w:val="0000"/>
      </w:tblPr>
      <w:tblGrid>
        <w:gridCol w:w="567"/>
        <w:gridCol w:w="7088"/>
        <w:gridCol w:w="1418"/>
        <w:gridCol w:w="1577"/>
      </w:tblGrid>
      <w:tr w:rsidR="00036B38" w:rsidRPr="00036B38" w:rsidTr="008F3B4D">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036B38" w:rsidRPr="009A7D02" w:rsidRDefault="00036B38" w:rsidP="0099315A">
            <w:pPr>
              <w:jc w:val="center"/>
              <w:rPr>
                <w:sz w:val="16"/>
                <w:szCs w:val="16"/>
              </w:rPr>
            </w:pPr>
            <w:r w:rsidRPr="009A7D02">
              <w:rPr>
                <w:sz w:val="16"/>
                <w:szCs w:val="16"/>
              </w:rPr>
              <w:t>Lp.</w:t>
            </w:r>
          </w:p>
        </w:tc>
        <w:tc>
          <w:tcPr>
            <w:tcW w:w="7088" w:type="dxa"/>
            <w:tcBorders>
              <w:top w:val="single" w:sz="6" w:space="0" w:color="auto"/>
              <w:left w:val="single" w:sz="6" w:space="0" w:color="auto"/>
              <w:bottom w:val="single" w:sz="6" w:space="0" w:color="auto"/>
              <w:right w:val="single" w:sz="6" w:space="0" w:color="auto"/>
            </w:tcBorders>
            <w:vAlign w:val="center"/>
          </w:tcPr>
          <w:p w:rsidR="00036B38" w:rsidRPr="009A7D02" w:rsidRDefault="00036B38" w:rsidP="0099315A">
            <w:pPr>
              <w:jc w:val="center"/>
              <w:rPr>
                <w:b/>
                <w:sz w:val="16"/>
                <w:szCs w:val="16"/>
              </w:rPr>
            </w:pPr>
            <w:r w:rsidRPr="009A7D02">
              <w:rPr>
                <w:b/>
                <w:color w:val="000000"/>
                <w:spacing w:val="2"/>
                <w:sz w:val="16"/>
                <w:szCs w:val="16"/>
              </w:rPr>
              <w:t>Parametry wymagane</w:t>
            </w:r>
          </w:p>
        </w:tc>
        <w:tc>
          <w:tcPr>
            <w:tcW w:w="1418" w:type="dxa"/>
            <w:tcBorders>
              <w:top w:val="single" w:sz="6" w:space="0" w:color="auto"/>
              <w:left w:val="single" w:sz="6" w:space="0" w:color="auto"/>
              <w:bottom w:val="single" w:sz="6" w:space="0" w:color="auto"/>
              <w:right w:val="single" w:sz="6" w:space="0" w:color="auto"/>
            </w:tcBorders>
            <w:vAlign w:val="center"/>
          </w:tcPr>
          <w:p w:rsidR="00036B38" w:rsidRPr="009A7D02" w:rsidRDefault="00036B38" w:rsidP="0099315A">
            <w:pPr>
              <w:jc w:val="center"/>
              <w:rPr>
                <w:b/>
                <w:sz w:val="16"/>
                <w:szCs w:val="16"/>
              </w:rPr>
            </w:pPr>
            <w:r w:rsidRPr="009A7D02">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036B38" w:rsidRPr="009A7D02" w:rsidRDefault="00036B38" w:rsidP="0099315A">
            <w:pPr>
              <w:jc w:val="center"/>
              <w:rPr>
                <w:sz w:val="16"/>
                <w:szCs w:val="16"/>
              </w:rPr>
            </w:pPr>
            <w:proofErr w:type="gramStart"/>
            <w:r w:rsidRPr="009A7D02">
              <w:rPr>
                <w:b/>
                <w:sz w:val="16"/>
                <w:szCs w:val="16"/>
              </w:rPr>
              <w:t>parametry</w:t>
            </w:r>
            <w:proofErr w:type="gramEnd"/>
            <w:r w:rsidRPr="009A7D02">
              <w:rPr>
                <w:b/>
                <w:sz w:val="16"/>
                <w:szCs w:val="16"/>
              </w:rPr>
              <w:t xml:space="preserve"> oferowane / </w:t>
            </w:r>
            <w:r w:rsidRPr="009A7D02">
              <w:rPr>
                <w:b/>
                <w:sz w:val="16"/>
                <w:szCs w:val="16"/>
              </w:rPr>
              <w:br/>
              <w:t>nr strony w materiałach informacyjnych dołączonych do oferty</w:t>
            </w:r>
          </w:p>
        </w:tc>
      </w:tr>
      <w:tr w:rsidR="009A7D02" w:rsidRPr="00036B38" w:rsidTr="008F3B4D">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right"/>
              <w:rPr>
                <w:b/>
                <w:sz w:val="20"/>
                <w:szCs w:val="20"/>
              </w:rPr>
            </w:pPr>
          </w:p>
        </w:tc>
        <w:tc>
          <w:tcPr>
            <w:tcW w:w="7088"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rPr>
                <w:b/>
                <w:sz w:val="20"/>
                <w:szCs w:val="20"/>
              </w:rPr>
            </w:pPr>
            <w:r w:rsidRPr="00036B38">
              <w:rPr>
                <w:b/>
                <w:sz w:val="20"/>
                <w:szCs w:val="20"/>
              </w:rPr>
              <w:t>Głowica do USG I</w:t>
            </w:r>
          </w:p>
        </w:tc>
        <w:tc>
          <w:tcPr>
            <w:tcW w:w="1418"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r>
      <w:tr w:rsidR="009A7D02" w:rsidRPr="00036B38" w:rsidTr="008F3B4D">
        <w:trPr>
          <w:cantSplit/>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9A7D02" w:rsidRPr="00036B38" w:rsidRDefault="009A7D02" w:rsidP="009A7D02">
            <w:pPr>
              <w:spacing w:line="276" w:lineRule="auto"/>
              <w:jc w:val="center"/>
              <w:rPr>
                <w:sz w:val="20"/>
                <w:szCs w:val="20"/>
                <w:lang w:eastAsia="en-US"/>
              </w:rPr>
            </w:pPr>
            <w:r w:rsidRPr="00036B38">
              <w:rPr>
                <w:sz w:val="20"/>
                <w:szCs w:val="20"/>
                <w:lang w:eastAsia="en-US"/>
              </w:rPr>
              <w:t>1.</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9A7D02" w:rsidRPr="00036B38" w:rsidRDefault="009A7D02" w:rsidP="009A7D02">
            <w:pPr>
              <w:spacing w:before="60" w:after="60"/>
              <w:jc w:val="both"/>
              <w:rPr>
                <w:sz w:val="20"/>
                <w:szCs w:val="20"/>
              </w:rPr>
            </w:pPr>
            <w:r w:rsidRPr="00036B38">
              <w:rPr>
                <w:sz w:val="20"/>
                <w:szCs w:val="20"/>
              </w:rPr>
              <w:t>Głowica ultradźwiękowa – (matrycowe lub wykonane w technologii zapewniającej ogniskowe wiązki w dwóch płaszczyznach.</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shd w:val="clear" w:color="auto" w:fill="FFFFFF"/>
            <w:vAlign w:val="center"/>
          </w:tcPr>
          <w:p w:rsidR="009A7D02" w:rsidRPr="00036B38" w:rsidRDefault="009A7D02" w:rsidP="009A7D02">
            <w:pPr>
              <w:jc w:val="center"/>
              <w:rPr>
                <w:sz w:val="20"/>
                <w:szCs w:val="20"/>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2.</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jc w:val="both"/>
              <w:rPr>
                <w:sz w:val="20"/>
                <w:szCs w:val="20"/>
                <w:lang w:eastAsia="en-US"/>
              </w:rPr>
            </w:pPr>
            <w:r w:rsidRPr="00036B38">
              <w:rPr>
                <w:sz w:val="20"/>
                <w:szCs w:val="20"/>
                <w:lang w:eastAsia="en-US"/>
              </w:rPr>
              <w:t xml:space="preserve">Głowica elektroniczna typu </w:t>
            </w:r>
            <w:proofErr w:type="spellStart"/>
            <w:r w:rsidRPr="00036B38">
              <w:rPr>
                <w:sz w:val="20"/>
                <w:szCs w:val="20"/>
                <w:lang w:eastAsia="en-US"/>
              </w:rPr>
              <w:t>Convex</w:t>
            </w:r>
            <w:proofErr w:type="spellEnd"/>
            <w:r w:rsidRPr="00036B38">
              <w:rPr>
                <w:sz w:val="20"/>
                <w:szCs w:val="20"/>
                <w:lang w:eastAsia="en-US"/>
              </w:rPr>
              <w:t>, szerokopasmowa ze zmianą częstotliwości pracy, do posiadanego przez szpital Aparatu USG AVIUS.</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3.</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Zakres częstotliwości pracy od</w:t>
            </w:r>
            <w:proofErr w:type="gramStart"/>
            <w:r w:rsidRPr="00036B38">
              <w:rPr>
                <w:sz w:val="20"/>
                <w:szCs w:val="20"/>
                <w:lang w:eastAsia="en-US"/>
              </w:rPr>
              <w:t xml:space="preserve"> 1,0 do</w:t>
            </w:r>
            <w:proofErr w:type="gramEnd"/>
            <w:r w:rsidRPr="00036B38">
              <w:rPr>
                <w:sz w:val="20"/>
                <w:szCs w:val="20"/>
                <w:lang w:eastAsia="en-US"/>
              </w:rPr>
              <w:t xml:space="preserve"> 5,0 </w:t>
            </w:r>
            <w:proofErr w:type="spellStart"/>
            <w:r w:rsidRPr="00036B38">
              <w:rPr>
                <w:sz w:val="20"/>
                <w:szCs w:val="20"/>
                <w:lang w:eastAsia="en-US"/>
              </w:rPr>
              <w:t>MHz</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4.</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Kąt obrazowania min. 70 stopni.</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5.</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Obrazowanie harmoniczne min. 4 pasma częstotliwości.</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6.</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Pełne oprogramowanie do badań brzusznych, położniczych, ginekologicznych.</w:t>
            </w:r>
          </w:p>
        </w:tc>
        <w:tc>
          <w:tcPr>
            <w:tcW w:w="1418"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tabs>
                <w:tab w:val="left" w:pos="255"/>
                <w:tab w:val="center" w:pos="355"/>
              </w:tabs>
              <w:spacing w:line="276" w:lineRule="auto"/>
              <w:rPr>
                <w:sz w:val="20"/>
                <w:szCs w:val="20"/>
                <w:lang w:eastAsia="en-US"/>
              </w:rPr>
            </w:pPr>
          </w:p>
        </w:tc>
        <w:tc>
          <w:tcPr>
            <w:tcW w:w="7088" w:type="dxa"/>
            <w:tcBorders>
              <w:top w:val="single" w:sz="6" w:space="0" w:color="auto"/>
              <w:left w:val="single" w:sz="6" w:space="0" w:color="auto"/>
              <w:bottom w:val="single" w:sz="6" w:space="0" w:color="auto"/>
              <w:right w:val="single" w:sz="6" w:space="0" w:color="auto"/>
            </w:tcBorders>
            <w:shd w:val="clear" w:color="auto" w:fill="A6A6A6"/>
            <w:vAlign w:val="center"/>
          </w:tcPr>
          <w:p w:rsidR="009A7D02" w:rsidRPr="00036B38" w:rsidRDefault="009A7D02" w:rsidP="009A7D02">
            <w:pPr>
              <w:spacing w:line="276" w:lineRule="auto"/>
              <w:jc w:val="both"/>
              <w:rPr>
                <w:b/>
                <w:sz w:val="20"/>
                <w:szCs w:val="20"/>
                <w:lang w:eastAsia="en-US"/>
              </w:rPr>
            </w:pPr>
            <w:r w:rsidRPr="00036B38">
              <w:rPr>
                <w:b/>
                <w:sz w:val="20"/>
                <w:szCs w:val="20"/>
                <w:lang w:eastAsia="en-US"/>
              </w:rPr>
              <w:t>Głowica do USG II</w:t>
            </w:r>
          </w:p>
        </w:tc>
        <w:tc>
          <w:tcPr>
            <w:tcW w:w="1418"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line="276" w:lineRule="auto"/>
              <w:jc w:val="center"/>
              <w:rPr>
                <w:sz w:val="20"/>
                <w:szCs w:val="20"/>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1.</w:t>
            </w:r>
          </w:p>
        </w:tc>
        <w:tc>
          <w:tcPr>
            <w:tcW w:w="7088"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Głowica ultradźwiękowa – (matrycowe lub wykonane w technologii zapewniającej ogniskowe wiązki w dwóch płaszczyznach</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2.</w:t>
            </w:r>
          </w:p>
        </w:tc>
        <w:tc>
          <w:tcPr>
            <w:tcW w:w="7088"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Głowica elektroniczna Liniowa, szerokopasmowa ze zmianą częstotliwości pracy, do posiadanego przez szpital Aparatu USG AVIUS</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3.</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Zakres częstotliwości pracy od</w:t>
            </w:r>
            <w:proofErr w:type="gramStart"/>
            <w:r w:rsidRPr="00036B38">
              <w:rPr>
                <w:sz w:val="20"/>
                <w:szCs w:val="20"/>
                <w:lang w:eastAsia="en-US"/>
              </w:rPr>
              <w:t xml:space="preserve"> 4,0 do</w:t>
            </w:r>
            <w:proofErr w:type="gramEnd"/>
            <w:r w:rsidRPr="00036B38">
              <w:rPr>
                <w:sz w:val="20"/>
                <w:szCs w:val="20"/>
                <w:lang w:eastAsia="en-US"/>
              </w:rPr>
              <w:t xml:space="preserve"> 9,0 </w:t>
            </w:r>
            <w:proofErr w:type="spellStart"/>
            <w:r w:rsidRPr="00036B38">
              <w:rPr>
                <w:sz w:val="20"/>
                <w:szCs w:val="20"/>
                <w:lang w:eastAsia="en-US"/>
              </w:rPr>
              <w:t>MHz</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4.</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Szerokość pola skanowania max.40mm</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5.</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Obrazowanie harmoniczne min. 4 pasma częstotliwości</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6.</w:t>
            </w:r>
          </w:p>
        </w:tc>
        <w:tc>
          <w:tcPr>
            <w:tcW w:w="7088"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Obrazowanie trapezowe</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7.</w:t>
            </w:r>
          </w:p>
        </w:tc>
        <w:tc>
          <w:tcPr>
            <w:tcW w:w="7088"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 xml:space="preserve">Pełne oprogramowanie do badań małych narządów, naczyniowych, mięśniowo-szkieletowych. </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line="276" w:lineRule="auto"/>
              <w:jc w:val="center"/>
              <w:rPr>
                <w:sz w:val="20"/>
                <w:szCs w:val="20"/>
                <w:lang w:eastAsia="en-US"/>
              </w:rPr>
            </w:pPr>
          </w:p>
        </w:tc>
        <w:tc>
          <w:tcPr>
            <w:tcW w:w="7088" w:type="dxa"/>
            <w:tcBorders>
              <w:top w:val="single" w:sz="6" w:space="0" w:color="auto"/>
              <w:left w:val="single" w:sz="6" w:space="0" w:color="auto"/>
              <w:bottom w:val="single" w:sz="6" w:space="0" w:color="auto"/>
              <w:right w:val="single" w:sz="6" w:space="0" w:color="auto"/>
            </w:tcBorders>
            <w:shd w:val="clear" w:color="auto" w:fill="A6A6A6"/>
            <w:vAlign w:val="center"/>
          </w:tcPr>
          <w:p w:rsidR="009A7D02" w:rsidRPr="00036B38" w:rsidRDefault="009A7D02" w:rsidP="009A7D02">
            <w:pPr>
              <w:spacing w:line="276" w:lineRule="auto"/>
              <w:jc w:val="both"/>
              <w:rPr>
                <w:b/>
                <w:sz w:val="20"/>
                <w:szCs w:val="20"/>
                <w:lang w:eastAsia="en-US"/>
              </w:rPr>
            </w:pPr>
            <w:r w:rsidRPr="00036B38">
              <w:rPr>
                <w:b/>
                <w:sz w:val="20"/>
                <w:szCs w:val="20"/>
                <w:lang w:eastAsia="en-US"/>
              </w:rPr>
              <w:t>Głowica do USG III</w:t>
            </w:r>
          </w:p>
        </w:tc>
        <w:tc>
          <w:tcPr>
            <w:tcW w:w="1418"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line="276" w:lineRule="auto"/>
              <w:jc w:val="center"/>
              <w:rPr>
                <w:sz w:val="20"/>
                <w:szCs w:val="20"/>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1.</w:t>
            </w:r>
          </w:p>
        </w:tc>
        <w:tc>
          <w:tcPr>
            <w:tcW w:w="7088"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Głowica ultradźwiękowa – (matrycowe lub wykonane w technologii zapewniającej ogniskowe wiązki w dwóch płaszczyznach.</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2.</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jc w:val="both"/>
              <w:rPr>
                <w:sz w:val="20"/>
                <w:szCs w:val="20"/>
                <w:lang w:eastAsia="en-US"/>
              </w:rPr>
            </w:pPr>
            <w:r w:rsidRPr="00036B38">
              <w:rPr>
                <w:sz w:val="20"/>
                <w:szCs w:val="20"/>
                <w:lang w:eastAsia="en-US"/>
              </w:rPr>
              <w:t xml:space="preserve">Głowica elektroniczna śródoperacyjna typu </w:t>
            </w:r>
            <w:proofErr w:type="spellStart"/>
            <w:r w:rsidRPr="00036B38">
              <w:rPr>
                <w:sz w:val="20"/>
                <w:szCs w:val="20"/>
                <w:lang w:eastAsia="en-US"/>
              </w:rPr>
              <w:t>Convex</w:t>
            </w:r>
            <w:proofErr w:type="spellEnd"/>
            <w:r w:rsidRPr="00036B38">
              <w:rPr>
                <w:sz w:val="20"/>
                <w:szCs w:val="20"/>
                <w:lang w:eastAsia="en-US"/>
              </w:rPr>
              <w:t>, szerokopasmowa ze zmianą częstotliwości pracy, do posiadanego przez szpital Aparatu USG AVIUS.</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3.</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Zakres częstotliwości pracy: co najmniej od</w:t>
            </w:r>
            <w:proofErr w:type="gramStart"/>
            <w:r w:rsidRPr="00036B38">
              <w:rPr>
                <w:sz w:val="20"/>
                <w:szCs w:val="20"/>
                <w:lang w:eastAsia="en-US"/>
              </w:rPr>
              <w:t xml:space="preserve"> 5,0 do</w:t>
            </w:r>
            <w:proofErr w:type="gramEnd"/>
            <w:r w:rsidRPr="00036B38">
              <w:rPr>
                <w:sz w:val="20"/>
                <w:szCs w:val="20"/>
                <w:lang w:eastAsia="en-US"/>
              </w:rPr>
              <w:t xml:space="preserve"> 10,0 </w:t>
            </w:r>
            <w:proofErr w:type="spellStart"/>
            <w:r w:rsidRPr="00036B38">
              <w:rPr>
                <w:sz w:val="20"/>
                <w:szCs w:val="20"/>
                <w:lang w:eastAsia="en-US"/>
              </w:rPr>
              <w:t>MHz</w:t>
            </w:r>
            <w:proofErr w:type="spellEnd"/>
            <w:r w:rsidRPr="00036B38">
              <w:rPr>
                <w:sz w:val="20"/>
                <w:szCs w:val="20"/>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4.</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Kąt obrazowania min. 60 stopni.</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5.</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Pełne oprogramowanie do badań śródoperacyjnych.</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r w:rsidR="009A7D02" w:rsidRPr="00036B38" w:rsidTr="008F3B4D">
        <w:tblPrEx>
          <w:tblLook w:val="00A0"/>
        </w:tblPrEx>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6.</w:t>
            </w:r>
          </w:p>
        </w:tc>
        <w:tc>
          <w:tcPr>
            <w:tcW w:w="708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spacing w:line="276" w:lineRule="auto"/>
              <w:ind w:left="1"/>
              <w:jc w:val="both"/>
              <w:rPr>
                <w:sz w:val="20"/>
                <w:szCs w:val="20"/>
                <w:lang w:eastAsia="en-US"/>
              </w:rPr>
            </w:pPr>
            <w:r w:rsidRPr="00036B38">
              <w:rPr>
                <w:sz w:val="20"/>
                <w:szCs w:val="20"/>
                <w:lang w:eastAsia="en-US"/>
              </w:rPr>
              <w:t xml:space="preserve">Szerokość </w:t>
            </w:r>
            <w:proofErr w:type="spellStart"/>
            <w:r w:rsidRPr="00036B38">
              <w:rPr>
                <w:sz w:val="20"/>
                <w:szCs w:val="20"/>
                <w:lang w:eastAsia="en-US"/>
              </w:rPr>
              <w:t>skanu</w:t>
            </w:r>
            <w:proofErr w:type="spellEnd"/>
            <w:r w:rsidRPr="00036B38">
              <w:rPr>
                <w:sz w:val="20"/>
                <w:szCs w:val="20"/>
                <w:lang w:eastAsia="en-US"/>
              </w:rPr>
              <w:t xml:space="preserve"> 40mm</w:t>
            </w:r>
          </w:p>
        </w:tc>
        <w:tc>
          <w:tcPr>
            <w:tcW w:w="1418"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line="276" w:lineRule="auto"/>
              <w:jc w:val="center"/>
              <w:rPr>
                <w:sz w:val="20"/>
                <w:szCs w:val="20"/>
                <w:lang w:eastAsia="en-US"/>
              </w:rPr>
            </w:pPr>
          </w:p>
        </w:tc>
      </w:tr>
    </w:tbl>
    <w:p w:rsidR="009A7D02" w:rsidRDefault="009A7D02" w:rsidP="009A7D02">
      <w:pPr>
        <w:ind w:firstLine="708"/>
        <w:jc w:val="both"/>
        <w:rPr>
          <w:rFonts w:ascii="Tahoma" w:hAnsi="Tahoma" w:cs="Tahoma"/>
          <w:sz w:val="12"/>
          <w:szCs w:val="12"/>
        </w:rPr>
      </w:pPr>
    </w:p>
    <w:p w:rsidR="00036B38" w:rsidRPr="00E636E7" w:rsidRDefault="00036B38" w:rsidP="00036B38">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036B38" w:rsidRPr="00E636E7" w:rsidRDefault="00036B38" w:rsidP="00036B38">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036B38" w:rsidRDefault="00036B38" w:rsidP="00036B38">
      <w:pPr>
        <w:rPr>
          <w:b/>
          <w:sz w:val="22"/>
          <w:szCs w:val="22"/>
          <w:u w:val="single"/>
        </w:rPr>
      </w:pPr>
    </w:p>
    <w:p w:rsidR="00036B38" w:rsidRDefault="00036B38" w:rsidP="00036B38">
      <w:pPr>
        <w:rPr>
          <w:b/>
          <w:sz w:val="22"/>
          <w:szCs w:val="22"/>
          <w:u w:val="single"/>
        </w:rPr>
      </w:pPr>
    </w:p>
    <w:p w:rsidR="00036B38" w:rsidRDefault="00036B38" w:rsidP="00036B38">
      <w:pPr>
        <w:ind w:right="71"/>
        <w:jc w:val="both"/>
        <w:rPr>
          <w:sz w:val="12"/>
          <w:szCs w:val="12"/>
        </w:rPr>
      </w:pPr>
    </w:p>
    <w:p w:rsidR="00036B38" w:rsidRPr="00890115" w:rsidRDefault="00036B38" w:rsidP="00036B38">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036B38" w:rsidRPr="00890115" w:rsidRDefault="00036B38" w:rsidP="00036B38">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036B38" w:rsidRPr="00890115" w:rsidRDefault="00036B38" w:rsidP="00036B38">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036B38" w:rsidRDefault="00036B38" w:rsidP="00036B38">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036B38" w:rsidRDefault="00036B38" w:rsidP="00036B38">
      <w:pPr>
        <w:jc w:val="center"/>
        <w:rPr>
          <w:sz w:val="12"/>
          <w:szCs w:val="12"/>
        </w:rPr>
      </w:pPr>
    </w:p>
    <w:p w:rsidR="009A7D02" w:rsidRDefault="009A7D02" w:rsidP="009A7D02">
      <w:pPr>
        <w:jc w:val="center"/>
        <w:rPr>
          <w:rFonts w:ascii="Tahoma" w:hAnsi="Tahoma" w:cs="Tahoma"/>
          <w:b/>
          <w:snapToGrid w:val="0"/>
          <w:color w:val="000000"/>
          <w:sz w:val="20"/>
          <w:szCs w:val="20"/>
        </w:rPr>
      </w:pPr>
    </w:p>
    <w:p w:rsidR="009A7D02" w:rsidRDefault="009A7D02" w:rsidP="009A7D02">
      <w:pPr>
        <w:rPr>
          <w:rFonts w:ascii="Tahoma" w:hAnsi="Tahoma" w:cs="Tahoma"/>
          <w:b/>
          <w:sz w:val="20"/>
          <w:szCs w:val="20"/>
        </w:rPr>
      </w:pPr>
    </w:p>
    <w:p w:rsidR="009A7D02" w:rsidRPr="00036B38" w:rsidRDefault="00036B38" w:rsidP="009A7D02">
      <w:pPr>
        <w:rPr>
          <w:b/>
          <w:snapToGrid w:val="0"/>
          <w:color w:val="000000"/>
          <w:sz w:val="22"/>
          <w:szCs w:val="22"/>
          <w:u w:val="single"/>
        </w:rPr>
      </w:pPr>
      <w:r w:rsidRPr="00036B38">
        <w:rPr>
          <w:b/>
          <w:sz w:val="22"/>
          <w:szCs w:val="22"/>
          <w:u w:val="single"/>
        </w:rPr>
        <w:t>Pakiet 4</w:t>
      </w:r>
      <w:r w:rsidR="009A7D02" w:rsidRPr="00036B38">
        <w:rPr>
          <w:b/>
          <w:sz w:val="22"/>
          <w:szCs w:val="22"/>
          <w:u w:val="single"/>
        </w:rPr>
        <w:t xml:space="preserve">.  </w:t>
      </w:r>
      <w:proofErr w:type="spellStart"/>
      <w:r w:rsidR="009A7D02" w:rsidRPr="00036B38">
        <w:rPr>
          <w:b/>
          <w:sz w:val="22"/>
          <w:szCs w:val="22"/>
          <w:u w:val="single"/>
        </w:rPr>
        <w:t>Areator</w:t>
      </w:r>
      <w:proofErr w:type="spellEnd"/>
      <w:r w:rsidR="009A7D02" w:rsidRPr="00036B38">
        <w:rPr>
          <w:b/>
          <w:sz w:val="22"/>
          <w:szCs w:val="22"/>
          <w:u w:val="single"/>
        </w:rPr>
        <w:t xml:space="preserve"> XL do sterylizatora gazowego – 1 szt. </w:t>
      </w:r>
    </w:p>
    <w:p w:rsidR="009A7D02" w:rsidRPr="00036B38" w:rsidRDefault="009A7D02" w:rsidP="009A7D02">
      <w:pPr>
        <w:rPr>
          <w:b/>
          <w:sz w:val="20"/>
          <w:szCs w:val="20"/>
        </w:rPr>
      </w:pPr>
      <w:r w:rsidRPr="00036B38">
        <w:rPr>
          <w:b/>
          <w:sz w:val="20"/>
          <w:szCs w:val="20"/>
        </w:rPr>
        <w:t>Wykonawca:</w:t>
      </w:r>
      <w:r w:rsidRPr="00036B38">
        <w:rPr>
          <w:b/>
          <w:sz w:val="20"/>
          <w:szCs w:val="20"/>
        </w:rPr>
        <w:tab/>
        <w:t xml:space="preserve">                 ……………………………………………..</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Nazwa i typ:</w:t>
      </w:r>
      <w:r w:rsidRPr="00036B38">
        <w:rPr>
          <w:b/>
          <w:sz w:val="20"/>
          <w:szCs w:val="20"/>
        </w:rPr>
        <w:tab/>
        <w:t>……………………………………………..</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 xml:space="preserve">Producent/ </w:t>
      </w:r>
      <w:proofErr w:type="gramStart"/>
      <w:r w:rsidRPr="00036B38">
        <w:rPr>
          <w:b/>
          <w:sz w:val="20"/>
          <w:szCs w:val="20"/>
        </w:rPr>
        <w:t>Kraj :</w:t>
      </w:r>
      <w:r w:rsidRPr="00036B38">
        <w:rPr>
          <w:b/>
          <w:sz w:val="20"/>
          <w:szCs w:val="20"/>
        </w:rPr>
        <w:tab/>
        <w:t>……………………………………………..</w:t>
      </w:r>
      <w:proofErr w:type="gramEnd"/>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Rok produkcji</w:t>
      </w:r>
      <w:proofErr w:type="gramStart"/>
      <w:r w:rsidRPr="00036B38">
        <w:rPr>
          <w:b/>
          <w:sz w:val="20"/>
          <w:szCs w:val="20"/>
        </w:rPr>
        <w:t xml:space="preserve"> :</w:t>
      </w:r>
      <w:r w:rsidRPr="00036B38">
        <w:rPr>
          <w:b/>
          <w:sz w:val="20"/>
          <w:szCs w:val="20"/>
        </w:rPr>
        <w:tab/>
        <w:t>sprzęt</w:t>
      </w:r>
      <w:proofErr w:type="gramEnd"/>
      <w:r w:rsidRPr="00036B38">
        <w:rPr>
          <w:b/>
          <w:sz w:val="20"/>
          <w:szCs w:val="20"/>
        </w:rPr>
        <w:t xml:space="preserve"> fabrycznie nowy - </w:t>
      </w:r>
      <w:r w:rsidRPr="00036B38">
        <w:rPr>
          <w:sz w:val="20"/>
          <w:szCs w:val="20"/>
        </w:rPr>
        <w:t>nieużywany</w:t>
      </w:r>
      <w:r w:rsidRPr="00036B38">
        <w:rPr>
          <w:b/>
          <w:sz w:val="20"/>
          <w:szCs w:val="20"/>
        </w:rPr>
        <w:t xml:space="preserve"> / 2014</w:t>
      </w:r>
    </w:p>
    <w:p w:rsidR="00036B38" w:rsidRDefault="00036B38" w:rsidP="00036B38">
      <w:pPr>
        <w:rPr>
          <w:b/>
        </w:rPr>
      </w:pPr>
    </w:p>
    <w:p w:rsidR="00036B38" w:rsidRPr="00890115" w:rsidRDefault="00036B38" w:rsidP="00036B38">
      <w:pPr>
        <w:rPr>
          <w:b/>
          <w:sz w:val="20"/>
          <w:szCs w:val="20"/>
        </w:rPr>
      </w:pPr>
      <w:r w:rsidRPr="00DC6B20">
        <w:rPr>
          <w:b/>
        </w:rPr>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851"/>
        <w:gridCol w:w="6662"/>
        <w:gridCol w:w="1560"/>
        <w:gridCol w:w="1577"/>
      </w:tblGrid>
      <w:tr w:rsidR="00036B38" w:rsidRPr="00DD7E24" w:rsidTr="0099315A">
        <w:trPr>
          <w:trHeight w:val="287"/>
        </w:trPr>
        <w:tc>
          <w:tcPr>
            <w:tcW w:w="851"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sz w:val="16"/>
                <w:szCs w:val="16"/>
              </w:rPr>
            </w:pPr>
            <w:r w:rsidRPr="00036B38">
              <w:rPr>
                <w:sz w:val="16"/>
                <w:szCs w:val="16"/>
              </w:rPr>
              <w:t>Lp.</w:t>
            </w:r>
          </w:p>
        </w:tc>
        <w:tc>
          <w:tcPr>
            <w:tcW w:w="6662"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b/>
                <w:sz w:val="16"/>
                <w:szCs w:val="16"/>
              </w:rPr>
            </w:pPr>
            <w:r w:rsidRPr="00036B38">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b/>
                <w:sz w:val="16"/>
                <w:szCs w:val="16"/>
              </w:rPr>
            </w:pPr>
            <w:r w:rsidRPr="00036B38">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sz w:val="16"/>
                <w:szCs w:val="16"/>
              </w:rPr>
            </w:pPr>
            <w:proofErr w:type="gramStart"/>
            <w:r w:rsidRPr="00036B38">
              <w:rPr>
                <w:b/>
                <w:sz w:val="16"/>
                <w:szCs w:val="16"/>
              </w:rPr>
              <w:t>parametry</w:t>
            </w:r>
            <w:proofErr w:type="gramEnd"/>
            <w:r w:rsidRPr="00036B38">
              <w:rPr>
                <w:b/>
                <w:sz w:val="16"/>
                <w:szCs w:val="16"/>
              </w:rPr>
              <w:t xml:space="preserve"> oferowane / </w:t>
            </w:r>
            <w:r w:rsidRPr="00036B38">
              <w:rPr>
                <w:b/>
                <w:sz w:val="16"/>
                <w:szCs w:val="16"/>
              </w:rPr>
              <w:br/>
              <w:t>nr strony w materiałach informacyjnych dołączonych do oferty</w:t>
            </w: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right"/>
              <w:rPr>
                <w:b/>
                <w:sz w:val="20"/>
                <w:szCs w:val="20"/>
              </w:rPr>
            </w:pPr>
          </w:p>
        </w:tc>
        <w:tc>
          <w:tcPr>
            <w:tcW w:w="6662"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rPr>
                <w:b/>
                <w:sz w:val="20"/>
                <w:szCs w:val="20"/>
              </w:rPr>
            </w:pPr>
            <w:proofErr w:type="spellStart"/>
            <w:r w:rsidRPr="00036B38">
              <w:rPr>
                <w:b/>
                <w:sz w:val="20"/>
                <w:szCs w:val="20"/>
              </w:rPr>
              <w:t>Areator</w:t>
            </w:r>
            <w:proofErr w:type="spellEnd"/>
            <w:r w:rsidRPr="00036B38">
              <w:rPr>
                <w:b/>
                <w:sz w:val="20"/>
                <w:szCs w:val="20"/>
              </w:rPr>
              <w:t xml:space="preserve"> XL do sterylizatora gazowego</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Komora do degazacji sprzętu po sterylizacji tlenkiem etylenu</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Producent oferowanego aeratora jest producentem sterylizatorów oraz urządzeń do katalitycznego spalania tlenku etylenu</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Wyświetlacz danych dotyczących procesu aeracji - ciekłokrystaliczny</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Możliwość manualnego nastawienia czasu degazacji na żądany okres do 100 godzin wraz z możliwością obserwacji czasu degazacji na wyświetlaczu</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 xml:space="preserve">Pojemność komory aeracyjnej max. </w:t>
            </w:r>
            <w:smartTag w:uri="urn:schemas-microsoft-com:office:smarttags" w:element="metricconverter">
              <w:smartTagPr>
                <w:attr w:name="ProductID" w:val="146 litr￳w"/>
              </w:smartTagPr>
              <w:r w:rsidRPr="00036B38">
                <w:rPr>
                  <w:sz w:val="20"/>
                  <w:szCs w:val="20"/>
                  <w:lang w:eastAsia="en-US"/>
                </w:rPr>
                <w:t>146 litrów</w:t>
              </w:r>
            </w:smartTag>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Wymiary zewnętrzne max 64x78x92</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Komora – wewnętrzne max 42x47x85 cm</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 xml:space="preserve">Waga netto max. </w:t>
            </w:r>
            <w:smartTag w:uri="urn:schemas-microsoft-com:office:smarttags" w:element="metricconverter">
              <w:smartTagPr>
                <w:attr w:name="ProductID" w:val="110 kg"/>
              </w:smartTagPr>
              <w:r w:rsidRPr="00036B38">
                <w:rPr>
                  <w:sz w:val="20"/>
                  <w:szCs w:val="20"/>
                  <w:lang w:eastAsia="en-US"/>
                </w:rPr>
                <w:t>110 kg</w:t>
              </w:r>
            </w:smartTag>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 xml:space="preserve">Temperatura cykli </w:t>
            </w:r>
            <w:proofErr w:type="spellStart"/>
            <w:r w:rsidRPr="00036B38">
              <w:rPr>
                <w:sz w:val="20"/>
                <w:szCs w:val="20"/>
                <w:lang w:eastAsia="en-US"/>
              </w:rPr>
              <w:t>degazacyjnych</w:t>
            </w:r>
            <w:proofErr w:type="spellEnd"/>
            <w:r w:rsidRPr="00036B38">
              <w:rPr>
                <w:sz w:val="20"/>
                <w:szCs w:val="20"/>
                <w:lang w:eastAsia="en-US"/>
              </w:rPr>
              <w:t xml:space="preserve"> 37 stopni C, 55 stopni C</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DD7E24" w:rsidTr="009A7D02">
        <w:trPr>
          <w:cantSplit/>
        </w:trPr>
        <w:tc>
          <w:tcPr>
            <w:tcW w:w="851"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1"/>
              </w:numPr>
              <w:ind w:right="-108"/>
              <w:rPr>
                <w:sz w:val="20"/>
                <w:szCs w:val="20"/>
              </w:rPr>
            </w:pPr>
          </w:p>
        </w:tc>
        <w:tc>
          <w:tcPr>
            <w:tcW w:w="6662"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both"/>
              <w:rPr>
                <w:sz w:val="20"/>
                <w:szCs w:val="20"/>
                <w:lang w:eastAsia="en-US"/>
              </w:rPr>
            </w:pPr>
            <w:r w:rsidRPr="00036B38">
              <w:rPr>
                <w:sz w:val="20"/>
                <w:szCs w:val="20"/>
                <w:lang w:eastAsia="en-US"/>
              </w:rPr>
              <w:t>Mechaniczna blokada drzwi uniemożliwiająca gwałtowne otwarcie drzwi</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bl>
    <w:p w:rsidR="00036B38" w:rsidRPr="00E636E7" w:rsidRDefault="00036B38" w:rsidP="00036B38">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036B38" w:rsidRPr="00E636E7" w:rsidRDefault="00036B38" w:rsidP="00036B38">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036B38" w:rsidRDefault="00036B38" w:rsidP="00036B38">
      <w:pPr>
        <w:rPr>
          <w:b/>
          <w:sz w:val="22"/>
          <w:szCs w:val="22"/>
          <w:u w:val="single"/>
        </w:rPr>
      </w:pPr>
    </w:p>
    <w:p w:rsidR="00036B38" w:rsidRDefault="00036B38" w:rsidP="00036B38">
      <w:pPr>
        <w:ind w:right="71"/>
        <w:jc w:val="both"/>
        <w:rPr>
          <w:sz w:val="12"/>
          <w:szCs w:val="12"/>
        </w:rPr>
      </w:pPr>
    </w:p>
    <w:p w:rsidR="00036B38" w:rsidRPr="00890115" w:rsidRDefault="00036B38" w:rsidP="00036B38">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036B38" w:rsidRPr="00890115" w:rsidRDefault="00036B38" w:rsidP="00036B38">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036B38" w:rsidRPr="00890115" w:rsidRDefault="00036B38" w:rsidP="00036B38">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036B38" w:rsidRDefault="00036B38" w:rsidP="00036B38">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9A7D02" w:rsidRDefault="009A7D02" w:rsidP="009A7D02">
      <w:pPr>
        <w:jc w:val="center"/>
        <w:rPr>
          <w:rFonts w:ascii="Tahoma" w:hAnsi="Tahoma" w:cs="Tahoma"/>
          <w:b/>
          <w:snapToGrid w:val="0"/>
          <w:color w:val="000000"/>
          <w:sz w:val="20"/>
          <w:szCs w:val="20"/>
        </w:rPr>
      </w:pPr>
    </w:p>
    <w:p w:rsidR="009A7D02" w:rsidRDefault="009A7D02" w:rsidP="009A7D02">
      <w:pPr>
        <w:jc w:val="center"/>
        <w:rPr>
          <w:rFonts w:ascii="Tahoma" w:hAnsi="Tahoma" w:cs="Tahoma"/>
          <w:b/>
          <w:snapToGrid w:val="0"/>
          <w:color w:val="000000"/>
          <w:sz w:val="20"/>
          <w:szCs w:val="20"/>
        </w:rPr>
      </w:pPr>
    </w:p>
    <w:p w:rsidR="009A7D02" w:rsidRPr="00036B38" w:rsidRDefault="00036B38" w:rsidP="009A7D02">
      <w:pPr>
        <w:rPr>
          <w:b/>
          <w:snapToGrid w:val="0"/>
          <w:color w:val="000000"/>
          <w:sz w:val="22"/>
          <w:szCs w:val="22"/>
          <w:u w:val="single"/>
        </w:rPr>
      </w:pPr>
      <w:r>
        <w:rPr>
          <w:b/>
          <w:sz w:val="22"/>
          <w:szCs w:val="22"/>
          <w:u w:val="single"/>
        </w:rPr>
        <w:t>Pakiet 5</w:t>
      </w:r>
      <w:r w:rsidR="009A7D02" w:rsidRPr="00036B38">
        <w:rPr>
          <w:b/>
          <w:sz w:val="22"/>
          <w:szCs w:val="22"/>
          <w:u w:val="single"/>
        </w:rPr>
        <w:t xml:space="preserve">.  Głowica sektorowa do echokardiografii – 2 szt. </w:t>
      </w:r>
    </w:p>
    <w:p w:rsidR="009A7D02" w:rsidRPr="00036B38" w:rsidRDefault="009A7D02" w:rsidP="009A7D02">
      <w:pPr>
        <w:rPr>
          <w:b/>
          <w:sz w:val="20"/>
          <w:szCs w:val="20"/>
        </w:rPr>
      </w:pPr>
      <w:r w:rsidRPr="00036B38">
        <w:rPr>
          <w:b/>
          <w:sz w:val="20"/>
          <w:szCs w:val="20"/>
        </w:rPr>
        <w:t>Wykonawca:</w:t>
      </w:r>
      <w:r w:rsidRPr="00036B38">
        <w:rPr>
          <w:b/>
          <w:sz w:val="20"/>
          <w:szCs w:val="20"/>
        </w:rPr>
        <w:tab/>
        <w:t xml:space="preserve">                 ……………………………………………..</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Nazwa i typ:</w:t>
      </w:r>
      <w:r w:rsidRPr="00036B38">
        <w:rPr>
          <w:b/>
          <w:sz w:val="20"/>
          <w:szCs w:val="20"/>
        </w:rPr>
        <w:tab/>
        <w:t>……………………………………………..</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 xml:space="preserve">Producent/ </w:t>
      </w:r>
      <w:proofErr w:type="gramStart"/>
      <w:r w:rsidRPr="00036B38">
        <w:rPr>
          <w:b/>
          <w:sz w:val="20"/>
          <w:szCs w:val="20"/>
        </w:rPr>
        <w:t>Kraj :</w:t>
      </w:r>
      <w:r w:rsidRPr="00036B38">
        <w:rPr>
          <w:b/>
          <w:sz w:val="20"/>
          <w:szCs w:val="20"/>
        </w:rPr>
        <w:tab/>
        <w:t>……………………………………………..</w:t>
      </w:r>
      <w:proofErr w:type="gramEnd"/>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Rok produkcji</w:t>
      </w:r>
      <w:proofErr w:type="gramStart"/>
      <w:r w:rsidRPr="00036B38">
        <w:rPr>
          <w:b/>
          <w:sz w:val="20"/>
          <w:szCs w:val="20"/>
        </w:rPr>
        <w:t xml:space="preserve"> :</w:t>
      </w:r>
      <w:r w:rsidRPr="00036B38">
        <w:rPr>
          <w:b/>
          <w:sz w:val="20"/>
          <w:szCs w:val="20"/>
        </w:rPr>
        <w:tab/>
        <w:t>sprzęt</w:t>
      </w:r>
      <w:proofErr w:type="gramEnd"/>
      <w:r w:rsidRPr="00036B38">
        <w:rPr>
          <w:b/>
          <w:sz w:val="20"/>
          <w:szCs w:val="20"/>
        </w:rPr>
        <w:t xml:space="preserve"> fabrycznie nowy - </w:t>
      </w:r>
      <w:r w:rsidRPr="00036B38">
        <w:rPr>
          <w:sz w:val="20"/>
          <w:szCs w:val="20"/>
        </w:rPr>
        <w:t>nieużywany</w:t>
      </w:r>
      <w:r w:rsidRPr="00036B38">
        <w:rPr>
          <w:b/>
          <w:sz w:val="20"/>
          <w:szCs w:val="20"/>
        </w:rPr>
        <w:t xml:space="preserve"> / 2014</w:t>
      </w:r>
    </w:p>
    <w:p w:rsidR="00036B38" w:rsidRDefault="00036B38" w:rsidP="00036B38">
      <w:pPr>
        <w:rPr>
          <w:b/>
        </w:rPr>
      </w:pPr>
    </w:p>
    <w:p w:rsidR="009A7D02" w:rsidRPr="00036B38" w:rsidRDefault="00036B38" w:rsidP="00036B38">
      <w:pPr>
        <w:rPr>
          <w:b/>
          <w:sz w:val="20"/>
          <w:szCs w:val="20"/>
        </w:rPr>
      </w:pPr>
      <w:r w:rsidRPr="00DC6B20">
        <w:rPr>
          <w:b/>
        </w:rPr>
        <w:lastRenderedPageBreak/>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036B38" w:rsidRPr="00036B38" w:rsidTr="00036B38">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sz w:val="16"/>
                <w:szCs w:val="16"/>
              </w:rPr>
            </w:pPr>
            <w:r w:rsidRPr="00036B38">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b/>
                <w:sz w:val="16"/>
                <w:szCs w:val="16"/>
              </w:rPr>
            </w:pPr>
            <w:r w:rsidRPr="00036B38">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b/>
                <w:sz w:val="16"/>
                <w:szCs w:val="16"/>
              </w:rPr>
            </w:pPr>
            <w:r w:rsidRPr="00036B38">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sz w:val="16"/>
                <w:szCs w:val="16"/>
              </w:rPr>
            </w:pPr>
            <w:proofErr w:type="gramStart"/>
            <w:r w:rsidRPr="00036B38">
              <w:rPr>
                <w:b/>
                <w:sz w:val="16"/>
                <w:szCs w:val="16"/>
              </w:rPr>
              <w:t>parametry</w:t>
            </w:r>
            <w:proofErr w:type="gramEnd"/>
            <w:r w:rsidRPr="00036B38">
              <w:rPr>
                <w:b/>
                <w:sz w:val="16"/>
                <w:szCs w:val="16"/>
              </w:rPr>
              <w:t xml:space="preserve"> oferowane / </w:t>
            </w:r>
            <w:r w:rsidRPr="00036B38">
              <w:rPr>
                <w:b/>
                <w:sz w:val="16"/>
                <w:szCs w:val="16"/>
              </w:rPr>
              <w:br/>
              <w:t>nr strony w materiałach informacyjnych dołączonych do oferty</w:t>
            </w: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right"/>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rPr>
                <w:b/>
                <w:sz w:val="20"/>
                <w:szCs w:val="20"/>
              </w:rPr>
            </w:pPr>
            <w:r w:rsidRPr="00036B38">
              <w:rPr>
                <w:b/>
                <w:sz w:val="20"/>
                <w:szCs w:val="20"/>
              </w:rPr>
              <w:t>Głowica sektorowa do echokardiografii I</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2"/>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 xml:space="preserve">Sektorowa, elektroniczna, wieloczęstotliwościowa głowica do badań kardiologicznych typu 3S do posiadanego przez Szpital Echokardiografu </w:t>
            </w:r>
            <w:proofErr w:type="spellStart"/>
            <w:r w:rsidRPr="00036B38">
              <w:rPr>
                <w:color w:val="000000"/>
                <w:sz w:val="20"/>
                <w:szCs w:val="20"/>
              </w:rPr>
              <w:t>Vivid</w:t>
            </w:r>
            <w:proofErr w:type="spellEnd"/>
            <w:r w:rsidRPr="00036B38">
              <w:rPr>
                <w:color w:val="000000"/>
                <w:sz w:val="20"/>
                <w:szCs w:val="20"/>
              </w:rPr>
              <w:t xml:space="preserve"> 7Pro, o zakresie częstotliwości obrazowania 2D obejmującym przedział</w:t>
            </w:r>
            <w:proofErr w:type="gramStart"/>
            <w:r w:rsidRPr="00036B38">
              <w:rPr>
                <w:color w:val="000000"/>
                <w:sz w:val="20"/>
                <w:szCs w:val="20"/>
              </w:rPr>
              <w:t xml:space="preserve"> 1,6 – 3,5 </w:t>
            </w:r>
            <w:proofErr w:type="spellStart"/>
            <w:r w:rsidRPr="00036B38">
              <w:rPr>
                <w:color w:val="000000"/>
                <w:sz w:val="20"/>
                <w:szCs w:val="20"/>
              </w:rPr>
              <w:t>MHz</w:t>
            </w:r>
            <w:proofErr w:type="spellEnd"/>
            <w:proofErr w:type="gram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2"/>
              </w:numPr>
              <w:ind w:right="-108"/>
              <w:rPr>
                <w:color w:val="000000"/>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 xml:space="preserve">Głębokość </w:t>
            </w:r>
            <w:proofErr w:type="gramStart"/>
            <w:r w:rsidRPr="00036B38">
              <w:rPr>
                <w:color w:val="000000"/>
                <w:sz w:val="20"/>
                <w:szCs w:val="20"/>
              </w:rPr>
              <w:t xml:space="preserve">obrazowania  ≤ </w:t>
            </w:r>
            <w:smartTag w:uri="urn:schemas-microsoft-com:office:smarttags" w:element="metricconverter">
              <w:smartTagPr>
                <w:attr w:name="ProductID" w:val="30 cm"/>
              </w:smartTagPr>
              <w:r w:rsidRPr="00036B38">
                <w:rPr>
                  <w:color w:val="000000"/>
                  <w:sz w:val="20"/>
                  <w:szCs w:val="20"/>
                </w:rPr>
                <w:t>30 cm</w:t>
              </w:r>
            </w:smartTag>
            <w:proofErr w:type="gramEnd"/>
            <w:r w:rsidRPr="00036B38">
              <w:rPr>
                <w:color w:val="000000"/>
                <w:sz w:val="20"/>
                <w:szCs w:val="20"/>
              </w:rPr>
              <w:t xml:space="preserve"> (do </w:t>
            </w:r>
            <w:smartTag w:uri="urn:schemas-microsoft-com:office:smarttags" w:element="metricconverter">
              <w:smartTagPr>
                <w:attr w:name="ProductID" w:val="30 cm"/>
              </w:smartTagPr>
              <w:r w:rsidRPr="00036B38">
                <w:rPr>
                  <w:color w:val="000000"/>
                  <w:sz w:val="20"/>
                  <w:szCs w:val="20"/>
                </w:rPr>
                <w:t>30 cm</w:t>
              </w:r>
            </w:smartTag>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2"/>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Jednoczesne obrazowanie w czasie rzeczywistym ruchomych obrazów</w:t>
            </w:r>
            <w:r w:rsidRPr="00036B38">
              <w:rPr>
                <w:color w:val="000000"/>
                <w:sz w:val="20"/>
                <w:szCs w:val="20"/>
              </w:rPr>
              <w:br/>
              <w:t xml:space="preserve">w trybach 2D/kolor </w:t>
            </w:r>
            <w:proofErr w:type="spellStart"/>
            <w:r w:rsidRPr="00036B38">
              <w:rPr>
                <w:color w:val="000000"/>
                <w:sz w:val="20"/>
                <w:szCs w:val="20"/>
              </w:rPr>
              <w:t>doppler</w:t>
            </w:r>
            <w:proofErr w:type="spellEnd"/>
            <w:r w:rsidRPr="00036B38">
              <w:rPr>
                <w:color w:val="000000"/>
                <w:sz w:val="20"/>
                <w:szCs w:val="20"/>
              </w:rPr>
              <w:t>/</w:t>
            </w:r>
            <w:proofErr w:type="spellStart"/>
            <w:r w:rsidRPr="00036B38">
              <w:rPr>
                <w:color w:val="000000"/>
                <w:sz w:val="20"/>
                <w:szCs w:val="20"/>
              </w:rPr>
              <w:t>pw-doppler</w:t>
            </w:r>
            <w:proofErr w:type="spellEnd"/>
            <w:r w:rsidRPr="00036B38">
              <w:rPr>
                <w:color w:val="000000"/>
                <w:sz w:val="20"/>
                <w:szCs w:val="20"/>
              </w:rPr>
              <w:t xml:space="preserve"> (</w:t>
            </w:r>
            <w:proofErr w:type="spellStart"/>
            <w:r w:rsidRPr="00036B38">
              <w:rPr>
                <w:color w:val="000000"/>
                <w:sz w:val="20"/>
                <w:szCs w:val="20"/>
              </w:rPr>
              <w:t>triplex</w:t>
            </w:r>
            <w:proofErr w:type="spell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2"/>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Jednoczesne obrazowanie w czasie rzeczywistym ruchomych obrazów</w:t>
            </w:r>
            <w:r w:rsidRPr="00036B38">
              <w:rPr>
                <w:color w:val="000000"/>
                <w:sz w:val="20"/>
                <w:szCs w:val="20"/>
              </w:rPr>
              <w:br/>
              <w:t xml:space="preserve">w trybach 2D/kolor </w:t>
            </w:r>
            <w:proofErr w:type="spellStart"/>
            <w:r w:rsidRPr="00036B38">
              <w:rPr>
                <w:color w:val="000000"/>
                <w:sz w:val="20"/>
                <w:szCs w:val="20"/>
              </w:rPr>
              <w:t>doppler</w:t>
            </w:r>
            <w:proofErr w:type="spellEnd"/>
            <w:r w:rsidRPr="00036B38">
              <w:rPr>
                <w:color w:val="000000"/>
                <w:sz w:val="20"/>
                <w:szCs w:val="20"/>
              </w:rPr>
              <w:t>/</w:t>
            </w:r>
            <w:proofErr w:type="spellStart"/>
            <w:r w:rsidRPr="00036B38">
              <w:rPr>
                <w:color w:val="000000"/>
                <w:sz w:val="20"/>
                <w:szCs w:val="20"/>
              </w:rPr>
              <w:t>cw-doppler</w:t>
            </w:r>
            <w:proofErr w:type="spellEnd"/>
            <w:r w:rsidRPr="00036B38">
              <w:rPr>
                <w:color w:val="000000"/>
                <w:sz w:val="20"/>
                <w:szCs w:val="20"/>
              </w:rPr>
              <w:t xml:space="preserve"> (</w:t>
            </w:r>
            <w:proofErr w:type="spellStart"/>
            <w:r w:rsidRPr="00036B38">
              <w:rPr>
                <w:color w:val="000000"/>
                <w:sz w:val="20"/>
                <w:szCs w:val="20"/>
              </w:rPr>
              <w:t>triplex</w:t>
            </w:r>
            <w:proofErr w:type="spell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2"/>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Obrazowanie w technice 2 harmonicznej.</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42"/>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Kąt pola obrazowania ≤ 90º (do 90 stopni).</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right"/>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both"/>
              <w:rPr>
                <w:b/>
                <w:sz w:val="20"/>
                <w:szCs w:val="20"/>
              </w:rPr>
            </w:pPr>
            <w:r w:rsidRPr="00036B38">
              <w:rPr>
                <w:b/>
                <w:sz w:val="20"/>
                <w:szCs w:val="20"/>
              </w:rPr>
              <w:t>Głowica sektorowa do echokardiografii II</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ind w:right="-108"/>
              <w:rPr>
                <w:sz w:val="20"/>
                <w:szCs w:val="20"/>
              </w:rPr>
            </w:pPr>
            <w:r w:rsidRPr="00036B38">
              <w:rPr>
                <w:sz w:val="20"/>
                <w:szCs w:val="20"/>
              </w:rPr>
              <w:t>1.</w:t>
            </w: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 xml:space="preserve">Sektorowa, elektroniczna, wieloczęstotliwościowa głowica do badań kardiologicznych typu M5S-D do posiadanego przez Szpital Echokardiografu </w:t>
            </w:r>
            <w:proofErr w:type="spellStart"/>
            <w:r w:rsidRPr="00036B38">
              <w:rPr>
                <w:color w:val="000000"/>
                <w:sz w:val="20"/>
                <w:szCs w:val="20"/>
              </w:rPr>
              <w:t>Vivid</w:t>
            </w:r>
            <w:proofErr w:type="spellEnd"/>
            <w:r w:rsidRPr="00036B38">
              <w:rPr>
                <w:color w:val="000000"/>
                <w:sz w:val="20"/>
                <w:szCs w:val="20"/>
              </w:rPr>
              <w:t xml:space="preserve"> E9, wykonana w technice wielorzędowej (matrycowej) o zakresie częstotliwości obrazowania 2D obejmującym przedział</w:t>
            </w:r>
            <w:proofErr w:type="gramStart"/>
            <w:r w:rsidRPr="00036B38">
              <w:rPr>
                <w:color w:val="000000"/>
                <w:sz w:val="20"/>
                <w:szCs w:val="20"/>
              </w:rPr>
              <w:t xml:space="preserve"> 1,6 – 4,0 </w:t>
            </w:r>
            <w:proofErr w:type="spellStart"/>
            <w:r w:rsidRPr="00036B38">
              <w:rPr>
                <w:color w:val="000000"/>
                <w:sz w:val="20"/>
                <w:szCs w:val="20"/>
              </w:rPr>
              <w:t>MHz</w:t>
            </w:r>
            <w:proofErr w:type="spellEnd"/>
            <w:proofErr w:type="gram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ind w:right="-108"/>
              <w:rPr>
                <w:sz w:val="20"/>
                <w:szCs w:val="20"/>
              </w:rPr>
            </w:pPr>
            <w:r w:rsidRPr="00036B38">
              <w:rPr>
                <w:sz w:val="20"/>
                <w:szCs w:val="20"/>
              </w:rPr>
              <w:t>2.</w:t>
            </w: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 xml:space="preserve">Głębokość </w:t>
            </w:r>
            <w:proofErr w:type="gramStart"/>
            <w:r w:rsidRPr="00036B38">
              <w:rPr>
                <w:color w:val="000000"/>
                <w:sz w:val="20"/>
                <w:szCs w:val="20"/>
              </w:rPr>
              <w:t xml:space="preserve">obrazowania  ≤ </w:t>
            </w:r>
            <w:smartTag w:uri="urn:schemas-microsoft-com:office:smarttags" w:element="metricconverter">
              <w:smartTagPr>
                <w:attr w:name="ProductID" w:val="30 cm"/>
              </w:smartTagPr>
              <w:r w:rsidRPr="00036B38">
                <w:rPr>
                  <w:color w:val="000000"/>
                  <w:sz w:val="20"/>
                  <w:szCs w:val="20"/>
                </w:rPr>
                <w:t>30 cm</w:t>
              </w:r>
            </w:smartTag>
            <w:proofErr w:type="gramEnd"/>
            <w:r w:rsidRPr="00036B38">
              <w:rPr>
                <w:color w:val="000000"/>
                <w:sz w:val="20"/>
                <w:szCs w:val="20"/>
              </w:rPr>
              <w:t xml:space="preserve"> (do </w:t>
            </w:r>
            <w:smartTag w:uri="urn:schemas-microsoft-com:office:smarttags" w:element="metricconverter">
              <w:smartTagPr>
                <w:attr w:name="ProductID" w:val="30 cm"/>
              </w:smartTagPr>
              <w:r w:rsidRPr="00036B38">
                <w:rPr>
                  <w:color w:val="000000"/>
                  <w:sz w:val="20"/>
                  <w:szCs w:val="20"/>
                </w:rPr>
                <w:t>30 cm</w:t>
              </w:r>
            </w:smartTag>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ind w:right="-108"/>
              <w:rPr>
                <w:sz w:val="20"/>
                <w:szCs w:val="20"/>
              </w:rPr>
            </w:pPr>
            <w:r w:rsidRPr="00036B38">
              <w:rPr>
                <w:sz w:val="20"/>
                <w:szCs w:val="20"/>
              </w:rPr>
              <w:t>3.</w:t>
            </w: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Jednoczesne obrazowanie w czasie rzeczywistym ruchomych obrazów</w:t>
            </w:r>
            <w:r w:rsidRPr="00036B38">
              <w:rPr>
                <w:color w:val="000000"/>
                <w:sz w:val="20"/>
                <w:szCs w:val="20"/>
              </w:rPr>
              <w:br/>
              <w:t xml:space="preserve">w trybach 2D/kolor </w:t>
            </w:r>
            <w:proofErr w:type="spellStart"/>
            <w:r w:rsidRPr="00036B38">
              <w:rPr>
                <w:color w:val="000000"/>
                <w:sz w:val="20"/>
                <w:szCs w:val="20"/>
              </w:rPr>
              <w:t>doppler</w:t>
            </w:r>
            <w:proofErr w:type="spellEnd"/>
            <w:r w:rsidRPr="00036B38">
              <w:rPr>
                <w:color w:val="000000"/>
                <w:sz w:val="20"/>
                <w:szCs w:val="20"/>
              </w:rPr>
              <w:t>/</w:t>
            </w:r>
            <w:proofErr w:type="spellStart"/>
            <w:r w:rsidRPr="00036B38">
              <w:rPr>
                <w:color w:val="000000"/>
                <w:sz w:val="20"/>
                <w:szCs w:val="20"/>
              </w:rPr>
              <w:t>pw-doppler</w:t>
            </w:r>
            <w:proofErr w:type="spellEnd"/>
            <w:r w:rsidRPr="00036B38">
              <w:rPr>
                <w:color w:val="000000"/>
                <w:sz w:val="20"/>
                <w:szCs w:val="20"/>
              </w:rPr>
              <w:t xml:space="preserve"> (</w:t>
            </w:r>
            <w:proofErr w:type="spellStart"/>
            <w:r w:rsidRPr="00036B38">
              <w:rPr>
                <w:color w:val="000000"/>
                <w:sz w:val="20"/>
                <w:szCs w:val="20"/>
              </w:rPr>
              <w:t>triplex</w:t>
            </w:r>
            <w:proofErr w:type="spell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ind w:right="-108"/>
              <w:rPr>
                <w:sz w:val="20"/>
                <w:szCs w:val="20"/>
              </w:rPr>
            </w:pPr>
            <w:r w:rsidRPr="00036B38">
              <w:rPr>
                <w:sz w:val="20"/>
                <w:szCs w:val="20"/>
              </w:rPr>
              <w:t>4.</w:t>
            </w: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Jednoczesne obrazowanie w czasie rzeczywistym ruchomych obrazów</w:t>
            </w:r>
            <w:r w:rsidRPr="00036B38">
              <w:rPr>
                <w:color w:val="000000"/>
                <w:sz w:val="20"/>
                <w:szCs w:val="20"/>
              </w:rPr>
              <w:br/>
              <w:t xml:space="preserve">w trybach 2D/kolor </w:t>
            </w:r>
            <w:proofErr w:type="spellStart"/>
            <w:r w:rsidRPr="00036B38">
              <w:rPr>
                <w:color w:val="000000"/>
                <w:sz w:val="20"/>
                <w:szCs w:val="20"/>
              </w:rPr>
              <w:t>doppler</w:t>
            </w:r>
            <w:proofErr w:type="spellEnd"/>
            <w:r w:rsidRPr="00036B38">
              <w:rPr>
                <w:color w:val="000000"/>
                <w:sz w:val="20"/>
                <w:szCs w:val="20"/>
              </w:rPr>
              <w:t>/</w:t>
            </w:r>
            <w:proofErr w:type="spellStart"/>
            <w:r w:rsidRPr="00036B38">
              <w:rPr>
                <w:color w:val="000000"/>
                <w:sz w:val="20"/>
                <w:szCs w:val="20"/>
              </w:rPr>
              <w:t>cw-doppler</w:t>
            </w:r>
            <w:proofErr w:type="spellEnd"/>
            <w:r w:rsidRPr="00036B38">
              <w:rPr>
                <w:color w:val="000000"/>
                <w:sz w:val="20"/>
                <w:szCs w:val="20"/>
              </w:rPr>
              <w:t xml:space="preserve"> (</w:t>
            </w:r>
            <w:proofErr w:type="spellStart"/>
            <w:r w:rsidRPr="00036B38">
              <w:rPr>
                <w:color w:val="000000"/>
                <w:sz w:val="20"/>
                <w:szCs w:val="20"/>
              </w:rPr>
              <w:t>triplex</w:t>
            </w:r>
            <w:proofErr w:type="spell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ind w:right="-108"/>
              <w:rPr>
                <w:sz w:val="20"/>
                <w:szCs w:val="20"/>
              </w:rPr>
            </w:pPr>
            <w:r w:rsidRPr="00036B38">
              <w:rPr>
                <w:sz w:val="20"/>
                <w:szCs w:val="20"/>
              </w:rPr>
              <w:t>5.</w:t>
            </w: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Obrazowanie w technice 2 harmonicznej.</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ind w:right="-108"/>
              <w:rPr>
                <w:sz w:val="20"/>
                <w:szCs w:val="20"/>
              </w:rPr>
            </w:pPr>
            <w:r w:rsidRPr="00036B38">
              <w:rPr>
                <w:sz w:val="20"/>
                <w:szCs w:val="20"/>
              </w:rPr>
              <w:t>6.</w:t>
            </w: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Kąt pola obrazowania ≤ 120º (do 120 stopni).</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036B38">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ind w:right="-108"/>
              <w:rPr>
                <w:sz w:val="20"/>
                <w:szCs w:val="20"/>
              </w:rPr>
            </w:pPr>
            <w:r w:rsidRPr="00036B38">
              <w:rPr>
                <w:sz w:val="20"/>
                <w:szCs w:val="20"/>
              </w:rPr>
              <w:t>7.</w:t>
            </w:r>
          </w:p>
        </w:tc>
        <w:tc>
          <w:tcPr>
            <w:tcW w:w="6946"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jc w:val="both"/>
              <w:rPr>
                <w:color w:val="000000"/>
                <w:sz w:val="20"/>
                <w:szCs w:val="20"/>
              </w:rPr>
            </w:pPr>
            <w:r w:rsidRPr="00036B38">
              <w:rPr>
                <w:color w:val="000000"/>
                <w:sz w:val="20"/>
                <w:szCs w:val="20"/>
              </w:rPr>
              <w:t>Ilość kryształów w głowicy &gt; 180.</w:t>
            </w:r>
          </w:p>
        </w:tc>
        <w:tc>
          <w:tcPr>
            <w:tcW w:w="1560"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line="276" w:lineRule="auto"/>
              <w:jc w:val="center"/>
              <w:rPr>
                <w:sz w:val="20"/>
                <w:szCs w:val="20"/>
                <w:lang w:eastAsia="en-US"/>
              </w:rPr>
            </w:pPr>
            <w:r w:rsidRPr="00036B38">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bl>
    <w:p w:rsidR="009A7D02" w:rsidRDefault="009A7D02" w:rsidP="009A7D02">
      <w:pPr>
        <w:ind w:firstLine="708"/>
        <w:jc w:val="both"/>
        <w:rPr>
          <w:rFonts w:ascii="Tahoma" w:hAnsi="Tahoma" w:cs="Tahoma"/>
          <w:sz w:val="12"/>
          <w:szCs w:val="12"/>
        </w:rPr>
      </w:pPr>
    </w:p>
    <w:p w:rsidR="00036B38" w:rsidRPr="00E636E7" w:rsidRDefault="00036B38" w:rsidP="00036B38">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036B38" w:rsidRPr="00E636E7" w:rsidRDefault="00036B38" w:rsidP="00036B38">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036B38" w:rsidRDefault="00036B38" w:rsidP="00036B38">
      <w:pPr>
        <w:rPr>
          <w:b/>
          <w:sz w:val="22"/>
          <w:szCs w:val="22"/>
          <w:u w:val="single"/>
        </w:rPr>
      </w:pPr>
    </w:p>
    <w:p w:rsidR="00036B38" w:rsidRDefault="00036B38" w:rsidP="00036B38">
      <w:pPr>
        <w:ind w:right="71"/>
        <w:jc w:val="both"/>
        <w:rPr>
          <w:sz w:val="12"/>
          <w:szCs w:val="12"/>
        </w:rPr>
      </w:pPr>
    </w:p>
    <w:p w:rsidR="00036B38" w:rsidRPr="00890115" w:rsidRDefault="00036B38" w:rsidP="00036B38">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036B38" w:rsidRPr="00890115" w:rsidRDefault="00036B38" w:rsidP="00036B38">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036B38" w:rsidRPr="00890115" w:rsidRDefault="00036B38" w:rsidP="00036B38">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036B38" w:rsidRDefault="00036B38" w:rsidP="00036B38">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9A7D02" w:rsidRDefault="009A7D02" w:rsidP="009A7D02">
      <w:pPr>
        <w:jc w:val="center"/>
        <w:rPr>
          <w:rFonts w:ascii="Tahoma" w:hAnsi="Tahoma" w:cs="Tahoma"/>
          <w:b/>
          <w:snapToGrid w:val="0"/>
          <w:color w:val="000000"/>
          <w:sz w:val="20"/>
          <w:szCs w:val="20"/>
        </w:rPr>
      </w:pPr>
    </w:p>
    <w:p w:rsidR="009A7D02" w:rsidRPr="00036B38" w:rsidRDefault="009A7D02" w:rsidP="009A7D02">
      <w:pPr>
        <w:rPr>
          <w:b/>
          <w:sz w:val="22"/>
          <w:szCs w:val="22"/>
          <w:u w:val="single"/>
        </w:rPr>
      </w:pPr>
      <w:r w:rsidRPr="00036B38">
        <w:rPr>
          <w:b/>
          <w:sz w:val="22"/>
          <w:szCs w:val="22"/>
          <w:u w:val="single"/>
        </w:rPr>
        <w:t xml:space="preserve">Pakiet </w:t>
      </w:r>
      <w:r w:rsidR="00036B38" w:rsidRPr="00036B38">
        <w:rPr>
          <w:b/>
          <w:sz w:val="22"/>
          <w:szCs w:val="22"/>
          <w:u w:val="single"/>
        </w:rPr>
        <w:t>6</w:t>
      </w:r>
      <w:r w:rsidRPr="00036B38">
        <w:rPr>
          <w:b/>
          <w:sz w:val="22"/>
          <w:szCs w:val="22"/>
          <w:u w:val="single"/>
        </w:rPr>
        <w:t xml:space="preserve">.  System Polisomnograficzny – 1 </w:t>
      </w:r>
      <w:proofErr w:type="spellStart"/>
      <w:r w:rsidRPr="00036B38">
        <w:rPr>
          <w:b/>
          <w:sz w:val="22"/>
          <w:szCs w:val="22"/>
          <w:u w:val="single"/>
        </w:rPr>
        <w:t>kpl</w:t>
      </w:r>
      <w:proofErr w:type="spellEnd"/>
      <w:r w:rsidRPr="00036B38">
        <w:rPr>
          <w:b/>
          <w:sz w:val="22"/>
          <w:szCs w:val="22"/>
          <w:u w:val="single"/>
        </w:rPr>
        <w:t xml:space="preserve">. </w:t>
      </w:r>
    </w:p>
    <w:p w:rsidR="009A7D02" w:rsidRPr="00036B38" w:rsidRDefault="009A7D02" w:rsidP="009A7D02">
      <w:pPr>
        <w:rPr>
          <w:b/>
          <w:sz w:val="20"/>
          <w:szCs w:val="20"/>
        </w:rPr>
      </w:pPr>
      <w:r w:rsidRPr="00036B38">
        <w:rPr>
          <w:b/>
          <w:sz w:val="20"/>
          <w:szCs w:val="20"/>
        </w:rPr>
        <w:t>Wykonawca:</w:t>
      </w:r>
      <w:r w:rsidRPr="00036B38">
        <w:rPr>
          <w:b/>
          <w:sz w:val="20"/>
          <w:szCs w:val="20"/>
        </w:rPr>
        <w:tab/>
        <w:t xml:space="preserve">                 ……………………………………………..</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Nazwa i typ:</w:t>
      </w:r>
      <w:r w:rsidRPr="00036B38">
        <w:rPr>
          <w:b/>
          <w:sz w:val="20"/>
          <w:szCs w:val="20"/>
        </w:rPr>
        <w:tab/>
        <w:t>……………………………………………..</w:t>
      </w:r>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 xml:space="preserve">Producent/ </w:t>
      </w:r>
      <w:proofErr w:type="gramStart"/>
      <w:r w:rsidRPr="00036B38">
        <w:rPr>
          <w:b/>
          <w:sz w:val="20"/>
          <w:szCs w:val="20"/>
        </w:rPr>
        <w:t>Kraj :</w:t>
      </w:r>
      <w:r w:rsidRPr="00036B38">
        <w:rPr>
          <w:b/>
          <w:sz w:val="20"/>
          <w:szCs w:val="20"/>
        </w:rPr>
        <w:tab/>
        <w:t>……………………………………………..</w:t>
      </w:r>
      <w:proofErr w:type="gramEnd"/>
    </w:p>
    <w:p w:rsidR="009A7D02" w:rsidRPr="00036B38" w:rsidRDefault="009A7D02" w:rsidP="009A7D02">
      <w:pPr>
        <w:tabs>
          <w:tab w:val="left" w:pos="3402"/>
          <w:tab w:val="left" w:pos="7371"/>
        </w:tabs>
        <w:ind w:left="2410" w:hanging="2410"/>
        <w:jc w:val="both"/>
        <w:rPr>
          <w:b/>
          <w:sz w:val="20"/>
          <w:szCs w:val="20"/>
        </w:rPr>
      </w:pPr>
      <w:r w:rsidRPr="00036B38">
        <w:rPr>
          <w:b/>
          <w:sz w:val="20"/>
          <w:szCs w:val="20"/>
        </w:rPr>
        <w:t>Rok produkcji</w:t>
      </w:r>
      <w:proofErr w:type="gramStart"/>
      <w:r w:rsidRPr="00036B38">
        <w:rPr>
          <w:b/>
          <w:sz w:val="20"/>
          <w:szCs w:val="20"/>
        </w:rPr>
        <w:t xml:space="preserve"> :</w:t>
      </w:r>
      <w:r w:rsidRPr="00036B38">
        <w:rPr>
          <w:b/>
          <w:sz w:val="20"/>
          <w:szCs w:val="20"/>
        </w:rPr>
        <w:tab/>
        <w:t>sprzęt</w:t>
      </w:r>
      <w:proofErr w:type="gramEnd"/>
      <w:r w:rsidRPr="00036B38">
        <w:rPr>
          <w:b/>
          <w:sz w:val="20"/>
          <w:szCs w:val="20"/>
        </w:rPr>
        <w:t xml:space="preserve"> fabrycznie nowy- </w:t>
      </w:r>
      <w:r w:rsidRPr="00036B38">
        <w:rPr>
          <w:sz w:val="20"/>
          <w:szCs w:val="20"/>
        </w:rPr>
        <w:t>nieużywany</w:t>
      </w:r>
      <w:r w:rsidRPr="00036B38">
        <w:rPr>
          <w:b/>
          <w:sz w:val="20"/>
          <w:szCs w:val="20"/>
        </w:rPr>
        <w:t xml:space="preserve"> / 2014</w:t>
      </w:r>
    </w:p>
    <w:p w:rsidR="00036B38" w:rsidRPr="00036B38" w:rsidRDefault="00036B38" w:rsidP="00036B38">
      <w:pPr>
        <w:rPr>
          <w:b/>
        </w:rPr>
      </w:pPr>
    </w:p>
    <w:p w:rsidR="00036B38" w:rsidRPr="00036B38" w:rsidRDefault="00036B38" w:rsidP="00036B38">
      <w:pPr>
        <w:rPr>
          <w:b/>
          <w:sz w:val="20"/>
          <w:szCs w:val="20"/>
        </w:rPr>
      </w:pPr>
      <w:r w:rsidRPr="00036B38">
        <w:rPr>
          <w:b/>
        </w:rPr>
        <w:t>*</w:t>
      </w:r>
      <w:r w:rsidRPr="00036B38">
        <w:rPr>
          <w:b/>
          <w:sz w:val="18"/>
          <w:szCs w:val="18"/>
        </w:rPr>
        <w:t>Odpowiedź NIE powoduje odrzucenie</w:t>
      </w:r>
      <w:r w:rsidRPr="00036B38">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036B38" w:rsidRPr="00036B38" w:rsidTr="00CC77BC">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sz w:val="16"/>
                <w:szCs w:val="16"/>
              </w:rPr>
            </w:pPr>
            <w:r w:rsidRPr="00036B38">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b/>
                <w:sz w:val="16"/>
                <w:szCs w:val="16"/>
              </w:rPr>
            </w:pPr>
            <w:r w:rsidRPr="00036B38">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b/>
                <w:sz w:val="16"/>
                <w:szCs w:val="16"/>
              </w:rPr>
            </w:pPr>
            <w:r w:rsidRPr="00036B38">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036B38" w:rsidRPr="00036B38" w:rsidRDefault="00036B38" w:rsidP="0099315A">
            <w:pPr>
              <w:jc w:val="center"/>
              <w:rPr>
                <w:sz w:val="16"/>
                <w:szCs w:val="16"/>
              </w:rPr>
            </w:pPr>
            <w:proofErr w:type="gramStart"/>
            <w:r w:rsidRPr="00036B38">
              <w:rPr>
                <w:b/>
                <w:sz w:val="16"/>
                <w:szCs w:val="16"/>
              </w:rPr>
              <w:t>parametry</w:t>
            </w:r>
            <w:proofErr w:type="gramEnd"/>
            <w:r w:rsidRPr="00036B38">
              <w:rPr>
                <w:b/>
                <w:sz w:val="16"/>
                <w:szCs w:val="16"/>
              </w:rPr>
              <w:t xml:space="preserve"> oferowane / </w:t>
            </w:r>
            <w:r w:rsidRPr="00036B38">
              <w:rPr>
                <w:b/>
                <w:sz w:val="16"/>
                <w:szCs w:val="16"/>
              </w:rPr>
              <w:br/>
            </w:r>
            <w:r w:rsidRPr="00036B38">
              <w:rPr>
                <w:b/>
                <w:sz w:val="16"/>
                <w:szCs w:val="16"/>
              </w:rPr>
              <w:lastRenderedPageBreak/>
              <w:t>nr strony w materiałach informacyjnych dołączonych do oferty</w:t>
            </w: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right"/>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rPr>
                <w:b/>
                <w:sz w:val="20"/>
                <w:szCs w:val="20"/>
              </w:rPr>
            </w:pPr>
            <w:r w:rsidRPr="00036B38">
              <w:rPr>
                <w:b/>
                <w:sz w:val="20"/>
                <w:szCs w:val="20"/>
              </w:rPr>
              <w:t>System Polisomnograficzny</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036B38" w:rsidRDefault="009A7D02" w:rsidP="009A7D02">
            <w:pPr>
              <w:spacing w:before="60" w:after="60"/>
              <w:jc w:val="center"/>
              <w:rPr>
                <w:b/>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131831">
            <w:pPr>
              <w:jc w:val="both"/>
              <w:rPr>
                <w:color w:val="000000"/>
                <w:sz w:val="20"/>
                <w:szCs w:val="20"/>
              </w:rPr>
            </w:pPr>
            <w:r w:rsidRPr="00036B38">
              <w:rPr>
                <w:color w:val="000000"/>
                <w:sz w:val="20"/>
                <w:szCs w:val="20"/>
              </w:rPr>
              <w:t>Rejestracja przepływu powietrza przez górne drogi oddechowe przy</w:t>
            </w:r>
            <w:r w:rsidR="00131831">
              <w:rPr>
                <w:color w:val="000000"/>
                <w:sz w:val="20"/>
                <w:szCs w:val="20"/>
              </w:rPr>
              <w:t xml:space="preserve"> zastosowaniu kaniuli nosowej </w:t>
            </w:r>
            <w:proofErr w:type="gramStart"/>
            <w:r w:rsidR="00131831">
              <w:rPr>
                <w:color w:val="000000"/>
                <w:sz w:val="20"/>
                <w:szCs w:val="20"/>
              </w:rPr>
              <w:t>i</w:t>
            </w:r>
            <w:r w:rsidRPr="00036B38">
              <w:rPr>
                <w:color w:val="000000"/>
                <w:sz w:val="20"/>
                <w:szCs w:val="20"/>
              </w:rPr>
              <w:t xml:space="preserve">  termistora</w:t>
            </w:r>
            <w:proofErr w:type="gram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color w:val="000000"/>
                <w:sz w:val="20"/>
                <w:szCs w:val="20"/>
              </w:rPr>
            </w:pPr>
            <w:r>
              <w:rPr>
                <w:color w:val="000000"/>
                <w:sz w:val="20"/>
                <w:szCs w:val="20"/>
              </w:rPr>
              <w:t>2</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Zintegrowany z głowicą pomiarową przetwornik ciśnienia wykonany ze stali nierdzewnej, który umożliwia pomiar przepływu powietrza</w:t>
            </w:r>
            <w:r w:rsidRPr="00036B38">
              <w:rPr>
                <w:bCs/>
                <w:color w:val="000000"/>
                <w:sz w:val="20"/>
                <w:szCs w:val="20"/>
              </w:rPr>
              <w:br/>
              <w:t>i chrapania przez kaniulę nosową lub ciśnienie w masce podczas kontroli aparatem CPAP.</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color w:val="000000"/>
                <w:sz w:val="20"/>
                <w:szCs w:val="20"/>
              </w:rPr>
            </w:pPr>
            <w:r>
              <w:rPr>
                <w:color w:val="000000"/>
                <w:sz w:val="20"/>
                <w:szCs w:val="20"/>
              </w:rPr>
              <w:t>3</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Możliwość podłączenia zewnętrznego mikrofonu rejestrującego dźwięki (np. chrapania).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4</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Kodowanie kanałów różnymi kolorami ułatwiające pracę z aparatem.</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5</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Wysiłek oddechowy klatki piersiowej i brzucha mierzony dwoma pasami - czujnikami indukcyjnym RIP (Respiratory </w:t>
            </w:r>
            <w:proofErr w:type="spellStart"/>
            <w:r w:rsidRPr="00036B38">
              <w:rPr>
                <w:color w:val="000000"/>
                <w:sz w:val="20"/>
                <w:szCs w:val="20"/>
              </w:rPr>
              <w:t>Inductive</w:t>
            </w:r>
            <w:proofErr w:type="spellEnd"/>
            <w:r w:rsidRPr="00036B38">
              <w:rPr>
                <w:color w:val="000000"/>
                <w:sz w:val="20"/>
                <w:szCs w:val="20"/>
              </w:rPr>
              <w:t xml:space="preserve"> </w:t>
            </w:r>
            <w:proofErr w:type="spellStart"/>
            <w:r w:rsidRPr="00036B38">
              <w:rPr>
                <w:color w:val="000000"/>
                <w:sz w:val="20"/>
                <w:szCs w:val="20"/>
              </w:rPr>
              <w:t>Plethysomgraphy</w:t>
            </w:r>
            <w:proofErr w:type="spellEnd"/>
            <w:r w:rsidRPr="00036B38">
              <w:rPr>
                <w:color w:val="000000"/>
                <w:sz w:val="20"/>
                <w:szCs w:val="20"/>
              </w:rPr>
              <w:t xml:space="preserve">) zgodnymi z najnowszymi zaleceniami AASM. </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6</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Przetwarzanie, wyświetlanie i analizowanie dodatkowego, zastępczego sygnału przepływu „</w:t>
            </w:r>
            <w:proofErr w:type="spellStart"/>
            <w:r w:rsidRPr="00036B38">
              <w:rPr>
                <w:bCs/>
                <w:color w:val="000000"/>
                <w:sz w:val="20"/>
                <w:szCs w:val="20"/>
              </w:rPr>
              <w:t>Flow</w:t>
            </w:r>
            <w:proofErr w:type="spellEnd"/>
            <w:r w:rsidRPr="00036B38">
              <w:rPr>
                <w:bCs/>
                <w:color w:val="000000"/>
                <w:sz w:val="20"/>
                <w:szCs w:val="20"/>
              </w:rPr>
              <w:t xml:space="preserve">”, przydatnego przy braku/przerwie w rejestracji sygnału przypływu powietrza z kaniuli lub termistora. Zastępczy sygnał </w:t>
            </w:r>
            <w:proofErr w:type="spellStart"/>
            <w:r w:rsidRPr="00036B38">
              <w:rPr>
                <w:bCs/>
                <w:color w:val="000000"/>
                <w:sz w:val="20"/>
                <w:szCs w:val="20"/>
              </w:rPr>
              <w:t>flow</w:t>
            </w:r>
            <w:proofErr w:type="spellEnd"/>
            <w:r w:rsidRPr="00036B38">
              <w:rPr>
                <w:bCs/>
                <w:color w:val="000000"/>
                <w:sz w:val="20"/>
                <w:szCs w:val="20"/>
              </w:rPr>
              <w:t xml:space="preserve"> wyliczany z różnicy przesunięcia fazowego między pasem mierzącym ruchy klatki piersiowej, a pasem mierzącym ruchy brzucha.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7</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Przetwarzanie i wyświetlanie sygnału objętości oddechowej.</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8</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Zintegrowany pulsoksymetr, który umożliwia rejestrację wysycenia krwi tlenem, pulsu, sygnału </w:t>
            </w:r>
            <w:proofErr w:type="spellStart"/>
            <w:r w:rsidRPr="00036B38">
              <w:rPr>
                <w:bCs/>
                <w:color w:val="000000"/>
                <w:sz w:val="20"/>
                <w:szCs w:val="20"/>
              </w:rPr>
              <w:t>plethysomography</w:t>
            </w:r>
            <w:proofErr w:type="spellEnd"/>
            <w:r w:rsidRPr="00036B38">
              <w:rPr>
                <w:bCs/>
                <w:color w:val="000000"/>
                <w:sz w:val="20"/>
                <w:szCs w:val="20"/>
              </w:rPr>
              <w:t xml:space="preserve"> oraz umożliwiający analizę autonomicznych </w:t>
            </w:r>
            <w:proofErr w:type="spellStart"/>
            <w:r w:rsidRPr="00036B38">
              <w:rPr>
                <w:bCs/>
                <w:color w:val="000000"/>
                <w:sz w:val="20"/>
                <w:szCs w:val="20"/>
              </w:rPr>
              <w:t>wybudzeń</w:t>
            </w:r>
            <w:proofErr w:type="spellEnd"/>
            <w:r w:rsidRPr="00036B38">
              <w:rPr>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9</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Rejestracja chrapania za pomocą kaniuli.</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10</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Rejestracja pozycji ciała (5 pozycji).</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11</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Rejestracja aktywności ruchowej pacjenta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12</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Rejestracja "zdarzeń pacjenta" wyzwalanych przez naciśnięcie przycisku na obudowie urządzenia.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13</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Rejestracja minimum 6 kanałów EEG (C3, C4, F3, F4, O1, O2, M1, M2), 2 kanałów EOG (EOG1, EOG2), 3 kanałów EMG z podbródka (</w:t>
            </w:r>
            <w:proofErr w:type="spellStart"/>
            <w:r w:rsidRPr="00036B38">
              <w:rPr>
                <w:bCs/>
                <w:color w:val="000000"/>
                <w:sz w:val="20"/>
                <w:szCs w:val="20"/>
              </w:rPr>
              <w:t>ChinL</w:t>
            </w:r>
            <w:proofErr w:type="spellEnd"/>
            <w:r w:rsidRPr="00036B38">
              <w:rPr>
                <w:bCs/>
                <w:color w:val="000000"/>
                <w:sz w:val="20"/>
                <w:szCs w:val="20"/>
              </w:rPr>
              <w:t xml:space="preserve">, </w:t>
            </w:r>
            <w:proofErr w:type="spellStart"/>
            <w:r w:rsidRPr="00036B38">
              <w:rPr>
                <w:bCs/>
                <w:color w:val="000000"/>
                <w:sz w:val="20"/>
                <w:szCs w:val="20"/>
              </w:rPr>
              <w:t>ChinC</w:t>
            </w:r>
            <w:proofErr w:type="spellEnd"/>
            <w:r w:rsidRPr="00036B38">
              <w:rPr>
                <w:bCs/>
                <w:color w:val="000000"/>
                <w:sz w:val="20"/>
                <w:szCs w:val="20"/>
              </w:rPr>
              <w:t xml:space="preserve">, </w:t>
            </w:r>
            <w:proofErr w:type="spellStart"/>
            <w:r w:rsidRPr="00036B38">
              <w:rPr>
                <w:bCs/>
                <w:color w:val="000000"/>
                <w:sz w:val="20"/>
                <w:szCs w:val="20"/>
              </w:rPr>
              <w:t>ChinR</w:t>
            </w:r>
            <w:proofErr w:type="spellEnd"/>
            <w:r w:rsidRPr="00036B38">
              <w:rPr>
                <w:bCs/>
                <w:color w:val="000000"/>
                <w:sz w:val="20"/>
                <w:szCs w:val="20"/>
              </w:rPr>
              <w:t>), 2 kanałów ruchów nóg (</w:t>
            </w:r>
            <w:proofErr w:type="spellStart"/>
            <w:r w:rsidRPr="00036B38">
              <w:rPr>
                <w:bCs/>
                <w:color w:val="000000"/>
                <w:sz w:val="20"/>
                <w:szCs w:val="20"/>
              </w:rPr>
              <w:t>Right</w:t>
            </w:r>
            <w:proofErr w:type="spellEnd"/>
            <w:r w:rsidRPr="00036B38">
              <w:rPr>
                <w:bCs/>
                <w:color w:val="000000"/>
                <w:sz w:val="20"/>
                <w:szCs w:val="20"/>
              </w:rPr>
              <w:t xml:space="preserve"> Leg, </w:t>
            </w:r>
            <w:proofErr w:type="spellStart"/>
            <w:r w:rsidRPr="00036B38">
              <w:rPr>
                <w:bCs/>
                <w:color w:val="000000"/>
                <w:sz w:val="20"/>
                <w:szCs w:val="20"/>
              </w:rPr>
              <w:t>Left</w:t>
            </w:r>
            <w:proofErr w:type="spellEnd"/>
            <w:r w:rsidRPr="00036B38">
              <w:rPr>
                <w:bCs/>
                <w:color w:val="000000"/>
                <w:sz w:val="20"/>
                <w:szCs w:val="20"/>
              </w:rPr>
              <w:t xml:space="preserve"> Leg), 1 kanału EKG.</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14</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Rejestracja, co najmniej jednego kanału do zewnętrznych urządzeń DC jak: </w:t>
            </w:r>
            <w:proofErr w:type="spellStart"/>
            <w:r w:rsidRPr="00036B38">
              <w:rPr>
                <w:color w:val="000000"/>
                <w:sz w:val="20"/>
                <w:szCs w:val="20"/>
              </w:rPr>
              <w:t>pH</w:t>
            </w:r>
            <w:proofErr w:type="spellEnd"/>
            <w:r w:rsidRPr="00036B38">
              <w:rPr>
                <w:color w:val="000000"/>
                <w:sz w:val="20"/>
                <w:szCs w:val="20"/>
              </w:rPr>
              <w:t xml:space="preserve"> metr, kapnograf, itp.</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15</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Możliwość automatycznego sprawdzenia impedancji i kalibracji czujników na początku badania.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16</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Waga rejestratora rejestrującego wszystkie kanały pełnej polisomnografii max. </w:t>
            </w:r>
            <w:smartTag w:uri="urn:schemas-microsoft-com:office:smarttags" w:element="metricconverter">
              <w:smartTagPr>
                <w:attr w:name="ProductID" w:val="270 gram￳w"/>
              </w:smartTagPr>
              <w:r w:rsidRPr="00036B38">
                <w:rPr>
                  <w:bCs/>
                  <w:color w:val="000000"/>
                  <w:sz w:val="20"/>
                  <w:szCs w:val="20"/>
                </w:rPr>
                <w:t>270 gramów</w:t>
              </w:r>
            </w:smartTag>
            <w:r w:rsidRPr="00036B38">
              <w:rPr>
                <w:bCs/>
                <w:color w:val="000000"/>
                <w:sz w:val="20"/>
                <w:szCs w:val="20"/>
              </w:rPr>
              <w:t xml:space="preserve"> wraz z bateriami.</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17</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Pojemność pamięci rejestratora: minimum 2000 MB.</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18</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Możliwość rozpoczęcia badania przez pacjenta poprzez naciśnięcie przycisku na obudowie urządzenia.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19</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Kolorowy wyświetlacz OLED.</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20</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Możliwość wyświetlania na ekranie urządzenia danych pacjenta, </w:t>
            </w:r>
            <w:proofErr w:type="gramStart"/>
            <w:r w:rsidRPr="00036B38">
              <w:rPr>
                <w:bCs/>
                <w:color w:val="000000"/>
                <w:sz w:val="20"/>
                <w:szCs w:val="20"/>
              </w:rPr>
              <w:t>informacji o jakości</w:t>
            </w:r>
            <w:proofErr w:type="gramEnd"/>
            <w:r w:rsidRPr="00036B38">
              <w:rPr>
                <w:bCs/>
                <w:color w:val="000000"/>
                <w:sz w:val="20"/>
                <w:szCs w:val="20"/>
              </w:rPr>
              <w:t xml:space="preserve"> rejestrowanych sygnałów (w procentach), wykresów sygnałów takich jak ruchy klatki i brzucha, fala tętna, przepływ powietrza, EEG, EKG, EMG, EOG, urządzeń zewnętrznych (np. kapnograf), wartości saturacji i pulsu.</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21</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Wyświetlanie na ekranie urządzenia informacji o czasie pozostałym do rozpoczęcia zaprogramowanego badania, czasie rejestrowanego badania (w trakcie badania).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22</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Wyświetlanie na ekranie dokładnego napięcia baterii, ilości pozostałej pamięci.</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23</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Możliwość zaprogramowania automatycznego startu urządzenia po wykryciu prawidłowego sygnału z </w:t>
            </w:r>
            <w:proofErr w:type="spellStart"/>
            <w:r w:rsidRPr="00036B38">
              <w:rPr>
                <w:color w:val="000000"/>
                <w:sz w:val="20"/>
                <w:szCs w:val="20"/>
              </w:rPr>
              <w:t>pulsoksymetru</w:t>
            </w:r>
            <w:proofErr w:type="spellEnd"/>
            <w:r w:rsidRPr="00036B38">
              <w:rPr>
                <w:color w:val="000000"/>
                <w:sz w:val="20"/>
                <w:szCs w:val="20"/>
              </w:rPr>
              <w:t>, lub ruchów klatki piersiowej, lub brzucha.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lastRenderedPageBreak/>
              <w:t>24</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Możliwość automatycznego zatrzymania badania po zdjęciu wszystkich czujników.</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25</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Możliwość bezprzewodowej komunikacji z komputerem za pomocą </w:t>
            </w:r>
            <w:proofErr w:type="spellStart"/>
            <w:r w:rsidRPr="00036B38">
              <w:rPr>
                <w:bCs/>
                <w:color w:val="000000"/>
                <w:sz w:val="20"/>
                <w:szCs w:val="20"/>
              </w:rPr>
              <w:t>bluetooth</w:t>
            </w:r>
            <w:proofErr w:type="spellEnd"/>
            <w:r w:rsidRPr="00036B38">
              <w:rPr>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26</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Bezpośrednie połączenie z komputerem za pomocą standardowego kabla </w:t>
            </w:r>
            <w:proofErr w:type="spellStart"/>
            <w:r w:rsidRPr="00036B38">
              <w:rPr>
                <w:bCs/>
                <w:color w:val="000000"/>
                <w:sz w:val="20"/>
                <w:szCs w:val="20"/>
              </w:rPr>
              <w:t>USB-MINI</w:t>
            </w:r>
            <w:proofErr w:type="spellEnd"/>
            <w:r w:rsidRPr="00036B38">
              <w:rPr>
                <w:bCs/>
                <w:color w:val="000000"/>
                <w:sz w:val="20"/>
                <w:szCs w:val="20"/>
              </w:rPr>
              <w:t xml:space="preserve"> USB.</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27</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Możliwość podglądu na ekranie komputera (tzw. tryb </w:t>
            </w:r>
            <w:proofErr w:type="spellStart"/>
            <w:r w:rsidRPr="00036B38">
              <w:rPr>
                <w:color w:val="000000"/>
                <w:sz w:val="20"/>
                <w:szCs w:val="20"/>
              </w:rPr>
              <w:t>preview</w:t>
            </w:r>
            <w:proofErr w:type="spellEnd"/>
            <w:r w:rsidRPr="00036B38">
              <w:rPr>
                <w:color w:val="000000"/>
                <w:sz w:val="20"/>
                <w:szCs w:val="20"/>
              </w:rPr>
              <w:t>) działania podłączonych czujników bez rozpoczynania rejestracji.</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036B38" w:rsidP="00036B38">
            <w:pPr>
              <w:ind w:right="-108"/>
              <w:rPr>
                <w:sz w:val="20"/>
                <w:szCs w:val="20"/>
              </w:rPr>
            </w:pPr>
            <w:r>
              <w:rPr>
                <w:sz w:val="20"/>
                <w:szCs w:val="20"/>
              </w:rPr>
              <w:t>28</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Zestaw zawiera komplet czujników niezbędnych do podłączenia pełnej polisomnografii oraz do wykonania minimum 50 badań.</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Oprogramowanie medyczne do rejestracji i przeglądania sygnałów polisomnograficznych oraz ich automatycznej i ręcznej analizy.</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Możliwość automatycznego wykrywania ograniczenia przepływu powietrza FL do diagnostyki UARS - wzmożenia oporności górnych dróg oddechowych.</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Analiza HRV, </w:t>
            </w:r>
            <w:proofErr w:type="spellStart"/>
            <w:r w:rsidRPr="00036B38">
              <w:rPr>
                <w:color w:val="000000"/>
                <w:sz w:val="20"/>
                <w:szCs w:val="20"/>
              </w:rPr>
              <w:t>wybudzeń</w:t>
            </w:r>
            <w:proofErr w:type="spellEnd"/>
            <w:r w:rsidRPr="00036B38">
              <w:rPr>
                <w:color w:val="000000"/>
                <w:sz w:val="20"/>
                <w:szCs w:val="20"/>
              </w:rPr>
              <w:t>, PLM, zaburzeń oddychania, wszystkich odprowadzeń EEG, EOG, EMG.</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lang w:val="en-US"/>
              </w:rPr>
            </w:pPr>
            <w:proofErr w:type="spellStart"/>
            <w:r w:rsidRPr="00036B38">
              <w:rPr>
                <w:color w:val="000000"/>
                <w:sz w:val="20"/>
                <w:szCs w:val="20"/>
                <w:lang w:val="en-US"/>
              </w:rPr>
              <w:t>Pomiar</w:t>
            </w:r>
            <w:proofErr w:type="spellEnd"/>
            <w:r w:rsidRPr="00036B38">
              <w:rPr>
                <w:color w:val="000000"/>
                <w:sz w:val="20"/>
                <w:szCs w:val="20"/>
                <w:lang w:val="en-US"/>
              </w:rPr>
              <w:t xml:space="preserve"> </w:t>
            </w:r>
            <w:proofErr w:type="spellStart"/>
            <w:r w:rsidRPr="00036B38">
              <w:rPr>
                <w:color w:val="000000"/>
                <w:sz w:val="20"/>
                <w:szCs w:val="20"/>
                <w:lang w:val="en-US"/>
              </w:rPr>
              <w:t>synału</w:t>
            </w:r>
            <w:proofErr w:type="spellEnd"/>
            <w:r w:rsidRPr="00036B38">
              <w:rPr>
                <w:color w:val="000000"/>
                <w:sz w:val="20"/>
                <w:szCs w:val="20"/>
                <w:lang w:val="en-US"/>
              </w:rPr>
              <w:t xml:space="preserve"> PTT “Pulse Transit Time”.</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Analiza i przetwarzanie sygnału </w:t>
            </w:r>
            <w:proofErr w:type="spellStart"/>
            <w:r w:rsidRPr="00036B38">
              <w:rPr>
                <w:bCs/>
                <w:color w:val="000000"/>
                <w:sz w:val="20"/>
                <w:szCs w:val="20"/>
              </w:rPr>
              <w:t>Pleth</w:t>
            </w:r>
            <w:proofErr w:type="spellEnd"/>
            <w:r w:rsidRPr="00036B38">
              <w:rPr>
                <w:bCs/>
                <w:color w:val="000000"/>
                <w:sz w:val="20"/>
                <w:szCs w:val="20"/>
              </w:rPr>
              <w:t xml:space="preserve"> – fali tętna oraz analiza przebudzeń na ich podstawie.</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Możliwość eksportu danych bezpośrednio przez ftp drogą internetową.</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Oprogramowanie musi być zgodne z rekomendacją Amerykańskiej Akademii Badań nad Snem z 2007r (CMS i American </w:t>
            </w:r>
            <w:proofErr w:type="spellStart"/>
            <w:r w:rsidRPr="00036B38">
              <w:rPr>
                <w:color w:val="000000"/>
                <w:sz w:val="20"/>
                <w:szCs w:val="20"/>
              </w:rPr>
              <w:t>Academy</w:t>
            </w:r>
            <w:proofErr w:type="spellEnd"/>
            <w:r w:rsidRPr="00036B38">
              <w:rPr>
                <w:color w:val="000000"/>
                <w:sz w:val="20"/>
                <w:szCs w:val="20"/>
              </w:rPr>
              <w:t xml:space="preserve"> of </w:t>
            </w:r>
            <w:proofErr w:type="spellStart"/>
            <w:r w:rsidRPr="00036B38">
              <w:rPr>
                <w:color w:val="000000"/>
                <w:sz w:val="20"/>
                <w:szCs w:val="20"/>
              </w:rPr>
              <w:t>Sleep</w:t>
            </w:r>
            <w:proofErr w:type="spellEnd"/>
            <w:r w:rsidRPr="00036B38">
              <w:rPr>
                <w:color w:val="000000"/>
                <w:sz w:val="20"/>
                <w:szCs w:val="20"/>
              </w:rPr>
              <w:t xml:space="preserve"> </w:t>
            </w:r>
            <w:proofErr w:type="spellStart"/>
            <w:r w:rsidRPr="00036B38">
              <w:rPr>
                <w:color w:val="000000"/>
                <w:sz w:val="20"/>
                <w:szCs w:val="20"/>
              </w:rPr>
              <w:t>Medicine</w:t>
            </w:r>
            <w:proofErr w:type="spellEnd"/>
            <w:r w:rsidRPr="00036B38">
              <w:rPr>
                <w:color w:val="000000"/>
                <w:sz w:val="20"/>
                <w:szCs w:val="20"/>
              </w:rPr>
              <w:t xml:space="preserve"> AASM) -dotyczy oznaczeń analizy snu.</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Możliwość porównywania analiz wykonywanych przez różnych użytkowników.</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Możliwość skonfigurowania własnego raportu w MS Word w języku Polskim.</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Zarejestrowane sygnały są zachowywane w oryginalnej formie. Analiza lub praca z nimi nie zmienia oryginalnych danych, umożliwiając pracę</w:t>
            </w:r>
            <w:r w:rsidRPr="00036B38">
              <w:rPr>
                <w:color w:val="000000"/>
                <w:sz w:val="20"/>
                <w:szCs w:val="20"/>
              </w:rPr>
              <w:br/>
              <w:t>z danymi przez różnych użytkowników.</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Możliwość automatycznej analizy i rozpoznania oddechu </w:t>
            </w:r>
            <w:proofErr w:type="spellStart"/>
            <w:r w:rsidRPr="00036B38">
              <w:rPr>
                <w:bCs/>
                <w:color w:val="000000"/>
                <w:sz w:val="20"/>
                <w:szCs w:val="20"/>
              </w:rPr>
              <w:t>Cheyne-Stokesa</w:t>
            </w:r>
            <w:proofErr w:type="spellEnd"/>
            <w:r w:rsidRPr="00036B38">
              <w:rPr>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Zgodność urządzenia i oprogramowania z zaleceniami Polskiego Towarzystwa Chorób Płuc dotyczącego rozpoznawania i leczenia zaburzeń oddychania w czasie snu (ZOCS) u dorosłych.</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Bezprzewodowa komunikacja z komputerem za pomocą </w:t>
            </w:r>
            <w:proofErr w:type="spellStart"/>
            <w:r w:rsidRPr="00036B38">
              <w:rPr>
                <w:color w:val="000000"/>
                <w:sz w:val="20"/>
                <w:szCs w:val="20"/>
              </w:rPr>
              <w:t>Bluetooth</w:t>
            </w:r>
            <w:proofErr w:type="spellEnd"/>
            <w:r w:rsidRPr="00036B38">
              <w:rPr>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 xml:space="preserve">Dodatkowy moduł umożliwiający podłączenie min. 6 kanałów DC, kanału </w:t>
            </w:r>
            <w:proofErr w:type="spellStart"/>
            <w:r w:rsidRPr="00036B38">
              <w:rPr>
                <w:bCs/>
                <w:color w:val="000000"/>
                <w:sz w:val="20"/>
                <w:szCs w:val="20"/>
              </w:rPr>
              <w:t>pneumotachografii</w:t>
            </w:r>
            <w:proofErr w:type="spellEnd"/>
            <w:r w:rsidRPr="00036B38">
              <w:rPr>
                <w:bCs/>
                <w:color w:val="000000"/>
                <w:sz w:val="20"/>
                <w:szCs w:val="20"/>
              </w:rPr>
              <w:t>, dodatkowego urządzenia (CPAP, VPAP</w:t>
            </w:r>
            <w:proofErr w:type="gramStart"/>
            <w:r w:rsidRPr="00036B38">
              <w:rPr>
                <w:bCs/>
                <w:color w:val="000000"/>
                <w:sz w:val="20"/>
                <w:szCs w:val="20"/>
              </w:rPr>
              <w:t>),</w:t>
            </w:r>
            <w:r w:rsidRPr="00036B38">
              <w:rPr>
                <w:bCs/>
                <w:color w:val="000000"/>
                <w:sz w:val="20"/>
                <w:szCs w:val="20"/>
              </w:rPr>
              <w:br/>
              <w:t>z</w:t>
            </w:r>
            <w:proofErr w:type="gramEnd"/>
            <w:r w:rsidRPr="00036B38">
              <w:rPr>
                <w:bCs/>
                <w:color w:val="000000"/>
                <w:sz w:val="20"/>
                <w:szCs w:val="20"/>
              </w:rPr>
              <w:t xml:space="preserve"> wbudowanym czujnikiem światła, z którego dane będą wyświetlane na ekranie komputera podczas badania </w:t>
            </w:r>
            <w:proofErr w:type="spellStart"/>
            <w:r w:rsidRPr="00036B38">
              <w:rPr>
                <w:bCs/>
                <w:color w:val="000000"/>
                <w:sz w:val="20"/>
                <w:szCs w:val="20"/>
              </w:rPr>
              <w:t>online</w:t>
            </w:r>
            <w:proofErr w:type="spellEnd"/>
            <w:r w:rsidRPr="00036B38">
              <w:rPr>
                <w:bCs/>
                <w:color w:val="000000"/>
                <w:sz w:val="20"/>
                <w:szCs w:val="20"/>
              </w:rPr>
              <w:t xml:space="preserve"> lub zachowywane w pamięci rejestratora przy badaniu </w:t>
            </w:r>
            <w:proofErr w:type="spellStart"/>
            <w:r w:rsidRPr="00036B38">
              <w:rPr>
                <w:bCs/>
                <w:color w:val="000000"/>
                <w:sz w:val="20"/>
                <w:szCs w:val="20"/>
              </w:rPr>
              <w:t>offline</w:t>
            </w:r>
            <w:proofErr w:type="spellEnd"/>
            <w:r w:rsidRPr="00036B38">
              <w:rPr>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Możliwość sprawdzenia na ekranie urządzenia impedancji wszystkich podłączonych czujników EEG, EMG Chin, EMG Leg i EOG w trakcie przygotowywania pacjenta do badania, jak i podczas badania.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bCs/>
                <w:color w:val="000000"/>
                <w:sz w:val="20"/>
                <w:szCs w:val="20"/>
              </w:rPr>
            </w:pPr>
            <w:r w:rsidRPr="00036B38">
              <w:rPr>
                <w:bCs/>
                <w:color w:val="000000"/>
                <w:sz w:val="20"/>
                <w:szCs w:val="20"/>
              </w:rPr>
              <w:t>Możliwość obserwacji na ekranie urządzenia wykresów/przebiegów podłączonych czujników, włącznie z elektrodami do EEG, EMG i EOG</w:t>
            </w:r>
            <w:proofErr w:type="gramStart"/>
            <w:r w:rsidRPr="00036B38">
              <w:rPr>
                <w:bCs/>
                <w:color w:val="000000"/>
                <w:sz w:val="20"/>
                <w:szCs w:val="20"/>
              </w:rPr>
              <w:t>,</w:t>
            </w:r>
            <w:r w:rsidRPr="00036B38">
              <w:rPr>
                <w:bCs/>
                <w:color w:val="000000"/>
                <w:sz w:val="20"/>
                <w:szCs w:val="20"/>
              </w:rPr>
              <w:br/>
              <w:t>w</w:t>
            </w:r>
            <w:proofErr w:type="gramEnd"/>
            <w:r w:rsidRPr="00036B38">
              <w:rPr>
                <w:bCs/>
                <w:color w:val="000000"/>
                <w:sz w:val="20"/>
                <w:szCs w:val="20"/>
              </w:rPr>
              <w:t xml:space="preserve"> czasie rzeczywistym, zarówno podczas przygotowywania pacjenta do badania, jak i podczas prowadzenia badania polisomnograficznego.</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 xml:space="preserve">Komputer w obudowie typu „Tower”, procesor minimum Intel </w:t>
            </w:r>
            <w:proofErr w:type="spellStart"/>
            <w:r w:rsidRPr="00036B38">
              <w:rPr>
                <w:color w:val="000000"/>
                <w:sz w:val="20"/>
                <w:szCs w:val="20"/>
              </w:rPr>
              <w:t>Core</w:t>
            </w:r>
            <w:proofErr w:type="spellEnd"/>
            <w:r w:rsidRPr="00036B38">
              <w:rPr>
                <w:color w:val="000000"/>
                <w:sz w:val="20"/>
                <w:szCs w:val="20"/>
              </w:rPr>
              <w:t xml:space="preserve"> i5, pamięć operacyjna minimum 8 GB, dysk twardy o pojemności minimum 1TB, monitor minimum </w:t>
            </w:r>
            <w:smartTag w:uri="urn:schemas-microsoft-com:office:smarttags" w:element="metricconverter">
              <w:smartTagPr>
                <w:attr w:name="ProductID" w:val="21 cali"/>
              </w:smartTagPr>
              <w:r w:rsidRPr="00036B38">
                <w:rPr>
                  <w:color w:val="000000"/>
                  <w:sz w:val="20"/>
                  <w:szCs w:val="20"/>
                </w:rPr>
                <w:t>21 cali</w:t>
              </w:r>
            </w:smartTag>
            <w:r w:rsidRPr="00036B38">
              <w:rPr>
                <w:color w:val="000000"/>
                <w:sz w:val="20"/>
                <w:szCs w:val="20"/>
              </w:rPr>
              <w:t xml:space="preserve"> o rozdzielczości 1920x1080, zestaw myszka + klawiatura.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FD580B">
            <w:pPr>
              <w:jc w:val="both"/>
              <w:rPr>
                <w:color w:val="000000"/>
                <w:sz w:val="20"/>
                <w:szCs w:val="20"/>
              </w:rPr>
            </w:pPr>
            <w:r w:rsidRPr="00036B38">
              <w:rPr>
                <w:color w:val="000000"/>
                <w:sz w:val="20"/>
                <w:szCs w:val="20"/>
              </w:rPr>
              <w:t>Kamera IP działająca w nocy, zintegrowana z systemem polisomnograficznym, z której obraz będzie wyświetlany bezpośrednio</w:t>
            </w:r>
            <w:r w:rsidR="00FD580B">
              <w:rPr>
                <w:color w:val="000000"/>
                <w:sz w:val="20"/>
                <w:szCs w:val="20"/>
              </w:rPr>
              <w:t xml:space="preserve"> </w:t>
            </w:r>
            <w:r w:rsidRPr="00036B38">
              <w:rPr>
                <w:color w:val="000000"/>
                <w:sz w:val="20"/>
                <w:szCs w:val="20"/>
              </w:rPr>
              <w:t>w oprogramowaniu do rejestracji i analizy badania PSG.</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both"/>
              <w:rPr>
                <w:color w:val="000000"/>
                <w:sz w:val="20"/>
                <w:szCs w:val="20"/>
              </w:rPr>
            </w:pPr>
            <w:r w:rsidRPr="00036B38">
              <w:rPr>
                <w:color w:val="000000"/>
                <w:sz w:val="20"/>
                <w:szCs w:val="20"/>
              </w:rPr>
              <w:t>Maski twarzowe i nosowe w różnych rozmiarach określonych przez zamawiającego - 16 sztuk.</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r w:rsidR="009A7D02" w:rsidRPr="00036B38" w:rsidTr="00CC77BC">
        <w:trPr>
          <w:cantSplit/>
        </w:trPr>
        <w:tc>
          <w:tcPr>
            <w:tcW w:w="567" w:type="dxa"/>
            <w:tcBorders>
              <w:top w:val="single" w:sz="6" w:space="0" w:color="auto"/>
              <w:left w:val="single" w:sz="6" w:space="0" w:color="auto"/>
              <w:bottom w:val="single" w:sz="6" w:space="0" w:color="auto"/>
              <w:right w:val="single" w:sz="6" w:space="0" w:color="auto"/>
            </w:tcBorders>
          </w:tcPr>
          <w:p w:rsidR="009A7D02" w:rsidRPr="00036B38" w:rsidRDefault="009A7D02" w:rsidP="0099315A">
            <w:pPr>
              <w:numPr>
                <w:ilvl w:val="0"/>
                <w:numId w:val="38"/>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rPr>
                <w:color w:val="000000"/>
                <w:sz w:val="20"/>
                <w:szCs w:val="20"/>
              </w:rPr>
            </w:pPr>
            <w:r w:rsidRPr="00036B38">
              <w:rPr>
                <w:color w:val="000000"/>
                <w:sz w:val="20"/>
                <w:szCs w:val="20"/>
              </w:rPr>
              <w:t xml:space="preserve">Aparat do miareczkowania, sprzężony z </w:t>
            </w:r>
            <w:proofErr w:type="spellStart"/>
            <w:r w:rsidRPr="00036B38">
              <w:rPr>
                <w:color w:val="000000"/>
                <w:sz w:val="20"/>
                <w:szCs w:val="20"/>
              </w:rPr>
              <w:t>sytemem</w:t>
            </w:r>
            <w:proofErr w:type="spellEnd"/>
            <w:r w:rsidRPr="00036B38">
              <w:rPr>
                <w:color w:val="000000"/>
                <w:sz w:val="20"/>
                <w:szCs w:val="20"/>
              </w:rPr>
              <w:t xml:space="preserve"> polisomnograficznym. Dane z aparatu będą wyświetlane w oprogramowaniu polisomnograficznym, oraz będzie możliwa zdalna zmiana parametrów wentylacji poprzez komputer do rejestracji i analizy danych polisomnograficznych. Aparat o następujących trybach i ciśnieniach: </w:t>
            </w:r>
            <w:r w:rsidRPr="00036B38">
              <w:rPr>
                <w:color w:val="000000"/>
                <w:sz w:val="20"/>
                <w:szCs w:val="20"/>
              </w:rPr>
              <w:br/>
            </w:r>
            <w:r w:rsidRPr="00036B38">
              <w:rPr>
                <w:bCs/>
                <w:color w:val="000000"/>
                <w:sz w:val="20"/>
                <w:szCs w:val="20"/>
              </w:rPr>
              <w:t>CPAP</w:t>
            </w:r>
            <w:r w:rsidRPr="00036B38">
              <w:rPr>
                <w:color w:val="000000"/>
                <w:sz w:val="20"/>
                <w:szCs w:val="20"/>
              </w:rPr>
              <w:br/>
              <w:t xml:space="preserve">4–20 cm H2O (obniżenie ciśnienia wydechowego w zakresie </w:t>
            </w:r>
            <w:proofErr w:type="gramStart"/>
            <w:r w:rsidRPr="00036B38">
              <w:rPr>
                <w:color w:val="000000"/>
                <w:sz w:val="20"/>
                <w:szCs w:val="20"/>
              </w:rPr>
              <w:t>od  0 do</w:t>
            </w:r>
            <w:proofErr w:type="gramEnd"/>
            <w:r w:rsidRPr="00036B38">
              <w:rPr>
                <w:color w:val="000000"/>
                <w:sz w:val="20"/>
                <w:szCs w:val="20"/>
              </w:rPr>
              <w:t xml:space="preserve"> 3 </w:t>
            </w:r>
            <w:proofErr w:type="spellStart"/>
            <w:r w:rsidRPr="00036B38">
              <w:rPr>
                <w:color w:val="000000"/>
                <w:sz w:val="20"/>
                <w:szCs w:val="20"/>
              </w:rPr>
              <w:t>mBar</w:t>
            </w:r>
            <w:proofErr w:type="spellEnd"/>
            <w:r w:rsidRPr="00036B38">
              <w:rPr>
                <w:color w:val="000000"/>
                <w:sz w:val="20"/>
                <w:szCs w:val="20"/>
              </w:rPr>
              <w:t>)</w:t>
            </w:r>
            <w:r w:rsidRPr="00036B38">
              <w:rPr>
                <w:color w:val="000000"/>
                <w:sz w:val="20"/>
                <w:szCs w:val="20"/>
              </w:rPr>
              <w:br/>
            </w:r>
            <w:proofErr w:type="spellStart"/>
            <w:r w:rsidRPr="00036B38">
              <w:rPr>
                <w:bCs/>
                <w:color w:val="000000"/>
                <w:sz w:val="20"/>
                <w:szCs w:val="20"/>
              </w:rPr>
              <w:t>AutoCPAP</w:t>
            </w:r>
            <w:proofErr w:type="spellEnd"/>
            <w:r w:rsidRPr="00036B38">
              <w:rPr>
                <w:color w:val="000000"/>
                <w:sz w:val="20"/>
                <w:szCs w:val="20"/>
              </w:rPr>
              <w:br/>
              <w:t xml:space="preserve">APAP 4–20 cm H2O (obniżenie ciśnienia wydechowego w zakresie od  0 do 3 </w:t>
            </w:r>
            <w:proofErr w:type="spellStart"/>
            <w:r w:rsidRPr="00036B38">
              <w:rPr>
                <w:color w:val="000000"/>
                <w:sz w:val="20"/>
                <w:szCs w:val="20"/>
              </w:rPr>
              <w:t>mBar</w:t>
            </w:r>
            <w:proofErr w:type="spellEnd"/>
            <w:r w:rsidRPr="00036B38">
              <w:rPr>
                <w:color w:val="000000"/>
                <w:sz w:val="20"/>
                <w:szCs w:val="20"/>
              </w:rPr>
              <w:t>)</w:t>
            </w:r>
            <w:r w:rsidRPr="00036B38">
              <w:rPr>
                <w:color w:val="000000"/>
                <w:sz w:val="20"/>
                <w:szCs w:val="20"/>
              </w:rPr>
              <w:br/>
            </w:r>
            <w:proofErr w:type="spellStart"/>
            <w:r w:rsidRPr="00036B38">
              <w:rPr>
                <w:bCs/>
                <w:color w:val="000000"/>
                <w:sz w:val="20"/>
                <w:szCs w:val="20"/>
              </w:rPr>
              <w:t>Bilevel</w:t>
            </w:r>
            <w:proofErr w:type="spellEnd"/>
            <w:r w:rsidRPr="00036B38">
              <w:rPr>
                <w:bCs/>
                <w:color w:val="000000"/>
                <w:sz w:val="20"/>
                <w:szCs w:val="20"/>
              </w:rPr>
              <w:t xml:space="preserve"> (S, S/T, T, PAC)</w:t>
            </w:r>
            <w:r w:rsidRPr="00036B38">
              <w:rPr>
                <w:color w:val="000000"/>
                <w:sz w:val="20"/>
                <w:szCs w:val="20"/>
              </w:rPr>
              <w:br/>
              <w:t>EPAP 3–25 cm H2O, IPAP 4–30 cm H2O</w:t>
            </w:r>
            <w:r w:rsidRPr="00036B38">
              <w:rPr>
                <w:color w:val="000000"/>
                <w:sz w:val="20"/>
                <w:szCs w:val="20"/>
              </w:rPr>
              <w:br/>
            </w:r>
            <w:proofErr w:type="spellStart"/>
            <w:r w:rsidRPr="00036B38">
              <w:rPr>
                <w:bCs/>
                <w:color w:val="000000"/>
                <w:sz w:val="20"/>
                <w:szCs w:val="20"/>
              </w:rPr>
              <w:t>VAuto</w:t>
            </w:r>
            <w:proofErr w:type="spellEnd"/>
            <w:r w:rsidRPr="00036B38">
              <w:rPr>
                <w:color w:val="000000"/>
                <w:sz w:val="20"/>
                <w:szCs w:val="20"/>
              </w:rPr>
              <w:br/>
              <w:t>EPAP 4–25 cm H2O, IPAP 4–25 cm H2O</w:t>
            </w:r>
            <w:r w:rsidRPr="00036B38">
              <w:rPr>
                <w:color w:val="000000"/>
                <w:sz w:val="20"/>
                <w:szCs w:val="20"/>
              </w:rPr>
              <w:br/>
            </w:r>
            <w:r w:rsidRPr="00036B38">
              <w:rPr>
                <w:bCs/>
                <w:color w:val="000000"/>
                <w:sz w:val="20"/>
                <w:szCs w:val="20"/>
              </w:rPr>
              <w:t xml:space="preserve">ASV and </w:t>
            </w:r>
            <w:proofErr w:type="spellStart"/>
            <w:r w:rsidRPr="00036B38">
              <w:rPr>
                <w:bCs/>
                <w:color w:val="000000"/>
                <w:sz w:val="20"/>
                <w:szCs w:val="20"/>
              </w:rPr>
              <w:t>ASVAuto</w:t>
            </w:r>
            <w:proofErr w:type="spellEnd"/>
            <w:r w:rsidRPr="00036B38">
              <w:rPr>
                <w:color w:val="000000"/>
                <w:sz w:val="20"/>
                <w:szCs w:val="20"/>
              </w:rPr>
              <w:br/>
              <w:t xml:space="preserve">EPAP 4–15 cm H2O, </w:t>
            </w:r>
            <w:proofErr w:type="spellStart"/>
            <w:r w:rsidRPr="00036B38">
              <w:rPr>
                <w:color w:val="000000"/>
                <w:sz w:val="20"/>
                <w:szCs w:val="20"/>
              </w:rPr>
              <w:t>Pressure</w:t>
            </w:r>
            <w:proofErr w:type="spellEnd"/>
            <w:r w:rsidRPr="00036B38">
              <w:rPr>
                <w:color w:val="000000"/>
                <w:sz w:val="20"/>
                <w:szCs w:val="20"/>
              </w:rPr>
              <w:t xml:space="preserve"> </w:t>
            </w:r>
            <w:proofErr w:type="spellStart"/>
            <w:r w:rsidRPr="00036B38">
              <w:rPr>
                <w:color w:val="000000"/>
                <w:sz w:val="20"/>
                <w:szCs w:val="20"/>
              </w:rPr>
              <w:t>Support</w:t>
            </w:r>
            <w:proofErr w:type="spellEnd"/>
            <w:r w:rsidRPr="00036B38">
              <w:rPr>
                <w:color w:val="000000"/>
                <w:sz w:val="20"/>
                <w:szCs w:val="20"/>
              </w:rPr>
              <w:t xml:space="preserve"> 0–20 cm H2O</w:t>
            </w:r>
            <w:r w:rsidRPr="00036B38">
              <w:rPr>
                <w:color w:val="000000"/>
                <w:sz w:val="20"/>
                <w:szCs w:val="20"/>
              </w:rPr>
              <w:br/>
            </w:r>
            <w:r w:rsidRPr="00036B38">
              <w:rPr>
                <w:bCs/>
                <w:color w:val="000000"/>
                <w:sz w:val="20"/>
                <w:szCs w:val="20"/>
              </w:rPr>
              <w:t>VAPS</w:t>
            </w:r>
            <w:r w:rsidRPr="00036B38">
              <w:rPr>
                <w:color w:val="000000"/>
                <w:sz w:val="20"/>
                <w:szCs w:val="20"/>
              </w:rPr>
              <w:br/>
              <w:t xml:space="preserve">EPAP 3–25 cm H2O, </w:t>
            </w:r>
            <w:proofErr w:type="spellStart"/>
            <w:r w:rsidRPr="00036B38">
              <w:rPr>
                <w:color w:val="000000"/>
                <w:sz w:val="20"/>
                <w:szCs w:val="20"/>
              </w:rPr>
              <w:t>Pressure</w:t>
            </w:r>
            <w:proofErr w:type="spellEnd"/>
            <w:r w:rsidRPr="00036B38">
              <w:rPr>
                <w:color w:val="000000"/>
                <w:sz w:val="20"/>
                <w:szCs w:val="20"/>
              </w:rPr>
              <w:t xml:space="preserve"> </w:t>
            </w:r>
            <w:proofErr w:type="spellStart"/>
            <w:r w:rsidRPr="00036B38">
              <w:rPr>
                <w:color w:val="000000"/>
                <w:sz w:val="20"/>
                <w:szCs w:val="20"/>
              </w:rPr>
              <w:t>Support</w:t>
            </w:r>
            <w:proofErr w:type="spellEnd"/>
            <w:r w:rsidRPr="00036B38">
              <w:rPr>
                <w:color w:val="000000"/>
                <w:sz w:val="20"/>
                <w:szCs w:val="20"/>
              </w:rPr>
              <w:t xml:space="preserve"> 0–27 cm H2O</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036B38" w:rsidRDefault="009A7D02" w:rsidP="009A7D02">
            <w:pPr>
              <w:jc w:val="center"/>
              <w:rPr>
                <w:sz w:val="20"/>
                <w:szCs w:val="20"/>
              </w:rPr>
            </w:pPr>
            <w:r w:rsidRPr="00036B38">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036B38" w:rsidRDefault="009A7D02" w:rsidP="009A7D02">
            <w:pPr>
              <w:spacing w:before="60" w:after="60"/>
              <w:jc w:val="center"/>
              <w:rPr>
                <w:sz w:val="20"/>
                <w:szCs w:val="20"/>
              </w:rPr>
            </w:pPr>
          </w:p>
        </w:tc>
      </w:tr>
    </w:tbl>
    <w:p w:rsidR="009A7D02" w:rsidRPr="007575ED" w:rsidRDefault="009A7D02" w:rsidP="009A7D02">
      <w:pPr>
        <w:ind w:firstLine="708"/>
        <w:jc w:val="both"/>
        <w:rPr>
          <w:rFonts w:ascii="Tahoma" w:hAnsi="Tahoma" w:cs="Tahoma"/>
          <w:sz w:val="12"/>
          <w:szCs w:val="12"/>
        </w:rPr>
      </w:pPr>
    </w:p>
    <w:p w:rsidR="00036B38" w:rsidRPr="00E636E7" w:rsidRDefault="00036B38" w:rsidP="00036B38">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036B38" w:rsidRPr="00E636E7" w:rsidRDefault="00036B38" w:rsidP="00036B38">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036B38" w:rsidRDefault="00036B38" w:rsidP="00036B38">
      <w:pPr>
        <w:ind w:right="71"/>
        <w:jc w:val="both"/>
        <w:rPr>
          <w:sz w:val="12"/>
          <w:szCs w:val="12"/>
        </w:rPr>
      </w:pPr>
    </w:p>
    <w:p w:rsidR="00036B38" w:rsidRPr="00890115" w:rsidRDefault="00036B38" w:rsidP="00036B38">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036B38" w:rsidRPr="00890115" w:rsidRDefault="00036B38" w:rsidP="00036B38">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036B38" w:rsidRPr="00890115" w:rsidRDefault="00036B38" w:rsidP="00036B38">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036B38" w:rsidRDefault="00036B38" w:rsidP="00036B38">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036B38" w:rsidRDefault="00036B38" w:rsidP="009A7D02">
      <w:pPr>
        <w:rPr>
          <w:rFonts w:ascii="Tahoma" w:hAnsi="Tahoma" w:cs="Tahoma"/>
          <w:b/>
          <w:sz w:val="20"/>
          <w:szCs w:val="20"/>
        </w:rPr>
      </w:pPr>
    </w:p>
    <w:p w:rsidR="009A7D02" w:rsidRPr="00FD580B" w:rsidRDefault="00FD580B" w:rsidP="009A7D02">
      <w:pPr>
        <w:rPr>
          <w:b/>
          <w:sz w:val="22"/>
          <w:szCs w:val="22"/>
          <w:u w:val="single"/>
        </w:rPr>
      </w:pPr>
      <w:r>
        <w:rPr>
          <w:b/>
          <w:sz w:val="22"/>
          <w:szCs w:val="22"/>
          <w:u w:val="single"/>
        </w:rPr>
        <w:t>Pakiet 7</w:t>
      </w:r>
      <w:r w:rsidR="009A7D02" w:rsidRPr="00FD580B">
        <w:rPr>
          <w:b/>
          <w:sz w:val="22"/>
          <w:szCs w:val="22"/>
          <w:u w:val="single"/>
        </w:rPr>
        <w:t xml:space="preserve">.  Myjnia do dezynfekcji endoskopowej – 1 </w:t>
      </w:r>
      <w:proofErr w:type="spellStart"/>
      <w:r w:rsidR="009A7D02" w:rsidRPr="00FD580B">
        <w:rPr>
          <w:b/>
          <w:sz w:val="22"/>
          <w:szCs w:val="22"/>
          <w:u w:val="single"/>
        </w:rPr>
        <w:t>kpl</w:t>
      </w:r>
      <w:proofErr w:type="spellEnd"/>
      <w:r w:rsidR="009A7D02" w:rsidRPr="00FD580B">
        <w:rPr>
          <w:b/>
          <w:sz w:val="22"/>
          <w:szCs w:val="22"/>
          <w:u w:val="single"/>
        </w:rPr>
        <w:t xml:space="preserve">. </w:t>
      </w:r>
    </w:p>
    <w:p w:rsidR="009A7D02" w:rsidRPr="00FD580B" w:rsidRDefault="009A7D02" w:rsidP="009A7D02">
      <w:pPr>
        <w:rPr>
          <w:b/>
          <w:sz w:val="20"/>
          <w:szCs w:val="20"/>
        </w:rPr>
      </w:pPr>
      <w:r w:rsidRPr="00FD580B">
        <w:rPr>
          <w:b/>
          <w:sz w:val="20"/>
          <w:szCs w:val="20"/>
        </w:rPr>
        <w:t>Wykonawca:</w:t>
      </w:r>
      <w:r w:rsidRPr="00FD580B">
        <w:rPr>
          <w:b/>
          <w:sz w:val="20"/>
          <w:szCs w:val="20"/>
        </w:rPr>
        <w:tab/>
        <w:t xml:space="preserve">                 ……………………………………………..</w:t>
      </w:r>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Nazwa i typ:</w:t>
      </w:r>
      <w:r w:rsidRPr="00FD580B">
        <w:rPr>
          <w:b/>
          <w:sz w:val="20"/>
          <w:szCs w:val="20"/>
        </w:rPr>
        <w:tab/>
        <w:t>……………………………………………..</w:t>
      </w:r>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 xml:space="preserve">Producent/ </w:t>
      </w:r>
      <w:proofErr w:type="gramStart"/>
      <w:r w:rsidRPr="00FD580B">
        <w:rPr>
          <w:b/>
          <w:sz w:val="20"/>
          <w:szCs w:val="20"/>
        </w:rPr>
        <w:t>Kraj :</w:t>
      </w:r>
      <w:r w:rsidRPr="00FD580B">
        <w:rPr>
          <w:b/>
          <w:sz w:val="20"/>
          <w:szCs w:val="20"/>
        </w:rPr>
        <w:tab/>
        <w:t>……………………………………………..</w:t>
      </w:r>
      <w:proofErr w:type="gramEnd"/>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Rok produkcji</w:t>
      </w:r>
      <w:proofErr w:type="gramStart"/>
      <w:r w:rsidRPr="00FD580B">
        <w:rPr>
          <w:b/>
          <w:sz w:val="20"/>
          <w:szCs w:val="20"/>
        </w:rPr>
        <w:t xml:space="preserve"> :</w:t>
      </w:r>
      <w:r w:rsidRPr="00FD580B">
        <w:rPr>
          <w:b/>
          <w:sz w:val="20"/>
          <w:szCs w:val="20"/>
        </w:rPr>
        <w:tab/>
        <w:t>sprzęt</w:t>
      </w:r>
      <w:proofErr w:type="gramEnd"/>
      <w:r w:rsidRPr="00FD580B">
        <w:rPr>
          <w:b/>
          <w:sz w:val="20"/>
          <w:szCs w:val="20"/>
        </w:rPr>
        <w:t xml:space="preserve"> fabrycznie nowy - </w:t>
      </w:r>
      <w:r w:rsidRPr="00FD580B">
        <w:rPr>
          <w:sz w:val="20"/>
          <w:szCs w:val="20"/>
        </w:rPr>
        <w:t>nieużywany</w:t>
      </w:r>
      <w:r w:rsidRPr="00FD580B">
        <w:rPr>
          <w:b/>
          <w:sz w:val="20"/>
          <w:szCs w:val="20"/>
        </w:rPr>
        <w:t xml:space="preserve"> / 2014</w:t>
      </w:r>
    </w:p>
    <w:p w:rsidR="00FD580B" w:rsidRDefault="00FD580B" w:rsidP="00FD580B">
      <w:pPr>
        <w:rPr>
          <w:b/>
        </w:rPr>
      </w:pPr>
    </w:p>
    <w:p w:rsidR="00FD580B" w:rsidRPr="00890115" w:rsidRDefault="00FD580B" w:rsidP="00FD580B">
      <w:pPr>
        <w:rPr>
          <w:b/>
          <w:sz w:val="20"/>
          <w:szCs w:val="20"/>
        </w:rPr>
      </w:pPr>
      <w:r w:rsidRPr="00DC6B20">
        <w:rPr>
          <w:b/>
        </w:rPr>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FD580B" w:rsidRPr="00DD7E24" w:rsidTr="00FD580B">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sz w:val="16"/>
                <w:szCs w:val="16"/>
              </w:rPr>
            </w:pPr>
            <w:r w:rsidRPr="00036B38">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b/>
                <w:sz w:val="16"/>
                <w:szCs w:val="16"/>
              </w:rPr>
            </w:pPr>
            <w:r w:rsidRPr="00036B38">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b/>
                <w:sz w:val="16"/>
                <w:szCs w:val="16"/>
              </w:rPr>
            </w:pPr>
            <w:r w:rsidRPr="00036B38">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sz w:val="16"/>
                <w:szCs w:val="16"/>
              </w:rPr>
            </w:pPr>
            <w:proofErr w:type="gramStart"/>
            <w:r w:rsidRPr="00036B38">
              <w:rPr>
                <w:b/>
                <w:sz w:val="16"/>
                <w:szCs w:val="16"/>
              </w:rPr>
              <w:t>parametry</w:t>
            </w:r>
            <w:proofErr w:type="gramEnd"/>
            <w:r w:rsidRPr="00036B38">
              <w:rPr>
                <w:b/>
                <w:sz w:val="16"/>
                <w:szCs w:val="16"/>
              </w:rPr>
              <w:t xml:space="preserve"> oferowane / </w:t>
            </w:r>
            <w:r w:rsidRPr="00036B38">
              <w:rPr>
                <w:b/>
                <w:sz w:val="16"/>
                <w:szCs w:val="16"/>
              </w:rPr>
              <w:br/>
              <w:t>nr strony w materiałach informacyjnych dołączonych do oferty</w:t>
            </w: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FD580B">
            <w:pPr>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rPr>
                <w:b/>
                <w:sz w:val="20"/>
                <w:szCs w:val="20"/>
              </w:rPr>
            </w:pPr>
            <w:r w:rsidRPr="00FD580B">
              <w:rPr>
                <w:b/>
                <w:sz w:val="20"/>
                <w:szCs w:val="20"/>
              </w:rPr>
              <w:t>Myjnia do dezynfekcji endoskopowej</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jc w:val="center"/>
              <w:rPr>
                <w:b/>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FD580B">
            <w:pPr>
              <w:spacing w:line="276" w:lineRule="auto"/>
              <w:jc w:val="both"/>
              <w:rPr>
                <w:sz w:val="20"/>
                <w:szCs w:val="20"/>
                <w:lang w:eastAsia="en-US"/>
              </w:rPr>
            </w:pPr>
            <w:r w:rsidRPr="00FD580B">
              <w:rPr>
                <w:sz w:val="20"/>
                <w:szCs w:val="20"/>
                <w:lang w:eastAsia="en-US"/>
              </w:rPr>
              <w:t>Urządzenie przeznaczone do mycia i dezynfekcji chemiczno – termicznej w cyklu automatycznym giętkich endoskopów optycznych</w:t>
            </w:r>
            <w:r w:rsidR="00FD580B">
              <w:rPr>
                <w:sz w:val="20"/>
                <w:szCs w:val="20"/>
                <w:lang w:eastAsia="en-US"/>
              </w:rPr>
              <w:t xml:space="preserve"> </w:t>
            </w:r>
            <w:r w:rsidRPr="00FD580B">
              <w:rPr>
                <w:sz w:val="20"/>
                <w:szCs w:val="20"/>
                <w:lang w:eastAsia="en-US"/>
              </w:rPr>
              <w:t xml:space="preserve">i </w:t>
            </w:r>
            <w:proofErr w:type="spellStart"/>
            <w:r w:rsidRPr="00FD580B">
              <w:rPr>
                <w:sz w:val="20"/>
                <w:szCs w:val="20"/>
                <w:lang w:eastAsia="en-US"/>
              </w:rPr>
              <w:t>wideoendoskopów</w:t>
            </w:r>
            <w:proofErr w:type="spellEnd"/>
            <w:r w:rsidRPr="00FD580B">
              <w:rPr>
                <w:sz w:val="20"/>
                <w:szCs w:val="20"/>
                <w:lang w:eastAsia="en-US"/>
              </w:rPr>
              <w: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color w:val="000000"/>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Ilość mytych endoskopów – jeden.</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Myjnia zapewniająca mycie i dezynfekcje urządzeń endoskopowych wszystkich producentów a w szczególności: </w:t>
            </w:r>
            <w:proofErr w:type="spellStart"/>
            <w:r w:rsidRPr="00FD580B">
              <w:rPr>
                <w:sz w:val="20"/>
                <w:szCs w:val="20"/>
                <w:lang w:eastAsia="en-US"/>
              </w:rPr>
              <w:t>Wideoendoskopów</w:t>
            </w:r>
            <w:proofErr w:type="spellEnd"/>
            <w:r w:rsidRPr="00FD580B">
              <w:rPr>
                <w:sz w:val="20"/>
                <w:szCs w:val="20"/>
                <w:lang w:eastAsia="en-US"/>
              </w:rPr>
              <w:t xml:space="preserve"> znajdujących się na wyposażeniu szpitala.</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Urządzenie realizujące:</w:t>
            </w:r>
          </w:p>
          <w:p w:rsidR="009A7D02" w:rsidRPr="00FD580B" w:rsidRDefault="009A7D02" w:rsidP="009A7D02">
            <w:pPr>
              <w:spacing w:line="276" w:lineRule="auto"/>
              <w:jc w:val="both"/>
              <w:rPr>
                <w:sz w:val="20"/>
                <w:szCs w:val="20"/>
                <w:lang w:eastAsia="en-US"/>
              </w:rPr>
            </w:pPr>
            <w:r w:rsidRPr="00FD580B">
              <w:rPr>
                <w:sz w:val="20"/>
                <w:szCs w:val="20"/>
                <w:lang w:eastAsia="en-US"/>
              </w:rPr>
              <w:t>-mycie wstępne</w:t>
            </w:r>
          </w:p>
          <w:p w:rsidR="009A7D02" w:rsidRPr="00FD580B" w:rsidRDefault="009A7D02" w:rsidP="009A7D02">
            <w:pPr>
              <w:spacing w:line="276" w:lineRule="auto"/>
              <w:jc w:val="both"/>
              <w:rPr>
                <w:sz w:val="20"/>
                <w:szCs w:val="20"/>
                <w:lang w:eastAsia="en-US"/>
              </w:rPr>
            </w:pPr>
            <w:r w:rsidRPr="00FD580B">
              <w:rPr>
                <w:sz w:val="20"/>
                <w:szCs w:val="20"/>
                <w:lang w:eastAsia="en-US"/>
              </w:rPr>
              <w:t xml:space="preserve">-mycie zasadnicze </w:t>
            </w:r>
          </w:p>
          <w:p w:rsidR="009A7D02" w:rsidRPr="00FD580B" w:rsidRDefault="009A7D02" w:rsidP="009A7D02">
            <w:pPr>
              <w:spacing w:line="276" w:lineRule="auto"/>
              <w:jc w:val="both"/>
              <w:rPr>
                <w:sz w:val="20"/>
                <w:szCs w:val="20"/>
                <w:lang w:eastAsia="en-US"/>
              </w:rPr>
            </w:pPr>
            <w:r w:rsidRPr="00FD580B">
              <w:rPr>
                <w:sz w:val="20"/>
                <w:szCs w:val="20"/>
                <w:lang w:eastAsia="en-US"/>
              </w:rPr>
              <w:t xml:space="preserve">-dezynfekcje chemiczno-termiczną </w:t>
            </w:r>
          </w:p>
          <w:p w:rsidR="009A7D02" w:rsidRPr="00FD580B" w:rsidRDefault="009A7D02" w:rsidP="009A7D02">
            <w:pPr>
              <w:spacing w:line="276" w:lineRule="auto"/>
              <w:jc w:val="both"/>
              <w:rPr>
                <w:sz w:val="20"/>
                <w:szCs w:val="20"/>
                <w:lang w:eastAsia="en-US"/>
              </w:rPr>
            </w:pPr>
            <w:r w:rsidRPr="00FD580B">
              <w:rPr>
                <w:sz w:val="20"/>
                <w:szCs w:val="20"/>
                <w:lang w:eastAsia="en-US"/>
              </w:rPr>
              <w:t xml:space="preserve">-płukanie </w:t>
            </w:r>
            <w:proofErr w:type="gramStart"/>
            <w:r w:rsidRPr="00FD580B">
              <w:rPr>
                <w:sz w:val="20"/>
                <w:szCs w:val="20"/>
                <w:lang w:eastAsia="en-US"/>
              </w:rPr>
              <w:t>końcowe – co</w:t>
            </w:r>
            <w:proofErr w:type="gramEnd"/>
            <w:r w:rsidRPr="00FD580B">
              <w:rPr>
                <w:sz w:val="20"/>
                <w:szCs w:val="20"/>
                <w:lang w:eastAsia="en-US"/>
              </w:rPr>
              <w:t xml:space="preserve"> najmniej 2-krotnie</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Temperatura dezynfekcji max. 60*C.</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Jednorazowe użycie środków chemicznych.</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Biodegradacja używanych płynów(dołączyć stosowne oświadczenie).</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Monitorowanie przebiegu procesu mycia i dezynfekcji endoskopu.</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Ilość zużywanego środka dezynfekcyjnego na jeden cykl dezynfekcji: max. 80ml.</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Kontrola szczelności endoskopu przez cały proces mycia i dezynfekcji.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Samo dezynfekcja myjni.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Myjnia wykonana ze stali kwasoodpornej.</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Współpraca z elektronicznym systemem dokumentacji procesów dezynfekcji z automatycznym rozpoznawaniem endoskopów i osób (typ, nr fabryczny, nazwisko osób obsługujących procesy) poprzez czytniki elektroniczne umieszczone na każdym endoskopie oraz indywidualnych osobowych kart chipowych z możliwością eksportu raportu po dezynfekcji do systemu archiwizującego badania endoskopowe.</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Całkowity czas procesu mycia i dezynfekcji endoskopu max. 60min.</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Zużycie wody na jeden proces mycia i dezynfekcji endoskopu max.25l.</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Zasilanie elektryczne z sieci 3x400V/230V.</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Możliwość wykonania testu skuteczności dezynfekcji w trakcie trwania procesu mycia i dezynfekcji.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Uzdatnianie biologiczne wody przez myjnię do każdego etapu procesu mycia i dezynfekcji lampą UV lub proces termiczny.</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FD580B" w:rsidRDefault="009A7D02" w:rsidP="009A7D02">
            <w:pPr>
              <w:spacing w:before="60" w:after="60"/>
              <w:jc w:val="both"/>
              <w:rPr>
                <w:sz w:val="20"/>
                <w:szCs w:val="20"/>
              </w:rPr>
            </w:pPr>
            <w:r w:rsidRPr="00FD580B">
              <w:rPr>
                <w:sz w:val="20"/>
                <w:szCs w:val="20"/>
              </w:rPr>
              <w:t>System indywidualnych połączeń pomp tłoczących do gniazd zaworów.</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39"/>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FD580B" w:rsidRDefault="009A7D02" w:rsidP="009A7D02">
            <w:pPr>
              <w:keepNext/>
              <w:jc w:val="both"/>
              <w:outlineLvl w:val="0"/>
              <w:rPr>
                <w:bCs/>
                <w:kern w:val="32"/>
                <w:sz w:val="20"/>
                <w:szCs w:val="20"/>
              </w:rPr>
            </w:pPr>
            <w:r w:rsidRPr="00FD580B">
              <w:rPr>
                <w:bCs/>
                <w:kern w:val="32"/>
                <w:sz w:val="20"/>
                <w:szCs w:val="20"/>
              </w:rPr>
              <w:t>Elektroniczne monitorowanie żywotności lampy UV poprzez urządzenie</w:t>
            </w:r>
            <w:r w:rsidRPr="00FD580B">
              <w:rPr>
                <w:bCs/>
                <w:kern w:val="32"/>
                <w:sz w:val="20"/>
                <w:szCs w:val="20"/>
              </w:rPr>
              <w:br/>
              <w:t>z wyświetlaniem komunikatów o żywotności lampy na głównym wyświetlaczu urządzenia.</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bl>
    <w:p w:rsidR="00036B38" w:rsidRDefault="00036B38" w:rsidP="00036B38">
      <w:pPr>
        <w:ind w:firstLine="708"/>
        <w:jc w:val="both"/>
        <w:rPr>
          <w:rFonts w:ascii="Tahoma" w:hAnsi="Tahoma" w:cs="Tahoma"/>
          <w:sz w:val="12"/>
          <w:szCs w:val="12"/>
        </w:rPr>
      </w:pPr>
    </w:p>
    <w:p w:rsidR="00036B38" w:rsidRPr="00E636E7" w:rsidRDefault="00036B38" w:rsidP="00036B38">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036B38" w:rsidRPr="00E636E7" w:rsidRDefault="00036B38" w:rsidP="00036B38">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036B38" w:rsidRDefault="00036B38" w:rsidP="00036B38">
      <w:pPr>
        <w:ind w:right="71"/>
        <w:jc w:val="both"/>
        <w:rPr>
          <w:sz w:val="12"/>
          <w:szCs w:val="12"/>
        </w:rPr>
      </w:pPr>
    </w:p>
    <w:p w:rsidR="00036B38" w:rsidRPr="00890115" w:rsidRDefault="00036B38" w:rsidP="00036B38">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036B38" w:rsidRPr="00890115" w:rsidRDefault="00036B38" w:rsidP="00036B38">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036B38" w:rsidRPr="00890115" w:rsidRDefault="00036B38" w:rsidP="00036B38">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036B38" w:rsidRDefault="00036B38" w:rsidP="00036B38">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036B38" w:rsidRDefault="00036B38" w:rsidP="00036B38">
      <w:pPr>
        <w:jc w:val="center"/>
        <w:rPr>
          <w:rFonts w:ascii="Tahoma" w:hAnsi="Tahoma" w:cs="Tahoma"/>
          <w:b/>
          <w:snapToGrid w:val="0"/>
          <w:color w:val="000000"/>
          <w:sz w:val="20"/>
          <w:szCs w:val="20"/>
        </w:rPr>
      </w:pPr>
    </w:p>
    <w:p w:rsidR="009A7D02" w:rsidRDefault="009A7D02" w:rsidP="009A7D02">
      <w:pPr>
        <w:rPr>
          <w:rFonts w:ascii="Tahoma" w:hAnsi="Tahoma" w:cs="Tahoma"/>
          <w:b/>
          <w:snapToGrid w:val="0"/>
          <w:color w:val="000000"/>
          <w:sz w:val="20"/>
          <w:szCs w:val="20"/>
        </w:rPr>
      </w:pPr>
    </w:p>
    <w:p w:rsidR="009A7D02" w:rsidRDefault="009A7D02" w:rsidP="009A7D02">
      <w:pPr>
        <w:jc w:val="center"/>
        <w:rPr>
          <w:rFonts w:ascii="Tahoma" w:hAnsi="Tahoma" w:cs="Tahoma"/>
          <w:b/>
          <w:snapToGrid w:val="0"/>
          <w:color w:val="000000"/>
          <w:sz w:val="20"/>
          <w:szCs w:val="20"/>
        </w:rPr>
      </w:pPr>
    </w:p>
    <w:p w:rsidR="009A7D02" w:rsidRPr="00FD580B" w:rsidRDefault="00FD580B" w:rsidP="009A7D02">
      <w:pPr>
        <w:rPr>
          <w:b/>
          <w:sz w:val="22"/>
          <w:szCs w:val="22"/>
          <w:u w:val="single"/>
        </w:rPr>
      </w:pPr>
      <w:r>
        <w:rPr>
          <w:b/>
          <w:sz w:val="22"/>
          <w:szCs w:val="22"/>
          <w:u w:val="single"/>
        </w:rPr>
        <w:t>Pakiet 8</w:t>
      </w:r>
      <w:r w:rsidR="009A7D02" w:rsidRPr="00FD580B">
        <w:rPr>
          <w:b/>
          <w:sz w:val="22"/>
          <w:szCs w:val="22"/>
          <w:u w:val="single"/>
        </w:rPr>
        <w:t xml:space="preserve">.  </w:t>
      </w:r>
      <w:proofErr w:type="spellStart"/>
      <w:r w:rsidR="009A7D02" w:rsidRPr="00FD580B">
        <w:rPr>
          <w:b/>
          <w:sz w:val="22"/>
          <w:szCs w:val="22"/>
          <w:u w:val="single"/>
        </w:rPr>
        <w:t>Holter</w:t>
      </w:r>
      <w:proofErr w:type="spellEnd"/>
      <w:r w:rsidR="009A7D02" w:rsidRPr="00FD580B">
        <w:rPr>
          <w:b/>
          <w:sz w:val="22"/>
          <w:szCs w:val="22"/>
          <w:u w:val="single"/>
        </w:rPr>
        <w:t xml:space="preserve"> EKG/Ciśnieniowy – 4 </w:t>
      </w:r>
      <w:proofErr w:type="spellStart"/>
      <w:r w:rsidR="009A7D02" w:rsidRPr="00FD580B">
        <w:rPr>
          <w:b/>
          <w:sz w:val="22"/>
          <w:szCs w:val="22"/>
          <w:u w:val="single"/>
        </w:rPr>
        <w:t>kpl</w:t>
      </w:r>
      <w:proofErr w:type="spellEnd"/>
      <w:r w:rsidR="009A7D02" w:rsidRPr="00FD580B">
        <w:rPr>
          <w:b/>
          <w:sz w:val="22"/>
          <w:szCs w:val="22"/>
          <w:u w:val="single"/>
        </w:rPr>
        <w:t xml:space="preserve">. </w:t>
      </w:r>
    </w:p>
    <w:p w:rsidR="009A7D02" w:rsidRPr="00FD580B" w:rsidRDefault="009A7D02" w:rsidP="009A7D02">
      <w:pPr>
        <w:rPr>
          <w:b/>
          <w:sz w:val="20"/>
          <w:szCs w:val="20"/>
        </w:rPr>
      </w:pPr>
      <w:r w:rsidRPr="00FD580B">
        <w:rPr>
          <w:b/>
          <w:sz w:val="20"/>
          <w:szCs w:val="20"/>
        </w:rPr>
        <w:t>Wykonawca:</w:t>
      </w:r>
      <w:r w:rsidRPr="00FD580B">
        <w:rPr>
          <w:b/>
          <w:sz w:val="20"/>
          <w:szCs w:val="20"/>
        </w:rPr>
        <w:tab/>
        <w:t xml:space="preserve">                 ……………………………………………..</w:t>
      </w:r>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Nazwa i typ:</w:t>
      </w:r>
      <w:r w:rsidRPr="00FD580B">
        <w:rPr>
          <w:b/>
          <w:sz w:val="20"/>
          <w:szCs w:val="20"/>
        </w:rPr>
        <w:tab/>
        <w:t>……………………………………………..</w:t>
      </w:r>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 xml:space="preserve">Producent/ </w:t>
      </w:r>
      <w:proofErr w:type="gramStart"/>
      <w:r w:rsidRPr="00FD580B">
        <w:rPr>
          <w:b/>
          <w:sz w:val="20"/>
          <w:szCs w:val="20"/>
        </w:rPr>
        <w:t>Kraj :</w:t>
      </w:r>
      <w:r w:rsidRPr="00FD580B">
        <w:rPr>
          <w:b/>
          <w:sz w:val="20"/>
          <w:szCs w:val="20"/>
        </w:rPr>
        <w:tab/>
        <w:t>……………………………………………..</w:t>
      </w:r>
      <w:proofErr w:type="gramEnd"/>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Rok produkcji</w:t>
      </w:r>
      <w:proofErr w:type="gramStart"/>
      <w:r w:rsidRPr="00FD580B">
        <w:rPr>
          <w:b/>
          <w:sz w:val="20"/>
          <w:szCs w:val="20"/>
        </w:rPr>
        <w:t xml:space="preserve"> :</w:t>
      </w:r>
      <w:r w:rsidRPr="00FD580B">
        <w:rPr>
          <w:b/>
          <w:sz w:val="20"/>
          <w:szCs w:val="20"/>
        </w:rPr>
        <w:tab/>
        <w:t>sprzęt</w:t>
      </w:r>
      <w:proofErr w:type="gramEnd"/>
      <w:r w:rsidRPr="00FD580B">
        <w:rPr>
          <w:b/>
          <w:sz w:val="20"/>
          <w:szCs w:val="20"/>
        </w:rPr>
        <w:t xml:space="preserve"> fabrycznie nowy - </w:t>
      </w:r>
      <w:r w:rsidRPr="00FD580B">
        <w:rPr>
          <w:sz w:val="20"/>
          <w:szCs w:val="20"/>
        </w:rPr>
        <w:t>nieużywany</w:t>
      </w:r>
      <w:r w:rsidRPr="00FD580B">
        <w:rPr>
          <w:b/>
          <w:sz w:val="20"/>
          <w:szCs w:val="20"/>
        </w:rPr>
        <w:t xml:space="preserve"> / 2014</w:t>
      </w:r>
    </w:p>
    <w:p w:rsidR="00FD580B" w:rsidRDefault="00FD580B" w:rsidP="00FD580B">
      <w:pPr>
        <w:rPr>
          <w:b/>
        </w:rPr>
      </w:pPr>
    </w:p>
    <w:p w:rsidR="00FD580B" w:rsidRPr="00890115" w:rsidRDefault="00FD580B" w:rsidP="00FD580B">
      <w:pPr>
        <w:rPr>
          <w:b/>
          <w:sz w:val="20"/>
          <w:szCs w:val="20"/>
        </w:rPr>
      </w:pPr>
      <w:r w:rsidRPr="00DC6B20">
        <w:rPr>
          <w:b/>
        </w:rPr>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FD580B" w:rsidRPr="00DD7E24" w:rsidTr="0099315A">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sz w:val="16"/>
                <w:szCs w:val="16"/>
              </w:rPr>
            </w:pPr>
            <w:r w:rsidRPr="00036B38">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b/>
                <w:sz w:val="16"/>
                <w:szCs w:val="16"/>
              </w:rPr>
            </w:pPr>
            <w:r w:rsidRPr="00036B38">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b/>
                <w:sz w:val="16"/>
                <w:szCs w:val="16"/>
              </w:rPr>
            </w:pPr>
            <w:r w:rsidRPr="00036B38">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FD580B" w:rsidRPr="00036B38" w:rsidRDefault="00FD580B" w:rsidP="0099315A">
            <w:pPr>
              <w:jc w:val="center"/>
              <w:rPr>
                <w:sz w:val="16"/>
                <w:szCs w:val="16"/>
              </w:rPr>
            </w:pPr>
            <w:proofErr w:type="gramStart"/>
            <w:r w:rsidRPr="00036B38">
              <w:rPr>
                <w:b/>
                <w:sz w:val="16"/>
                <w:szCs w:val="16"/>
              </w:rPr>
              <w:t>parametry</w:t>
            </w:r>
            <w:proofErr w:type="gramEnd"/>
            <w:r w:rsidRPr="00036B38">
              <w:rPr>
                <w:b/>
                <w:sz w:val="16"/>
                <w:szCs w:val="16"/>
              </w:rPr>
              <w:t xml:space="preserve"> oferowane / </w:t>
            </w:r>
            <w:r w:rsidRPr="00036B38">
              <w:rPr>
                <w:b/>
                <w:sz w:val="16"/>
                <w:szCs w:val="16"/>
              </w:rPr>
              <w:br/>
              <w:t>nr strony w materiałach informacyjnych dołączonych do oferty</w:t>
            </w: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FD580B">
            <w:pPr>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rPr>
                <w:b/>
                <w:sz w:val="20"/>
                <w:szCs w:val="20"/>
              </w:rPr>
            </w:pPr>
            <w:proofErr w:type="spellStart"/>
            <w:r w:rsidRPr="00FD580B">
              <w:rPr>
                <w:b/>
                <w:sz w:val="20"/>
                <w:szCs w:val="20"/>
              </w:rPr>
              <w:t>Holter</w:t>
            </w:r>
            <w:proofErr w:type="spellEnd"/>
            <w:r w:rsidRPr="00FD580B">
              <w:rPr>
                <w:b/>
                <w:sz w:val="20"/>
                <w:szCs w:val="20"/>
              </w:rPr>
              <w:t xml:space="preserve"> EKG/Ciśnieniowy</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CD390C" w:rsidRDefault="009A7D02" w:rsidP="009A7D02">
            <w:pPr>
              <w:spacing w:before="60" w:after="60"/>
              <w:jc w:val="center"/>
              <w:rPr>
                <w:rFonts w:ascii="Tahoma" w:hAnsi="Tahoma" w:cs="Tahoma"/>
                <w:b/>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Jednoczesny pomiar ciśnienia krwi i rejestracja zapisu elektrokardiograficznego przy pomocy tego samego urządzenia rejestrującego.</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color w:val="000000"/>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Pomiar ciśnienia metodą oscylometryczną, rejestracja ciśnienia zweryfikowana niezależnie – minimum klasa B/B wg BHS.</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Urządzenia rejestrujące wyposażone w możliwość dodatkowych pomiarów ciśnienia w przypadku obniżenia / podwyższenia odcinka ST bądź tachykardii / bradykardii (nieprawidłowości zapisu EKG).</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Ciągły zapis EKG na 3 kanałach do 48 godz.</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napToGrid w:val="0"/>
                <w:sz w:val="20"/>
                <w:szCs w:val="20"/>
              </w:rPr>
            </w:pPr>
            <w:r w:rsidRPr="00FD580B">
              <w:rPr>
                <w:snapToGrid w:val="0"/>
                <w:sz w:val="20"/>
                <w:szCs w:val="20"/>
              </w:rPr>
              <w:t>Oprogramowanie zawierające moduł analizy profilu ciśnienia tętniczego (statystyka ABPM).</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 xml:space="preserve">Oprogramowanie zawierające moduł zapisu wahań odcinka ST w trzech </w:t>
            </w:r>
            <w:proofErr w:type="gramStart"/>
            <w:r w:rsidRPr="00FD580B">
              <w:rPr>
                <w:sz w:val="20"/>
                <w:szCs w:val="20"/>
              </w:rPr>
              <w:t>kanałach  (wartości</w:t>
            </w:r>
            <w:proofErr w:type="gramEnd"/>
            <w:r w:rsidRPr="00FD580B">
              <w:rPr>
                <w:sz w:val="20"/>
                <w:szCs w:val="20"/>
              </w:rPr>
              <w:t>, nachylenie).</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Detekcja arytmii komorowych i nadkomorowych oaz oznaczenie skurczów arytmicznych odrębnymi kolorami w celu łatwej identyfikacji.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Detekcja bradykardii, tachykardii oraz pauzy.</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Detekcja par oraz skurczy potrójnych.</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Detekcja bigeminii oraz trigeminii.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Możliwość reklasyfikacji pojedynczego skurczu lub całej klasy.</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Łączenie dwóch lub większej ilości klas zaburzeń.</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proofErr w:type="gramStart"/>
            <w:r w:rsidRPr="00FD580B">
              <w:rPr>
                <w:sz w:val="20"/>
                <w:szCs w:val="20"/>
              </w:rPr>
              <w:t>Możliwość  oznaczenia</w:t>
            </w:r>
            <w:proofErr w:type="gramEnd"/>
            <w:r w:rsidRPr="00FD580B">
              <w:rPr>
                <w:sz w:val="20"/>
                <w:szCs w:val="20"/>
              </w:rPr>
              <w:t xml:space="preserve"> zdarzenia użytkownika.</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Możliwość dodawania do raportu wybranych wstęg EKG oraz zdarzeń.</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Prezentacja rozkładu zdarzeń na wykresie słupkowym.</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Synchronizacja przeglądania wartości pomiarów ciśnienia krwi</w:t>
            </w:r>
            <w:r w:rsidRPr="00FD580B">
              <w:rPr>
                <w:sz w:val="20"/>
                <w:szCs w:val="20"/>
              </w:rPr>
              <w:br/>
              <w:t>z odpowiadającym im zapisom EKG oraz ST.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Detekcja ruchu.</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Oprogramowanie zawierające moduł analizy zmienności częstości akcji serca (HRV) w domenie czasowej i częstotliwości.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Analiza QT.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Oprogramowanie umożliwiające prezentację zapisu EKG, graficzne przedstawienie wyników, edycję raportów. Wszystkie moduły oprogramowania w języku polskim.</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FD580B">
            <w:pPr>
              <w:jc w:val="both"/>
              <w:rPr>
                <w:sz w:val="20"/>
                <w:szCs w:val="20"/>
              </w:rPr>
            </w:pPr>
            <w:r w:rsidRPr="00FD580B">
              <w:rPr>
                <w:sz w:val="20"/>
                <w:szCs w:val="20"/>
              </w:rPr>
              <w:t>Interfejs (kabel łączący) umożliwiający połączenie urządzenia rejestrującego z komputerem PC w celu programowania urządzenia</w:t>
            </w:r>
            <w:r w:rsidR="00FD580B">
              <w:rPr>
                <w:sz w:val="20"/>
                <w:szCs w:val="20"/>
              </w:rPr>
              <w:t xml:space="preserve"> </w:t>
            </w:r>
            <w:r w:rsidRPr="00FD580B">
              <w:rPr>
                <w:sz w:val="20"/>
                <w:szCs w:val="20"/>
              </w:rPr>
              <w:t>i transmisji danych lub komunikacja bezprzewodowa (</w:t>
            </w:r>
            <w:proofErr w:type="spellStart"/>
            <w:r w:rsidRPr="00FD580B">
              <w:rPr>
                <w:sz w:val="20"/>
                <w:szCs w:val="20"/>
              </w:rPr>
              <w:t>Bluetooth</w:t>
            </w:r>
            <w:proofErr w:type="spellEnd"/>
            <w:r w:rsidRPr="00FD580B">
              <w:rPr>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Zasilanie bateryjne lub akumulatorowe (na wyposażeniu dwa komplety akumulatorów).</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Futerał na urządzenia rejestrujące.</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jc w:val="both"/>
              <w:rPr>
                <w:sz w:val="20"/>
                <w:szCs w:val="20"/>
              </w:rPr>
            </w:pPr>
            <w:r w:rsidRPr="00FD580B">
              <w:rPr>
                <w:sz w:val="20"/>
                <w:szCs w:val="20"/>
              </w:rPr>
              <w:t>Oprogramowanie działające lokalnie lub w sieci.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9A7D02" w:rsidP="0099315A">
            <w:pPr>
              <w:numPr>
                <w:ilvl w:val="0"/>
                <w:numId w:val="40"/>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FD580B" w:rsidRDefault="009A7D02" w:rsidP="009A7D02">
            <w:pPr>
              <w:shd w:val="clear" w:color="auto" w:fill="FFFFFF"/>
              <w:snapToGrid w:val="0"/>
              <w:jc w:val="both"/>
              <w:rPr>
                <w:color w:val="000000"/>
                <w:sz w:val="20"/>
                <w:szCs w:val="20"/>
              </w:rPr>
            </w:pPr>
            <w:r w:rsidRPr="00FD580B">
              <w:rPr>
                <w:color w:val="000000"/>
                <w:sz w:val="20"/>
                <w:szCs w:val="20"/>
              </w:rPr>
              <w:t xml:space="preserve">Bezprzewodowa komunikacja z oprogramowaniem za pomocą </w:t>
            </w:r>
            <w:proofErr w:type="spellStart"/>
            <w:r w:rsidRPr="00FD580B">
              <w:rPr>
                <w:color w:val="000000"/>
                <w:sz w:val="20"/>
                <w:szCs w:val="20"/>
              </w:rPr>
              <w:t>BlueTooth</w:t>
            </w:r>
            <w:proofErr w:type="spellEnd"/>
            <w:r w:rsidRPr="00FD580B">
              <w:rPr>
                <w:color w:val="000000"/>
                <w:sz w:val="20"/>
                <w:szCs w:val="20"/>
              </w:rPr>
              <w:t xml:space="preserve"> w celu </w:t>
            </w:r>
            <w:proofErr w:type="gramStart"/>
            <w:r w:rsidRPr="00FD580B">
              <w:rPr>
                <w:color w:val="000000"/>
                <w:sz w:val="20"/>
                <w:szCs w:val="20"/>
              </w:rPr>
              <w:t>sprawdzania jakości</w:t>
            </w:r>
            <w:proofErr w:type="gramEnd"/>
            <w:r w:rsidRPr="00FD580B">
              <w:rPr>
                <w:color w:val="000000"/>
                <w:sz w:val="20"/>
                <w:szCs w:val="20"/>
              </w:rPr>
              <w:t xml:space="preserve"> sygnału EKG.</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bl>
    <w:p w:rsidR="009A7D02" w:rsidRDefault="009A7D02" w:rsidP="009A7D02">
      <w:pPr>
        <w:ind w:firstLine="708"/>
        <w:jc w:val="both"/>
        <w:rPr>
          <w:rFonts w:ascii="Tahoma" w:hAnsi="Tahoma" w:cs="Tahoma"/>
          <w:sz w:val="12"/>
          <w:szCs w:val="12"/>
        </w:rPr>
      </w:pPr>
    </w:p>
    <w:p w:rsidR="00FD580B" w:rsidRPr="00E636E7" w:rsidRDefault="00FD580B" w:rsidP="00FD580B">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FD580B" w:rsidRPr="00E636E7" w:rsidRDefault="00FD580B" w:rsidP="00FD580B">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FD580B" w:rsidRDefault="00FD580B" w:rsidP="00FD580B">
      <w:pPr>
        <w:rPr>
          <w:b/>
          <w:sz w:val="22"/>
          <w:szCs w:val="22"/>
          <w:u w:val="single"/>
        </w:rPr>
      </w:pPr>
    </w:p>
    <w:p w:rsidR="00FD580B" w:rsidRDefault="00FD580B" w:rsidP="00FD580B">
      <w:pPr>
        <w:ind w:right="71"/>
        <w:jc w:val="both"/>
        <w:rPr>
          <w:sz w:val="12"/>
          <w:szCs w:val="12"/>
        </w:rPr>
      </w:pPr>
    </w:p>
    <w:p w:rsidR="00FD580B" w:rsidRPr="00890115" w:rsidRDefault="00FD580B" w:rsidP="00FD580B">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FD580B" w:rsidRPr="00890115" w:rsidRDefault="00FD580B" w:rsidP="00FD580B">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FD580B" w:rsidRPr="00890115" w:rsidRDefault="00FD580B" w:rsidP="00FD580B">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FD580B" w:rsidRDefault="00FD580B" w:rsidP="00FD580B">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FD580B" w:rsidRDefault="00FD580B" w:rsidP="00FD580B">
      <w:pPr>
        <w:jc w:val="center"/>
        <w:rPr>
          <w:rFonts w:ascii="Tahoma" w:hAnsi="Tahoma" w:cs="Tahoma"/>
          <w:b/>
          <w:snapToGrid w:val="0"/>
          <w:color w:val="000000"/>
          <w:sz w:val="20"/>
          <w:szCs w:val="20"/>
        </w:rPr>
      </w:pPr>
    </w:p>
    <w:p w:rsidR="00FD580B" w:rsidRDefault="00FD580B" w:rsidP="00FD580B">
      <w:pPr>
        <w:rPr>
          <w:rFonts w:ascii="Tahoma" w:hAnsi="Tahoma" w:cs="Tahoma"/>
          <w:b/>
          <w:snapToGrid w:val="0"/>
          <w:color w:val="000000"/>
          <w:sz w:val="20"/>
          <w:szCs w:val="20"/>
        </w:rPr>
      </w:pPr>
    </w:p>
    <w:p w:rsidR="009A7D02" w:rsidRPr="00FD580B" w:rsidRDefault="009A7D02" w:rsidP="009A7D02">
      <w:pPr>
        <w:rPr>
          <w:b/>
          <w:snapToGrid w:val="0"/>
          <w:color w:val="000000"/>
          <w:sz w:val="22"/>
          <w:szCs w:val="22"/>
          <w:u w:val="single"/>
        </w:rPr>
      </w:pPr>
      <w:r w:rsidRPr="00FD580B">
        <w:rPr>
          <w:b/>
          <w:sz w:val="22"/>
          <w:szCs w:val="22"/>
          <w:u w:val="single"/>
        </w:rPr>
        <w:t xml:space="preserve">Pakiet </w:t>
      </w:r>
      <w:r w:rsidR="00954AC7">
        <w:rPr>
          <w:b/>
          <w:sz w:val="22"/>
          <w:szCs w:val="22"/>
          <w:u w:val="single"/>
        </w:rPr>
        <w:t>9</w:t>
      </w:r>
      <w:r w:rsidRPr="00FD580B">
        <w:rPr>
          <w:b/>
          <w:sz w:val="22"/>
          <w:szCs w:val="22"/>
          <w:u w:val="single"/>
        </w:rPr>
        <w:t xml:space="preserve">.  Ssaki operacyjne – 4 </w:t>
      </w:r>
      <w:proofErr w:type="spellStart"/>
      <w:r w:rsidRPr="00FD580B">
        <w:rPr>
          <w:b/>
          <w:sz w:val="22"/>
          <w:szCs w:val="22"/>
          <w:u w:val="single"/>
        </w:rPr>
        <w:t>kpl</w:t>
      </w:r>
      <w:proofErr w:type="spellEnd"/>
      <w:r w:rsidRPr="00FD580B">
        <w:rPr>
          <w:b/>
          <w:sz w:val="22"/>
          <w:szCs w:val="22"/>
          <w:u w:val="single"/>
        </w:rPr>
        <w:t xml:space="preserve">. </w:t>
      </w:r>
    </w:p>
    <w:p w:rsidR="009A7D02" w:rsidRPr="00FD580B" w:rsidRDefault="009A7D02" w:rsidP="009A7D02">
      <w:pPr>
        <w:rPr>
          <w:b/>
          <w:sz w:val="20"/>
          <w:szCs w:val="20"/>
        </w:rPr>
      </w:pPr>
      <w:r w:rsidRPr="00FD580B">
        <w:rPr>
          <w:b/>
          <w:sz w:val="20"/>
          <w:szCs w:val="20"/>
        </w:rPr>
        <w:t>Wykonawca:</w:t>
      </w:r>
      <w:r w:rsidRPr="00FD580B">
        <w:rPr>
          <w:b/>
          <w:sz w:val="20"/>
          <w:szCs w:val="20"/>
        </w:rPr>
        <w:tab/>
        <w:t xml:space="preserve">                 ……………………………………………..</w:t>
      </w:r>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Nazwa i typ:</w:t>
      </w:r>
      <w:r w:rsidRPr="00FD580B">
        <w:rPr>
          <w:b/>
          <w:sz w:val="20"/>
          <w:szCs w:val="20"/>
        </w:rPr>
        <w:tab/>
        <w:t>……………………………………………..</w:t>
      </w:r>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 xml:space="preserve">Producent/ </w:t>
      </w:r>
      <w:proofErr w:type="gramStart"/>
      <w:r w:rsidRPr="00FD580B">
        <w:rPr>
          <w:b/>
          <w:sz w:val="20"/>
          <w:szCs w:val="20"/>
        </w:rPr>
        <w:t>Kraj :</w:t>
      </w:r>
      <w:r w:rsidRPr="00FD580B">
        <w:rPr>
          <w:b/>
          <w:sz w:val="20"/>
          <w:szCs w:val="20"/>
        </w:rPr>
        <w:tab/>
        <w:t>……………………………………………..</w:t>
      </w:r>
      <w:proofErr w:type="gramEnd"/>
    </w:p>
    <w:p w:rsidR="009A7D02" w:rsidRPr="00FD580B" w:rsidRDefault="009A7D02" w:rsidP="009A7D02">
      <w:pPr>
        <w:tabs>
          <w:tab w:val="left" w:pos="3402"/>
          <w:tab w:val="left" w:pos="7371"/>
        </w:tabs>
        <w:ind w:left="2410" w:hanging="2410"/>
        <w:jc w:val="both"/>
        <w:rPr>
          <w:b/>
          <w:sz w:val="20"/>
          <w:szCs w:val="20"/>
        </w:rPr>
      </w:pPr>
      <w:r w:rsidRPr="00FD580B">
        <w:rPr>
          <w:b/>
          <w:sz w:val="20"/>
          <w:szCs w:val="20"/>
        </w:rPr>
        <w:t>Rok produkcji</w:t>
      </w:r>
      <w:proofErr w:type="gramStart"/>
      <w:r w:rsidRPr="00FD580B">
        <w:rPr>
          <w:b/>
          <w:sz w:val="20"/>
          <w:szCs w:val="20"/>
        </w:rPr>
        <w:t xml:space="preserve"> :</w:t>
      </w:r>
      <w:r w:rsidRPr="00FD580B">
        <w:rPr>
          <w:b/>
          <w:sz w:val="20"/>
          <w:szCs w:val="20"/>
        </w:rPr>
        <w:tab/>
        <w:t>sprzęt</w:t>
      </w:r>
      <w:proofErr w:type="gramEnd"/>
      <w:r w:rsidRPr="00FD580B">
        <w:rPr>
          <w:b/>
          <w:sz w:val="20"/>
          <w:szCs w:val="20"/>
        </w:rPr>
        <w:t xml:space="preserve"> fabrycznie nowy - </w:t>
      </w:r>
      <w:r w:rsidRPr="00FD580B">
        <w:rPr>
          <w:sz w:val="20"/>
          <w:szCs w:val="20"/>
        </w:rPr>
        <w:t>nieużywany</w:t>
      </w:r>
      <w:r w:rsidRPr="00FD580B">
        <w:rPr>
          <w:b/>
          <w:sz w:val="20"/>
          <w:szCs w:val="20"/>
        </w:rPr>
        <w:t xml:space="preserve"> / 2014</w:t>
      </w:r>
    </w:p>
    <w:p w:rsidR="00FD580B" w:rsidRDefault="00FD580B" w:rsidP="00FD580B">
      <w:pPr>
        <w:rPr>
          <w:b/>
        </w:rPr>
      </w:pPr>
    </w:p>
    <w:p w:rsidR="00FD580B" w:rsidRPr="00890115" w:rsidRDefault="00FD580B" w:rsidP="00FD580B">
      <w:pPr>
        <w:rPr>
          <w:b/>
          <w:sz w:val="20"/>
          <w:szCs w:val="20"/>
        </w:rPr>
      </w:pPr>
      <w:r w:rsidRPr="00DC6B20">
        <w:rPr>
          <w:b/>
        </w:rPr>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FD580B" w:rsidRPr="00DD7E24" w:rsidTr="0099315A">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FD580B" w:rsidRPr="00FD580B" w:rsidRDefault="00FD580B" w:rsidP="0099315A">
            <w:pPr>
              <w:jc w:val="center"/>
              <w:rPr>
                <w:sz w:val="16"/>
                <w:szCs w:val="16"/>
              </w:rPr>
            </w:pPr>
            <w:r w:rsidRPr="00FD580B">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FD580B" w:rsidRPr="00FD580B" w:rsidRDefault="00FD580B" w:rsidP="0099315A">
            <w:pPr>
              <w:jc w:val="center"/>
              <w:rPr>
                <w:b/>
                <w:sz w:val="16"/>
                <w:szCs w:val="16"/>
              </w:rPr>
            </w:pPr>
            <w:r w:rsidRPr="00FD580B">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FD580B" w:rsidRPr="00FD580B" w:rsidRDefault="00FD580B" w:rsidP="0099315A">
            <w:pPr>
              <w:jc w:val="center"/>
              <w:rPr>
                <w:b/>
                <w:sz w:val="16"/>
                <w:szCs w:val="16"/>
              </w:rPr>
            </w:pPr>
            <w:r w:rsidRPr="00FD580B">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FD580B" w:rsidRPr="00FD580B" w:rsidRDefault="00FD580B" w:rsidP="0099315A">
            <w:pPr>
              <w:jc w:val="center"/>
              <w:rPr>
                <w:sz w:val="16"/>
                <w:szCs w:val="16"/>
              </w:rPr>
            </w:pPr>
            <w:proofErr w:type="gramStart"/>
            <w:r w:rsidRPr="00FD580B">
              <w:rPr>
                <w:b/>
                <w:sz w:val="16"/>
                <w:szCs w:val="16"/>
              </w:rPr>
              <w:t>parametry</w:t>
            </w:r>
            <w:proofErr w:type="gramEnd"/>
            <w:r w:rsidRPr="00FD580B">
              <w:rPr>
                <w:b/>
                <w:sz w:val="16"/>
                <w:szCs w:val="16"/>
              </w:rPr>
              <w:t xml:space="preserve"> oferowane / </w:t>
            </w:r>
            <w:r w:rsidRPr="00FD580B">
              <w:rPr>
                <w:b/>
                <w:sz w:val="16"/>
                <w:szCs w:val="16"/>
              </w:rPr>
              <w:br/>
              <w:t>nr strony w materiałach informacyjnych dołączonych do oferty</w:t>
            </w: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FD580B">
            <w:pPr>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rPr>
                <w:b/>
                <w:sz w:val="20"/>
                <w:szCs w:val="20"/>
              </w:rPr>
            </w:pPr>
            <w:r w:rsidRPr="00FD580B">
              <w:rPr>
                <w:b/>
                <w:sz w:val="20"/>
                <w:szCs w:val="20"/>
              </w:rPr>
              <w:t>Ssaki operacyjne</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FD580B" w:rsidRDefault="009A7D02" w:rsidP="009A7D02">
            <w:pPr>
              <w:spacing w:before="60" w:after="60"/>
              <w:jc w:val="center"/>
              <w:rPr>
                <w:b/>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1</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Ssak </w:t>
            </w:r>
            <w:proofErr w:type="gramStart"/>
            <w:r w:rsidRPr="00FD580B">
              <w:rPr>
                <w:sz w:val="20"/>
                <w:szCs w:val="20"/>
                <w:lang w:eastAsia="en-US"/>
              </w:rPr>
              <w:t xml:space="preserve">przejezdny  </w:t>
            </w:r>
            <w:proofErr w:type="spellStart"/>
            <w:r w:rsidRPr="00FD580B">
              <w:rPr>
                <w:sz w:val="20"/>
                <w:szCs w:val="20"/>
                <w:lang w:eastAsia="en-US"/>
              </w:rPr>
              <w:t>dwubutlowy</w:t>
            </w:r>
            <w:proofErr w:type="spellEnd"/>
            <w:proofErr w:type="gramEnd"/>
            <w:r w:rsidRPr="00FD580B">
              <w:rPr>
                <w:sz w:val="20"/>
                <w:szCs w:val="20"/>
                <w:lang w:eastAsia="en-US"/>
              </w:rPr>
              <w:t xml:space="preserve"> , wyposażony w cztery kółka w tym 2</w:t>
            </w:r>
            <w:r w:rsidRPr="00FD580B">
              <w:rPr>
                <w:sz w:val="20"/>
                <w:szCs w:val="20"/>
                <w:lang w:eastAsia="en-US"/>
              </w:rPr>
              <w:br/>
              <w:t>z blokadą.</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color w:val="000000"/>
                <w:sz w:val="20"/>
                <w:szCs w:val="20"/>
              </w:rPr>
            </w:pPr>
            <w:r>
              <w:rPr>
                <w:color w:val="000000"/>
                <w:sz w:val="20"/>
                <w:szCs w:val="20"/>
              </w:rPr>
              <w:t>2</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Wydajność ssania min. 38 l/min.</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3</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Płynna regulacja podciśnienia w zakresie od 0 do 90 </w:t>
            </w:r>
            <w:proofErr w:type="spellStart"/>
            <w:r w:rsidRPr="00FD580B">
              <w:rPr>
                <w:sz w:val="20"/>
                <w:szCs w:val="20"/>
                <w:lang w:eastAsia="en-US"/>
              </w:rPr>
              <w:t>kPa</w:t>
            </w:r>
            <w:proofErr w:type="spellEnd"/>
            <w:r w:rsidRPr="00FD580B">
              <w:rPr>
                <w:sz w:val="20"/>
                <w:szCs w:val="20"/>
                <w:lang w:eastAsia="en-US"/>
              </w:rPr>
              <w: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4</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Sposób uzyskiwania podciśnienia przy pomocy membranowej pompy ssącej.</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5</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Ssak przeznaczony do pracy </w:t>
            </w:r>
            <w:proofErr w:type="gramStart"/>
            <w:r w:rsidRPr="00FD580B">
              <w:rPr>
                <w:sz w:val="20"/>
                <w:szCs w:val="20"/>
                <w:lang w:eastAsia="en-US"/>
              </w:rPr>
              <w:t xml:space="preserve">ciągłej , </w:t>
            </w:r>
            <w:proofErr w:type="gramEnd"/>
            <w:r w:rsidRPr="00FD580B">
              <w:rPr>
                <w:sz w:val="20"/>
                <w:szCs w:val="20"/>
                <w:lang w:eastAsia="en-US"/>
              </w:rPr>
              <w:t>bez możliwości przegrzania pompy ssącej.</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6</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Obudowa wykonana z trwałego materiału.</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7</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Możliwość mocowania zbiorników o pojemności od l do 4 (l).</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8</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Poziom hałasu &lt; 40 </w:t>
            </w:r>
            <w:proofErr w:type="spellStart"/>
            <w:r w:rsidRPr="00FD580B">
              <w:rPr>
                <w:sz w:val="20"/>
                <w:szCs w:val="20"/>
                <w:lang w:eastAsia="en-US"/>
              </w:rPr>
              <w:t>dB</w:t>
            </w:r>
            <w:proofErr w:type="spellEnd"/>
            <w:r w:rsidRPr="00FD580B">
              <w:rPr>
                <w:sz w:val="20"/>
                <w:szCs w:val="20"/>
                <w:lang w:eastAsia="en-US"/>
              </w:rPr>
              <w: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9</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Nietłukący zbiornik miareczkowany na wydzieliny o poj. 2  </w:t>
            </w:r>
            <w:proofErr w:type="gramStart"/>
            <w:r w:rsidRPr="00FD580B">
              <w:rPr>
                <w:sz w:val="20"/>
                <w:szCs w:val="20"/>
                <w:lang w:eastAsia="en-US"/>
              </w:rPr>
              <w:t>l</w:t>
            </w:r>
            <w:proofErr w:type="gramEnd"/>
            <w:r w:rsidRPr="00FD580B">
              <w:rPr>
                <w:sz w:val="20"/>
                <w:szCs w:val="20"/>
                <w:lang w:eastAsia="en-US"/>
              </w:rPr>
              <w:t xml:space="preserve"> - 2 szt. Przystosowany do sterylizacji w 134 stopniach.</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10</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Zbiorniki na wydzieliny wyposażone w zastawki </w:t>
            </w:r>
            <w:proofErr w:type="spellStart"/>
            <w:r w:rsidRPr="00FD580B">
              <w:rPr>
                <w:sz w:val="20"/>
                <w:szCs w:val="20"/>
                <w:lang w:eastAsia="en-US"/>
              </w:rPr>
              <w:t>przeciwprzelewowe</w:t>
            </w:r>
            <w:proofErr w:type="spellEnd"/>
            <w:r w:rsidRPr="00FD580B">
              <w:rPr>
                <w:sz w:val="20"/>
                <w:szCs w:val="20"/>
                <w:lang w:eastAsia="en-US"/>
              </w:rPr>
              <w: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11</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sz w:val="20"/>
                <w:szCs w:val="20"/>
                <w:lang w:eastAsia="en-US"/>
              </w:rPr>
              <w:t xml:space="preserve">Trzystopniowe zabezpieczenie </w:t>
            </w:r>
            <w:proofErr w:type="spellStart"/>
            <w:r w:rsidRPr="00FD580B">
              <w:rPr>
                <w:sz w:val="20"/>
                <w:szCs w:val="20"/>
                <w:lang w:eastAsia="en-US"/>
              </w:rPr>
              <w:t>przeciwprzelewowe</w:t>
            </w:r>
            <w:proofErr w:type="spellEnd"/>
            <w:r w:rsidRPr="00FD580B">
              <w:rPr>
                <w:sz w:val="20"/>
                <w:szCs w:val="20"/>
                <w:lang w:eastAsia="en-US"/>
              </w:rPr>
              <w: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12</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sz w:val="20"/>
                <w:szCs w:val="20"/>
                <w:lang w:eastAsia="en-US"/>
              </w:rPr>
            </w:pPr>
            <w:r w:rsidRPr="00FD580B">
              <w:rPr>
                <w:bCs/>
                <w:sz w:val="20"/>
                <w:szCs w:val="20"/>
                <w:lang w:eastAsia="en-US"/>
              </w:rPr>
              <w:t>Możliwość zastosowania wkładów jednorazowego użytku.</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13</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bCs/>
                <w:sz w:val="20"/>
                <w:szCs w:val="20"/>
                <w:lang w:eastAsia="en-US"/>
              </w:rPr>
            </w:pPr>
            <w:r w:rsidRPr="00FD580B">
              <w:rPr>
                <w:bCs/>
                <w:sz w:val="20"/>
                <w:szCs w:val="20"/>
                <w:lang w:eastAsia="en-US"/>
              </w:rPr>
              <w:t xml:space="preserve">Filtry antybakteryjne 1 </w:t>
            </w:r>
            <w:proofErr w:type="spellStart"/>
            <w:r w:rsidRPr="00FD580B">
              <w:rPr>
                <w:bCs/>
                <w:sz w:val="20"/>
                <w:szCs w:val="20"/>
                <w:lang w:eastAsia="en-US"/>
              </w:rPr>
              <w:t>op</w:t>
            </w:r>
            <w:proofErr w:type="spellEnd"/>
            <w:r w:rsidRPr="00FD580B">
              <w:rPr>
                <w:bCs/>
                <w:sz w:val="20"/>
                <w:szCs w:val="20"/>
                <w:lang w:eastAsia="en-US"/>
              </w:rPr>
              <w:t xml:space="preserve"> ( 20 szt) na każde urządzenie.</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14</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bCs/>
                <w:sz w:val="20"/>
                <w:szCs w:val="20"/>
                <w:lang w:eastAsia="en-US"/>
              </w:rPr>
            </w:pPr>
            <w:r w:rsidRPr="00FD580B">
              <w:rPr>
                <w:bCs/>
                <w:sz w:val="20"/>
                <w:szCs w:val="20"/>
                <w:lang w:eastAsia="en-US"/>
              </w:rPr>
              <w:t>Przełącznik między butlami.</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r w:rsidR="009A7D02" w:rsidRPr="00DD7E24" w:rsidTr="00FD580B">
        <w:trPr>
          <w:cantSplit/>
        </w:trPr>
        <w:tc>
          <w:tcPr>
            <w:tcW w:w="567" w:type="dxa"/>
            <w:tcBorders>
              <w:top w:val="single" w:sz="6" w:space="0" w:color="auto"/>
              <w:left w:val="single" w:sz="6" w:space="0" w:color="auto"/>
              <w:bottom w:val="single" w:sz="6" w:space="0" w:color="auto"/>
              <w:right w:val="single" w:sz="6" w:space="0" w:color="auto"/>
            </w:tcBorders>
          </w:tcPr>
          <w:p w:rsidR="009A7D02" w:rsidRPr="00FD580B" w:rsidRDefault="00FD580B" w:rsidP="00FD580B">
            <w:pPr>
              <w:ind w:right="-108"/>
              <w:rPr>
                <w:sz w:val="20"/>
                <w:szCs w:val="20"/>
              </w:rPr>
            </w:pPr>
            <w:r>
              <w:rPr>
                <w:sz w:val="20"/>
                <w:szCs w:val="20"/>
              </w:rPr>
              <w:t>15</w:t>
            </w:r>
          </w:p>
        </w:tc>
        <w:tc>
          <w:tcPr>
            <w:tcW w:w="6946"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both"/>
              <w:rPr>
                <w:bCs/>
                <w:sz w:val="20"/>
                <w:szCs w:val="20"/>
                <w:lang w:eastAsia="en-US"/>
              </w:rPr>
            </w:pPr>
            <w:r w:rsidRPr="00FD580B">
              <w:rPr>
                <w:bCs/>
                <w:sz w:val="20"/>
                <w:szCs w:val="20"/>
                <w:lang w:eastAsia="en-US"/>
              </w:rPr>
              <w:t xml:space="preserve">Dren silikonowy , </w:t>
            </w:r>
            <w:proofErr w:type="spellStart"/>
            <w:proofErr w:type="gramStart"/>
            <w:r w:rsidRPr="00FD580B">
              <w:rPr>
                <w:bCs/>
                <w:sz w:val="20"/>
                <w:szCs w:val="20"/>
                <w:lang w:eastAsia="en-US"/>
              </w:rPr>
              <w:t>autoklawowalny</w:t>
            </w:r>
            <w:proofErr w:type="spellEnd"/>
            <w:r w:rsidRPr="00FD580B">
              <w:rPr>
                <w:bCs/>
                <w:sz w:val="20"/>
                <w:szCs w:val="20"/>
                <w:lang w:eastAsia="en-US"/>
              </w:rPr>
              <w:t xml:space="preserve">  </w:t>
            </w:r>
            <w:smartTag w:uri="urn:schemas-microsoft-com:office:smarttags" w:element="metricconverter">
              <w:smartTagPr>
                <w:attr w:name="ProductID" w:val="3 m"/>
              </w:smartTagPr>
              <w:r w:rsidRPr="00FD580B">
                <w:rPr>
                  <w:bCs/>
                  <w:sz w:val="20"/>
                  <w:szCs w:val="20"/>
                  <w:lang w:eastAsia="en-US"/>
                </w:rPr>
                <w:t>3 m</w:t>
              </w:r>
            </w:smartTag>
            <w:proofErr w:type="gramEnd"/>
            <w:r w:rsidRPr="00FD580B">
              <w:rPr>
                <w:bCs/>
                <w:sz w:val="20"/>
                <w:szCs w:val="20"/>
                <w:lang w:eastAsia="en-US"/>
              </w:rPr>
              <w:t>.</w:t>
            </w:r>
          </w:p>
        </w:tc>
        <w:tc>
          <w:tcPr>
            <w:tcW w:w="1560"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line="276" w:lineRule="auto"/>
              <w:jc w:val="center"/>
              <w:rPr>
                <w:sz w:val="20"/>
                <w:szCs w:val="20"/>
                <w:lang w:eastAsia="en-US"/>
              </w:rPr>
            </w:pPr>
            <w:r w:rsidRPr="00FD580B">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FD580B" w:rsidRDefault="009A7D02" w:rsidP="009A7D02">
            <w:pPr>
              <w:spacing w:before="60" w:after="60"/>
              <w:jc w:val="center"/>
              <w:rPr>
                <w:sz w:val="20"/>
                <w:szCs w:val="20"/>
              </w:rPr>
            </w:pPr>
          </w:p>
        </w:tc>
      </w:tr>
    </w:tbl>
    <w:p w:rsidR="00954AC7" w:rsidRPr="00E636E7" w:rsidRDefault="00954AC7" w:rsidP="00954AC7">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954AC7" w:rsidRPr="00E636E7" w:rsidRDefault="00954AC7" w:rsidP="00954AC7">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954AC7" w:rsidRDefault="00954AC7" w:rsidP="00954AC7">
      <w:pPr>
        <w:rPr>
          <w:b/>
          <w:sz w:val="22"/>
          <w:szCs w:val="22"/>
          <w:u w:val="single"/>
        </w:rPr>
      </w:pPr>
    </w:p>
    <w:p w:rsidR="00954AC7" w:rsidRDefault="00954AC7" w:rsidP="00954AC7">
      <w:pPr>
        <w:ind w:right="71"/>
        <w:jc w:val="both"/>
        <w:rPr>
          <w:sz w:val="12"/>
          <w:szCs w:val="12"/>
        </w:rPr>
      </w:pPr>
    </w:p>
    <w:p w:rsidR="00954AC7" w:rsidRPr="00890115" w:rsidRDefault="00954AC7" w:rsidP="00954AC7">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954AC7" w:rsidRPr="00890115" w:rsidRDefault="00954AC7" w:rsidP="00954AC7">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954AC7" w:rsidRPr="00890115" w:rsidRDefault="00954AC7" w:rsidP="00954AC7">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954AC7" w:rsidRDefault="00954AC7" w:rsidP="00954AC7">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954AC7" w:rsidRDefault="00954AC7" w:rsidP="00954AC7">
      <w:pPr>
        <w:jc w:val="center"/>
        <w:rPr>
          <w:rFonts w:ascii="Tahoma" w:hAnsi="Tahoma" w:cs="Tahoma"/>
          <w:b/>
          <w:snapToGrid w:val="0"/>
          <w:color w:val="000000"/>
          <w:sz w:val="20"/>
          <w:szCs w:val="20"/>
        </w:rPr>
      </w:pPr>
    </w:p>
    <w:p w:rsidR="009A7D02" w:rsidRDefault="009A7D02" w:rsidP="009A7D02">
      <w:pPr>
        <w:jc w:val="center"/>
        <w:rPr>
          <w:rFonts w:ascii="Tahoma" w:hAnsi="Tahoma" w:cs="Tahoma"/>
          <w:b/>
          <w:snapToGrid w:val="0"/>
          <w:color w:val="000000"/>
          <w:sz w:val="20"/>
          <w:szCs w:val="20"/>
        </w:rPr>
      </w:pPr>
    </w:p>
    <w:p w:rsidR="009A7D02" w:rsidRPr="00954AC7" w:rsidRDefault="00954AC7" w:rsidP="009A7D02">
      <w:pPr>
        <w:rPr>
          <w:sz w:val="22"/>
          <w:szCs w:val="22"/>
          <w:u w:val="single"/>
        </w:rPr>
      </w:pPr>
      <w:r w:rsidRPr="00954AC7">
        <w:rPr>
          <w:b/>
          <w:sz w:val="22"/>
          <w:szCs w:val="22"/>
          <w:u w:val="single"/>
        </w:rPr>
        <w:t>Pakiet 10</w:t>
      </w:r>
      <w:r w:rsidR="009A7D02" w:rsidRPr="00954AC7">
        <w:rPr>
          <w:b/>
          <w:sz w:val="22"/>
          <w:szCs w:val="22"/>
          <w:u w:val="single"/>
        </w:rPr>
        <w:t xml:space="preserve">.  Aparat do pomiaru aktywnego czasu krzepnięcia (ACT) – 1 szt. </w:t>
      </w:r>
    </w:p>
    <w:p w:rsidR="009A7D02" w:rsidRPr="00954AC7" w:rsidRDefault="009A7D02" w:rsidP="009A7D02">
      <w:pPr>
        <w:rPr>
          <w:b/>
          <w:sz w:val="20"/>
          <w:szCs w:val="20"/>
        </w:rPr>
      </w:pPr>
      <w:r w:rsidRPr="00954AC7">
        <w:rPr>
          <w:b/>
          <w:sz w:val="20"/>
          <w:szCs w:val="20"/>
        </w:rPr>
        <w:t>Wykonawca:</w:t>
      </w:r>
      <w:r w:rsidRPr="00954AC7">
        <w:rPr>
          <w:b/>
          <w:sz w:val="20"/>
          <w:szCs w:val="20"/>
        </w:rPr>
        <w:tab/>
        <w:t xml:space="preserve">                 ……………………………………………..</w:t>
      </w:r>
    </w:p>
    <w:p w:rsidR="009A7D02" w:rsidRPr="00954AC7" w:rsidRDefault="009A7D02" w:rsidP="009A7D02">
      <w:pPr>
        <w:tabs>
          <w:tab w:val="left" w:pos="3402"/>
          <w:tab w:val="left" w:pos="7371"/>
        </w:tabs>
        <w:ind w:left="2410" w:hanging="2410"/>
        <w:jc w:val="both"/>
        <w:rPr>
          <w:b/>
          <w:sz w:val="20"/>
          <w:szCs w:val="20"/>
        </w:rPr>
      </w:pPr>
      <w:r w:rsidRPr="00954AC7">
        <w:rPr>
          <w:b/>
          <w:sz w:val="20"/>
          <w:szCs w:val="20"/>
        </w:rPr>
        <w:t>Nazwa i typ:</w:t>
      </w:r>
      <w:r w:rsidRPr="00954AC7">
        <w:rPr>
          <w:b/>
          <w:sz w:val="20"/>
          <w:szCs w:val="20"/>
        </w:rPr>
        <w:tab/>
        <w:t>……………………………………………..</w:t>
      </w:r>
    </w:p>
    <w:p w:rsidR="009A7D02" w:rsidRPr="00954AC7" w:rsidRDefault="009A7D02" w:rsidP="009A7D02">
      <w:pPr>
        <w:tabs>
          <w:tab w:val="left" w:pos="3402"/>
          <w:tab w:val="left" w:pos="7371"/>
        </w:tabs>
        <w:ind w:left="2410" w:hanging="2410"/>
        <w:jc w:val="both"/>
        <w:rPr>
          <w:b/>
          <w:sz w:val="20"/>
          <w:szCs w:val="20"/>
        </w:rPr>
      </w:pPr>
      <w:r w:rsidRPr="00954AC7">
        <w:rPr>
          <w:b/>
          <w:sz w:val="20"/>
          <w:szCs w:val="20"/>
        </w:rPr>
        <w:t xml:space="preserve">Producent/ </w:t>
      </w:r>
      <w:proofErr w:type="gramStart"/>
      <w:r w:rsidRPr="00954AC7">
        <w:rPr>
          <w:b/>
          <w:sz w:val="20"/>
          <w:szCs w:val="20"/>
        </w:rPr>
        <w:t>Kraj :</w:t>
      </w:r>
      <w:r w:rsidRPr="00954AC7">
        <w:rPr>
          <w:b/>
          <w:sz w:val="20"/>
          <w:szCs w:val="20"/>
        </w:rPr>
        <w:tab/>
        <w:t>……………………………………………..</w:t>
      </w:r>
      <w:proofErr w:type="gramEnd"/>
    </w:p>
    <w:p w:rsidR="009A7D02" w:rsidRPr="00954AC7" w:rsidRDefault="009A7D02" w:rsidP="009A7D02">
      <w:pPr>
        <w:tabs>
          <w:tab w:val="left" w:pos="3402"/>
          <w:tab w:val="left" w:pos="7371"/>
        </w:tabs>
        <w:ind w:left="2410" w:hanging="2410"/>
        <w:jc w:val="both"/>
        <w:rPr>
          <w:b/>
          <w:sz w:val="20"/>
          <w:szCs w:val="20"/>
        </w:rPr>
      </w:pPr>
      <w:r w:rsidRPr="00954AC7">
        <w:rPr>
          <w:b/>
          <w:sz w:val="20"/>
          <w:szCs w:val="20"/>
        </w:rPr>
        <w:lastRenderedPageBreak/>
        <w:t>Rok produkcji</w:t>
      </w:r>
      <w:proofErr w:type="gramStart"/>
      <w:r w:rsidRPr="00954AC7">
        <w:rPr>
          <w:b/>
          <w:sz w:val="20"/>
          <w:szCs w:val="20"/>
        </w:rPr>
        <w:t xml:space="preserve"> :</w:t>
      </w:r>
      <w:r w:rsidRPr="00954AC7">
        <w:rPr>
          <w:b/>
          <w:sz w:val="20"/>
          <w:szCs w:val="20"/>
        </w:rPr>
        <w:tab/>
        <w:t>sprzęt</w:t>
      </w:r>
      <w:proofErr w:type="gramEnd"/>
      <w:r w:rsidRPr="00954AC7">
        <w:rPr>
          <w:b/>
          <w:sz w:val="20"/>
          <w:szCs w:val="20"/>
        </w:rPr>
        <w:t xml:space="preserve"> fabrycznie nowy- </w:t>
      </w:r>
      <w:r w:rsidRPr="00954AC7">
        <w:rPr>
          <w:sz w:val="20"/>
          <w:szCs w:val="20"/>
        </w:rPr>
        <w:t>nieużywany</w:t>
      </w:r>
      <w:r w:rsidRPr="00954AC7">
        <w:rPr>
          <w:b/>
          <w:sz w:val="20"/>
          <w:szCs w:val="20"/>
        </w:rPr>
        <w:t xml:space="preserve"> / 2014</w:t>
      </w:r>
    </w:p>
    <w:p w:rsidR="00954AC7" w:rsidRDefault="00954AC7" w:rsidP="00954AC7">
      <w:pPr>
        <w:rPr>
          <w:b/>
        </w:rPr>
      </w:pPr>
    </w:p>
    <w:p w:rsidR="00954AC7" w:rsidRPr="00890115" w:rsidRDefault="00954AC7" w:rsidP="00954AC7">
      <w:pPr>
        <w:rPr>
          <w:b/>
          <w:sz w:val="20"/>
          <w:szCs w:val="20"/>
        </w:rPr>
      </w:pPr>
      <w:r w:rsidRPr="00DC6B20">
        <w:rPr>
          <w:b/>
        </w:rPr>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954AC7" w:rsidRPr="00DD7E24" w:rsidTr="0099315A">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954AC7" w:rsidRPr="00FD580B" w:rsidRDefault="00954AC7" w:rsidP="0099315A">
            <w:pPr>
              <w:jc w:val="center"/>
              <w:rPr>
                <w:sz w:val="16"/>
                <w:szCs w:val="16"/>
              </w:rPr>
            </w:pPr>
            <w:r w:rsidRPr="00FD580B">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954AC7" w:rsidRPr="00FD580B" w:rsidRDefault="00954AC7" w:rsidP="0099315A">
            <w:pPr>
              <w:jc w:val="center"/>
              <w:rPr>
                <w:b/>
                <w:sz w:val="16"/>
                <w:szCs w:val="16"/>
              </w:rPr>
            </w:pPr>
            <w:r w:rsidRPr="00FD580B">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954AC7" w:rsidRPr="00FD580B" w:rsidRDefault="00954AC7" w:rsidP="0099315A">
            <w:pPr>
              <w:jc w:val="center"/>
              <w:rPr>
                <w:b/>
                <w:sz w:val="16"/>
                <w:szCs w:val="16"/>
              </w:rPr>
            </w:pPr>
            <w:r w:rsidRPr="00FD580B">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954AC7" w:rsidRPr="00FD580B" w:rsidRDefault="00954AC7" w:rsidP="0099315A">
            <w:pPr>
              <w:jc w:val="center"/>
              <w:rPr>
                <w:sz w:val="16"/>
                <w:szCs w:val="16"/>
              </w:rPr>
            </w:pPr>
            <w:proofErr w:type="gramStart"/>
            <w:r w:rsidRPr="00FD580B">
              <w:rPr>
                <w:b/>
                <w:sz w:val="16"/>
                <w:szCs w:val="16"/>
              </w:rPr>
              <w:t>parametry</w:t>
            </w:r>
            <w:proofErr w:type="gramEnd"/>
            <w:r w:rsidRPr="00FD580B">
              <w:rPr>
                <w:b/>
                <w:sz w:val="16"/>
                <w:szCs w:val="16"/>
              </w:rPr>
              <w:t xml:space="preserve"> oferowane / </w:t>
            </w:r>
            <w:r w:rsidRPr="00FD580B">
              <w:rPr>
                <w:b/>
                <w:sz w:val="16"/>
                <w:szCs w:val="16"/>
              </w:rPr>
              <w:br/>
              <w:t>nr strony w materiałach informacyjnych dołączonych do oferty</w:t>
            </w: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FB0663" w:rsidRDefault="009A7D02" w:rsidP="00954AC7">
            <w:pPr>
              <w:rPr>
                <w:rFonts w:ascii="Tahoma" w:hAnsi="Tahoma" w:cs="Tahoma"/>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762209" w:rsidRDefault="00954AC7" w:rsidP="009A7D02">
            <w:pPr>
              <w:spacing w:before="60" w:after="60"/>
              <w:rPr>
                <w:b/>
                <w:sz w:val="20"/>
                <w:szCs w:val="20"/>
              </w:rPr>
            </w:pPr>
            <w:r w:rsidRPr="00762209">
              <w:rPr>
                <w:b/>
                <w:sz w:val="22"/>
                <w:szCs w:val="22"/>
                <w:u w:val="single"/>
              </w:rPr>
              <w:t>Aparat do pomiaru aktywnego czasu krzepnięcia (ACT)</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CD390C" w:rsidRDefault="009A7D02" w:rsidP="009A7D02">
            <w:pPr>
              <w:spacing w:before="60" w:after="60"/>
              <w:jc w:val="center"/>
              <w:rPr>
                <w:rFonts w:ascii="Tahoma" w:hAnsi="Tahoma" w:cs="Tahoma"/>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CD390C" w:rsidRDefault="009A7D02" w:rsidP="009A7D02">
            <w:pPr>
              <w:spacing w:before="60" w:after="60"/>
              <w:jc w:val="center"/>
              <w:rPr>
                <w:rFonts w:ascii="Tahoma" w:hAnsi="Tahoma" w:cs="Tahoma"/>
                <w:b/>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Pomiar ACT, APTT, PT, TT przy użyciu testów probówkowych ze stałym aktywatorem różnych producentów</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color w:val="000000"/>
                <w:sz w:val="20"/>
                <w:szCs w:val="20"/>
              </w:rPr>
            </w:pPr>
            <w:r>
              <w:rPr>
                <w:rFonts w:ascii="Tahoma" w:hAnsi="Tahoma" w:cs="Tahoma"/>
                <w:color w:val="000000"/>
                <w:sz w:val="20"/>
                <w:szCs w:val="20"/>
              </w:rPr>
              <w:t>2</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Pomiar z krwi pełnej</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3</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Możliwość wykonywania jednocześnie dwóch niezależnych testów (dwie komory pomiarowe)</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4</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Odczyt kodów paskowych przez zewnętrzny skaner</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5</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Drukarka termiczna do wydruku wyników, danych pacjenta, itp.</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6</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Klawiatura numeryczna do wprowadzania danych pacjenta i obsługi</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7</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Baza danych pacjenta do 600 pomiarów – możliwość archiwizacji danych na zewnętrznym komputerze</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8</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Zasilanie sieciowo-akumulatorowe,</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9</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Wyposażony w min. 2 złącza szeregowe i 1 równoległe</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10</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 xml:space="preserve">Łącze RS 232 do podłączenia do aparatu płuco-serce firmy </w:t>
            </w:r>
            <w:proofErr w:type="spellStart"/>
            <w:r w:rsidRPr="00762209">
              <w:rPr>
                <w:sz w:val="20"/>
                <w:szCs w:val="20"/>
                <w:lang w:eastAsia="en-US"/>
              </w:rPr>
              <w:t>Stockert</w:t>
            </w:r>
            <w:proofErr w:type="spellEnd"/>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11</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Duży wyświetlacz LCD pokazujący niezależnie każdy pomiar</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12</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Akustyczna i graficzna sygnalizacja komunikatów stanów alarmowych</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13</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 xml:space="preserve">Elektroniczne </w:t>
            </w:r>
            <w:proofErr w:type="spellStart"/>
            <w:r w:rsidRPr="00762209">
              <w:rPr>
                <w:sz w:val="20"/>
                <w:szCs w:val="20"/>
                <w:lang w:eastAsia="en-US"/>
              </w:rPr>
              <w:t>samotestowanie</w:t>
            </w:r>
            <w:proofErr w:type="spellEnd"/>
            <w:r w:rsidRPr="00762209">
              <w:rPr>
                <w:sz w:val="20"/>
                <w:szCs w:val="20"/>
                <w:lang w:eastAsia="en-US"/>
              </w:rPr>
              <w:t xml:space="preserve"> i kontrola aparatu warunkująca dokładność pomiarów</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14</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 xml:space="preserve">Zakres pomiaru 0-1500 </w:t>
            </w:r>
            <w:proofErr w:type="spellStart"/>
            <w:r w:rsidRPr="00762209">
              <w:rPr>
                <w:sz w:val="20"/>
                <w:szCs w:val="20"/>
                <w:lang w:eastAsia="en-US"/>
              </w:rPr>
              <w:t>sek</w:t>
            </w:r>
            <w:proofErr w:type="spellEnd"/>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15</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 xml:space="preserve">Kompatybilny z aparatem </w:t>
            </w:r>
            <w:proofErr w:type="spellStart"/>
            <w:r w:rsidRPr="00762209">
              <w:rPr>
                <w:sz w:val="20"/>
                <w:szCs w:val="20"/>
                <w:lang w:eastAsia="en-US"/>
              </w:rPr>
              <w:t>Hemochron</w:t>
            </w:r>
            <w:proofErr w:type="spellEnd"/>
            <w:r w:rsidRPr="00762209">
              <w:rPr>
                <w:sz w:val="20"/>
                <w:szCs w:val="20"/>
                <w:lang w:eastAsia="en-US"/>
              </w:rPr>
              <w:t xml:space="preserve"> 401</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16</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r w:rsidRPr="00762209">
              <w:rPr>
                <w:sz w:val="20"/>
                <w:szCs w:val="20"/>
                <w:lang w:eastAsia="en-US"/>
              </w:rPr>
              <w:t>Czas nieprzerwanej pracy przy zasilaniu akumulatorowym min 5 h</w:t>
            </w:r>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17</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proofErr w:type="gramStart"/>
            <w:r w:rsidRPr="00762209">
              <w:rPr>
                <w:sz w:val="20"/>
                <w:szCs w:val="20"/>
                <w:lang w:eastAsia="en-US"/>
              </w:rPr>
              <w:t>waga</w:t>
            </w:r>
            <w:proofErr w:type="gramEnd"/>
            <w:r w:rsidRPr="00762209">
              <w:rPr>
                <w:sz w:val="20"/>
                <w:szCs w:val="20"/>
                <w:lang w:eastAsia="en-US"/>
              </w:rPr>
              <w:t xml:space="preserve"> max </w:t>
            </w:r>
            <w:smartTag w:uri="urn:schemas-microsoft-com:office:smarttags" w:element="metricconverter">
              <w:smartTagPr>
                <w:attr w:name="ProductID" w:val="3 kg"/>
              </w:smartTagPr>
              <w:r w:rsidRPr="00762209">
                <w:rPr>
                  <w:sz w:val="20"/>
                  <w:szCs w:val="20"/>
                  <w:lang w:eastAsia="en-US"/>
                </w:rPr>
                <w:t>3 kg</w:t>
              </w:r>
            </w:smartTag>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r w:rsidRPr="009A1AA1">
              <w:rPr>
                <w:rFonts w:ascii="Tahoma" w:hAnsi="Tahoma" w:cs="Tahoma"/>
                <w:sz w:val="20"/>
                <w:szCs w:val="20"/>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r w:rsidR="009A7D02" w:rsidRPr="00DD7E24" w:rsidTr="00954AC7">
        <w:trPr>
          <w:cantSplit/>
        </w:trPr>
        <w:tc>
          <w:tcPr>
            <w:tcW w:w="567" w:type="dxa"/>
            <w:tcBorders>
              <w:top w:val="single" w:sz="6" w:space="0" w:color="auto"/>
              <w:left w:val="single" w:sz="6" w:space="0" w:color="auto"/>
              <w:bottom w:val="single" w:sz="6" w:space="0" w:color="auto"/>
              <w:right w:val="single" w:sz="6" w:space="0" w:color="auto"/>
            </w:tcBorders>
          </w:tcPr>
          <w:p w:rsidR="009A7D02" w:rsidRPr="00AA0EDB" w:rsidRDefault="00954AC7" w:rsidP="00954AC7">
            <w:pPr>
              <w:ind w:right="-108"/>
              <w:rPr>
                <w:rFonts w:ascii="Tahoma" w:hAnsi="Tahoma" w:cs="Tahoma"/>
                <w:sz w:val="20"/>
                <w:szCs w:val="20"/>
              </w:rPr>
            </w:pPr>
            <w:r>
              <w:rPr>
                <w:rFonts w:ascii="Tahoma" w:hAnsi="Tahoma" w:cs="Tahoma"/>
                <w:sz w:val="20"/>
                <w:szCs w:val="20"/>
              </w:rPr>
              <w:t>18</w:t>
            </w:r>
          </w:p>
        </w:tc>
        <w:tc>
          <w:tcPr>
            <w:tcW w:w="6946" w:type="dxa"/>
            <w:tcBorders>
              <w:top w:val="single" w:sz="6" w:space="0" w:color="auto"/>
              <w:left w:val="single" w:sz="6" w:space="0" w:color="auto"/>
              <w:bottom w:val="single" w:sz="6" w:space="0" w:color="auto"/>
              <w:right w:val="single" w:sz="6" w:space="0" w:color="auto"/>
            </w:tcBorders>
          </w:tcPr>
          <w:p w:rsidR="009A7D02" w:rsidRPr="00762209" w:rsidRDefault="009A7D02" w:rsidP="009A7D02">
            <w:pPr>
              <w:spacing w:line="276" w:lineRule="auto"/>
              <w:rPr>
                <w:sz w:val="20"/>
                <w:szCs w:val="20"/>
                <w:lang w:eastAsia="en-US"/>
              </w:rPr>
            </w:pPr>
            <w:proofErr w:type="gramStart"/>
            <w:r w:rsidRPr="00762209">
              <w:rPr>
                <w:sz w:val="20"/>
                <w:szCs w:val="20"/>
                <w:lang w:eastAsia="en-US"/>
              </w:rPr>
              <w:t>zasilanie</w:t>
            </w:r>
            <w:proofErr w:type="gramEnd"/>
          </w:p>
        </w:tc>
        <w:tc>
          <w:tcPr>
            <w:tcW w:w="1560" w:type="dxa"/>
            <w:tcBorders>
              <w:top w:val="single" w:sz="6" w:space="0" w:color="auto"/>
              <w:left w:val="single" w:sz="6" w:space="0" w:color="auto"/>
              <w:bottom w:val="single" w:sz="6" w:space="0" w:color="auto"/>
              <w:right w:val="single" w:sz="6" w:space="0" w:color="auto"/>
            </w:tcBorders>
          </w:tcPr>
          <w:p w:rsidR="009A7D02" w:rsidRPr="009A1AA1" w:rsidRDefault="009A7D02" w:rsidP="009A7D02">
            <w:pPr>
              <w:spacing w:line="276" w:lineRule="auto"/>
              <w:jc w:val="center"/>
              <w:rPr>
                <w:rFonts w:ascii="Tahoma" w:hAnsi="Tahoma" w:cs="Tahoma"/>
                <w:sz w:val="20"/>
                <w:szCs w:val="20"/>
                <w:lang w:eastAsia="en-US"/>
              </w:rPr>
            </w:pPr>
            <w:proofErr w:type="gramStart"/>
            <w:r w:rsidRPr="009A1AA1">
              <w:rPr>
                <w:rFonts w:ascii="Tahoma" w:hAnsi="Tahoma" w:cs="Tahoma"/>
                <w:sz w:val="20"/>
                <w:szCs w:val="20"/>
                <w:lang w:eastAsia="en-US"/>
              </w:rPr>
              <w:t>podać</w:t>
            </w:r>
            <w:proofErr w:type="gramEnd"/>
          </w:p>
        </w:tc>
        <w:tc>
          <w:tcPr>
            <w:tcW w:w="1577" w:type="dxa"/>
            <w:tcBorders>
              <w:top w:val="single" w:sz="6" w:space="0" w:color="auto"/>
              <w:left w:val="single" w:sz="6" w:space="0" w:color="auto"/>
              <w:bottom w:val="single" w:sz="6" w:space="0" w:color="auto"/>
              <w:right w:val="single" w:sz="6" w:space="0" w:color="auto"/>
            </w:tcBorders>
          </w:tcPr>
          <w:p w:rsidR="009A7D02" w:rsidRPr="00CD390C" w:rsidRDefault="009A7D02" w:rsidP="009A7D02">
            <w:pPr>
              <w:spacing w:before="60" w:after="60"/>
              <w:jc w:val="center"/>
              <w:rPr>
                <w:rFonts w:ascii="Tahoma" w:hAnsi="Tahoma" w:cs="Tahoma"/>
                <w:sz w:val="20"/>
                <w:szCs w:val="20"/>
              </w:rPr>
            </w:pPr>
          </w:p>
        </w:tc>
      </w:tr>
    </w:tbl>
    <w:p w:rsidR="00762209" w:rsidRPr="00E636E7" w:rsidRDefault="00762209" w:rsidP="00762209">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762209" w:rsidRPr="00E636E7" w:rsidRDefault="00762209" w:rsidP="00762209">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762209" w:rsidRDefault="00762209" w:rsidP="00762209">
      <w:pPr>
        <w:rPr>
          <w:b/>
          <w:sz w:val="22"/>
          <w:szCs w:val="22"/>
          <w:u w:val="single"/>
        </w:rPr>
      </w:pPr>
    </w:p>
    <w:p w:rsidR="00762209" w:rsidRDefault="00762209" w:rsidP="00762209">
      <w:pPr>
        <w:ind w:right="71"/>
        <w:jc w:val="both"/>
        <w:rPr>
          <w:sz w:val="12"/>
          <w:szCs w:val="12"/>
        </w:rPr>
      </w:pPr>
    </w:p>
    <w:p w:rsidR="00762209" w:rsidRPr="00890115" w:rsidRDefault="00762209" w:rsidP="00762209">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762209" w:rsidRPr="00890115" w:rsidRDefault="00762209" w:rsidP="00762209">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762209" w:rsidRPr="00890115" w:rsidRDefault="00762209" w:rsidP="00762209">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762209" w:rsidRDefault="00762209" w:rsidP="00762209">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9A7D02" w:rsidRPr="009A7D02" w:rsidRDefault="00762209" w:rsidP="009A7D02">
      <w:pPr>
        <w:rPr>
          <w:b/>
          <w:sz w:val="20"/>
          <w:szCs w:val="20"/>
        </w:rPr>
      </w:pPr>
      <w:r w:rsidRPr="00762209">
        <w:rPr>
          <w:b/>
          <w:sz w:val="22"/>
          <w:szCs w:val="22"/>
          <w:u w:val="single"/>
        </w:rPr>
        <w:t>P</w:t>
      </w:r>
      <w:r w:rsidR="009A7D02" w:rsidRPr="00762209">
        <w:rPr>
          <w:b/>
          <w:sz w:val="22"/>
          <w:szCs w:val="22"/>
          <w:u w:val="single"/>
        </w:rPr>
        <w:t>akiet 10.  Osuszacz ziębniczy – 1 szt</w:t>
      </w:r>
      <w:r w:rsidR="009A7D02" w:rsidRPr="009A7D02">
        <w:rPr>
          <w:b/>
          <w:sz w:val="20"/>
          <w:szCs w:val="20"/>
        </w:rPr>
        <w:t xml:space="preserve">. </w:t>
      </w:r>
    </w:p>
    <w:p w:rsidR="009A7D02" w:rsidRPr="009A7D02" w:rsidRDefault="009A7D02" w:rsidP="009A7D02">
      <w:pPr>
        <w:rPr>
          <w:b/>
          <w:sz w:val="20"/>
          <w:szCs w:val="20"/>
        </w:rPr>
      </w:pPr>
      <w:r w:rsidRPr="009A7D02">
        <w:rPr>
          <w:b/>
          <w:sz w:val="20"/>
          <w:szCs w:val="20"/>
        </w:rPr>
        <w:t>Wykonawca:</w:t>
      </w:r>
      <w:r w:rsidRPr="009A7D02">
        <w:rPr>
          <w:b/>
          <w:sz w:val="20"/>
          <w:szCs w:val="20"/>
        </w:rPr>
        <w:tab/>
        <w:t xml:space="preserve">                 ……………………………………………..</w:t>
      </w:r>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Nazwa i typ:</w:t>
      </w:r>
      <w:r w:rsidRPr="009A7D02">
        <w:rPr>
          <w:b/>
          <w:sz w:val="20"/>
          <w:szCs w:val="20"/>
        </w:rPr>
        <w:tab/>
        <w:t>……………………………………………..</w:t>
      </w:r>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 xml:space="preserve">Producent/ </w:t>
      </w:r>
      <w:proofErr w:type="gramStart"/>
      <w:r w:rsidRPr="009A7D02">
        <w:rPr>
          <w:b/>
          <w:sz w:val="20"/>
          <w:szCs w:val="20"/>
        </w:rPr>
        <w:t>Kraj :</w:t>
      </w:r>
      <w:r w:rsidRPr="009A7D02">
        <w:rPr>
          <w:b/>
          <w:sz w:val="20"/>
          <w:szCs w:val="20"/>
        </w:rPr>
        <w:tab/>
        <w:t>……………………………………………..</w:t>
      </w:r>
      <w:proofErr w:type="gramEnd"/>
    </w:p>
    <w:p w:rsidR="009A7D02" w:rsidRPr="009A7D02" w:rsidRDefault="009A7D02" w:rsidP="009A7D02">
      <w:pPr>
        <w:tabs>
          <w:tab w:val="left" w:pos="3402"/>
          <w:tab w:val="left" w:pos="7371"/>
        </w:tabs>
        <w:ind w:left="2410" w:hanging="2410"/>
        <w:jc w:val="both"/>
        <w:rPr>
          <w:b/>
          <w:sz w:val="20"/>
          <w:szCs w:val="20"/>
        </w:rPr>
      </w:pPr>
      <w:r w:rsidRPr="009A7D02">
        <w:rPr>
          <w:b/>
          <w:sz w:val="20"/>
          <w:szCs w:val="20"/>
        </w:rPr>
        <w:t>Rok produkcji</w:t>
      </w:r>
      <w:proofErr w:type="gramStart"/>
      <w:r w:rsidRPr="009A7D02">
        <w:rPr>
          <w:b/>
          <w:sz w:val="20"/>
          <w:szCs w:val="20"/>
        </w:rPr>
        <w:t xml:space="preserve"> :</w:t>
      </w:r>
      <w:r w:rsidRPr="009A7D02">
        <w:rPr>
          <w:b/>
          <w:sz w:val="20"/>
          <w:szCs w:val="20"/>
        </w:rPr>
        <w:tab/>
        <w:t>sprzęt</w:t>
      </w:r>
      <w:proofErr w:type="gramEnd"/>
      <w:r w:rsidRPr="009A7D02">
        <w:rPr>
          <w:b/>
          <w:sz w:val="20"/>
          <w:szCs w:val="20"/>
        </w:rPr>
        <w:t xml:space="preserve"> fabrycznie nowy- </w:t>
      </w:r>
      <w:r w:rsidRPr="009A7D02">
        <w:rPr>
          <w:sz w:val="20"/>
          <w:szCs w:val="20"/>
        </w:rPr>
        <w:t>nieużywany</w:t>
      </w:r>
      <w:r w:rsidRPr="009A7D02">
        <w:rPr>
          <w:b/>
          <w:sz w:val="20"/>
          <w:szCs w:val="20"/>
        </w:rPr>
        <w:t xml:space="preserve"> / 2014</w:t>
      </w:r>
    </w:p>
    <w:p w:rsidR="009A7D02" w:rsidRDefault="009A7D02" w:rsidP="009A7D02">
      <w:pPr>
        <w:rPr>
          <w:b/>
        </w:rPr>
      </w:pPr>
    </w:p>
    <w:p w:rsidR="009A7D02" w:rsidRPr="009A7D02" w:rsidRDefault="009A7D02" w:rsidP="009A7D02">
      <w:pPr>
        <w:rPr>
          <w:b/>
          <w:sz w:val="20"/>
          <w:szCs w:val="20"/>
        </w:rPr>
      </w:pPr>
      <w:r w:rsidRPr="00DC6B20">
        <w:rPr>
          <w:b/>
        </w:rPr>
        <w:lastRenderedPageBreak/>
        <w:t>*</w:t>
      </w:r>
      <w:r w:rsidRPr="006D73E4">
        <w:rPr>
          <w:b/>
          <w:sz w:val="18"/>
          <w:szCs w:val="18"/>
        </w:rPr>
        <w:t>Odpowiedź NIE powoduje odrzucenie</w:t>
      </w:r>
      <w:r w:rsidRPr="00DC6B20">
        <w:rPr>
          <w:b/>
        </w:rPr>
        <w:t xml:space="preserve"> </w:t>
      </w:r>
    </w:p>
    <w:tbl>
      <w:tblPr>
        <w:tblW w:w="10650" w:type="dxa"/>
        <w:tblInd w:w="-639" w:type="dxa"/>
        <w:tblLayout w:type="fixed"/>
        <w:tblCellMar>
          <w:left w:w="70" w:type="dxa"/>
          <w:right w:w="70" w:type="dxa"/>
        </w:tblCellMar>
        <w:tblLook w:val="0000"/>
      </w:tblPr>
      <w:tblGrid>
        <w:gridCol w:w="567"/>
        <w:gridCol w:w="6946"/>
        <w:gridCol w:w="1560"/>
        <w:gridCol w:w="1577"/>
      </w:tblGrid>
      <w:tr w:rsidR="009A7D02" w:rsidRPr="009A7D02" w:rsidTr="00762209">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9A7D02" w:rsidRPr="00762209" w:rsidRDefault="009A7D02" w:rsidP="009A7D02">
            <w:pPr>
              <w:jc w:val="center"/>
              <w:rPr>
                <w:sz w:val="16"/>
                <w:szCs w:val="16"/>
              </w:rPr>
            </w:pPr>
            <w:r w:rsidRPr="00762209">
              <w:rPr>
                <w:sz w:val="16"/>
                <w:szCs w:val="16"/>
              </w:rPr>
              <w:t>Lp.</w:t>
            </w: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762209" w:rsidRDefault="009A7D02" w:rsidP="009A7D02">
            <w:pPr>
              <w:jc w:val="center"/>
              <w:rPr>
                <w:b/>
                <w:sz w:val="16"/>
                <w:szCs w:val="16"/>
              </w:rPr>
            </w:pPr>
            <w:r w:rsidRPr="00762209">
              <w:rPr>
                <w:b/>
                <w:color w:val="000000"/>
                <w:spacing w:val="2"/>
                <w:sz w:val="16"/>
                <w:szCs w:val="16"/>
              </w:rPr>
              <w:t>Parametry wymagane</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762209" w:rsidRDefault="009A7D02" w:rsidP="009A7D02">
            <w:pPr>
              <w:jc w:val="center"/>
              <w:rPr>
                <w:b/>
                <w:sz w:val="16"/>
                <w:szCs w:val="16"/>
              </w:rPr>
            </w:pPr>
            <w:r w:rsidRPr="00762209">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9A7D02" w:rsidRPr="00762209" w:rsidRDefault="009A7D02" w:rsidP="009A7D02">
            <w:pPr>
              <w:jc w:val="center"/>
              <w:rPr>
                <w:sz w:val="16"/>
                <w:szCs w:val="16"/>
              </w:rPr>
            </w:pPr>
            <w:proofErr w:type="gramStart"/>
            <w:r w:rsidRPr="00762209">
              <w:rPr>
                <w:b/>
                <w:sz w:val="16"/>
                <w:szCs w:val="16"/>
              </w:rPr>
              <w:t>parametry</w:t>
            </w:r>
            <w:proofErr w:type="gramEnd"/>
            <w:r w:rsidRPr="00762209">
              <w:rPr>
                <w:b/>
                <w:sz w:val="16"/>
                <w:szCs w:val="16"/>
              </w:rPr>
              <w:t xml:space="preserve"> oferowane / </w:t>
            </w:r>
            <w:r w:rsidRPr="00762209">
              <w:rPr>
                <w:b/>
                <w:sz w:val="16"/>
                <w:szCs w:val="16"/>
              </w:rPr>
              <w:br/>
              <w:t>nr strony w materiałach informacyjnych dołączonych do oferty</w:t>
            </w:r>
          </w:p>
        </w:tc>
      </w:tr>
      <w:tr w:rsidR="009A7D02" w:rsidRPr="009A7D02" w:rsidTr="00762209">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right"/>
              <w:rPr>
                <w:b/>
                <w:sz w:val="20"/>
                <w:szCs w:val="20"/>
              </w:rPr>
            </w:pPr>
          </w:p>
        </w:tc>
        <w:tc>
          <w:tcPr>
            <w:tcW w:w="6946"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rPr>
                <w:b/>
                <w:sz w:val="20"/>
                <w:szCs w:val="20"/>
              </w:rPr>
            </w:pPr>
            <w:r w:rsidRPr="009A7D02">
              <w:rPr>
                <w:b/>
                <w:sz w:val="20"/>
                <w:szCs w:val="20"/>
              </w:rPr>
              <w:t>Osuszacz ziębniczy</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9A7D02" w:rsidRPr="009A7D02" w:rsidRDefault="009A7D02" w:rsidP="009A7D02">
            <w:pPr>
              <w:spacing w:before="60" w:after="60"/>
              <w:jc w:val="center"/>
              <w:rPr>
                <w:b/>
                <w:sz w:val="20"/>
                <w:szCs w:val="20"/>
              </w:rPr>
            </w:pPr>
          </w:p>
        </w:tc>
      </w:tr>
      <w:tr w:rsidR="009A7D02" w:rsidRPr="009A7D02" w:rsidTr="00762209">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43"/>
              </w:numPr>
              <w:ind w:right="-108"/>
              <w:rPr>
                <w:color w:val="000000"/>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napToGrid w:val="0"/>
              <w:spacing w:line="276" w:lineRule="auto"/>
              <w:rPr>
                <w:sz w:val="20"/>
                <w:szCs w:val="20"/>
                <w:lang w:eastAsia="en-US"/>
              </w:rPr>
            </w:pPr>
            <w:r w:rsidRPr="009A7D02">
              <w:rPr>
                <w:sz w:val="20"/>
                <w:szCs w:val="20"/>
                <w:lang w:eastAsia="en-US"/>
              </w:rPr>
              <w:t>Sprężarkowy osuszacz powietrza</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keepNext/>
              <w:jc w:val="center"/>
              <w:outlineLvl w:val="4"/>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762209">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43"/>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napToGrid w:val="0"/>
              <w:spacing w:line="276" w:lineRule="auto"/>
              <w:rPr>
                <w:sz w:val="20"/>
                <w:szCs w:val="20"/>
                <w:lang w:eastAsia="en-US"/>
              </w:rPr>
            </w:pPr>
            <w:r w:rsidRPr="009A7D02">
              <w:rPr>
                <w:sz w:val="20"/>
                <w:szCs w:val="20"/>
                <w:lang w:eastAsia="en-US"/>
              </w:rPr>
              <w:t>Wydajność /m3/h/: 110</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762209">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43"/>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napToGrid w:val="0"/>
              <w:spacing w:line="276" w:lineRule="auto"/>
              <w:rPr>
                <w:sz w:val="20"/>
                <w:szCs w:val="20"/>
                <w:lang w:eastAsia="en-US"/>
              </w:rPr>
            </w:pPr>
            <w:r w:rsidRPr="009A7D02">
              <w:rPr>
                <w:sz w:val="20"/>
                <w:szCs w:val="20"/>
                <w:lang w:eastAsia="en-US"/>
              </w:rPr>
              <w:t>Moc /</w:t>
            </w:r>
            <w:proofErr w:type="spellStart"/>
            <w:r w:rsidRPr="009A7D02">
              <w:rPr>
                <w:sz w:val="20"/>
                <w:szCs w:val="20"/>
                <w:lang w:eastAsia="en-US"/>
              </w:rPr>
              <w:t>kW</w:t>
            </w:r>
            <w:proofErr w:type="spellEnd"/>
            <w:r w:rsidRPr="009A7D02">
              <w:rPr>
                <w:sz w:val="20"/>
                <w:szCs w:val="20"/>
                <w:lang w:eastAsia="en-US"/>
              </w:rPr>
              <w:t>/: 0,28</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762209">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43"/>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napToGrid w:val="0"/>
              <w:spacing w:line="276" w:lineRule="auto"/>
              <w:rPr>
                <w:sz w:val="20"/>
                <w:szCs w:val="20"/>
                <w:lang w:eastAsia="en-US"/>
              </w:rPr>
            </w:pPr>
            <w:r w:rsidRPr="009A7D02">
              <w:rPr>
                <w:sz w:val="20"/>
                <w:szCs w:val="20"/>
                <w:lang w:eastAsia="en-US"/>
              </w:rPr>
              <w:t>Przyłącze /cal/: 3,4</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762209">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43"/>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napToGrid w:val="0"/>
              <w:spacing w:line="276" w:lineRule="auto"/>
              <w:rPr>
                <w:sz w:val="20"/>
                <w:szCs w:val="20"/>
                <w:lang w:eastAsia="en-US"/>
              </w:rPr>
            </w:pPr>
            <w:r w:rsidRPr="009A7D02">
              <w:rPr>
                <w:sz w:val="20"/>
                <w:szCs w:val="20"/>
                <w:lang w:eastAsia="en-US"/>
              </w:rPr>
              <w:t>Ciśnienie: 16 bar</w:t>
            </w:r>
            <w:r w:rsidRPr="009A7D02">
              <w:rPr>
                <w:sz w:val="20"/>
                <w:szCs w:val="20"/>
                <w:lang w:eastAsia="en-US"/>
              </w:rPr>
              <w:tab/>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r w:rsidR="009A7D02" w:rsidRPr="009A7D02" w:rsidTr="00762209">
        <w:trPr>
          <w:cantSplit/>
        </w:trPr>
        <w:tc>
          <w:tcPr>
            <w:tcW w:w="567" w:type="dxa"/>
            <w:tcBorders>
              <w:top w:val="single" w:sz="6" w:space="0" w:color="auto"/>
              <w:left w:val="single" w:sz="6" w:space="0" w:color="auto"/>
              <w:bottom w:val="single" w:sz="6" w:space="0" w:color="auto"/>
              <w:right w:val="single" w:sz="6" w:space="0" w:color="auto"/>
            </w:tcBorders>
          </w:tcPr>
          <w:p w:rsidR="009A7D02" w:rsidRPr="009A7D02" w:rsidRDefault="009A7D02" w:rsidP="0099315A">
            <w:pPr>
              <w:numPr>
                <w:ilvl w:val="0"/>
                <w:numId w:val="43"/>
              </w:numPr>
              <w:ind w:right="-108"/>
              <w:rPr>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snapToGrid w:val="0"/>
              <w:spacing w:line="276" w:lineRule="auto"/>
              <w:rPr>
                <w:sz w:val="20"/>
                <w:szCs w:val="20"/>
                <w:lang w:eastAsia="en-US"/>
              </w:rPr>
            </w:pPr>
            <w:r w:rsidRPr="009A7D02">
              <w:rPr>
                <w:sz w:val="20"/>
                <w:szCs w:val="20"/>
                <w:lang w:eastAsia="en-US"/>
              </w:rPr>
              <w:t>Zasilanie: 230 V</w:t>
            </w:r>
          </w:p>
        </w:tc>
        <w:tc>
          <w:tcPr>
            <w:tcW w:w="1560" w:type="dxa"/>
            <w:tcBorders>
              <w:top w:val="single" w:sz="6" w:space="0" w:color="auto"/>
              <w:left w:val="single" w:sz="6" w:space="0" w:color="auto"/>
              <w:bottom w:val="single" w:sz="6" w:space="0" w:color="auto"/>
              <w:right w:val="single" w:sz="6" w:space="0" w:color="auto"/>
            </w:tcBorders>
            <w:vAlign w:val="center"/>
          </w:tcPr>
          <w:p w:rsidR="009A7D02" w:rsidRPr="009A7D02" w:rsidRDefault="009A7D02" w:rsidP="009A7D02">
            <w:pPr>
              <w:jc w:val="center"/>
              <w:rPr>
                <w:sz w:val="20"/>
                <w:szCs w:val="20"/>
              </w:rPr>
            </w:pPr>
            <w:r w:rsidRPr="009A7D02">
              <w:rPr>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9A7D02" w:rsidRPr="009A7D02" w:rsidRDefault="009A7D02" w:rsidP="009A7D02">
            <w:pPr>
              <w:spacing w:before="60" w:after="60"/>
              <w:jc w:val="center"/>
              <w:rPr>
                <w:sz w:val="20"/>
                <w:szCs w:val="20"/>
              </w:rPr>
            </w:pPr>
          </w:p>
        </w:tc>
      </w:tr>
    </w:tbl>
    <w:p w:rsidR="009A7D02" w:rsidRPr="00E636E7" w:rsidRDefault="009A7D02" w:rsidP="009A7D02">
      <w:pPr>
        <w:ind w:firstLine="708"/>
        <w:jc w:val="both"/>
        <w:rPr>
          <w:sz w:val="18"/>
          <w:szCs w:val="18"/>
        </w:rPr>
      </w:pPr>
      <w:r w:rsidRPr="00E636E7">
        <w:rPr>
          <w:sz w:val="18"/>
          <w:szCs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E636E7">
        <w:rPr>
          <w:sz w:val="18"/>
          <w:szCs w:val="18"/>
        </w:rPr>
        <w:t>eksploatacyjnymi ).</w:t>
      </w:r>
      <w:proofErr w:type="gramEnd"/>
    </w:p>
    <w:p w:rsidR="009A7D02" w:rsidRPr="00E636E7" w:rsidRDefault="009A7D02" w:rsidP="009A7D02">
      <w:pPr>
        <w:spacing w:after="120"/>
        <w:jc w:val="both"/>
        <w:rPr>
          <w:sz w:val="18"/>
          <w:szCs w:val="18"/>
        </w:rPr>
      </w:pPr>
      <w:r w:rsidRPr="00E636E7">
        <w:rPr>
          <w:sz w:val="18"/>
          <w:szCs w:val="18"/>
        </w:rPr>
        <w:tab/>
        <w:t xml:space="preserve">Do oferty prosimy dołączyć dokładny opis oferowanego przedmiotu zamówienia (wypełniony załącznik nr 2a do SIWZ) oraz potwierdzenie spełnienia parametrów wymaganych przez Zamawiającego w formie prospektów, katalogów, wyciągów z instrukcji obsługi w języku </w:t>
      </w:r>
      <w:proofErr w:type="gramStart"/>
      <w:r w:rsidRPr="00E636E7">
        <w:rPr>
          <w:sz w:val="18"/>
          <w:szCs w:val="18"/>
        </w:rPr>
        <w:t xml:space="preserve">polskim ) – </w:t>
      </w:r>
      <w:proofErr w:type="gramEnd"/>
      <w:r w:rsidRPr="00E636E7">
        <w:rPr>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E636E7">
        <w:rPr>
          <w:sz w:val="18"/>
          <w:szCs w:val="18"/>
        </w:rPr>
        <w:t xml:space="preserve">zakreślaczem ) </w:t>
      </w:r>
      <w:proofErr w:type="gramEnd"/>
      <w:r w:rsidRPr="00E636E7">
        <w:rPr>
          <w:sz w:val="18"/>
          <w:szCs w:val="18"/>
        </w:rPr>
        <w:t>w materiałach informacyjnych, gdzie znajduje się potwierdzenie wymaganego parametru.</w:t>
      </w:r>
    </w:p>
    <w:p w:rsidR="009A7D02" w:rsidRPr="00890115" w:rsidRDefault="009A7D02" w:rsidP="009A7D02">
      <w:pPr>
        <w:ind w:right="71"/>
        <w:jc w:val="both"/>
        <w:rPr>
          <w:b/>
          <w:sz w:val="12"/>
          <w:szCs w:val="12"/>
        </w:rPr>
      </w:pPr>
    </w:p>
    <w:p w:rsidR="009A7D02" w:rsidRDefault="009A7D02" w:rsidP="009A7D02">
      <w:pPr>
        <w:ind w:right="71"/>
        <w:jc w:val="both"/>
        <w:rPr>
          <w:sz w:val="12"/>
          <w:szCs w:val="12"/>
        </w:rPr>
      </w:pPr>
    </w:p>
    <w:p w:rsidR="009A7D02" w:rsidRPr="00890115" w:rsidRDefault="009A7D02" w:rsidP="009A7D02">
      <w:pPr>
        <w:ind w:right="71"/>
        <w:jc w:val="both"/>
        <w:rPr>
          <w:b/>
          <w:sz w:val="12"/>
          <w:szCs w:val="12"/>
        </w:rPr>
      </w:pPr>
      <w:r w:rsidRPr="00890115">
        <w:rPr>
          <w:sz w:val="12"/>
          <w:szCs w:val="12"/>
        </w:rPr>
        <w:t xml:space="preserve">      ………………</w:t>
      </w:r>
      <w:proofErr w:type="gramStart"/>
      <w:r w:rsidRPr="00890115">
        <w:rPr>
          <w:sz w:val="12"/>
          <w:szCs w:val="12"/>
        </w:rPr>
        <w:t xml:space="preserve">dnia……………                                             </w:t>
      </w:r>
      <w:proofErr w:type="gramEnd"/>
      <w:r w:rsidRPr="00890115">
        <w:rPr>
          <w:sz w:val="12"/>
          <w:szCs w:val="12"/>
        </w:rPr>
        <w:t xml:space="preserve">                                               </w:t>
      </w:r>
      <w:r>
        <w:rPr>
          <w:sz w:val="12"/>
          <w:szCs w:val="12"/>
        </w:rPr>
        <w:t xml:space="preserve">                                             </w:t>
      </w:r>
      <w:r w:rsidRPr="00890115">
        <w:rPr>
          <w:sz w:val="12"/>
          <w:szCs w:val="12"/>
        </w:rPr>
        <w:t xml:space="preserve"> ..............................</w:t>
      </w:r>
      <w:r>
        <w:rPr>
          <w:sz w:val="12"/>
          <w:szCs w:val="12"/>
        </w:rPr>
        <w:t>.........</w:t>
      </w:r>
      <w:r w:rsidRPr="00890115">
        <w:rPr>
          <w:sz w:val="12"/>
          <w:szCs w:val="12"/>
        </w:rPr>
        <w:t>.................................................</w:t>
      </w:r>
    </w:p>
    <w:p w:rsidR="009A7D02" w:rsidRPr="00890115" w:rsidRDefault="009A7D02" w:rsidP="009A7D02">
      <w:pPr>
        <w:ind w:left="5103"/>
        <w:jc w:val="center"/>
        <w:rPr>
          <w:sz w:val="12"/>
          <w:szCs w:val="12"/>
        </w:rPr>
      </w:pPr>
      <w:r w:rsidRPr="00890115">
        <w:rPr>
          <w:sz w:val="12"/>
          <w:szCs w:val="12"/>
        </w:rPr>
        <w:t xml:space="preserve">(podpis </w:t>
      </w:r>
      <w:proofErr w:type="gramStart"/>
      <w:r w:rsidRPr="00890115">
        <w:rPr>
          <w:sz w:val="12"/>
          <w:szCs w:val="12"/>
        </w:rPr>
        <w:t>i  pieczęć</w:t>
      </w:r>
      <w:proofErr w:type="gramEnd"/>
      <w:r w:rsidRPr="00890115">
        <w:rPr>
          <w:sz w:val="12"/>
          <w:szCs w:val="12"/>
        </w:rPr>
        <w:t xml:space="preserve">  osób wskazanych w dokumencie</w:t>
      </w:r>
    </w:p>
    <w:p w:rsidR="009A7D02" w:rsidRPr="00890115" w:rsidRDefault="009A7D02" w:rsidP="009A7D02">
      <w:pPr>
        <w:ind w:left="5103"/>
        <w:jc w:val="center"/>
        <w:rPr>
          <w:sz w:val="12"/>
          <w:szCs w:val="12"/>
        </w:rPr>
      </w:pPr>
      <w:proofErr w:type="gramStart"/>
      <w:r w:rsidRPr="00890115">
        <w:rPr>
          <w:sz w:val="12"/>
          <w:szCs w:val="12"/>
        </w:rPr>
        <w:t>uprawniającym</w:t>
      </w:r>
      <w:proofErr w:type="gramEnd"/>
      <w:r w:rsidRPr="00890115">
        <w:rPr>
          <w:sz w:val="12"/>
          <w:szCs w:val="12"/>
        </w:rPr>
        <w:t xml:space="preserve"> do występowania w obrocie prawnym</w:t>
      </w:r>
    </w:p>
    <w:p w:rsidR="009A7D02" w:rsidRDefault="009A7D02" w:rsidP="009A7D02">
      <w:pPr>
        <w:jc w:val="center"/>
        <w:rPr>
          <w:sz w:val="12"/>
          <w:szCs w:val="12"/>
        </w:rPr>
      </w:pPr>
      <w:r>
        <w:rPr>
          <w:sz w:val="12"/>
          <w:szCs w:val="12"/>
        </w:rPr>
        <w:t xml:space="preserve">                                                                                                                                                                        </w:t>
      </w:r>
      <w:proofErr w:type="gramStart"/>
      <w:r w:rsidRPr="00890115">
        <w:rPr>
          <w:sz w:val="12"/>
          <w:szCs w:val="12"/>
        </w:rPr>
        <w:t>lub</w:t>
      </w:r>
      <w:proofErr w:type="gramEnd"/>
      <w:r w:rsidRPr="00890115">
        <w:rPr>
          <w:sz w:val="12"/>
          <w:szCs w:val="12"/>
        </w:rPr>
        <w:t xml:space="preserve"> posiadających pełnomocnictwo</w:t>
      </w:r>
    </w:p>
    <w:p w:rsidR="009A7D02" w:rsidRDefault="009A7D02" w:rsidP="009A7D02">
      <w:pPr>
        <w:jc w:val="center"/>
        <w:rPr>
          <w:sz w:val="12"/>
          <w:szCs w:val="12"/>
        </w:rPr>
      </w:pPr>
    </w:p>
    <w:p w:rsidR="009A7D02" w:rsidRDefault="009A7D02" w:rsidP="009A7D02">
      <w:pPr>
        <w:jc w:val="center"/>
        <w:rPr>
          <w:sz w:val="12"/>
          <w:szCs w:val="12"/>
        </w:rPr>
      </w:pPr>
    </w:p>
    <w:p w:rsidR="009A7D02" w:rsidRDefault="009A7D02" w:rsidP="009A7D02">
      <w:pPr>
        <w:jc w:val="center"/>
        <w:rPr>
          <w:sz w:val="12"/>
          <w:szCs w:val="12"/>
        </w:rPr>
      </w:pPr>
    </w:p>
    <w:p w:rsidR="009A7D02" w:rsidRDefault="009A7D02" w:rsidP="00701898">
      <w:pPr>
        <w:rPr>
          <w:b/>
          <w:sz w:val="22"/>
          <w:szCs w:val="22"/>
          <w:u w:val="single"/>
        </w:rPr>
      </w:pPr>
    </w:p>
    <w:p w:rsidR="009A7D02" w:rsidRDefault="009A7D02" w:rsidP="00701898">
      <w:pPr>
        <w:rPr>
          <w:b/>
          <w:sz w:val="22"/>
          <w:szCs w:val="22"/>
          <w:u w:val="single"/>
        </w:rPr>
      </w:pPr>
    </w:p>
    <w:p w:rsidR="009A7D02" w:rsidRDefault="009A7D02" w:rsidP="00701898">
      <w:pPr>
        <w:rPr>
          <w:b/>
          <w:sz w:val="22"/>
          <w:szCs w:val="22"/>
          <w:u w:val="single"/>
        </w:rPr>
      </w:pPr>
    </w:p>
    <w:p w:rsidR="009A7D02" w:rsidRDefault="009A7D02" w:rsidP="00701898">
      <w:pPr>
        <w:rPr>
          <w:b/>
          <w:sz w:val="22"/>
          <w:szCs w:val="22"/>
          <w:u w:val="single"/>
        </w:rPr>
      </w:pPr>
    </w:p>
    <w:p w:rsidR="009A7D02" w:rsidRDefault="009A7D02" w:rsidP="00701898">
      <w:pPr>
        <w:rPr>
          <w:b/>
          <w:sz w:val="22"/>
          <w:szCs w:val="22"/>
          <w:u w:val="single"/>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104148" w:rsidRPr="00104148" w:rsidRDefault="00104148" w:rsidP="00104148">
      <w:pPr>
        <w:tabs>
          <w:tab w:val="left" w:pos="708"/>
          <w:tab w:val="center" w:pos="4536"/>
          <w:tab w:val="right" w:pos="9639"/>
        </w:tabs>
        <w:jc w:val="right"/>
        <w:rPr>
          <w:b/>
          <w:color w:val="000000"/>
        </w:rPr>
      </w:pPr>
      <w:r w:rsidRPr="00104148">
        <w:rPr>
          <w:b/>
          <w:color w:val="000000"/>
        </w:rPr>
        <w:lastRenderedPageBreak/>
        <w:t>Załącznik nr 3</w:t>
      </w:r>
    </w:p>
    <w:p w:rsidR="00104148" w:rsidRPr="00104148" w:rsidRDefault="00104148" w:rsidP="00104148">
      <w:pPr>
        <w:tabs>
          <w:tab w:val="left" w:pos="708"/>
          <w:tab w:val="center" w:pos="4536"/>
          <w:tab w:val="right" w:pos="9639"/>
        </w:tabs>
        <w:jc w:val="right"/>
        <w:rPr>
          <w:b/>
          <w:color w:val="000000"/>
        </w:rPr>
      </w:pPr>
    </w:p>
    <w:p w:rsidR="00104148" w:rsidRPr="00104148" w:rsidRDefault="00104148" w:rsidP="00104148">
      <w:pPr>
        <w:jc w:val="center"/>
        <w:rPr>
          <w:sz w:val="18"/>
          <w:szCs w:val="18"/>
        </w:rPr>
      </w:pPr>
      <w:r w:rsidRPr="00104148">
        <w:rPr>
          <w:b/>
          <w:sz w:val="18"/>
          <w:szCs w:val="18"/>
        </w:rPr>
        <w:t>Wzór umowy (</w:t>
      </w:r>
      <w:r w:rsidRPr="00104148">
        <w:rPr>
          <w:sz w:val="18"/>
          <w:szCs w:val="18"/>
        </w:rPr>
        <w:t xml:space="preserve">proszę wypełnić miejsca wypunktowane z wyjątkiem numeru umowy </w:t>
      </w:r>
      <w:proofErr w:type="gramStart"/>
      <w:r w:rsidRPr="00104148">
        <w:rPr>
          <w:sz w:val="18"/>
          <w:szCs w:val="18"/>
        </w:rPr>
        <w:t>i  daty</w:t>
      </w:r>
      <w:proofErr w:type="gramEnd"/>
      <w:r w:rsidRPr="00104148">
        <w:rPr>
          <w:sz w:val="18"/>
          <w:szCs w:val="18"/>
        </w:rPr>
        <w:t xml:space="preserve"> jej zawarcia oraz  § 2 ust.2 i 3) </w:t>
      </w:r>
    </w:p>
    <w:p w:rsidR="00104148" w:rsidRPr="00104148" w:rsidRDefault="00104148" w:rsidP="00104148">
      <w:pPr>
        <w:contextualSpacing/>
        <w:rPr>
          <w:rFonts w:eastAsia="Calibri"/>
          <w:b/>
          <w:sz w:val="16"/>
          <w:szCs w:val="16"/>
          <w:lang w:eastAsia="en-US"/>
        </w:rPr>
      </w:pPr>
    </w:p>
    <w:p w:rsidR="00104148" w:rsidRPr="00104148" w:rsidRDefault="00104148" w:rsidP="00104148">
      <w:pPr>
        <w:ind w:left="720"/>
        <w:contextualSpacing/>
        <w:jc w:val="center"/>
        <w:rPr>
          <w:rFonts w:eastAsia="Calibri"/>
          <w:b/>
          <w:lang w:eastAsia="en-US"/>
        </w:rPr>
      </w:pPr>
      <w:r w:rsidRPr="00104148">
        <w:rPr>
          <w:rFonts w:eastAsia="Calibri"/>
          <w:b/>
          <w:lang w:eastAsia="en-US"/>
        </w:rPr>
        <w:t>UMOWA nr ………./</w:t>
      </w:r>
      <w:r w:rsidR="009A7D02">
        <w:rPr>
          <w:rFonts w:eastAsia="Calibri"/>
          <w:b/>
          <w:lang w:eastAsia="en-US"/>
        </w:rPr>
        <w:t>55</w:t>
      </w:r>
      <w:r w:rsidRPr="00104148">
        <w:rPr>
          <w:rFonts w:eastAsia="Calibri"/>
          <w:b/>
          <w:lang w:eastAsia="en-US"/>
        </w:rPr>
        <w:t>/Med./2014</w:t>
      </w:r>
    </w:p>
    <w:p w:rsidR="00104148" w:rsidRPr="00104148" w:rsidRDefault="00104148" w:rsidP="00104148">
      <w:pPr>
        <w:jc w:val="center"/>
        <w:rPr>
          <w:b/>
        </w:rPr>
      </w:pPr>
      <w:proofErr w:type="gramStart"/>
      <w:r w:rsidRPr="00104148">
        <w:rPr>
          <w:b/>
        </w:rPr>
        <w:t>kupna</w:t>
      </w:r>
      <w:proofErr w:type="gramEnd"/>
      <w:r w:rsidRPr="00104148">
        <w:rPr>
          <w:b/>
        </w:rPr>
        <w:t xml:space="preserve"> – sprzedaży</w:t>
      </w:r>
    </w:p>
    <w:p w:rsidR="00104148" w:rsidRPr="00104148" w:rsidRDefault="00104148" w:rsidP="00104148">
      <w:pPr>
        <w:jc w:val="center"/>
        <w:rPr>
          <w:b/>
        </w:rPr>
      </w:pPr>
    </w:p>
    <w:p w:rsidR="00104148" w:rsidRPr="00104148" w:rsidRDefault="00104148" w:rsidP="00104148">
      <w:pPr>
        <w:jc w:val="both"/>
      </w:pPr>
      <w:r w:rsidRPr="00104148">
        <w:t xml:space="preserve">Zawarta w dniu  </w:t>
      </w:r>
      <w:r w:rsidRPr="00104148">
        <w:rPr>
          <w:b/>
        </w:rPr>
        <w:t>…………...201</w:t>
      </w:r>
      <w:r w:rsidR="000B0339">
        <w:rPr>
          <w:b/>
        </w:rPr>
        <w:t>4</w:t>
      </w:r>
      <w:r w:rsidRPr="00104148">
        <w:rPr>
          <w:b/>
        </w:rPr>
        <w:t xml:space="preserve"> </w:t>
      </w:r>
      <w:proofErr w:type="gramStart"/>
      <w:r w:rsidRPr="00104148">
        <w:rPr>
          <w:b/>
        </w:rPr>
        <w:t>r</w:t>
      </w:r>
      <w:proofErr w:type="gramEnd"/>
      <w:r w:rsidRPr="00104148">
        <w:t>. we Wrocławiu pomiędzy:</w:t>
      </w:r>
    </w:p>
    <w:p w:rsidR="00104148" w:rsidRPr="00104148" w:rsidRDefault="00104148" w:rsidP="00104148">
      <w:pPr>
        <w:jc w:val="both"/>
      </w:pPr>
      <w:r w:rsidRPr="00104148">
        <w:rPr>
          <w:b/>
        </w:rPr>
        <w:t xml:space="preserve">4 Wojskowym Szpitalem Klinicznym z Polikliniką Samodzielnym Publicznym Zakładem Opieki Zdrowotnej, </w:t>
      </w:r>
      <w:r w:rsidRPr="00104148">
        <w:t xml:space="preserve">z siedzibą </w:t>
      </w:r>
      <w:r w:rsidRPr="00104148">
        <w:rPr>
          <w:b/>
        </w:rPr>
        <w:t>50-981 Wrocław, ul. Weigla 5, Regon</w:t>
      </w:r>
      <w:r w:rsidRPr="00104148">
        <w:t xml:space="preserve"> 930090240, </w:t>
      </w:r>
      <w:r w:rsidRPr="00104148">
        <w:br w:type="textWrapping" w:clear="all"/>
      </w:r>
      <w:r w:rsidRPr="00104148">
        <w:rPr>
          <w:b/>
        </w:rPr>
        <w:t>NIP</w:t>
      </w:r>
      <w:r w:rsidRPr="00104148">
        <w:t xml:space="preserve"> 899-22-28-956, zarejestrowanym w Sądzie Rejonowym dla Wrocławia – Fabrycznej, VI Wydział Gospodarczy, nr </w:t>
      </w:r>
      <w:r w:rsidRPr="00104148">
        <w:rPr>
          <w:b/>
        </w:rPr>
        <w:t>KRS</w:t>
      </w:r>
      <w:r w:rsidRPr="00104148">
        <w:t xml:space="preserve">: 0000016478, zwanym w treści umowy </w:t>
      </w:r>
      <w:r w:rsidRPr="00104148">
        <w:rPr>
          <w:b/>
        </w:rPr>
        <w:t>ZAMAWIAJĄCYM</w:t>
      </w:r>
      <w:r w:rsidRPr="00104148">
        <w:t xml:space="preserve">, reprezentowanym przez: </w:t>
      </w:r>
    </w:p>
    <w:p w:rsidR="00104148" w:rsidRPr="00104148" w:rsidRDefault="00104148" w:rsidP="00104148">
      <w:pPr>
        <w:jc w:val="both"/>
        <w:rPr>
          <w:b/>
        </w:rPr>
      </w:pPr>
      <w:r w:rsidRPr="00104148">
        <w:rPr>
          <w:b/>
        </w:rPr>
        <w:t xml:space="preserve">Komendanta - płk lek. med. Grzegorza STOINSKIEGO </w:t>
      </w:r>
    </w:p>
    <w:p w:rsidR="00104148" w:rsidRPr="00104148" w:rsidRDefault="00104148" w:rsidP="00104148">
      <w:pPr>
        <w:jc w:val="both"/>
      </w:pPr>
    </w:p>
    <w:p w:rsidR="00104148" w:rsidRPr="00104148" w:rsidRDefault="00104148" w:rsidP="00104148">
      <w:pPr>
        <w:jc w:val="both"/>
      </w:pPr>
      <w:proofErr w:type="gramStart"/>
      <w:r w:rsidRPr="00104148">
        <w:t>a .................................................</w:t>
      </w:r>
      <w:proofErr w:type="gramEnd"/>
      <w:r w:rsidRPr="00104148">
        <w:t>......................................................................................................</w:t>
      </w:r>
    </w:p>
    <w:p w:rsidR="00104148" w:rsidRPr="00104148" w:rsidRDefault="00104148" w:rsidP="00104148">
      <w:pPr>
        <w:jc w:val="both"/>
      </w:pPr>
      <w:r w:rsidRPr="00104148">
        <w:t>.......................................................................................................................................................</w:t>
      </w:r>
    </w:p>
    <w:p w:rsidR="00104148" w:rsidRPr="00104148" w:rsidRDefault="00104148" w:rsidP="00104148">
      <w:r w:rsidRPr="00104148">
        <w:rPr>
          <w:b/>
        </w:rPr>
        <w:t>Regon</w:t>
      </w:r>
      <w:r w:rsidRPr="00104148">
        <w:t xml:space="preserve"> ……………., </w:t>
      </w:r>
      <w:r w:rsidRPr="00104148">
        <w:rPr>
          <w:b/>
        </w:rPr>
        <w:t>NIP</w:t>
      </w:r>
      <w:r w:rsidRPr="00104148">
        <w:t xml:space="preserve">………………zwanym dalej </w:t>
      </w:r>
      <w:r w:rsidRPr="00104148">
        <w:rPr>
          <w:b/>
        </w:rPr>
        <w:t xml:space="preserve">WYKONAWCĄ, </w:t>
      </w:r>
      <w:r w:rsidRPr="00104148">
        <w:t>reprezentowanym przez:...............................................</w:t>
      </w:r>
    </w:p>
    <w:p w:rsidR="00104148" w:rsidRPr="00104148" w:rsidRDefault="00104148" w:rsidP="00104148">
      <w:pPr>
        <w:spacing w:after="200" w:line="276" w:lineRule="auto"/>
        <w:ind w:left="3198"/>
        <w:contextualSpacing/>
        <w:jc w:val="both"/>
        <w:rPr>
          <w:rFonts w:eastAsia="Calibri"/>
          <w:lang w:eastAsia="en-US"/>
        </w:rPr>
      </w:pPr>
    </w:p>
    <w:p w:rsidR="00104148" w:rsidRPr="00104148" w:rsidRDefault="00104148" w:rsidP="00104148">
      <w:pPr>
        <w:jc w:val="both"/>
        <w:rPr>
          <w:color w:val="FF0000"/>
        </w:rPr>
      </w:pPr>
      <w:r w:rsidRPr="00104148">
        <w:t xml:space="preserve">Niniejsza umowa jest następstwem przeprowadzonego postępowania w trybie przetargu nieograniczonego ( zgodnie z ustawą Prawo zamówień publicznych </w:t>
      </w:r>
      <w:r w:rsidRPr="00104148">
        <w:rPr>
          <w:color w:val="000000"/>
        </w:rPr>
        <w:t xml:space="preserve">t.j. Dz. U. </w:t>
      </w:r>
      <w:proofErr w:type="gramStart"/>
      <w:r w:rsidRPr="00104148">
        <w:rPr>
          <w:color w:val="000000"/>
        </w:rPr>
        <w:t>z</w:t>
      </w:r>
      <w:proofErr w:type="gramEnd"/>
      <w:r w:rsidRPr="00104148">
        <w:rPr>
          <w:color w:val="000000"/>
        </w:rPr>
        <w:t xml:space="preserve"> 2013r. </w:t>
      </w:r>
      <w:r w:rsidRPr="00104148">
        <w:rPr>
          <w:color w:val="000000"/>
        </w:rPr>
        <w:br w:type="textWrapping" w:clear="all"/>
        <w:t>poz. 907 z późn.</w:t>
      </w:r>
      <w:proofErr w:type="gramStart"/>
      <w:r w:rsidRPr="00104148">
        <w:rPr>
          <w:color w:val="000000"/>
        </w:rPr>
        <w:t>zm</w:t>
      </w:r>
      <w:proofErr w:type="gramEnd"/>
      <w:r w:rsidRPr="00104148">
        <w:rPr>
          <w:color w:val="000000"/>
        </w:rPr>
        <w:t>.)</w:t>
      </w:r>
      <w:r w:rsidRPr="00104148">
        <w:t xml:space="preserve"> o wartości </w:t>
      </w:r>
      <w:r w:rsidR="00472F19">
        <w:rPr>
          <w:color w:val="000000"/>
        </w:rPr>
        <w:t>powy</w:t>
      </w:r>
      <w:r w:rsidRPr="00104148">
        <w:rPr>
          <w:color w:val="000000"/>
        </w:rPr>
        <w:t xml:space="preserve">żej 134 000 EURO. </w:t>
      </w:r>
      <w:r w:rsidRPr="00104148">
        <w:t>Umowę będzie uznawało się za zawartą w dacie wymienionej we wstępie umowy.</w:t>
      </w:r>
    </w:p>
    <w:p w:rsidR="00104148" w:rsidRPr="00104148" w:rsidRDefault="00104148" w:rsidP="00104148">
      <w:pPr>
        <w:jc w:val="center"/>
        <w:rPr>
          <w:b/>
        </w:rPr>
      </w:pPr>
      <w:r w:rsidRPr="00104148">
        <w:rPr>
          <w:b/>
        </w:rPr>
        <w:t xml:space="preserve">§ 1 </w:t>
      </w:r>
    </w:p>
    <w:p w:rsidR="00104148" w:rsidRPr="00104148" w:rsidRDefault="00104148" w:rsidP="00104148">
      <w:pPr>
        <w:jc w:val="center"/>
        <w:rPr>
          <w:b/>
          <w:u w:val="single"/>
        </w:rPr>
      </w:pPr>
      <w:proofErr w:type="gramStart"/>
      <w:r w:rsidRPr="00104148">
        <w:rPr>
          <w:b/>
          <w:u w:val="single"/>
        </w:rPr>
        <w:t>Przedmiot  dostawy</w:t>
      </w:r>
      <w:proofErr w:type="gramEnd"/>
    </w:p>
    <w:p w:rsidR="00104148" w:rsidRPr="00104148" w:rsidRDefault="00104148" w:rsidP="00104148">
      <w:pPr>
        <w:rPr>
          <w:sz w:val="16"/>
          <w:szCs w:val="16"/>
        </w:rPr>
      </w:pPr>
    </w:p>
    <w:p w:rsidR="00104148" w:rsidRPr="00104148" w:rsidRDefault="00104148" w:rsidP="0099315A">
      <w:pPr>
        <w:numPr>
          <w:ilvl w:val="0"/>
          <w:numId w:val="47"/>
        </w:numPr>
        <w:tabs>
          <w:tab w:val="num" w:pos="426"/>
        </w:tabs>
        <w:ind w:left="426" w:hanging="426"/>
        <w:jc w:val="both"/>
      </w:pPr>
      <w:r w:rsidRPr="00104148">
        <w:t xml:space="preserve">Zamawiający zamawia a Wykonawca przyjmuje do realizacji sprzedaż, dostawę </w:t>
      </w:r>
      <w:r w:rsidRPr="00104148">
        <w:br/>
        <w:t xml:space="preserve">i montaż ( jeżeli jest </w:t>
      </w:r>
      <w:proofErr w:type="gramStart"/>
      <w:r w:rsidRPr="00104148">
        <w:t xml:space="preserve">konieczny ) </w:t>
      </w:r>
      <w:proofErr w:type="gramEnd"/>
      <w:r w:rsidRPr="00104148">
        <w:t xml:space="preserve">w miejscu wskazanym przez Zamawiającego sprzętu medycznego </w:t>
      </w:r>
      <w:r w:rsidRPr="00104148">
        <w:rPr>
          <w:vertAlign w:val="superscript"/>
        </w:rPr>
        <w:footnoteReference w:id="1"/>
      </w:r>
      <w:r w:rsidRPr="00104148">
        <w:t>:</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1</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2</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3</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4</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5</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6</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7</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8</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9</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10</w:t>
      </w:r>
    </w:p>
    <w:p w:rsidR="00104148" w:rsidRPr="00104148" w:rsidRDefault="00104148" w:rsidP="0099315A">
      <w:pPr>
        <w:numPr>
          <w:ilvl w:val="0"/>
          <w:numId w:val="51"/>
        </w:numPr>
        <w:rPr>
          <w:b/>
          <w:sz w:val="20"/>
          <w:szCs w:val="20"/>
        </w:rPr>
      </w:pPr>
      <w:r w:rsidRPr="00104148">
        <w:rPr>
          <w:b/>
          <w:sz w:val="20"/>
          <w:szCs w:val="20"/>
        </w:rPr>
        <w:t xml:space="preserve">……………………………. </w:t>
      </w:r>
      <w:proofErr w:type="gramStart"/>
      <w:r w:rsidRPr="00104148">
        <w:rPr>
          <w:b/>
          <w:sz w:val="20"/>
          <w:szCs w:val="20"/>
        </w:rPr>
        <w:t>typ</w:t>
      </w:r>
      <w:proofErr w:type="gramEnd"/>
      <w:r w:rsidRPr="00104148">
        <w:rPr>
          <w:b/>
          <w:sz w:val="20"/>
          <w:szCs w:val="20"/>
        </w:rPr>
        <w:t xml:space="preserve">…………………, rok produkcji ……………………., </w:t>
      </w:r>
      <w:proofErr w:type="gramStart"/>
      <w:r w:rsidRPr="00104148">
        <w:rPr>
          <w:b/>
          <w:sz w:val="20"/>
          <w:szCs w:val="20"/>
        </w:rPr>
        <w:t>producent</w:t>
      </w:r>
      <w:proofErr w:type="gramEnd"/>
      <w:r w:rsidRPr="00104148">
        <w:rPr>
          <w:b/>
          <w:sz w:val="20"/>
          <w:szCs w:val="20"/>
        </w:rPr>
        <w:t xml:space="preserve">…………., </w:t>
      </w:r>
      <w:proofErr w:type="gramStart"/>
      <w:r w:rsidRPr="00104148">
        <w:rPr>
          <w:b/>
          <w:sz w:val="20"/>
          <w:szCs w:val="20"/>
        </w:rPr>
        <w:t>kraj</w:t>
      </w:r>
      <w:proofErr w:type="gramEnd"/>
      <w:r w:rsidRPr="00104148">
        <w:rPr>
          <w:b/>
          <w:sz w:val="20"/>
          <w:szCs w:val="20"/>
        </w:rPr>
        <w:t xml:space="preserve">…..….. </w:t>
      </w:r>
      <w:proofErr w:type="gramStart"/>
      <w:r w:rsidRPr="00104148">
        <w:rPr>
          <w:b/>
          <w:sz w:val="20"/>
          <w:szCs w:val="20"/>
        </w:rPr>
        <w:t>wg</w:t>
      </w:r>
      <w:proofErr w:type="gramEnd"/>
      <w:r w:rsidRPr="00104148">
        <w:rPr>
          <w:b/>
          <w:sz w:val="20"/>
          <w:szCs w:val="20"/>
        </w:rPr>
        <w:t xml:space="preserve"> pakietu nr 11</w:t>
      </w:r>
    </w:p>
    <w:p w:rsidR="00104148" w:rsidRPr="00104148" w:rsidRDefault="00104148" w:rsidP="00104148">
      <w:pPr>
        <w:ind w:left="426"/>
        <w:jc w:val="both"/>
      </w:pPr>
      <w:proofErr w:type="gramStart"/>
      <w:r w:rsidRPr="00104148">
        <w:lastRenderedPageBreak/>
        <w:t>o</w:t>
      </w:r>
      <w:proofErr w:type="gramEnd"/>
      <w:r w:rsidRPr="00104148">
        <w:t xml:space="preserve"> parametrach wyszczególnionych w § 11 niniejszej umowy, zwany dalej przedmiotem umowy, urządzeniem lub sprzętem.</w:t>
      </w:r>
    </w:p>
    <w:p w:rsidR="00104148" w:rsidRPr="00104148" w:rsidRDefault="00104148" w:rsidP="00104148">
      <w:pPr>
        <w:jc w:val="center"/>
        <w:rPr>
          <w:b/>
        </w:rPr>
      </w:pPr>
    </w:p>
    <w:p w:rsidR="00104148" w:rsidRPr="00104148" w:rsidRDefault="00104148" w:rsidP="00104148">
      <w:pPr>
        <w:jc w:val="center"/>
        <w:rPr>
          <w:b/>
        </w:rPr>
      </w:pPr>
      <w:r w:rsidRPr="00104148">
        <w:rPr>
          <w:b/>
        </w:rPr>
        <w:t>§ 2</w:t>
      </w:r>
    </w:p>
    <w:p w:rsidR="00104148" w:rsidRPr="00104148" w:rsidRDefault="00104148" w:rsidP="00104148">
      <w:pPr>
        <w:jc w:val="center"/>
        <w:rPr>
          <w:b/>
          <w:u w:val="single"/>
        </w:rPr>
      </w:pPr>
      <w:r w:rsidRPr="00104148">
        <w:rPr>
          <w:b/>
          <w:u w:val="single"/>
        </w:rPr>
        <w:t>Wartość dostawy</w:t>
      </w:r>
    </w:p>
    <w:p w:rsidR="00104148" w:rsidRPr="00104148" w:rsidRDefault="00104148" w:rsidP="00104148">
      <w:pPr>
        <w:jc w:val="center"/>
        <w:rPr>
          <w:b/>
          <w:sz w:val="16"/>
          <w:szCs w:val="16"/>
          <w:u w:val="single"/>
        </w:rPr>
      </w:pPr>
    </w:p>
    <w:p w:rsidR="00104148" w:rsidRPr="00104148" w:rsidRDefault="00104148" w:rsidP="0099315A">
      <w:pPr>
        <w:numPr>
          <w:ilvl w:val="0"/>
          <w:numId w:val="44"/>
        </w:numPr>
        <w:tabs>
          <w:tab w:val="num" w:pos="426"/>
        </w:tabs>
        <w:ind w:left="426" w:hanging="426"/>
        <w:jc w:val="both"/>
      </w:pPr>
      <w:r w:rsidRPr="00104148">
        <w:t>Zamawiający za dostarczony, zamontowany i odebrany sprzęt</w:t>
      </w:r>
      <w:r w:rsidRPr="00104148">
        <w:rPr>
          <w:color w:val="FF0000"/>
        </w:rPr>
        <w:t xml:space="preserve"> </w:t>
      </w:r>
      <w:r w:rsidRPr="00104148">
        <w:t>zapłaci Wykonawcy cenę obliczoną zgodnie z cennikiem podanym w § 11 niniejszej umowy.</w:t>
      </w:r>
    </w:p>
    <w:p w:rsidR="00104148" w:rsidRPr="00104148" w:rsidRDefault="00104148" w:rsidP="0099315A">
      <w:pPr>
        <w:numPr>
          <w:ilvl w:val="0"/>
          <w:numId w:val="44"/>
        </w:numPr>
        <w:tabs>
          <w:tab w:val="num" w:pos="426"/>
        </w:tabs>
        <w:ind w:left="426" w:hanging="426"/>
        <w:jc w:val="both"/>
      </w:pPr>
      <w:r w:rsidRPr="00104148">
        <w:t xml:space="preserve">Wartość umowy netto: …………………… zł (słownie: ………………………………...). </w:t>
      </w:r>
    </w:p>
    <w:p w:rsidR="00104148" w:rsidRPr="00104148" w:rsidRDefault="00104148" w:rsidP="0099315A">
      <w:pPr>
        <w:numPr>
          <w:ilvl w:val="0"/>
          <w:numId w:val="44"/>
        </w:numPr>
        <w:tabs>
          <w:tab w:val="num" w:pos="426"/>
        </w:tabs>
        <w:ind w:left="426" w:hanging="426"/>
        <w:jc w:val="both"/>
      </w:pPr>
      <w:r w:rsidRPr="00104148">
        <w:t xml:space="preserve">Cena brutto (wartość netto powiększona o podatek VAT naliczony zgodnie </w:t>
      </w:r>
      <w:proofErr w:type="gramStart"/>
      <w:r w:rsidRPr="00104148">
        <w:t>z  obowiązującymi</w:t>
      </w:r>
      <w:proofErr w:type="gramEnd"/>
      <w:r w:rsidRPr="00104148">
        <w:t xml:space="preserve"> przepisami) </w:t>
      </w:r>
      <w:r w:rsidRPr="00104148">
        <w:rPr>
          <w:b/>
        </w:rPr>
        <w:t xml:space="preserve">………………………. </w:t>
      </w:r>
      <w:proofErr w:type="gramStart"/>
      <w:r w:rsidRPr="00041535">
        <w:t>zł</w:t>
      </w:r>
      <w:proofErr w:type="gramEnd"/>
      <w:r w:rsidRPr="00041535">
        <w:t xml:space="preserve"> </w:t>
      </w:r>
      <w:r w:rsidRPr="00104148">
        <w:t>(słownie: ……………………</w:t>
      </w:r>
      <w:r w:rsidR="00041535">
        <w:t>…………………….</w:t>
      </w:r>
      <w:r w:rsidRPr="00104148">
        <w:t>…).</w:t>
      </w:r>
    </w:p>
    <w:p w:rsidR="00104148" w:rsidRPr="00104148" w:rsidRDefault="00104148" w:rsidP="0099315A">
      <w:pPr>
        <w:numPr>
          <w:ilvl w:val="0"/>
          <w:numId w:val="44"/>
        </w:numPr>
        <w:tabs>
          <w:tab w:val="num" w:pos="426"/>
        </w:tabs>
        <w:ind w:left="426" w:hanging="426"/>
        <w:jc w:val="both"/>
      </w:pPr>
      <w:r w:rsidRPr="00104148">
        <w:rPr>
          <w:szCs w:val="20"/>
        </w:rPr>
        <w:t xml:space="preserve">Cena, o której mowa w </w:t>
      </w:r>
      <w:proofErr w:type="gramStart"/>
      <w:r w:rsidRPr="00104148">
        <w:rPr>
          <w:szCs w:val="20"/>
        </w:rPr>
        <w:t xml:space="preserve">ust. 3 , </w:t>
      </w:r>
      <w:proofErr w:type="gramEnd"/>
      <w:r w:rsidRPr="00104148">
        <w:rPr>
          <w:szCs w:val="20"/>
        </w:rPr>
        <w:t xml:space="preserve">obejmuje koszt przedmiotu umowy oraz wszelkie koszty związane z wykonaniem zamówienia w tym w szczególności koszty przewozu </w:t>
      </w:r>
      <w:r w:rsidRPr="00104148">
        <w:rPr>
          <w:szCs w:val="20"/>
        </w:rPr>
        <w:br/>
        <w:t>i montażu ( jeżeli jest on konieczny ) w siedzibie Zamawiającego oraz</w:t>
      </w:r>
      <w:r w:rsidRPr="00104148">
        <w:rPr>
          <w:b/>
          <w:szCs w:val="20"/>
        </w:rPr>
        <w:t xml:space="preserve"> </w:t>
      </w:r>
      <w:r w:rsidRPr="00104148">
        <w:rPr>
          <w:szCs w:val="20"/>
        </w:rPr>
        <w:t xml:space="preserve">koszt gwarancji w tym przeglądów okresowych w okresie gwarancji z częstotliwością zalecaną przez producenta </w:t>
      </w:r>
      <w:r w:rsidRPr="00104148">
        <w:t>jednak nie mniejszą jak przewidziana w § 5 ust. 3 umowy</w:t>
      </w:r>
      <w:r w:rsidRPr="00104148">
        <w:rPr>
          <w:szCs w:val="20"/>
        </w:rPr>
        <w:t xml:space="preserve"> oraz przeszkolenia personelu medycznego (osób wskazanych przez Zamawiającego).</w:t>
      </w:r>
    </w:p>
    <w:p w:rsidR="00104148" w:rsidRPr="00104148" w:rsidRDefault="00104148" w:rsidP="0099315A">
      <w:pPr>
        <w:numPr>
          <w:ilvl w:val="0"/>
          <w:numId w:val="44"/>
        </w:numPr>
        <w:tabs>
          <w:tab w:val="num" w:pos="426"/>
        </w:tabs>
        <w:ind w:left="426" w:hanging="426"/>
        <w:jc w:val="both"/>
      </w:pPr>
      <w:r w:rsidRPr="00104148">
        <w:t>Urzędowa zmiana stawek podatku VAT obowiązuje z mocy prawa.</w:t>
      </w:r>
    </w:p>
    <w:p w:rsidR="00104148" w:rsidRPr="00104148" w:rsidRDefault="00104148" w:rsidP="00104148">
      <w:pPr>
        <w:rPr>
          <w:b/>
        </w:rPr>
      </w:pPr>
    </w:p>
    <w:p w:rsidR="00104148" w:rsidRPr="00104148" w:rsidRDefault="00104148" w:rsidP="00104148">
      <w:pPr>
        <w:jc w:val="center"/>
        <w:rPr>
          <w:b/>
        </w:rPr>
      </w:pPr>
      <w:r w:rsidRPr="00104148">
        <w:rPr>
          <w:b/>
        </w:rPr>
        <w:t>§ 3</w:t>
      </w:r>
    </w:p>
    <w:p w:rsidR="00104148" w:rsidRPr="00104148" w:rsidRDefault="00104148" w:rsidP="00104148">
      <w:pPr>
        <w:ind w:left="426" w:firstLine="3260"/>
        <w:rPr>
          <w:b/>
          <w:u w:val="single"/>
        </w:rPr>
      </w:pPr>
      <w:r w:rsidRPr="00104148">
        <w:rPr>
          <w:b/>
          <w:u w:val="single"/>
        </w:rPr>
        <w:t>Warunki płatności</w:t>
      </w:r>
    </w:p>
    <w:p w:rsidR="00104148" w:rsidRPr="00104148" w:rsidRDefault="00104148" w:rsidP="00104148">
      <w:pPr>
        <w:ind w:left="426" w:firstLine="3260"/>
        <w:rPr>
          <w:b/>
          <w:u w:val="single"/>
        </w:rPr>
      </w:pPr>
    </w:p>
    <w:p w:rsidR="00104148" w:rsidRPr="00104148" w:rsidRDefault="00104148" w:rsidP="0099315A">
      <w:pPr>
        <w:numPr>
          <w:ilvl w:val="0"/>
          <w:numId w:val="37"/>
        </w:numPr>
        <w:jc w:val="both"/>
      </w:pPr>
      <w:r w:rsidRPr="00104148">
        <w:t xml:space="preserve">Zapłata za </w:t>
      </w:r>
      <w:r w:rsidR="00001984">
        <w:t xml:space="preserve">dostarczony sprzęt </w:t>
      </w:r>
      <w:r w:rsidRPr="00104148">
        <w:t>nastąpi na podstawie wystawionej przez Wykonawcę faktury, przelewem na jego konto w banku nr …………………………………</w:t>
      </w:r>
    </w:p>
    <w:p w:rsidR="00104148" w:rsidRPr="00104148" w:rsidRDefault="00104148" w:rsidP="0099315A">
      <w:pPr>
        <w:numPr>
          <w:ilvl w:val="0"/>
          <w:numId w:val="37"/>
        </w:numPr>
        <w:jc w:val="both"/>
      </w:pPr>
      <w:r w:rsidRPr="00104148">
        <w:t>Strony ustalaj</w:t>
      </w:r>
      <w:r w:rsidR="00883219">
        <w:t xml:space="preserve">ą, że płatność za </w:t>
      </w:r>
      <w:proofErr w:type="gramStart"/>
      <w:r w:rsidR="00883219">
        <w:t>fakturę  nastą</w:t>
      </w:r>
      <w:r w:rsidRPr="00104148">
        <w:t>pi</w:t>
      </w:r>
      <w:proofErr w:type="gramEnd"/>
      <w:r w:rsidRPr="00104148">
        <w:t xml:space="preserve"> w terminie ………dni (</w:t>
      </w:r>
      <w:r w:rsidRPr="00104148">
        <w:rPr>
          <w:b/>
        </w:rPr>
        <w:t>min. 60 dni)</w:t>
      </w:r>
      <w:r w:rsidRPr="00104148">
        <w:t xml:space="preserve">  od dnia otrzymania faktury przez Zamawiającego. Podstawą</w:t>
      </w:r>
      <w:r w:rsidR="00CD3B01">
        <w:t xml:space="preserve"> do wystawienia faktury będzie P</w:t>
      </w:r>
      <w:r w:rsidRPr="00104148">
        <w:t>rotokół instalacji i przekazania</w:t>
      </w:r>
      <w:r w:rsidR="00CD3B01">
        <w:t xml:space="preserve"> / Protokół zdawczo - odbiorczy</w:t>
      </w:r>
      <w:r w:rsidRPr="00104148">
        <w:t>, który zostanie podpisany po zainstalowaniu i uruchomieniu sprzętu, oklejeniu sprzętu naklejką informacyjną o dacie planowanego pierwszego przeglądu okresowego oraz przeszkoleniu personelu Zamawiającego w zakresie obsługi i konserwacji sprzętu medycznego.</w:t>
      </w:r>
    </w:p>
    <w:p w:rsidR="00104148" w:rsidRPr="00104148" w:rsidRDefault="00235CEB" w:rsidP="0099315A">
      <w:pPr>
        <w:numPr>
          <w:ilvl w:val="0"/>
          <w:numId w:val="37"/>
        </w:numPr>
        <w:jc w:val="both"/>
      </w:pPr>
      <w:r>
        <w:t>Od należności nie</w:t>
      </w:r>
      <w:r w:rsidR="00104148" w:rsidRPr="00104148">
        <w:t>uiszczonych w terminie ustalonym przez strony, Wykonawca może naliczać odsetki za zwłokę w wysokości określanej na podstawie art. 56 § 1 ustawy z dnia 29 sierpnia 1997r. – Ordynacja podatkowa( tj. Dz.U. z 2012</w:t>
      </w:r>
      <w:proofErr w:type="gramStart"/>
      <w:r w:rsidR="00104148" w:rsidRPr="00104148">
        <w:t>r.poz</w:t>
      </w:r>
      <w:proofErr w:type="gramEnd"/>
      <w:r w:rsidR="00104148" w:rsidRPr="00104148">
        <w:t>.749 z późn.</w:t>
      </w:r>
      <w:proofErr w:type="gramStart"/>
      <w:r w:rsidR="00104148" w:rsidRPr="00104148">
        <w:t>zm</w:t>
      </w:r>
      <w:proofErr w:type="gramEnd"/>
      <w:r w:rsidR="00104148" w:rsidRPr="00104148">
        <w:t xml:space="preserve">.). </w:t>
      </w:r>
    </w:p>
    <w:p w:rsidR="00104148" w:rsidRPr="00104148" w:rsidRDefault="00104148" w:rsidP="0099315A">
      <w:pPr>
        <w:numPr>
          <w:ilvl w:val="0"/>
          <w:numId w:val="37"/>
        </w:numPr>
        <w:jc w:val="both"/>
      </w:pPr>
      <w:r w:rsidRPr="00104148">
        <w:t xml:space="preserve">Za datę zapłaty strony uznają dzień obciążenia rachunku bankowego Zamawiającego. </w:t>
      </w:r>
    </w:p>
    <w:p w:rsidR="00104148" w:rsidRPr="00104148" w:rsidRDefault="00104148" w:rsidP="00104148">
      <w:pPr>
        <w:jc w:val="center"/>
        <w:rPr>
          <w:b/>
        </w:rPr>
      </w:pPr>
    </w:p>
    <w:p w:rsidR="00104148" w:rsidRPr="00104148" w:rsidRDefault="00104148" w:rsidP="00104148">
      <w:pPr>
        <w:jc w:val="center"/>
        <w:rPr>
          <w:b/>
        </w:rPr>
      </w:pPr>
    </w:p>
    <w:p w:rsidR="00104148" w:rsidRPr="00104148" w:rsidRDefault="00104148" w:rsidP="00104148">
      <w:pPr>
        <w:jc w:val="center"/>
        <w:rPr>
          <w:b/>
        </w:rPr>
      </w:pPr>
      <w:r w:rsidRPr="00104148">
        <w:rPr>
          <w:b/>
        </w:rPr>
        <w:t>§ 4</w:t>
      </w:r>
    </w:p>
    <w:p w:rsidR="00104148" w:rsidRPr="00104148" w:rsidRDefault="00104148" w:rsidP="00104148">
      <w:pPr>
        <w:jc w:val="center"/>
        <w:rPr>
          <w:b/>
          <w:u w:val="single"/>
        </w:rPr>
      </w:pPr>
      <w:r w:rsidRPr="00104148">
        <w:rPr>
          <w:b/>
          <w:u w:val="single"/>
        </w:rPr>
        <w:t>Termin i warunki dostarczenia przedmiotu umowy</w:t>
      </w:r>
    </w:p>
    <w:p w:rsidR="00104148" w:rsidRPr="00104148" w:rsidRDefault="00104148" w:rsidP="00104148"/>
    <w:p w:rsidR="00104148" w:rsidRPr="00104148" w:rsidRDefault="0013548D" w:rsidP="0013548D">
      <w:pPr>
        <w:autoSpaceDE w:val="0"/>
        <w:autoSpaceDN w:val="0"/>
        <w:adjustRightInd w:val="0"/>
        <w:ind w:left="284" w:hanging="284"/>
        <w:contextualSpacing/>
        <w:jc w:val="both"/>
      </w:pPr>
      <w:r>
        <w:t xml:space="preserve">1. </w:t>
      </w:r>
      <w:r w:rsidR="00104148" w:rsidRPr="00104148">
        <w:t xml:space="preserve">Wykonawca zobowiązuje się dostarczyć, zainstalować i uruchomić przedmiot umowy w terminie </w:t>
      </w:r>
      <w:r w:rsidR="00104148" w:rsidRPr="00104148">
        <w:rPr>
          <w:b/>
        </w:rPr>
        <w:t xml:space="preserve">do </w:t>
      </w:r>
      <w:r w:rsidR="00110339">
        <w:rPr>
          <w:b/>
        </w:rPr>
        <w:t>6</w:t>
      </w:r>
      <w:r w:rsidR="00104148" w:rsidRPr="00104148">
        <w:rPr>
          <w:b/>
        </w:rPr>
        <w:t xml:space="preserve"> tygodni od daty zawarcia umowy</w:t>
      </w:r>
      <w:r w:rsidR="00104148" w:rsidRPr="00104148">
        <w:t>. Termin dostawy należy ustalić z p. Bartoszem Lisowskim tel. (71) 766 04 6</w:t>
      </w:r>
      <w:r w:rsidR="00544790">
        <w:t>8</w:t>
      </w:r>
      <w:r w:rsidR="00104148" w:rsidRPr="00104148">
        <w:t xml:space="preserve">. Osobami upoważnionymi do protokolarnego odbioru </w:t>
      </w:r>
      <w:r w:rsidR="00B70395">
        <w:t xml:space="preserve">sprzętu </w:t>
      </w:r>
      <w:r w:rsidR="00104148" w:rsidRPr="00104148">
        <w:t>w imieniu Zamawiającego są:</w:t>
      </w:r>
    </w:p>
    <w:p w:rsidR="00104148" w:rsidRPr="00104148" w:rsidRDefault="00104148" w:rsidP="0099315A">
      <w:pPr>
        <w:numPr>
          <w:ilvl w:val="0"/>
          <w:numId w:val="48"/>
        </w:numPr>
        <w:autoSpaceDE w:val="0"/>
        <w:autoSpaceDN w:val="0"/>
        <w:adjustRightInd w:val="0"/>
        <w:contextualSpacing/>
        <w:jc w:val="both"/>
      </w:pPr>
      <w:r w:rsidRPr="00104148">
        <w:t xml:space="preserve">Wiesław Król </w:t>
      </w:r>
    </w:p>
    <w:p w:rsidR="00104148" w:rsidRPr="00104148" w:rsidRDefault="00104148" w:rsidP="0099315A">
      <w:pPr>
        <w:numPr>
          <w:ilvl w:val="0"/>
          <w:numId w:val="48"/>
        </w:numPr>
        <w:autoSpaceDE w:val="0"/>
        <w:autoSpaceDN w:val="0"/>
        <w:adjustRightInd w:val="0"/>
        <w:contextualSpacing/>
        <w:jc w:val="both"/>
      </w:pPr>
      <w:r w:rsidRPr="00104148">
        <w:t>Bartosz Lisowski</w:t>
      </w:r>
    </w:p>
    <w:p w:rsidR="00104148" w:rsidRPr="00104148" w:rsidRDefault="00104148" w:rsidP="00104148">
      <w:pPr>
        <w:autoSpaceDE w:val="0"/>
        <w:autoSpaceDN w:val="0"/>
        <w:adjustRightInd w:val="0"/>
        <w:ind w:left="644"/>
        <w:contextualSpacing/>
        <w:jc w:val="both"/>
      </w:pPr>
      <w:proofErr w:type="gramStart"/>
      <w:r w:rsidRPr="00104148">
        <w:t>wraz</w:t>
      </w:r>
      <w:proofErr w:type="gramEnd"/>
      <w:r w:rsidRPr="00104148">
        <w:t xml:space="preserve"> z Kierownik</w:t>
      </w:r>
      <w:r w:rsidR="000B0339">
        <w:t>iem</w:t>
      </w:r>
      <w:r w:rsidRPr="00104148">
        <w:t>/Ordynator</w:t>
      </w:r>
      <w:r w:rsidR="000B0339">
        <w:t>em</w:t>
      </w:r>
      <w:r w:rsidRPr="00104148">
        <w:t xml:space="preserve"> właściwego Oddziału.</w:t>
      </w:r>
    </w:p>
    <w:p w:rsidR="00104148" w:rsidRPr="00104148" w:rsidRDefault="00104148" w:rsidP="0099315A">
      <w:pPr>
        <w:numPr>
          <w:ilvl w:val="0"/>
          <w:numId w:val="45"/>
        </w:numPr>
        <w:tabs>
          <w:tab w:val="num" w:pos="284"/>
        </w:tabs>
        <w:autoSpaceDE w:val="0"/>
        <w:autoSpaceDN w:val="0"/>
        <w:adjustRightInd w:val="0"/>
        <w:ind w:left="284"/>
        <w:contextualSpacing/>
        <w:jc w:val="both"/>
      </w:pPr>
      <w:r w:rsidRPr="00104148">
        <w:t>Zamawiający zastrzega sobie prawo odstąpienia od umowy</w:t>
      </w:r>
      <w:r w:rsidR="009C5603">
        <w:t>,</w:t>
      </w:r>
      <w:r w:rsidRPr="00104148">
        <w:t xml:space="preserve"> jeżeli Wykonawca wykonuje przedmiot umowy w sposób niezgodny z umową lub normami i warunkami prawem określonymi, w szczególności w przypadku opóźnienia w dostawie sprzętu o 7 dni; nie dostarczenia sprzętu zastępczego, o którym mowa w §5 ust.</w:t>
      </w:r>
      <w:r w:rsidR="009C5603">
        <w:t xml:space="preserve"> </w:t>
      </w:r>
      <w:r w:rsidRPr="00104148">
        <w:t xml:space="preserve">9 oraz </w:t>
      </w:r>
      <w:r w:rsidRPr="00104148">
        <w:br w:type="textWrapping" w:clear="all"/>
        <w:t>w przypadku nie otrzymania dotacji celowej.</w:t>
      </w:r>
    </w:p>
    <w:p w:rsidR="00104148" w:rsidRPr="00104148" w:rsidRDefault="00104148" w:rsidP="0099315A">
      <w:pPr>
        <w:numPr>
          <w:ilvl w:val="0"/>
          <w:numId w:val="45"/>
        </w:numPr>
        <w:tabs>
          <w:tab w:val="num" w:pos="284"/>
        </w:tabs>
        <w:autoSpaceDE w:val="0"/>
        <w:autoSpaceDN w:val="0"/>
        <w:adjustRightInd w:val="0"/>
        <w:ind w:left="284"/>
        <w:contextualSpacing/>
        <w:jc w:val="both"/>
      </w:pPr>
      <w:r w:rsidRPr="00104148">
        <w:lastRenderedPageBreak/>
        <w:t xml:space="preserve">Wraz z przekazaniem sprzętu Wykonawca zobowiązany jest przekazać Zamawiającemu wszystkie dokumenty związane z urządzeniem, w tym m. in. instrukcję obsługi </w:t>
      </w:r>
      <w:r w:rsidRPr="00104148">
        <w:br w:type="textWrapping" w:clear="all"/>
        <w:t xml:space="preserve">i użytkowania w formie papierowej i elektronicznej, skróconą wersję instrukcji obsługi </w:t>
      </w:r>
      <w:r w:rsidRPr="00104148">
        <w:br w:type="textWrapping" w:clear="all"/>
        <w:t xml:space="preserve">i BHP w </w:t>
      </w:r>
      <w:proofErr w:type="gramStart"/>
      <w:r w:rsidRPr="00104148">
        <w:t>formie zalaminowanej (jeżeli</w:t>
      </w:r>
      <w:proofErr w:type="gramEnd"/>
      <w:r w:rsidRPr="00104148">
        <w:t xml:space="preserve"> Wykonawca posiada), wykaz czynności serwisowych, które mogą być wykonywane przez użytkownika samodzielnie nieskutkujące utratą gwarancji, certyfikaty imienne dla osób przeszkolonych - należy dosłać do 14 dni od daty przeprowadzenia szkolenia, paszport techniczny, karty gwarancyjne, wykaz punktów serwisowych, kopie dokumentów wraz z tłumaczeniem w przypadku oryginału w języku obcym: Certyfikat CE (jeżeli dotyczy), Deklaracja Zgodności – wystawiona przez producenta, Formularz Powiadomienia /Zgłoszenia </w:t>
      </w:r>
      <w:r w:rsidRPr="00104148">
        <w:rPr>
          <w:snapToGrid w:val="0"/>
        </w:rPr>
        <w:t xml:space="preserve">do Prezesa Urzędu zgodnie z </w:t>
      </w:r>
      <w:proofErr w:type="gramStart"/>
      <w:r w:rsidRPr="00104148">
        <w:rPr>
          <w:snapToGrid w:val="0"/>
        </w:rPr>
        <w:t>art</w:t>
      </w:r>
      <w:proofErr w:type="gramEnd"/>
      <w:r w:rsidRPr="00104148">
        <w:rPr>
          <w:snapToGrid w:val="0"/>
        </w:rPr>
        <w:t>. 58 ustawy z dnia 20 maja 2010r. o wyrobach medycznych (</w:t>
      </w:r>
      <w:r w:rsidRPr="00104148">
        <w:rPr>
          <w:snapToGrid w:val="0"/>
          <w:color w:val="FF0000"/>
        </w:rPr>
        <w:t xml:space="preserve"> </w:t>
      </w:r>
      <w:r w:rsidRPr="00104148">
        <w:rPr>
          <w:snapToGrid w:val="0"/>
        </w:rPr>
        <w:t xml:space="preserve">Dz. U. </w:t>
      </w:r>
      <w:proofErr w:type="gramStart"/>
      <w:r w:rsidRPr="00104148">
        <w:rPr>
          <w:snapToGrid w:val="0"/>
        </w:rPr>
        <w:t>nr</w:t>
      </w:r>
      <w:proofErr w:type="gramEnd"/>
      <w:r w:rsidRPr="00104148">
        <w:rPr>
          <w:snapToGrid w:val="0"/>
        </w:rPr>
        <w:t xml:space="preserve"> 107, poz. 679 z późn.</w:t>
      </w:r>
      <w:proofErr w:type="gramStart"/>
      <w:r w:rsidRPr="00104148">
        <w:rPr>
          <w:snapToGrid w:val="0"/>
        </w:rPr>
        <w:t>zm</w:t>
      </w:r>
      <w:proofErr w:type="gramEnd"/>
      <w:r w:rsidRPr="00104148">
        <w:rPr>
          <w:snapToGrid w:val="0"/>
        </w:rPr>
        <w:t>.)</w:t>
      </w:r>
      <w:r w:rsidRPr="00104148">
        <w:t>.</w:t>
      </w:r>
    </w:p>
    <w:p w:rsidR="00104148" w:rsidRPr="00104148" w:rsidRDefault="00104148" w:rsidP="0099315A">
      <w:pPr>
        <w:numPr>
          <w:ilvl w:val="0"/>
          <w:numId w:val="45"/>
        </w:numPr>
        <w:tabs>
          <w:tab w:val="num" w:pos="284"/>
        </w:tabs>
        <w:autoSpaceDE w:val="0"/>
        <w:autoSpaceDN w:val="0"/>
        <w:adjustRightInd w:val="0"/>
        <w:ind w:left="284"/>
        <w:contextualSpacing/>
        <w:jc w:val="both"/>
      </w:pPr>
      <w:r w:rsidRPr="00104148">
        <w:t xml:space="preserve">Ryzyko przypadkowej utraty lub uszkodzenia </w:t>
      </w:r>
      <w:r w:rsidR="00B70395">
        <w:t xml:space="preserve">sprzętu </w:t>
      </w:r>
      <w:r w:rsidRPr="00104148">
        <w:t>przechodzi na Zamawiającego z chwilą dostarczenia go do miejsca wskazanego w Rozdziale VI SIWZ i przyjęcia go przez Zamawiającego wg § 4 ust. 1.</w:t>
      </w:r>
    </w:p>
    <w:p w:rsidR="00104148" w:rsidRPr="00104148" w:rsidRDefault="00104148" w:rsidP="0099315A">
      <w:pPr>
        <w:numPr>
          <w:ilvl w:val="0"/>
          <w:numId w:val="45"/>
        </w:numPr>
        <w:tabs>
          <w:tab w:val="num" w:pos="284"/>
        </w:tabs>
        <w:autoSpaceDE w:val="0"/>
        <w:autoSpaceDN w:val="0"/>
        <w:adjustRightInd w:val="0"/>
        <w:ind w:left="284"/>
        <w:contextualSpacing/>
        <w:jc w:val="both"/>
      </w:pPr>
      <w:r w:rsidRPr="003C3FD5">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r w:rsidRPr="00104148">
        <w:t>.</w:t>
      </w:r>
    </w:p>
    <w:p w:rsidR="00104148" w:rsidRPr="00104148" w:rsidRDefault="00104148" w:rsidP="0099315A">
      <w:pPr>
        <w:numPr>
          <w:ilvl w:val="0"/>
          <w:numId w:val="45"/>
        </w:numPr>
        <w:tabs>
          <w:tab w:val="num" w:pos="284"/>
        </w:tabs>
        <w:autoSpaceDE w:val="0"/>
        <w:autoSpaceDN w:val="0"/>
        <w:adjustRightInd w:val="0"/>
        <w:ind w:left="284"/>
        <w:contextualSpacing/>
        <w:jc w:val="both"/>
      </w:pPr>
      <w:r w:rsidRPr="00104148">
        <w:t xml:space="preserve">Wykonawca zobowiązuje się przeprowadzić w siedzibie Zamawiającego szkolenie personelu medycznego (osób wskazanych przez Zamawiającego) w wymiarze </w:t>
      </w:r>
      <w:r w:rsidRPr="00104148">
        <w:rPr>
          <w:b/>
        </w:rPr>
        <w:t>min. 2 godzin</w:t>
      </w:r>
      <w:r w:rsidRPr="00104148">
        <w:t>, niezwłocznie po zainstalowaniu sprzętu, po wcześniejszym uzgodnieniu telefonicznym. Osobą upoważnioną do kontaktu z Wykonawcą, w zakresie dotyczącym szkolenia pracowników Zamawiającego jest Bartosz Lisowski tel. (71) 766 04 6</w:t>
      </w:r>
      <w:r w:rsidR="00544790">
        <w:t>8</w:t>
      </w:r>
      <w:r w:rsidRPr="00104148">
        <w:t xml:space="preserve">. Zamawiający zastrzega sobie prawo wezwania Wykonawcy do przeprowadzenia dodatkowego szkolenia pracowników w późniejszym </w:t>
      </w:r>
      <w:proofErr w:type="gramStart"/>
      <w:r w:rsidRPr="00104148">
        <w:t>terminie jeżeli</w:t>
      </w:r>
      <w:proofErr w:type="gramEnd"/>
      <w:r w:rsidRPr="00104148">
        <w:t xml:space="preserve"> wystąpi taka konieczność w wymiarze max. 10.godzin w siedzibie Zamawiającego.</w:t>
      </w:r>
    </w:p>
    <w:p w:rsidR="00104148" w:rsidRPr="00104148" w:rsidRDefault="00104148" w:rsidP="0099315A">
      <w:pPr>
        <w:numPr>
          <w:ilvl w:val="0"/>
          <w:numId w:val="45"/>
        </w:numPr>
        <w:tabs>
          <w:tab w:val="num" w:pos="284"/>
        </w:tabs>
        <w:autoSpaceDE w:val="0"/>
        <w:autoSpaceDN w:val="0"/>
        <w:adjustRightInd w:val="0"/>
        <w:ind w:left="284"/>
        <w:contextualSpacing/>
        <w:jc w:val="both"/>
      </w:pPr>
      <w:r w:rsidRPr="00104148">
        <w:t xml:space="preserve">Wykonawca zobowiązuje się przeprowadzić w siedzibie Zamawiającego szkolenie pracowników Warsztatu Naprawy Sprzętu Medycznego (osób wskazanych przez Zamawiającego) z zakresu podstawowej konserwacji i obsługi w wymiarze </w:t>
      </w:r>
      <w:r w:rsidRPr="00104148">
        <w:rPr>
          <w:b/>
        </w:rPr>
        <w:t>min. 2 godzin</w:t>
      </w:r>
      <w:r w:rsidRPr="00104148">
        <w:t>, niezwłocznie po zainstalowaniu sprzętu, po wcześniejszym uzgodnieniu telefonicznym. Osobą upoważnioną do kontaktu z Wykonawcą, w zakresie dotyczącym szkolenia pracowników Zamawiającego jest p. Bartosz Lisowski tel. (71) 766 04 6</w:t>
      </w:r>
      <w:r w:rsidR="00544790">
        <w:t>8</w:t>
      </w:r>
      <w:r w:rsidRPr="00104148">
        <w:t>.</w:t>
      </w:r>
    </w:p>
    <w:p w:rsidR="00104148" w:rsidRPr="00104148" w:rsidRDefault="00104148" w:rsidP="00104148">
      <w:pPr>
        <w:jc w:val="center"/>
        <w:rPr>
          <w:b/>
        </w:rPr>
      </w:pPr>
    </w:p>
    <w:p w:rsidR="00104148" w:rsidRPr="00104148" w:rsidRDefault="00104148" w:rsidP="00104148">
      <w:pPr>
        <w:jc w:val="center"/>
        <w:rPr>
          <w:b/>
        </w:rPr>
      </w:pPr>
      <w:r w:rsidRPr="00104148">
        <w:rPr>
          <w:b/>
        </w:rPr>
        <w:t>§ 5</w:t>
      </w:r>
    </w:p>
    <w:p w:rsidR="00104148" w:rsidRPr="00104148" w:rsidRDefault="00104148" w:rsidP="00104148">
      <w:pPr>
        <w:jc w:val="center"/>
        <w:rPr>
          <w:b/>
          <w:u w:val="single"/>
        </w:rPr>
      </w:pPr>
      <w:r w:rsidRPr="00104148">
        <w:rPr>
          <w:b/>
          <w:u w:val="single"/>
        </w:rPr>
        <w:t>Odpowiedzialność za wady towaru</w:t>
      </w:r>
    </w:p>
    <w:p w:rsidR="00104148" w:rsidRPr="00104148" w:rsidRDefault="00104148" w:rsidP="0099315A">
      <w:pPr>
        <w:numPr>
          <w:ilvl w:val="0"/>
          <w:numId w:val="46"/>
        </w:numPr>
        <w:tabs>
          <w:tab w:val="num" w:pos="284"/>
        </w:tabs>
        <w:ind w:left="284"/>
        <w:jc w:val="both"/>
      </w:pPr>
      <w:r w:rsidRPr="00104148">
        <w:t xml:space="preserve">Wykonawca udziela Zamawiającemu </w:t>
      </w:r>
      <w:proofErr w:type="gramStart"/>
      <w:r w:rsidRPr="00104148">
        <w:t>gwarancji jakości</w:t>
      </w:r>
      <w:proofErr w:type="gramEnd"/>
      <w:r w:rsidRPr="00104148">
        <w:t xml:space="preserve"> i trwałości dostarczonego sprzętu </w:t>
      </w:r>
      <w:r w:rsidRPr="00104148">
        <w:br/>
        <w:t xml:space="preserve">i zapewnia, że dostarczone urządzenie będzie wolne od wad, spełniać będzie wszelkie wymagania określone przez Zamawiającego, przez właściwe przepisy </w:t>
      </w:r>
      <w:r w:rsidRPr="00104148">
        <w:br/>
        <w:t xml:space="preserve">i instytucje oraz będzie najwyższej jakości. </w:t>
      </w:r>
    </w:p>
    <w:p w:rsidR="00104148" w:rsidRPr="00104148" w:rsidRDefault="00104148" w:rsidP="0099315A">
      <w:pPr>
        <w:numPr>
          <w:ilvl w:val="0"/>
          <w:numId w:val="46"/>
        </w:numPr>
        <w:tabs>
          <w:tab w:val="num" w:pos="284"/>
        </w:tabs>
        <w:ind w:left="284"/>
        <w:jc w:val="both"/>
      </w:pPr>
      <w:r w:rsidRPr="00104148">
        <w:rPr>
          <w:rFonts w:eastAsia="Calibri"/>
          <w:lang w:eastAsia="en-US"/>
        </w:rPr>
        <w:t xml:space="preserve">Wykonawca udziela gwarancji na okres ……………..miesięcy ( </w:t>
      </w:r>
      <w:r w:rsidRPr="00104148">
        <w:rPr>
          <w:rFonts w:eastAsia="Calibri"/>
          <w:b/>
          <w:lang w:eastAsia="en-US"/>
        </w:rPr>
        <w:t>min.</w:t>
      </w:r>
      <w:r w:rsidRPr="00104148">
        <w:rPr>
          <w:rFonts w:eastAsia="Calibri"/>
          <w:lang w:eastAsia="en-US"/>
        </w:rPr>
        <w:t xml:space="preserve"> </w:t>
      </w:r>
      <w:r w:rsidRPr="00104148">
        <w:rPr>
          <w:rFonts w:eastAsia="Calibri"/>
          <w:b/>
          <w:lang w:eastAsia="en-US"/>
        </w:rPr>
        <w:t>24 miesięcy )</w:t>
      </w:r>
      <w:r w:rsidRPr="00104148">
        <w:rPr>
          <w:rFonts w:eastAsia="Calibri"/>
          <w:lang w:eastAsia="en-US"/>
        </w:rPr>
        <w:t xml:space="preserve"> prawidłowego działania sprzętu, obejmującą części zamienne i serwis, liczony od daty podpisania protokołu instalacji i przekazania sporządzonego po zainstalowaniu </w:t>
      </w:r>
      <w:r w:rsidRPr="00104148">
        <w:rPr>
          <w:rFonts w:eastAsia="Calibri"/>
          <w:lang w:eastAsia="en-US"/>
        </w:rPr>
        <w:br w:type="textWrapping" w:clear="all"/>
        <w:t xml:space="preserve">i przekazaniu do użytkowania sprzętu oraz </w:t>
      </w:r>
      <w:proofErr w:type="gramStart"/>
      <w:r w:rsidRPr="00104148">
        <w:rPr>
          <w:rFonts w:eastAsia="Calibri"/>
          <w:lang w:eastAsia="en-US"/>
        </w:rPr>
        <w:t>przeszkoleniu  pracowników</w:t>
      </w:r>
      <w:proofErr w:type="gramEnd"/>
      <w:r w:rsidRPr="00104148">
        <w:rPr>
          <w:rFonts w:eastAsia="Calibri"/>
          <w:lang w:eastAsia="en-US"/>
        </w:rPr>
        <w:t xml:space="preserve"> Zamawiającego.</w:t>
      </w:r>
    </w:p>
    <w:p w:rsidR="00104148" w:rsidRPr="00104148" w:rsidRDefault="00104148" w:rsidP="0099315A">
      <w:pPr>
        <w:numPr>
          <w:ilvl w:val="0"/>
          <w:numId w:val="46"/>
        </w:numPr>
        <w:tabs>
          <w:tab w:val="num" w:pos="284"/>
        </w:tabs>
        <w:ind w:left="284"/>
        <w:jc w:val="both"/>
      </w:pPr>
      <w:r w:rsidRPr="00104148">
        <w:rPr>
          <w:rFonts w:eastAsia="Calibri"/>
          <w:lang w:eastAsia="en-US"/>
        </w:rPr>
        <w:t>W okresie gwarancji Wykonawca zobowiązany jest przeprowadzać przeglądy okresowe i konserwację urządzeń min</w:t>
      </w:r>
      <w:r w:rsidRPr="00104148">
        <w:rPr>
          <w:rFonts w:eastAsia="Calibri"/>
          <w:b/>
          <w:lang w:eastAsia="en-US"/>
        </w:rPr>
        <w:t>. 1 raz</w:t>
      </w:r>
      <w:r w:rsidRPr="00104148">
        <w:rPr>
          <w:rFonts w:eastAsia="Calibri"/>
          <w:lang w:eastAsia="en-US"/>
        </w:rPr>
        <w:t xml:space="preserve"> w roku ( zgodnie z zaleceniami </w:t>
      </w:r>
      <w:proofErr w:type="gramStart"/>
      <w:r w:rsidRPr="00104148">
        <w:rPr>
          <w:rFonts w:eastAsia="Calibri"/>
          <w:lang w:eastAsia="en-US"/>
        </w:rPr>
        <w:t xml:space="preserve">producenta ). </w:t>
      </w:r>
      <w:proofErr w:type="gramEnd"/>
      <w:r w:rsidRPr="00104148">
        <w:rPr>
          <w:rFonts w:eastAsia="Calibri"/>
          <w:lang w:eastAsia="en-US"/>
        </w:rPr>
        <w:t>Przed zakończeniem okresu gwarancji Wykonawca zobowiązany jest przeprowadzić przegląd kończący okres gwarancji oraz wydać pisemne orzeczenie o stanie technicznym urządzenia.</w:t>
      </w:r>
    </w:p>
    <w:p w:rsidR="00104148" w:rsidRPr="00104148" w:rsidRDefault="00104148" w:rsidP="0099315A">
      <w:pPr>
        <w:numPr>
          <w:ilvl w:val="0"/>
          <w:numId w:val="46"/>
        </w:numPr>
        <w:tabs>
          <w:tab w:val="num" w:pos="284"/>
        </w:tabs>
        <w:ind w:left="284"/>
        <w:jc w:val="both"/>
      </w:pPr>
      <w:r w:rsidRPr="00104148">
        <w:t xml:space="preserve">Po wykonaniu naprawy, przeglądu okresowego Wykonawca ma obowiązek wystawić raport serwisowy oraz dokonać wpisu w paszporcie technicznym urządzenia wraz </w:t>
      </w:r>
      <w:r w:rsidRPr="00104148">
        <w:br/>
        <w:t xml:space="preserve">z wyszczególnieniem części zamiennych oraz określeniem czy sprzęt jest sprawny </w:t>
      </w:r>
      <w:r w:rsidRPr="00104148">
        <w:br/>
      </w:r>
      <w:r w:rsidRPr="00104148">
        <w:lastRenderedPageBreak/>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 raportu serwisowego u użytkownika oraz przesłania jego skanu na adres e-mail </w:t>
      </w:r>
      <w:r w:rsidRPr="00104148">
        <w:rPr>
          <w:b/>
        </w:rPr>
        <w:t>ssm@4wsk.</w:t>
      </w:r>
      <w:proofErr w:type="gramStart"/>
      <w:r w:rsidRPr="00104148">
        <w:rPr>
          <w:b/>
        </w:rPr>
        <w:t>pl</w:t>
      </w:r>
      <w:proofErr w:type="gramEnd"/>
      <w:r w:rsidRPr="00104148">
        <w:t>. Certyfikat potwierdzający sprawność urządzenia winien być przesłany na adres szpitala z dopiskiem „Sekcja Sprzętu Medycznego”.</w:t>
      </w:r>
    </w:p>
    <w:p w:rsidR="00104148" w:rsidRPr="00104148" w:rsidRDefault="00104148" w:rsidP="0099315A">
      <w:pPr>
        <w:numPr>
          <w:ilvl w:val="0"/>
          <w:numId w:val="46"/>
        </w:numPr>
        <w:tabs>
          <w:tab w:val="num" w:pos="284"/>
        </w:tabs>
        <w:ind w:left="284"/>
        <w:jc w:val="both"/>
      </w:pPr>
      <w:r w:rsidRPr="00104148">
        <w:t>W okresie gwarancji Wykonawca zobowiązany jest przeprowadzić naprawy w pełnym zakresie przy użyciu oryginalnych podzespołów i części zamiennych zgodnie ze standardem producenta urządzenia.</w:t>
      </w:r>
    </w:p>
    <w:p w:rsidR="00104148" w:rsidRPr="00104148" w:rsidRDefault="00104148" w:rsidP="0099315A">
      <w:pPr>
        <w:numPr>
          <w:ilvl w:val="0"/>
          <w:numId w:val="46"/>
        </w:numPr>
        <w:tabs>
          <w:tab w:val="num" w:pos="284"/>
        </w:tabs>
        <w:ind w:left="284"/>
        <w:jc w:val="both"/>
      </w:pPr>
      <w:r w:rsidRPr="00104148">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w:t>
      </w:r>
      <w:proofErr w:type="gramStart"/>
      <w:r w:rsidRPr="00104148">
        <w:t>ciągu którego</w:t>
      </w:r>
      <w:proofErr w:type="gramEnd"/>
      <w:r w:rsidRPr="00104148">
        <w:t xml:space="preserve"> wskutek wady rzeczy objętej gwarancją Zamawiający nie mógł z niej korzystać. </w:t>
      </w:r>
    </w:p>
    <w:p w:rsidR="00104148" w:rsidRPr="00104148" w:rsidRDefault="00104148" w:rsidP="0099315A">
      <w:pPr>
        <w:numPr>
          <w:ilvl w:val="0"/>
          <w:numId w:val="46"/>
        </w:numPr>
        <w:tabs>
          <w:tab w:val="num" w:pos="284"/>
        </w:tabs>
        <w:ind w:left="284"/>
        <w:jc w:val="both"/>
      </w:pPr>
      <w:r w:rsidRPr="00104148">
        <w:t xml:space="preserve">Wybór sposobu usunięcia wady należy do Wykonawcy, który może naprawić rzecz poprzez naprawę lub wymianę uszkodzonej części rzeczy lub wymienić całą rzecz. Termin usunięcia wady strony ustalają na </w:t>
      </w:r>
      <w:r w:rsidRPr="00104148">
        <w:rPr>
          <w:b/>
        </w:rPr>
        <w:t>max.</w:t>
      </w:r>
      <w:r w:rsidRPr="00104148">
        <w:t xml:space="preserve"> </w:t>
      </w:r>
      <w:r w:rsidRPr="00104148">
        <w:rPr>
          <w:b/>
        </w:rPr>
        <w:t>5 dni</w:t>
      </w:r>
      <w:r w:rsidRPr="00104148">
        <w:t xml:space="preserve"> licząc od daty powiadomienia Wykonawcy przez Zamawiającego o wadzie, zgodnie z zapisami ust. 11. Naprawa lub wymiana uszkodzonej części urządzenia w okresie gwarancji następuje w całości na koszt Wykonawcy. Wykonawca zobowiązany jest również w ramach gwarancji do odbioru </w:t>
      </w:r>
      <w:r w:rsidR="00CD3B01">
        <w:t xml:space="preserve">sprzętu </w:t>
      </w:r>
      <w:r w:rsidRPr="00104148">
        <w:t>z siedziby Zamawiającego, jeżeli wada powinna być usunięta w innym miejscu, niż siedziba Zamawiającego.</w:t>
      </w:r>
    </w:p>
    <w:p w:rsidR="00104148" w:rsidRPr="00104148" w:rsidRDefault="00104148" w:rsidP="0099315A">
      <w:pPr>
        <w:numPr>
          <w:ilvl w:val="0"/>
          <w:numId w:val="46"/>
        </w:numPr>
        <w:tabs>
          <w:tab w:val="num" w:pos="284"/>
        </w:tabs>
        <w:ind w:left="284"/>
        <w:jc w:val="both"/>
      </w:pPr>
      <w:r w:rsidRPr="00104148">
        <w:t>W wypadku 3 nieskutecznych napraw tego samego podzespołu sprzętu Wykonawca zobowiązany jest wymienić podzespół na nowy.</w:t>
      </w:r>
    </w:p>
    <w:p w:rsidR="00104148" w:rsidRPr="00104148" w:rsidRDefault="00104148" w:rsidP="0099315A">
      <w:pPr>
        <w:numPr>
          <w:ilvl w:val="0"/>
          <w:numId w:val="46"/>
        </w:numPr>
        <w:tabs>
          <w:tab w:val="num" w:pos="284"/>
        </w:tabs>
        <w:ind w:left="284"/>
        <w:jc w:val="both"/>
      </w:pPr>
      <w:r w:rsidRPr="00104148">
        <w:t xml:space="preserve">W przypadku awarii przedłużającej się ponad </w:t>
      </w:r>
      <w:r w:rsidRPr="00104148">
        <w:rPr>
          <w:b/>
        </w:rPr>
        <w:t xml:space="preserve">5 dni </w:t>
      </w:r>
      <w:r w:rsidRPr="00104148">
        <w:t xml:space="preserve">lub wymagającej naprawy w siedzibie serwisu, Wykonawca zobowiązany jest zapewnić urządzenie zastępcze </w:t>
      </w:r>
      <w:r w:rsidRPr="00104148">
        <w:br/>
        <w:t xml:space="preserve">na czas naprawy (o parametrach </w:t>
      </w:r>
      <w:proofErr w:type="gramStart"/>
      <w:r w:rsidRPr="00104148">
        <w:t>określonych  niniejszą</w:t>
      </w:r>
      <w:proofErr w:type="gramEnd"/>
      <w:r w:rsidRPr="00104148">
        <w:t xml:space="preserve"> umową lub wyższych).</w:t>
      </w:r>
    </w:p>
    <w:p w:rsidR="00104148" w:rsidRPr="00104148" w:rsidRDefault="00104148" w:rsidP="0099315A">
      <w:pPr>
        <w:numPr>
          <w:ilvl w:val="0"/>
          <w:numId w:val="46"/>
        </w:numPr>
        <w:tabs>
          <w:tab w:val="num" w:pos="284"/>
        </w:tabs>
        <w:ind w:left="284"/>
        <w:jc w:val="both"/>
      </w:pPr>
      <w:r w:rsidRPr="00104148">
        <w:t>Zamawiający wskazuje osoby odpowiedzialne i uprawnione do zgłaszania wszelkich awarii</w:t>
      </w:r>
      <w:r w:rsidR="00B70395">
        <w:t xml:space="preserve"> sprzętu</w:t>
      </w:r>
      <w:r w:rsidRPr="00104148">
        <w:t>, uzgodnienia terminu przyjazdu przedstawicieli wykonawcy w ramach serwisu i odbioru wykonanych prac - Sekcja Sprzętu Medycznego:</w:t>
      </w:r>
    </w:p>
    <w:p w:rsidR="00104148" w:rsidRPr="00104148" w:rsidRDefault="00104148" w:rsidP="0099315A">
      <w:pPr>
        <w:numPr>
          <w:ilvl w:val="0"/>
          <w:numId w:val="49"/>
        </w:numPr>
        <w:jc w:val="both"/>
      </w:pPr>
      <w:r w:rsidRPr="00104148">
        <w:t>Wiesław Król tel. (71) 7660 128/46</w:t>
      </w:r>
      <w:r w:rsidR="00544790">
        <w:t>8</w:t>
      </w:r>
      <w:r w:rsidR="00B576D7">
        <w:t xml:space="preserve">; </w:t>
      </w:r>
      <w:proofErr w:type="spellStart"/>
      <w:r w:rsidR="00B576D7">
        <w:t>fax</w:t>
      </w:r>
      <w:proofErr w:type="spellEnd"/>
      <w:r w:rsidR="00B576D7">
        <w:t xml:space="preserve"> 71/ 723 05 96</w:t>
      </w:r>
    </w:p>
    <w:p w:rsidR="00104148" w:rsidRPr="00104148" w:rsidRDefault="00104148" w:rsidP="0099315A">
      <w:pPr>
        <w:numPr>
          <w:ilvl w:val="0"/>
          <w:numId w:val="49"/>
        </w:numPr>
        <w:jc w:val="both"/>
      </w:pPr>
      <w:r w:rsidRPr="00104148">
        <w:t>Bartosz Lisowski tel. (71) 7660 46</w:t>
      </w:r>
      <w:r w:rsidR="00544790">
        <w:t>8</w:t>
      </w:r>
    </w:p>
    <w:p w:rsidR="00104148" w:rsidRPr="00104148" w:rsidRDefault="00104148" w:rsidP="0099315A">
      <w:pPr>
        <w:numPr>
          <w:ilvl w:val="0"/>
          <w:numId w:val="46"/>
        </w:numPr>
        <w:autoSpaceDE w:val="0"/>
        <w:autoSpaceDN w:val="0"/>
        <w:adjustRightInd w:val="0"/>
        <w:ind w:left="284"/>
        <w:contextualSpacing/>
        <w:jc w:val="both"/>
      </w:pPr>
      <w:r w:rsidRPr="00104148">
        <w:t xml:space="preserve">Awarie będą zgłaszane telefonicznie pod nr tel. </w:t>
      </w:r>
      <w:r w:rsidRPr="00104148">
        <w:rPr>
          <w:b/>
        </w:rPr>
        <w:t>……………</w:t>
      </w:r>
      <w:r w:rsidRPr="00104148">
        <w:t xml:space="preserve">, w godzinach </w:t>
      </w:r>
      <w:r w:rsidRPr="00104148">
        <w:rPr>
          <w:b/>
        </w:rPr>
        <w:t>……………………</w:t>
      </w:r>
      <w:r w:rsidRPr="00104148">
        <w:t xml:space="preserve"> i potwierdzony fax. na nr </w:t>
      </w:r>
      <w:r w:rsidRPr="00104148">
        <w:rPr>
          <w:b/>
        </w:rPr>
        <w:t>…………………….</w:t>
      </w:r>
      <w:r w:rsidRPr="00104148">
        <w:t>.</w:t>
      </w:r>
    </w:p>
    <w:p w:rsidR="00104148" w:rsidRPr="00104148" w:rsidRDefault="00104148" w:rsidP="0099315A">
      <w:pPr>
        <w:numPr>
          <w:ilvl w:val="0"/>
          <w:numId w:val="46"/>
        </w:numPr>
        <w:autoSpaceDE w:val="0"/>
        <w:autoSpaceDN w:val="0"/>
        <w:adjustRightInd w:val="0"/>
        <w:ind w:left="284"/>
        <w:contextualSpacing/>
        <w:jc w:val="both"/>
      </w:pPr>
      <w:r w:rsidRPr="00104148">
        <w:t>Adresy punktów serwisowych:</w:t>
      </w:r>
    </w:p>
    <w:p w:rsidR="00104148" w:rsidRPr="00104148" w:rsidRDefault="00104148" w:rsidP="00104148">
      <w:pPr>
        <w:ind w:left="360"/>
        <w:jc w:val="both"/>
      </w:pPr>
      <w:r w:rsidRPr="00104148">
        <w:t xml:space="preserve">- </w:t>
      </w:r>
      <w:r w:rsidRPr="00104148">
        <w:rPr>
          <w:b/>
        </w:rPr>
        <w:t>……………………………………………</w:t>
      </w:r>
      <w:r w:rsidRPr="00104148">
        <w:t xml:space="preserve">, tel. </w:t>
      </w:r>
      <w:r w:rsidRPr="00104148">
        <w:rPr>
          <w:b/>
        </w:rPr>
        <w:t>……………………….</w:t>
      </w:r>
    </w:p>
    <w:p w:rsidR="00104148" w:rsidRPr="00104148" w:rsidRDefault="00104148" w:rsidP="00104148">
      <w:pPr>
        <w:ind w:left="360"/>
        <w:jc w:val="both"/>
        <w:rPr>
          <w:b/>
        </w:rPr>
      </w:pPr>
      <w:r w:rsidRPr="00104148">
        <w:t xml:space="preserve">- </w:t>
      </w:r>
      <w:r w:rsidRPr="00104148">
        <w:rPr>
          <w:b/>
        </w:rPr>
        <w:t>……………………………………………</w:t>
      </w:r>
      <w:r w:rsidRPr="00104148">
        <w:t xml:space="preserve">, tel. </w:t>
      </w:r>
      <w:r w:rsidRPr="00104148">
        <w:rPr>
          <w:b/>
        </w:rPr>
        <w:t>……………………….</w:t>
      </w:r>
    </w:p>
    <w:p w:rsidR="00104148" w:rsidRPr="00104148" w:rsidRDefault="00104148" w:rsidP="0099315A">
      <w:pPr>
        <w:numPr>
          <w:ilvl w:val="0"/>
          <w:numId w:val="46"/>
        </w:numPr>
        <w:tabs>
          <w:tab w:val="num" w:pos="284"/>
        </w:tabs>
        <w:ind w:left="284"/>
        <w:jc w:val="both"/>
        <w:rPr>
          <w:b/>
        </w:rPr>
      </w:pPr>
      <w:r w:rsidRPr="00104148">
        <w:t>Serwis wykonywany w siedzibie Zamawiającego w godzinach</w:t>
      </w:r>
      <w:proofErr w:type="gramStart"/>
      <w:r w:rsidRPr="00104148">
        <w:t xml:space="preserve"> 7:30-14:00 uzgadniany</w:t>
      </w:r>
      <w:proofErr w:type="gramEnd"/>
      <w:r w:rsidRPr="00104148">
        <w:t xml:space="preserve"> będzie z pracownikami Sekcji Sprzętu Medycznego Zamawiającego. Czynności wykonywane poza tymi godzinami będą indywidualnie uzgadniane z Pielęgniarką Oddziałową. Osoby upoważnione do kontaktu z Wykonawcą zostały wyszczególnione w ust. 10.</w:t>
      </w:r>
    </w:p>
    <w:p w:rsidR="00104148" w:rsidRPr="00104148" w:rsidRDefault="00104148" w:rsidP="0099315A">
      <w:pPr>
        <w:numPr>
          <w:ilvl w:val="0"/>
          <w:numId w:val="46"/>
        </w:numPr>
        <w:tabs>
          <w:tab w:val="num" w:pos="284"/>
        </w:tabs>
        <w:ind w:left="284"/>
        <w:jc w:val="both"/>
        <w:rPr>
          <w:b/>
        </w:rPr>
      </w:pPr>
      <w:r w:rsidRPr="00104148">
        <w:t xml:space="preserve">Niniejsza umowa stanowi dokument gwarancyjny w rozumieniu przepisów Kodeksu Cywilnego. Warunki gwarancji przekazane wraz ze sprzętem będącym przedmiotem umowy winny </w:t>
      </w:r>
      <w:proofErr w:type="gramStart"/>
      <w:r w:rsidRPr="00104148">
        <w:t>zawierać co</w:t>
      </w:r>
      <w:proofErr w:type="gramEnd"/>
      <w:r w:rsidRPr="00104148">
        <w:t xml:space="preserve"> na najmniej zapisy niniejszego §.</w:t>
      </w:r>
    </w:p>
    <w:p w:rsidR="00104148" w:rsidRPr="00104148" w:rsidRDefault="00104148" w:rsidP="0099315A">
      <w:pPr>
        <w:numPr>
          <w:ilvl w:val="0"/>
          <w:numId w:val="46"/>
        </w:numPr>
        <w:tabs>
          <w:tab w:val="num" w:pos="284"/>
        </w:tabs>
        <w:ind w:left="284"/>
        <w:jc w:val="both"/>
        <w:rPr>
          <w:b/>
        </w:rPr>
      </w:pPr>
      <w:r w:rsidRPr="00104148">
        <w:t xml:space="preserve">W sprawach nieuregulowanych umową, do gwarancji stosuje się przepisy art. 577 </w:t>
      </w:r>
      <w:r w:rsidRPr="00104148">
        <w:br/>
        <w:t>i następnych Kodeksu Cywilnego.</w:t>
      </w:r>
    </w:p>
    <w:p w:rsidR="00104148" w:rsidRPr="00104148" w:rsidRDefault="00104148" w:rsidP="0099315A">
      <w:pPr>
        <w:numPr>
          <w:ilvl w:val="0"/>
          <w:numId w:val="46"/>
        </w:numPr>
        <w:tabs>
          <w:tab w:val="num" w:pos="284"/>
        </w:tabs>
        <w:ind w:left="284"/>
        <w:jc w:val="both"/>
        <w:rPr>
          <w:b/>
        </w:rPr>
      </w:pPr>
      <w:r w:rsidRPr="00104148">
        <w:t xml:space="preserve">Do odpowiedzialności wykonawcy z tytułu rękojmi w terminie udzielonej gwarancji stosuje się przepisy Kodeksu Cywilnego. </w:t>
      </w:r>
    </w:p>
    <w:p w:rsidR="00104148" w:rsidRPr="00104148" w:rsidRDefault="00104148" w:rsidP="0099315A">
      <w:pPr>
        <w:numPr>
          <w:ilvl w:val="0"/>
          <w:numId w:val="46"/>
        </w:numPr>
        <w:tabs>
          <w:tab w:val="num" w:pos="284"/>
        </w:tabs>
        <w:ind w:left="284"/>
        <w:jc w:val="both"/>
        <w:rPr>
          <w:b/>
        </w:rPr>
      </w:pPr>
      <w:r w:rsidRPr="00104148">
        <w:t>Wykonawca gwarantuje Zamawiającemu pełny zakres obsługi gwarancyjnej.</w:t>
      </w:r>
    </w:p>
    <w:p w:rsidR="00104148" w:rsidRPr="00104148" w:rsidRDefault="00104148" w:rsidP="0099315A">
      <w:pPr>
        <w:numPr>
          <w:ilvl w:val="0"/>
          <w:numId w:val="46"/>
        </w:numPr>
        <w:tabs>
          <w:tab w:val="clear" w:pos="720"/>
          <w:tab w:val="num" w:pos="284"/>
        </w:tabs>
        <w:ind w:left="284" w:hanging="426"/>
        <w:jc w:val="both"/>
        <w:rPr>
          <w:snapToGrid w:val="0"/>
        </w:rPr>
      </w:pPr>
      <w:r w:rsidRPr="00104148">
        <w:lastRenderedPageBreak/>
        <w:t xml:space="preserve">Wykonawca gwarantuje Zamawiającemu pełen zakres odpłatnej obsługi pogwarancyjnej </w:t>
      </w:r>
      <w:proofErr w:type="gramStart"/>
      <w:r w:rsidRPr="00104148">
        <w:t>wraz  z</w:t>
      </w:r>
      <w:proofErr w:type="gramEnd"/>
      <w:r w:rsidRPr="00104148">
        <w:t xml:space="preserve"> częściami zamiennymi przez autoryzowany serwis w okresie co najmniej 10 lat od daty dostawy na warunkach odrębnej umowy/umów  oraz </w:t>
      </w:r>
      <w:r w:rsidRPr="00104148">
        <w:rPr>
          <w:snapToGrid w:val="0"/>
        </w:rPr>
        <w:t xml:space="preserve">zgodnie z art. 90 ust. 4 ustawy z dnia 20 maja 2010r. o wyrobach medycznych (Dz. U. </w:t>
      </w:r>
      <w:proofErr w:type="gramStart"/>
      <w:r w:rsidRPr="00104148">
        <w:rPr>
          <w:snapToGrid w:val="0"/>
        </w:rPr>
        <w:t>z</w:t>
      </w:r>
      <w:proofErr w:type="gramEnd"/>
      <w:r w:rsidRPr="00104148">
        <w:rPr>
          <w:snapToGrid w:val="0"/>
        </w:rPr>
        <w:t xml:space="preserve"> 2010r. Nr 107, poz. 679 z późn. zm.) </w:t>
      </w:r>
      <w:r w:rsidRPr="00104148">
        <w:t xml:space="preserve">załączy do wyrobu wykaz podmiotów upoważnionych przez wytwórcę lub autoryzowanego przedstawiciela do </w:t>
      </w:r>
      <w:proofErr w:type="gramStart"/>
      <w:r w:rsidRPr="00104148">
        <w:t>wykonywania  fachowej</w:t>
      </w:r>
      <w:proofErr w:type="gramEnd"/>
      <w:r w:rsidRPr="00104148">
        <w:t xml:space="preserve"> instalacji, okresowej konserwacji, okresowej lub doraźnej obsługi serwisowej, aktualizacji oprogramowania, okresowych lub doraźnych przeglądów, regulacji, kalibracji, wzorcowań, sprawdzeń lub kontroli bezpieczeństwa - które zgodnie z instrukcją używania wyrobu nie mogą być wykonane przez użytkownika</w:t>
      </w:r>
    </w:p>
    <w:p w:rsidR="00104148" w:rsidRPr="00104148" w:rsidRDefault="00104148" w:rsidP="00104148">
      <w:pPr>
        <w:jc w:val="center"/>
      </w:pPr>
    </w:p>
    <w:p w:rsidR="00104148" w:rsidRPr="00104148" w:rsidRDefault="00104148" w:rsidP="00104148">
      <w:pPr>
        <w:jc w:val="center"/>
        <w:rPr>
          <w:b/>
        </w:rPr>
      </w:pPr>
      <w:r w:rsidRPr="00104148">
        <w:rPr>
          <w:b/>
        </w:rPr>
        <w:t>§ 6</w:t>
      </w:r>
    </w:p>
    <w:p w:rsidR="00104148" w:rsidRPr="00104148" w:rsidRDefault="00104148" w:rsidP="00104148">
      <w:pPr>
        <w:keepNext/>
        <w:jc w:val="center"/>
        <w:outlineLvl w:val="2"/>
        <w:rPr>
          <w:b/>
          <w:u w:val="single"/>
        </w:rPr>
      </w:pPr>
      <w:r w:rsidRPr="00104148">
        <w:rPr>
          <w:b/>
          <w:u w:val="single"/>
        </w:rPr>
        <w:t>Kary umowne</w:t>
      </w:r>
    </w:p>
    <w:p w:rsidR="00104148" w:rsidRPr="00104148" w:rsidRDefault="00104148" w:rsidP="00104148">
      <w:pPr>
        <w:keepNext/>
        <w:jc w:val="center"/>
        <w:outlineLvl w:val="2"/>
        <w:rPr>
          <w:b/>
          <w:u w:val="single"/>
        </w:rPr>
      </w:pPr>
    </w:p>
    <w:p w:rsidR="00104148" w:rsidRPr="00104148" w:rsidRDefault="00104148" w:rsidP="0099315A">
      <w:pPr>
        <w:numPr>
          <w:ilvl w:val="0"/>
          <w:numId w:val="35"/>
        </w:numPr>
        <w:jc w:val="both"/>
      </w:pPr>
      <w:r w:rsidRPr="00104148">
        <w:t>W razie nie wykonania lub nienależytego wykonania umowy Wykonawca zobowiązuje się zapłacić Zamawiającemu karę:</w:t>
      </w:r>
    </w:p>
    <w:p w:rsidR="00104148" w:rsidRPr="00104148" w:rsidRDefault="00104148" w:rsidP="0099315A">
      <w:pPr>
        <w:numPr>
          <w:ilvl w:val="0"/>
          <w:numId w:val="50"/>
        </w:numPr>
        <w:jc w:val="both"/>
      </w:pPr>
      <w:r w:rsidRPr="00104148">
        <w:t>w wysokości</w:t>
      </w:r>
      <w:proofErr w:type="gramStart"/>
      <w:r w:rsidRPr="00104148">
        <w:t xml:space="preserve"> 0,5 % ceny</w:t>
      </w:r>
      <w:proofErr w:type="gramEnd"/>
      <w:r w:rsidRPr="00104148">
        <w:t xml:space="preserve"> brutto umowy w przypadku opóźnienia w wykonaniu dostawy, za każdy dzień opóźnienia licząc od daty upływu terminu określonego §4 ust. 1 do dnia ostatecznego przyjęcia bez zastrzeżeń przez Zamawiającego zamawianego sprzętu medycznego,</w:t>
      </w:r>
    </w:p>
    <w:p w:rsidR="00104148" w:rsidRPr="00104148" w:rsidRDefault="00104148" w:rsidP="0099315A">
      <w:pPr>
        <w:numPr>
          <w:ilvl w:val="0"/>
          <w:numId w:val="50"/>
        </w:numPr>
        <w:jc w:val="both"/>
      </w:pPr>
      <w:r w:rsidRPr="00104148">
        <w:t>w wysokości</w:t>
      </w:r>
      <w:proofErr w:type="gramStart"/>
      <w:r w:rsidRPr="00104148">
        <w:t xml:space="preserve"> 0,15 % ceny</w:t>
      </w:r>
      <w:proofErr w:type="gramEnd"/>
      <w:r w:rsidRPr="00104148">
        <w:t xml:space="preserve"> brutto wadliwego sprzętu w przypadku opóźnienia w usunięciu wady (awarii), za każdy dzień opóźnienia,</w:t>
      </w:r>
    </w:p>
    <w:p w:rsidR="00104148" w:rsidRPr="00104148" w:rsidRDefault="00104148" w:rsidP="0099315A">
      <w:pPr>
        <w:numPr>
          <w:ilvl w:val="0"/>
          <w:numId w:val="50"/>
        </w:numPr>
        <w:jc w:val="both"/>
      </w:pPr>
      <w:r w:rsidRPr="00104148">
        <w:t>w wysokości</w:t>
      </w:r>
      <w:proofErr w:type="gramStart"/>
      <w:r w:rsidRPr="00104148">
        <w:t xml:space="preserve"> 0,5 % ceny</w:t>
      </w:r>
      <w:proofErr w:type="gramEnd"/>
      <w:r w:rsidRPr="00104148">
        <w:t xml:space="preserve"> brutto wadliwego sprzętu, w przypadku nie dostarczenia sprzętu zastępczego zgodnie z §5 ust. 9, za każdy dzień opóźnienia,</w:t>
      </w:r>
    </w:p>
    <w:p w:rsidR="00104148" w:rsidRPr="00104148" w:rsidRDefault="00104148" w:rsidP="0099315A">
      <w:pPr>
        <w:numPr>
          <w:ilvl w:val="0"/>
          <w:numId w:val="50"/>
        </w:numPr>
        <w:jc w:val="both"/>
      </w:pPr>
      <w:r w:rsidRPr="00104148">
        <w:t>w wysokości</w:t>
      </w:r>
      <w:proofErr w:type="gramStart"/>
      <w:r w:rsidRPr="00104148">
        <w:t xml:space="preserve"> 0,5 % ceny</w:t>
      </w:r>
      <w:proofErr w:type="gramEnd"/>
      <w:r w:rsidRPr="00104148">
        <w:t xml:space="preserve"> brutto umowy w przypadku nie wykonania planowanego przeglądu okresowego za każdy dzień opóźnienia, licząc od daty planowanego terminu przeglądu do dnia jego wykonania (pierwszy przegląd: max. 12 miesięcy od daty instalacji),</w:t>
      </w:r>
    </w:p>
    <w:p w:rsidR="00104148" w:rsidRPr="00104148" w:rsidRDefault="00104148" w:rsidP="0099315A">
      <w:pPr>
        <w:numPr>
          <w:ilvl w:val="0"/>
          <w:numId w:val="50"/>
        </w:numPr>
        <w:jc w:val="both"/>
      </w:pPr>
      <w:proofErr w:type="gramStart"/>
      <w:r w:rsidRPr="00104148">
        <w:t>w</w:t>
      </w:r>
      <w:proofErr w:type="gramEnd"/>
      <w:r w:rsidRPr="00104148">
        <w:t xml:space="preserve"> wysokości 5% ceny brutto umowy, od której realizacji odstąpiono w całości lub części z przyczyn leżących po stronie Wykonawcy, </w:t>
      </w:r>
    </w:p>
    <w:p w:rsidR="00110339" w:rsidRDefault="00110339" w:rsidP="0099315A">
      <w:pPr>
        <w:numPr>
          <w:ilvl w:val="0"/>
          <w:numId w:val="31"/>
        </w:numPr>
        <w:jc w:val="both"/>
      </w:pPr>
      <w:r>
        <w:t>Zamawiający przewiduje możliwość kumulacji kar umownych za to samo przewinienie.</w:t>
      </w:r>
    </w:p>
    <w:p w:rsidR="00104148" w:rsidRPr="00104148" w:rsidRDefault="00104148" w:rsidP="0099315A">
      <w:pPr>
        <w:numPr>
          <w:ilvl w:val="0"/>
          <w:numId w:val="31"/>
        </w:numPr>
        <w:jc w:val="both"/>
      </w:pPr>
      <w:r w:rsidRPr="00104148">
        <w:t>Zamawiający może dochodzić odszkodowania przewyższającego kary umowne.</w:t>
      </w:r>
    </w:p>
    <w:p w:rsidR="00104148" w:rsidRPr="00104148" w:rsidRDefault="00104148" w:rsidP="00104148">
      <w:pPr>
        <w:rPr>
          <w:b/>
        </w:rPr>
      </w:pPr>
    </w:p>
    <w:p w:rsidR="000B0339" w:rsidRDefault="000B0339" w:rsidP="00104148">
      <w:pPr>
        <w:jc w:val="center"/>
        <w:rPr>
          <w:b/>
        </w:rPr>
      </w:pPr>
    </w:p>
    <w:p w:rsidR="000B0339" w:rsidRDefault="000B0339" w:rsidP="00104148">
      <w:pPr>
        <w:jc w:val="center"/>
        <w:rPr>
          <w:b/>
        </w:rPr>
      </w:pPr>
    </w:p>
    <w:p w:rsidR="00104148" w:rsidRPr="00104148" w:rsidRDefault="00104148" w:rsidP="00104148">
      <w:pPr>
        <w:jc w:val="center"/>
        <w:rPr>
          <w:b/>
        </w:rPr>
      </w:pPr>
      <w:r w:rsidRPr="00104148">
        <w:rPr>
          <w:b/>
        </w:rPr>
        <w:t>§ 7</w:t>
      </w:r>
    </w:p>
    <w:p w:rsidR="00104148" w:rsidRPr="00104148" w:rsidRDefault="00104148" w:rsidP="00104148">
      <w:pPr>
        <w:jc w:val="both"/>
        <w:rPr>
          <w:b/>
        </w:rPr>
      </w:pPr>
      <w:r w:rsidRPr="00104148">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(t.j. Dz. U. 2013 </w:t>
      </w:r>
      <w:proofErr w:type="gramStart"/>
      <w:r w:rsidRPr="00104148">
        <w:t>poz</w:t>
      </w:r>
      <w:proofErr w:type="gramEnd"/>
      <w:r w:rsidRPr="00104148">
        <w:t>. 217</w:t>
      </w:r>
      <w:r w:rsidRPr="00104148">
        <w:rPr>
          <w:sz w:val="22"/>
          <w:szCs w:val="22"/>
        </w:rPr>
        <w:t xml:space="preserve"> j.t.)</w:t>
      </w:r>
      <w:r w:rsidRPr="00104148">
        <w:t>) ma zastosowanie.</w:t>
      </w:r>
    </w:p>
    <w:p w:rsidR="00104148" w:rsidRPr="00104148" w:rsidRDefault="00104148" w:rsidP="00104148">
      <w:pPr>
        <w:jc w:val="center"/>
        <w:rPr>
          <w:b/>
        </w:rPr>
      </w:pPr>
    </w:p>
    <w:p w:rsidR="00104148" w:rsidRPr="00104148" w:rsidRDefault="00104148" w:rsidP="00104148">
      <w:pPr>
        <w:jc w:val="center"/>
        <w:rPr>
          <w:b/>
        </w:rPr>
      </w:pPr>
      <w:r w:rsidRPr="00104148">
        <w:rPr>
          <w:b/>
        </w:rPr>
        <w:t>§ 8</w:t>
      </w:r>
    </w:p>
    <w:p w:rsidR="00104148" w:rsidRPr="00104148" w:rsidRDefault="00104148" w:rsidP="00104148">
      <w:pPr>
        <w:jc w:val="center"/>
        <w:rPr>
          <w:b/>
          <w:u w:val="single"/>
        </w:rPr>
      </w:pPr>
      <w:r w:rsidRPr="00104148">
        <w:rPr>
          <w:b/>
          <w:u w:val="single"/>
        </w:rPr>
        <w:t>Zmiana umowy.</w:t>
      </w:r>
    </w:p>
    <w:p w:rsidR="00104148" w:rsidRPr="00104148" w:rsidRDefault="00104148" w:rsidP="0099315A">
      <w:pPr>
        <w:numPr>
          <w:ilvl w:val="0"/>
          <w:numId w:val="36"/>
        </w:numPr>
        <w:jc w:val="both"/>
      </w:pPr>
      <w:r w:rsidRPr="00104148">
        <w:t xml:space="preserve">Zmiana umowy może nastąpić za zgodą obu stron w przypadkach ściśle określonych </w:t>
      </w:r>
      <w:r w:rsidRPr="00104148">
        <w:br w:type="textWrapping" w:clear="all"/>
        <w:t xml:space="preserve">w SIWZ w formie aneksu. </w:t>
      </w:r>
    </w:p>
    <w:p w:rsidR="00104148" w:rsidRPr="00104148" w:rsidRDefault="00104148" w:rsidP="0099315A">
      <w:pPr>
        <w:numPr>
          <w:ilvl w:val="0"/>
          <w:numId w:val="36"/>
        </w:numPr>
        <w:jc w:val="both"/>
      </w:pPr>
      <w:r w:rsidRPr="00104148">
        <w:t>Wszelkie zmiany umowy wymagają dla swojej ważności formy pisemnej.</w:t>
      </w:r>
    </w:p>
    <w:p w:rsidR="00104148" w:rsidRPr="00104148" w:rsidRDefault="00104148" w:rsidP="00104148">
      <w:pPr>
        <w:jc w:val="center"/>
        <w:rPr>
          <w:b/>
          <w:sz w:val="16"/>
          <w:szCs w:val="16"/>
        </w:rPr>
      </w:pPr>
    </w:p>
    <w:p w:rsidR="00104148" w:rsidRDefault="00104148" w:rsidP="00104148">
      <w:pPr>
        <w:jc w:val="center"/>
        <w:rPr>
          <w:b/>
        </w:rPr>
      </w:pPr>
    </w:p>
    <w:p w:rsidR="00110339" w:rsidRPr="00104148" w:rsidRDefault="00110339" w:rsidP="00104148">
      <w:pPr>
        <w:jc w:val="center"/>
        <w:rPr>
          <w:b/>
        </w:rPr>
      </w:pPr>
    </w:p>
    <w:p w:rsidR="00104148" w:rsidRPr="00104148" w:rsidRDefault="00104148" w:rsidP="00104148">
      <w:pPr>
        <w:jc w:val="center"/>
        <w:rPr>
          <w:b/>
        </w:rPr>
      </w:pPr>
      <w:r w:rsidRPr="00104148">
        <w:rPr>
          <w:b/>
        </w:rPr>
        <w:lastRenderedPageBreak/>
        <w:t>§ 9</w:t>
      </w:r>
    </w:p>
    <w:p w:rsidR="00104148" w:rsidRPr="00104148" w:rsidRDefault="00104148" w:rsidP="00104148">
      <w:pPr>
        <w:jc w:val="center"/>
        <w:rPr>
          <w:b/>
          <w:u w:val="single"/>
        </w:rPr>
      </w:pPr>
      <w:r w:rsidRPr="00104148">
        <w:rPr>
          <w:b/>
          <w:u w:val="single"/>
        </w:rPr>
        <w:t xml:space="preserve">Postępowanie polubowne. </w:t>
      </w:r>
    </w:p>
    <w:p w:rsidR="00104148" w:rsidRPr="00104148" w:rsidRDefault="00104148" w:rsidP="0099315A">
      <w:pPr>
        <w:numPr>
          <w:ilvl w:val="0"/>
          <w:numId w:val="32"/>
        </w:numPr>
        <w:jc w:val="both"/>
      </w:pPr>
      <w:r w:rsidRPr="00104148">
        <w:t xml:space="preserve">Wszelkie spory strony zobowiązują się załatwić w pierwszej kolejności polubownie. </w:t>
      </w:r>
    </w:p>
    <w:p w:rsidR="00104148" w:rsidRPr="00104148" w:rsidRDefault="00104148" w:rsidP="0099315A">
      <w:pPr>
        <w:numPr>
          <w:ilvl w:val="0"/>
          <w:numId w:val="32"/>
        </w:numPr>
        <w:jc w:val="both"/>
      </w:pPr>
      <w:r w:rsidRPr="00104148">
        <w:t>Do rozstrzygania sporów Sądowych strony ustalają właściwość Sądu siedziby Zamawiającego.</w:t>
      </w:r>
    </w:p>
    <w:p w:rsidR="00104148" w:rsidRPr="00104148" w:rsidRDefault="00104148" w:rsidP="00104148">
      <w:pPr>
        <w:jc w:val="both"/>
      </w:pPr>
    </w:p>
    <w:p w:rsidR="00104148" w:rsidRPr="00104148" w:rsidRDefault="00104148" w:rsidP="00104148">
      <w:pPr>
        <w:jc w:val="center"/>
        <w:rPr>
          <w:b/>
        </w:rPr>
      </w:pPr>
    </w:p>
    <w:p w:rsidR="00104148" w:rsidRPr="00104148" w:rsidRDefault="00104148" w:rsidP="00104148">
      <w:pPr>
        <w:jc w:val="center"/>
        <w:rPr>
          <w:b/>
        </w:rPr>
      </w:pPr>
      <w:r w:rsidRPr="00104148">
        <w:rPr>
          <w:b/>
        </w:rPr>
        <w:t>§ 10</w:t>
      </w:r>
    </w:p>
    <w:p w:rsidR="00104148" w:rsidRPr="00104148" w:rsidRDefault="00104148" w:rsidP="00104148">
      <w:pPr>
        <w:jc w:val="center"/>
        <w:rPr>
          <w:b/>
          <w:u w:val="single"/>
        </w:rPr>
      </w:pPr>
      <w:r w:rsidRPr="00104148">
        <w:rPr>
          <w:b/>
          <w:u w:val="single"/>
        </w:rPr>
        <w:t>Pozostałe postanowienia.</w:t>
      </w:r>
    </w:p>
    <w:p w:rsidR="00104148" w:rsidRPr="00104148" w:rsidRDefault="00104148" w:rsidP="0099315A">
      <w:pPr>
        <w:numPr>
          <w:ilvl w:val="0"/>
          <w:numId w:val="34"/>
        </w:numPr>
        <w:ind w:left="426" w:hanging="284"/>
        <w:jc w:val="both"/>
      </w:pPr>
      <w:r w:rsidRPr="00104148">
        <w:t xml:space="preserve">Niniejsza umowa podlega wyłącznie prawu polskiemu. Strony zgodnie wyłączają stosowanie Konwencji Narodów Zjednoczonych o umowach międzynarodowej sprzedaży towarów. W sprawach </w:t>
      </w:r>
      <w:proofErr w:type="gramStart"/>
      <w:r w:rsidRPr="00104148">
        <w:t>nie unormowanych</w:t>
      </w:r>
      <w:proofErr w:type="gramEnd"/>
      <w:r w:rsidRPr="00104148">
        <w:t xml:space="preserve"> umową oraz do wykładni jej postanowień zastosowanie mają przepisy ustawy z ustawy z dnia 29 stycznia 2004r Prawo zamówień publicznych, ustawy z dnia 23 kwietnia 1964r Kodeks Cywilny oraz innych obowiązujących aktów prawnych</w:t>
      </w:r>
      <w:r w:rsidRPr="00104148">
        <w:rPr>
          <w:color w:val="FF0000"/>
        </w:rPr>
        <w:t>.</w:t>
      </w:r>
    </w:p>
    <w:p w:rsidR="00104148" w:rsidRPr="00104148" w:rsidRDefault="00104148" w:rsidP="0099315A">
      <w:pPr>
        <w:numPr>
          <w:ilvl w:val="0"/>
          <w:numId w:val="34"/>
        </w:numPr>
        <w:spacing w:after="120"/>
        <w:ind w:left="426" w:hanging="284"/>
        <w:jc w:val="both"/>
      </w:pPr>
      <w:r w:rsidRPr="0010414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104148" w:rsidRPr="00104148" w:rsidRDefault="00104148" w:rsidP="00104148">
      <w:pPr>
        <w:ind w:left="426"/>
        <w:jc w:val="both"/>
        <w:rPr>
          <w:sz w:val="16"/>
          <w:szCs w:val="16"/>
        </w:rPr>
      </w:pPr>
    </w:p>
    <w:p w:rsidR="00104148" w:rsidRPr="00104148" w:rsidRDefault="00104148" w:rsidP="00104148">
      <w:pPr>
        <w:jc w:val="center"/>
        <w:rPr>
          <w:b/>
        </w:rPr>
      </w:pPr>
      <w:r w:rsidRPr="00104148">
        <w:rPr>
          <w:b/>
        </w:rPr>
        <w:t>§ 11</w:t>
      </w:r>
    </w:p>
    <w:p w:rsidR="00104148" w:rsidRPr="00104148" w:rsidRDefault="00104148" w:rsidP="00104148">
      <w:pPr>
        <w:jc w:val="center"/>
        <w:rPr>
          <w:b/>
        </w:rPr>
      </w:pPr>
      <w:r w:rsidRPr="00104148">
        <w:rPr>
          <w:b/>
        </w:rPr>
        <w:t>Oferta cenowa i zestawienie wymaganych parametrów technicznych</w:t>
      </w:r>
    </w:p>
    <w:p w:rsidR="00104148" w:rsidRPr="00104148" w:rsidRDefault="00104148" w:rsidP="00104148">
      <w:pPr>
        <w:jc w:val="center"/>
      </w:pPr>
      <w:r w:rsidRPr="00104148">
        <w:t>( stanowiące w SIWZ załącznik nr 2 i 2</w:t>
      </w:r>
      <w:proofErr w:type="gramStart"/>
      <w:r w:rsidRPr="00104148">
        <w:t xml:space="preserve">a ) </w:t>
      </w:r>
      <w:proofErr w:type="gramEnd"/>
    </w:p>
    <w:p w:rsidR="00104148" w:rsidRPr="00104148" w:rsidRDefault="00104148" w:rsidP="00104148">
      <w:pPr>
        <w:jc w:val="center"/>
        <w:rPr>
          <w:b/>
        </w:rPr>
      </w:pPr>
    </w:p>
    <w:p w:rsidR="00104148" w:rsidRPr="00104148" w:rsidRDefault="00104148" w:rsidP="00104148">
      <w:pPr>
        <w:jc w:val="center"/>
        <w:rPr>
          <w:b/>
        </w:rPr>
      </w:pPr>
      <w:r w:rsidRPr="00104148">
        <w:rPr>
          <w:b/>
        </w:rPr>
        <w:t>§ 12</w:t>
      </w:r>
    </w:p>
    <w:p w:rsidR="00104148" w:rsidRPr="00104148" w:rsidRDefault="00104148" w:rsidP="00104148">
      <w:pPr>
        <w:spacing w:after="120"/>
      </w:pPr>
      <w:r w:rsidRPr="00104148">
        <w:t>Umowę sporządzono w dwóch jednobrzmiących egzemplarzach, po jednym dla każdej ze Stron.</w:t>
      </w:r>
    </w:p>
    <w:p w:rsidR="00104148" w:rsidRPr="00104148" w:rsidRDefault="00104148" w:rsidP="00104148">
      <w:pPr>
        <w:jc w:val="center"/>
        <w:rPr>
          <w:b/>
        </w:rPr>
      </w:pPr>
    </w:p>
    <w:p w:rsidR="00104148" w:rsidRPr="00104148" w:rsidRDefault="00104148" w:rsidP="00104148">
      <w:pPr>
        <w:jc w:val="center"/>
        <w:rPr>
          <w:b/>
        </w:rPr>
      </w:pPr>
      <w:proofErr w:type="gramStart"/>
      <w:r w:rsidRPr="00104148">
        <w:rPr>
          <w:b/>
        </w:rPr>
        <w:t>Wykonawca:</w:t>
      </w:r>
      <w:r w:rsidRPr="00104148">
        <w:rPr>
          <w:b/>
        </w:rPr>
        <w:tab/>
      </w:r>
      <w:r w:rsidRPr="00104148">
        <w:rPr>
          <w:b/>
        </w:rPr>
        <w:tab/>
      </w:r>
      <w:r w:rsidRPr="00104148">
        <w:rPr>
          <w:b/>
        </w:rPr>
        <w:tab/>
      </w:r>
      <w:r w:rsidRPr="00104148">
        <w:rPr>
          <w:b/>
        </w:rPr>
        <w:tab/>
      </w:r>
      <w:r w:rsidRPr="00104148">
        <w:rPr>
          <w:b/>
        </w:rPr>
        <w:tab/>
        <w:t xml:space="preserve">      Zamawiający</w:t>
      </w:r>
      <w:proofErr w:type="gramEnd"/>
      <w:r w:rsidRPr="00104148">
        <w:rPr>
          <w:b/>
        </w:rPr>
        <w:t>:</w:t>
      </w:r>
    </w:p>
    <w:p w:rsidR="00104148" w:rsidRPr="00104148" w:rsidRDefault="00104148" w:rsidP="00104148">
      <w:pPr>
        <w:jc w:val="center"/>
        <w:rPr>
          <w:b/>
        </w:rPr>
      </w:pPr>
    </w:p>
    <w:p w:rsidR="00104148" w:rsidRPr="00104148" w:rsidRDefault="00104148" w:rsidP="00104148">
      <w:pPr>
        <w:spacing w:after="120"/>
        <w:jc w:val="both"/>
        <w:rPr>
          <w:i/>
          <w:color w:val="000000"/>
          <w:sz w:val="18"/>
          <w:szCs w:val="18"/>
        </w:rPr>
      </w:pPr>
      <w:r w:rsidRPr="00104148">
        <w:rPr>
          <w:i/>
          <w:color w:val="000000"/>
          <w:sz w:val="18"/>
          <w:szCs w:val="18"/>
        </w:rPr>
        <w:t xml:space="preserve">W przypadku wyboru mojej oferty w trybie przetargu nieograniczonego nr postępowania </w:t>
      </w:r>
      <w:r w:rsidR="00110339">
        <w:rPr>
          <w:i/>
          <w:color w:val="000000"/>
          <w:sz w:val="18"/>
          <w:szCs w:val="18"/>
        </w:rPr>
        <w:t>55</w:t>
      </w:r>
      <w:r w:rsidRPr="00104148">
        <w:rPr>
          <w:i/>
          <w:color w:val="000000"/>
          <w:sz w:val="18"/>
          <w:szCs w:val="18"/>
        </w:rPr>
        <w:t xml:space="preserve">/Med./2014, zobowiązuję się </w:t>
      </w:r>
      <w:proofErr w:type="gramStart"/>
      <w:r w:rsidRPr="00104148">
        <w:rPr>
          <w:i/>
          <w:color w:val="000000"/>
          <w:sz w:val="18"/>
          <w:szCs w:val="18"/>
        </w:rPr>
        <w:t xml:space="preserve">podpisać </w:t>
      </w:r>
      <w:r w:rsidR="000B0339">
        <w:rPr>
          <w:i/>
          <w:color w:val="000000"/>
          <w:sz w:val="18"/>
          <w:szCs w:val="18"/>
        </w:rPr>
        <w:t xml:space="preserve">               </w:t>
      </w:r>
      <w:r w:rsidRPr="00104148">
        <w:rPr>
          <w:i/>
          <w:color w:val="000000"/>
          <w:sz w:val="18"/>
          <w:szCs w:val="18"/>
        </w:rPr>
        <w:t>z</w:t>
      </w:r>
      <w:proofErr w:type="gramEnd"/>
      <w:r w:rsidRPr="00104148">
        <w:rPr>
          <w:i/>
          <w:color w:val="000000"/>
          <w:sz w:val="18"/>
          <w:szCs w:val="18"/>
        </w:rPr>
        <w:t xml:space="preserve"> Zamawiającym umowę wg powyższego wzoru.</w:t>
      </w:r>
    </w:p>
    <w:p w:rsidR="00104148" w:rsidRPr="000B0339" w:rsidRDefault="00104148" w:rsidP="00104148">
      <w:pPr>
        <w:spacing w:line="360" w:lineRule="atLeast"/>
        <w:ind w:firstLine="708"/>
        <w:rPr>
          <w:color w:val="000000"/>
          <w:sz w:val="18"/>
          <w:szCs w:val="18"/>
        </w:rPr>
      </w:pPr>
      <w:r w:rsidRPr="000B0339">
        <w:rPr>
          <w:color w:val="000000"/>
          <w:sz w:val="18"/>
          <w:szCs w:val="18"/>
        </w:rPr>
        <w:t>……………….…</w:t>
      </w:r>
      <w:proofErr w:type="gramStart"/>
      <w:r w:rsidRPr="000B0339">
        <w:rPr>
          <w:color w:val="000000"/>
          <w:sz w:val="18"/>
          <w:szCs w:val="18"/>
        </w:rPr>
        <w:t>dnia</w:t>
      </w:r>
      <w:proofErr w:type="gramEnd"/>
      <w:r w:rsidRPr="000B0339">
        <w:rPr>
          <w:color w:val="000000"/>
          <w:sz w:val="18"/>
          <w:szCs w:val="18"/>
        </w:rPr>
        <w:t>……………                              ………...............................................................................</w:t>
      </w:r>
    </w:p>
    <w:p w:rsidR="00104148" w:rsidRPr="000B0339" w:rsidRDefault="00104148" w:rsidP="00104148">
      <w:pPr>
        <w:rPr>
          <w:sz w:val="18"/>
          <w:szCs w:val="18"/>
        </w:rPr>
      </w:pPr>
      <w:r w:rsidRPr="000B0339">
        <w:rPr>
          <w:b/>
          <w:sz w:val="18"/>
          <w:szCs w:val="18"/>
        </w:rPr>
        <w:t xml:space="preserve">                                                                                        </w:t>
      </w:r>
      <w:r w:rsidR="000B0339">
        <w:rPr>
          <w:b/>
          <w:sz w:val="18"/>
          <w:szCs w:val="18"/>
        </w:rPr>
        <w:t xml:space="preserve">                  </w:t>
      </w:r>
      <w:r w:rsidRPr="000B0339">
        <w:rPr>
          <w:b/>
          <w:sz w:val="18"/>
          <w:szCs w:val="18"/>
        </w:rPr>
        <w:t xml:space="preserve">   </w:t>
      </w:r>
      <w:r w:rsidRPr="000B0339">
        <w:rPr>
          <w:sz w:val="18"/>
          <w:szCs w:val="18"/>
        </w:rPr>
        <w:t xml:space="preserve">podpis </w:t>
      </w:r>
      <w:proofErr w:type="gramStart"/>
      <w:r w:rsidRPr="000B0339">
        <w:rPr>
          <w:sz w:val="18"/>
          <w:szCs w:val="18"/>
        </w:rPr>
        <w:t>i  pieczęć</w:t>
      </w:r>
      <w:proofErr w:type="gramEnd"/>
      <w:r w:rsidRPr="000B0339">
        <w:rPr>
          <w:sz w:val="18"/>
          <w:szCs w:val="18"/>
        </w:rPr>
        <w:t xml:space="preserve">  osób wskazanych w dokumencie</w:t>
      </w:r>
    </w:p>
    <w:p w:rsidR="00104148" w:rsidRPr="000B0339" w:rsidRDefault="00104148" w:rsidP="00104148">
      <w:pPr>
        <w:rPr>
          <w:sz w:val="18"/>
          <w:szCs w:val="18"/>
        </w:rPr>
      </w:pPr>
      <w:r w:rsidRPr="000B0339">
        <w:rPr>
          <w:sz w:val="18"/>
          <w:szCs w:val="18"/>
        </w:rPr>
        <w:t xml:space="preserve">                                                                                     </w:t>
      </w:r>
      <w:r w:rsidR="000B0339">
        <w:rPr>
          <w:sz w:val="18"/>
          <w:szCs w:val="18"/>
        </w:rPr>
        <w:t xml:space="preserve">                    </w:t>
      </w:r>
      <w:r w:rsidRPr="000B0339">
        <w:rPr>
          <w:sz w:val="18"/>
          <w:szCs w:val="18"/>
        </w:rPr>
        <w:t xml:space="preserve"> </w:t>
      </w:r>
      <w:proofErr w:type="gramStart"/>
      <w:r w:rsidRPr="000B0339">
        <w:rPr>
          <w:sz w:val="18"/>
          <w:szCs w:val="18"/>
        </w:rPr>
        <w:t>uprawniającym</w:t>
      </w:r>
      <w:proofErr w:type="gramEnd"/>
      <w:r w:rsidRPr="000B0339">
        <w:rPr>
          <w:sz w:val="18"/>
          <w:szCs w:val="18"/>
        </w:rPr>
        <w:t xml:space="preserve"> do występowania w obrocie prawny lub  </w:t>
      </w:r>
    </w:p>
    <w:p w:rsidR="00104148" w:rsidRPr="000B0339" w:rsidRDefault="00104148" w:rsidP="00104148">
      <w:pPr>
        <w:rPr>
          <w:sz w:val="18"/>
          <w:szCs w:val="18"/>
        </w:rPr>
      </w:pPr>
      <w:r w:rsidRPr="000B0339">
        <w:rPr>
          <w:sz w:val="18"/>
          <w:szCs w:val="18"/>
        </w:rPr>
        <w:t xml:space="preserve">                                                                                                    </w:t>
      </w:r>
      <w:r w:rsidR="000B0339">
        <w:rPr>
          <w:sz w:val="18"/>
          <w:szCs w:val="18"/>
        </w:rPr>
        <w:t xml:space="preserve">                     </w:t>
      </w:r>
      <w:r w:rsidRPr="000B0339">
        <w:rPr>
          <w:sz w:val="18"/>
          <w:szCs w:val="18"/>
        </w:rPr>
        <w:t xml:space="preserve">      </w:t>
      </w:r>
      <w:proofErr w:type="gramStart"/>
      <w:r w:rsidRPr="000B0339">
        <w:rPr>
          <w:sz w:val="18"/>
          <w:szCs w:val="18"/>
        </w:rPr>
        <w:t>posiadających</w:t>
      </w:r>
      <w:proofErr w:type="gramEnd"/>
      <w:r w:rsidRPr="000B0339">
        <w:rPr>
          <w:sz w:val="18"/>
          <w:szCs w:val="18"/>
        </w:rPr>
        <w:t xml:space="preserve"> pełnomocnictwo</w:t>
      </w:r>
    </w:p>
    <w:p w:rsidR="00890115" w:rsidRPr="00890115" w:rsidRDefault="00890115" w:rsidP="00890115">
      <w:pPr>
        <w:ind w:left="5103"/>
        <w:jc w:val="center"/>
        <w:rPr>
          <w:sz w:val="12"/>
          <w:szCs w:val="12"/>
        </w:rPr>
        <w:sectPr w:rsidR="00890115" w:rsidRPr="00890115" w:rsidSect="00E3098D">
          <w:headerReference w:type="default" r:id="rId13"/>
          <w:footerReference w:type="default" r:id="rId14"/>
          <w:pgSz w:w="11906" w:h="16838"/>
          <w:pgMar w:top="1417" w:right="849" w:bottom="1417" w:left="1417" w:header="708" w:footer="708" w:gutter="0"/>
          <w:cols w:space="708"/>
          <w:docGrid w:linePitch="360"/>
        </w:sectPr>
      </w:pPr>
    </w:p>
    <w:p w:rsidR="000B0339" w:rsidRPr="001E553F" w:rsidRDefault="000B0339" w:rsidP="000B0339">
      <w:pPr>
        <w:ind w:firstLine="4"/>
        <w:jc w:val="center"/>
        <w:rPr>
          <w:b/>
        </w:rPr>
      </w:pPr>
      <w:r w:rsidRPr="001E553F">
        <w:rPr>
          <w:b/>
        </w:rPr>
        <w:lastRenderedPageBreak/>
        <w:t xml:space="preserve">PROTOKÓŁ </w:t>
      </w:r>
      <w:r>
        <w:rPr>
          <w:b/>
        </w:rPr>
        <w:t>INSTALACJI I PRZEKAZANIA</w:t>
      </w:r>
      <w:r w:rsidR="00CD3B01">
        <w:rPr>
          <w:b/>
        </w:rPr>
        <w:t xml:space="preserve"> / PROTOKÓŁ ZDAWCZO - ODBIORCZY</w:t>
      </w:r>
    </w:p>
    <w:p w:rsidR="000B0339" w:rsidRPr="005B1FDC" w:rsidRDefault="000B0339" w:rsidP="000B0339">
      <w:pPr>
        <w:ind w:firstLine="4"/>
        <w:jc w:val="center"/>
        <w:rPr>
          <w:b/>
        </w:rPr>
      </w:pPr>
      <w:proofErr w:type="gramStart"/>
      <w:r w:rsidRPr="001E553F">
        <w:rPr>
          <w:b/>
        </w:rPr>
        <w:t>do</w:t>
      </w:r>
      <w:proofErr w:type="gramEnd"/>
      <w:r w:rsidRPr="001E553F">
        <w:rPr>
          <w:b/>
        </w:rPr>
        <w:t xml:space="preserve"> umowy nr …………… z dnia ………………</w:t>
      </w:r>
    </w:p>
    <w:p w:rsidR="000B0339" w:rsidRPr="009F1F99" w:rsidRDefault="000B0339" w:rsidP="000B0339">
      <w:pPr>
        <w:ind w:firstLine="4"/>
        <w:jc w:val="center"/>
        <w:rPr>
          <w:b/>
        </w:rPr>
      </w:pPr>
    </w:p>
    <w:p w:rsidR="000B0339" w:rsidRPr="009F1F99" w:rsidRDefault="000B0339" w:rsidP="000B0339">
      <w:pPr>
        <w:ind w:firstLine="4"/>
        <w:jc w:val="center"/>
      </w:pPr>
    </w:p>
    <w:p w:rsidR="000B0339" w:rsidRPr="009F1F99" w:rsidRDefault="000B0339" w:rsidP="000B0339">
      <w:r w:rsidRPr="009F1F99">
        <w:t>Miejscowość: Wrocław</w:t>
      </w:r>
      <w:r w:rsidRPr="009F1F99">
        <w:tab/>
      </w:r>
      <w:r w:rsidRPr="009F1F99">
        <w:tab/>
      </w:r>
      <w:r w:rsidRPr="009F1F99">
        <w:tab/>
      </w:r>
      <w:r w:rsidRPr="009F1F99">
        <w:tab/>
        <w:t>data odbioru</w:t>
      </w:r>
      <w:r w:rsidRPr="009F1F99">
        <w:tab/>
        <w:t>…………….</w:t>
      </w:r>
    </w:p>
    <w:p w:rsidR="000B0339" w:rsidRPr="009F1F99" w:rsidRDefault="000B0339" w:rsidP="000B0339"/>
    <w:p w:rsidR="000B0339" w:rsidRPr="009F1F99" w:rsidRDefault="000B0339" w:rsidP="0099315A">
      <w:pPr>
        <w:numPr>
          <w:ilvl w:val="0"/>
          <w:numId w:val="54"/>
        </w:numPr>
        <w:rPr>
          <w:b/>
        </w:rPr>
      </w:pPr>
      <w:r w:rsidRPr="009F1F99">
        <w:rPr>
          <w:b/>
        </w:rPr>
        <w:t>Zamawiający:</w:t>
      </w:r>
    </w:p>
    <w:p w:rsidR="000B0339" w:rsidRPr="009F1F99" w:rsidRDefault="000B0339" w:rsidP="000B0339">
      <w:pPr>
        <w:ind w:left="360"/>
      </w:pPr>
      <w:r w:rsidRPr="009F1F99">
        <w:t xml:space="preserve">4 Wojskowy Szpital Kliniczny z Polikliniką </w:t>
      </w:r>
    </w:p>
    <w:p w:rsidR="000B0339" w:rsidRPr="009F1F99" w:rsidRDefault="000B0339" w:rsidP="000B0339">
      <w:pPr>
        <w:ind w:left="360"/>
      </w:pPr>
      <w:r w:rsidRPr="009F1F99">
        <w:t>Samodzielny Publiczny Zakład Opieki Zdrowotnej</w:t>
      </w:r>
    </w:p>
    <w:p w:rsidR="000B0339" w:rsidRPr="009F1F99" w:rsidRDefault="000B0339" w:rsidP="000B0339">
      <w:pPr>
        <w:ind w:left="360"/>
      </w:pPr>
      <w:proofErr w:type="gramStart"/>
      <w:r w:rsidRPr="009F1F99">
        <w:t>ul</w:t>
      </w:r>
      <w:proofErr w:type="gramEnd"/>
      <w:r w:rsidRPr="009F1F99">
        <w:t xml:space="preserve">. Weigla 5 </w:t>
      </w:r>
    </w:p>
    <w:p w:rsidR="000B0339" w:rsidRPr="009F1F99" w:rsidRDefault="000B0339" w:rsidP="000B0339">
      <w:pPr>
        <w:ind w:left="360"/>
      </w:pPr>
      <w:r w:rsidRPr="009F1F99">
        <w:t xml:space="preserve">50-981 Wrocław </w:t>
      </w:r>
    </w:p>
    <w:p w:rsidR="000B0339" w:rsidRPr="009F1F99" w:rsidRDefault="000B0339" w:rsidP="000B0339">
      <w:pPr>
        <w:ind w:firstLine="360"/>
      </w:pPr>
      <w:r w:rsidRPr="009F1F99">
        <w:t xml:space="preserve">w </w:t>
      </w:r>
      <w:proofErr w:type="gramStart"/>
      <w:r w:rsidRPr="009F1F99">
        <w:t>imieniu którego</w:t>
      </w:r>
      <w:proofErr w:type="gramEnd"/>
      <w:r w:rsidRPr="009F1F99">
        <w:t xml:space="preserve"> odbioru dokonują:</w:t>
      </w:r>
    </w:p>
    <w:p w:rsidR="000B0339" w:rsidRPr="009F1F99" w:rsidRDefault="000B0339" w:rsidP="000B0339">
      <w:pPr>
        <w:ind w:left="360"/>
      </w:pPr>
    </w:p>
    <w:p w:rsidR="000B0339" w:rsidRDefault="000B0339" w:rsidP="000B0339">
      <w:r>
        <w:t xml:space="preserve">……………………………………………                     </w:t>
      </w:r>
    </w:p>
    <w:p w:rsidR="000B0339" w:rsidRPr="004D03BD" w:rsidRDefault="000B0339" w:rsidP="000B0339">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0B0339" w:rsidRDefault="000B0339" w:rsidP="000B0339"/>
    <w:p w:rsidR="000B0339" w:rsidRPr="009F1F99" w:rsidRDefault="000B0339" w:rsidP="000B0339">
      <w:pPr>
        <w:ind w:left="360"/>
        <w:rPr>
          <w:b/>
        </w:rPr>
      </w:pPr>
      <w:r w:rsidRPr="009F1F99">
        <w:rPr>
          <w:b/>
        </w:rPr>
        <w:t>Wykonawca:</w:t>
      </w:r>
    </w:p>
    <w:p w:rsidR="000B0339" w:rsidRPr="009F1F99" w:rsidRDefault="000B0339" w:rsidP="000B0339">
      <w:pPr>
        <w:ind w:left="360"/>
      </w:pPr>
    </w:p>
    <w:p w:rsidR="000B0339" w:rsidRPr="009F1F99" w:rsidRDefault="000B0339" w:rsidP="000B0339">
      <w:pPr>
        <w:spacing w:line="360" w:lineRule="auto"/>
        <w:ind w:left="357"/>
      </w:pPr>
      <w:r w:rsidRPr="009F1F99">
        <w:t>………………………………………………………………</w:t>
      </w:r>
    </w:p>
    <w:p w:rsidR="000B0339" w:rsidRPr="009F1F99" w:rsidRDefault="000B0339" w:rsidP="000B0339">
      <w:pPr>
        <w:spacing w:line="360" w:lineRule="auto"/>
        <w:ind w:left="357"/>
      </w:pPr>
      <w:r w:rsidRPr="009F1F99">
        <w:t>………………………………………………………………</w:t>
      </w:r>
    </w:p>
    <w:p w:rsidR="000B0339" w:rsidRPr="009F1F99" w:rsidRDefault="000B0339" w:rsidP="000B0339">
      <w:pPr>
        <w:spacing w:line="360" w:lineRule="auto"/>
        <w:ind w:left="357"/>
      </w:pPr>
      <w:r w:rsidRPr="009F1F99">
        <w:t>………………………………………………………………</w:t>
      </w:r>
    </w:p>
    <w:p w:rsidR="000B0339" w:rsidRPr="009F1F99" w:rsidRDefault="000B0339" w:rsidP="000B0339">
      <w:pPr>
        <w:ind w:firstLine="360"/>
      </w:pPr>
      <w:r w:rsidRPr="009F1F99">
        <w:t xml:space="preserve">w </w:t>
      </w:r>
      <w:proofErr w:type="gramStart"/>
      <w:r w:rsidRPr="009F1F99">
        <w:t>imieniu którego</w:t>
      </w:r>
      <w:proofErr w:type="gramEnd"/>
      <w:r w:rsidRPr="009F1F99">
        <w:t xml:space="preserve"> sprzęt przekazuje:</w:t>
      </w:r>
    </w:p>
    <w:p w:rsidR="000B0339" w:rsidRPr="009F1F99" w:rsidRDefault="000B0339" w:rsidP="000B0339">
      <w:pPr>
        <w:ind w:left="360"/>
      </w:pPr>
    </w:p>
    <w:p w:rsidR="000B0339" w:rsidRDefault="000B0339" w:rsidP="000B0339">
      <w:pPr>
        <w:ind w:firstLine="360"/>
      </w:pPr>
      <w:r>
        <w:t>…………………</w:t>
      </w:r>
    </w:p>
    <w:p w:rsidR="000B0339" w:rsidRDefault="000B0339" w:rsidP="000B0339">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p>
    <w:p w:rsidR="000B0339" w:rsidRDefault="000B0339" w:rsidP="000B0339">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0B0339" w:rsidRPr="009F1F99" w:rsidRDefault="000B0339" w:rsidP="0099315A">
      <w:pPr>
        <w:numPr>
          <w:ilvl w:val="0"/>
          <w:numId w:val="54"/>
        </w:numPr>
        <w:jc w:val="both"/>
      </w:pPr>
      <w:r w:rsidRPr="009F1F99">
        <w:t>Przedmiot protok</w:t>
      </w:r>
      <w:r>
        <w:t>ołu ………………………………………………………………………</w:t>
      </w:r>
      <w:r w:rsidRPr="009F1F99">
        <w:t>typ ……………………, rok produkcji …………, producent ……………:</w:t>
      </w:r>
    </w:p>
    <w:p w:rsidR="000B0339" w:rsidRPr="009F1F99" w:rsidRDefault="000B0339" w:rsidP="000B0339">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0B0339" w:rsidRPr="009F1F99" w:rsidTr="00913833">
        <w:trPr>
          <w:jc w:val="center"/>
        </w:trPr>
        <w:tc>
          <w:tcPr>
            <w:tcW w:w="3726" w:type="dxa"/>
            <w:vAlign w:val="center"/>
          </w:tcPr>
          <w:p w:rsidR="000B0339" w:rsidRPr="009F1F99" w:rsidRDefault="000B0339" w:rsidP="00913833">
            <w:pPr>
              <w:jc w:val="center"/>
            </w:pPr>
            <w:r w:rsidRPr="009F1F99">
              <w:t>NAZWA</w:t>
            </w:r>
          </w:p>
        </w:tc>
        <w:tc>
          <w:tcPr>
            <w:tcW w:w="1417" w:type="dxa"/>
            <w:vAlign w:val="center"/>
          </w:tcPr>
          <w:p w:rsidR="000B0339" w:rsidRPr="009F1F99" w:rsidRDefault="000B0339" w:rsidP="00913833">
            <w:pPr>
              <w:jc w:val="center"/>
            </w:pPr>
            <w:r w:rsidRPr="009F1F99">
              <w:t>Typ</w:t>
            </w:r>
          </w:p>
        </w:tc>
        <w:tc>
          <w:tcPr>
            <w:tcW w:w="1418" w:type="dxa"/>
            <w:vAlign w:val="center"/>
          </w:tcPr>
          <w:p w:rsidR="000B0339" w:rsidRPr="009F1F99" w:rsidRDefault="000B0339" w:rsidP="00913833">
            <w:pPr>
              <w:jc w:val="center"/>
            </w:pPr>
            <w:r w:rsidRPr="009F1F99">
              <w:t>ILOŚĆ SZTUK</w:t>
            </w:r>
          </w:p>
        </w:tc>
        <w:tc>
          <w:tcPr>
            <w:tcW w:w="1134" w:type="dxa"/>
          </w:tcPr>
          <w:p w:rsidR="000B0339" w:rsidRPr="009F1F99" w:rsidRDefault="000B0339" w:rsidP="00913833">
            <w:pPr>
              <w:jc w:val="center"/>
            </w:pPr>
            <w:r w:rsidRPr="009F1F99">
              <w:t>Numer</w:t>
            </w:r>
          </w:p>
          <w:p w:rsidR="000B0339" w:rsidRPr="009F1F99" w:rsidRDefault="000B0339" w:rsidP="00913833">
            <w:pPr>
              <w:jc w:val="center"/>
            </w:pPr>
            <w:proofErr w:type="gramStart"/>
            <w:r w:rsidRPr="009F1F99">
              <w:t>seryjny</w:t>
            </w:r>
            <w:proofErr w:type="gramEnd"/>
          </w:p>
        </w:tc>
        <w:tc>
          <w:tcPr>
            <w:tcW w:w="1134" w:type="dxa"/>
            <w:vAlign w:val="center"/>
          </w:tcPr>
          <w:p w:rsidR="000B0339" w:rsidRPr="009F1F99" w:rsidRDefault="000B0339" w:rsidP="00913833">
            <w:pPr>
              <w:jc w:val="center"/>
            </w:pPr>
            <w:proofErr w:type="gramStart"/>
            <w:r w:rsidRPr="009F1F99">
              <w:t>kod</w:t>
            </w:r>
            <w:proofErr w:type="gramEnd"/>
            <w:r w:rsidRPr="009F1F99">
              <w:t xml:space="preserve"> SSM</w:t>
            </w:r>
          </w:p>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bl>
    <w:p w:rsidR="000B0339" w:rsidRPr="009F1F99" w:rsidRDefault="000B0339" w:rsidP="000B0339"/>
    <w:p w:rsidR="000B0339" w:rsidRPr="009F1F99" w:rsidRDefault="000B0339" w:rsidP="0099315A">
      <w:pPr>
        <w:numPr>
          <w:ilvl w:val="0"/>
          <w:numId w:val="54"/>
        </w:numPr>
      </w:pPr>
      <w:r w:rsidRPr="009F1F99">
        <w:t xml:space="preserve">Odbiorca potwierdza otrzymanie wraz z dostarczonym sprzętem </w:t>
      </w:r>
      <w:proofErr w:type="gramStart"/>
      <w:r w:rsidRPr="009F1F99">
        <w:t>medycznym :</w:t>
      </w:r>
      <w:proofErr w:type="gramEnd"/>
    </w:p>
    <w:p w:rsidR="000B0339" w:rsidRPr="009F1F99" w:rsidRDefault="000B0339" w:rsidP="0099315A">
      <w:pPr>
        <w:numPr>
          <w:ilvl w:val="0"/>
          <w:numId w:val="52"/>
        </w:numPr>
        <w:tabs>
          <w:tab w:val="clear" w:pos="720"/>
        </w:tabs>
        <w:ind w:left="426"/>
      </w:pPr>
      <w:r w:rsidRPr="009F1F99">
        <w:t xml:space="preserve">instrukcji </w:t>
      </w:r>
      <w:proofErr w:type="gramStart"/>
      <w:r w:rsidRPr="009F1F99">
        <w:t>obsługi  i</w:t>
      </w:r>
      <w:proofErr w:type="gramEnd"/>
      <w:r w:rsidRPr="009F1F99">
        <w:t xml:space="preserve"> użytkowania w języku polskim w formie papierowej i elektronicznej </w:t>
      </w:r>
    </w:p>
    <w:p w:rsidR="000B0339" w:rsidRPr="009F1F99" w:rsidRDefault="000B0339" w:rsidP="0099315A">
      <w:pPr>
        <w:numPr>
          <w:ilvl w:val="0"/>
          <w:numId w:val="52"/>
        </w:numPr>
        <w:tabs>
          <w:tab w:val="clear" w:pos="720"/>
        </w:tabs>
        <w:ind w:left="426"/>
      </w:pPr>
      <w:proofErr w:type="gramStart"/>
      <w:r w:rsidRPr="009F1F99">
        <w:t>wykazu</w:t>
      </w:r>
      <w:proofErr w:type="gramEnd"/>
      <w:r w:rsidRPr="009F1F99">
        <w:t xml:space="preserve"> autoryzowanych punktów serwisowych </w:t>
      </w:r>
    </w:p>
    <w:p w:rsidR="000B0339" w:rsidRPr="009F1F99" w:rsidRDefault="000B0339" w:rsidP="0099315A">
      <w:pPr>
        <w:numPr>
          <w:ilvl w:val="0"/>
          <w:numId w:val="52"/>
        </w:numPr>
        <w:tabs>
          <w:tab w:val="clear" w:pos="720"/>
        </w:tabs>
        <w:ind w:left="426"/>
      </w:pPr>
      <w:r w:rsidRPr="009F1F99">
        <w:t xml:space="preserve">Kopii Certyfikatu CE </w:t>
      </w:r>
      <w:r w:rsidRPr="009F1F99">
        <w:rPr>
          <w:snapToGrid w:val="0"/>
        </w:rPr>
        <w:t xml:space="preserve">wydanego przez jednostkę </w:t>
      </w:r>
      <w:proofErr w:type="gramStart"/>
      <w:r w:rsidRPr="009F1F99">
        <w:rPr>
          <w:snapToGrid w:val="0"/>
        </w:rPr>
        <w:t xml:space="preserve">notyfikacyjną </w:t>
      </w:r>
      <w:r w:rsidRPr="009F1F99">
        <w:t>(jeżeli</w:t>
      </w:r>
      <w:proofErr w:type="gramEnd"/>
      <w:r w:rsidRPr="009F1F99">
        <w:t xml:space="preserve"> dotyczy) wraz z tłumaczeniem w przypadku oryginału w jęz. obcym </w:t>
      </w:r>
    </w:p>
    <w:p w:rsidR="000B0339" w:rsidRPr="009F1F99" w:rsidRDefault="000B0339" w:rsidP="0099315A">
      <w:pPr>
        <w:numPr>
          <w:ilvl w:val="0"/>
          <w:numId w:val="52"/>
        </w:numPr>
        <w:tabs>
          <w:tab w:val="clear" w:pos="720"/>
        </w:tabs>
        <w:ind w:left="426"/>
      </w:pPr>
      <w:r w:rsidRPr="009F1F99">
        <w:t>Kopii Deklaracji Zgodności wystawioną przez producenta wraz z tłumaczeniem w przypadku oryginału w jęz. obcym</w:t>
      </w:r>
    </w:p>
    <w:p w:rsidR="000B0339" w:rsidRDefault="000B0339" w:rsidP="0099315A">
      <w:pPr>
        <w:numPr>
          <w:ilvl w:val="0"/>
          <w:numId w:val="52"/>
        </w:numPr>
        <w:tabs>
          <w:tab w:val="clear" w:pos="720"/>
        </w:tabs>
        <w:ind w:left="426"/>
        <w:rPr>
          <w:lang w:val="en-GB"/>
        </w:rPr>
      </w:pPr>
      <w:r w:rsidRPr="009F1F99">
        <w:rPr>
          <w:lang w:val="en-GB"/>
        </w:rPr>
        <w:t>karty gwarancyjnej</w:t>
      </w:r>
    </w:p>
    <w:p w:rsidR="000B0339" w:rsidRPr="000959B9" w:rsidRDefault="000B0339" w:rsidP="0099315A">
      <w:pPr>
        <w:pStyle w:val="Akapitzlist"/>
        <w:numPr>
          <w:ilvl w:val="0"/>
          <w:numId w:val="52"/>
        </w:numPr>
        <w:tabs>
          <w:tab w:val="clear" w:pos="720"/>
          <w:tab w:val="num" w:pos="426"/>
        </w:tabs>
        <w:ind w:left="426" w:hanging="426"/>
        <w:rPr>
          <w:rFonts w:ascii="Times New Roman" w:hAnsi="Times New Roman"/>
        </w:rPr>
      </w:pPr>
      <w:r w:rsidRPr="000959B9">
        <w:rPr>
          <w:rFonts w:ascii="Times New Roman" w:hAnsi="Times New Roman"/>
          <w:lang w:val="en-GB"/>
        </w:rPr>
        <w:t>wykaz czynności serwisowych, które mog</w:t>
      </w:r>
      <w:r>
        <w:rPr>
          <w:rFonts w:ascii="Times New Roman" w:hAnsi="Times New Roman"/>
          <w:lang w:val="en-GB"/>
        </w:rPr>
        <w:t>ą</w:t>
      </w:r>
      <w:r w:rsidRPr="000959B9">
        <w:rPr>
          <w:rFonts w:ascii="Times New Roman" w:hAnsi="Times New Roman"/>
          <w:lang w:val="en-GB"/>
        </w:rPr>
        <w:t xml:space="preserve"> byc wykonywane przez uzytk</w:t>
      </w:r>
      <w:r>
        <w:rPr>
          <w:rFonts w:ascii="Times New Roman" w:hAnsi="Times New Roman"/>
          <w:lang w:val="en-GB"/>
        </w:rPr>
        <w:t>ownika samodzielnie, nieskutkujące utratą</w:t>
      </w:r>
      <w:r w:rsidRPr="000959B9">
        <w:rPr>
          <w:rFonts w:ascii="Times New Roman" w:hAnsi="Times New Roman"/>
          <w:lang w:val="en-GB"/>
        </w:rPr>
        <w:t xml:space="preserve"> gwarancji</w:t>
      </w:r>
    </w:p>
    <w:p w:rsidR="000B0339" w:rsidRPr="000959B9" w:rsidRDefault="000B0339" w:rsidP="0099315A">
      <w:pPr>
        <w:pStyle w:val="Akapitzlist"/>
        <w:numPr>
          <w:ilvl w:val="0"/>
          <w:numId w:val="54"/>
        </w:numPr>
        <w:rPr>
          <w:rFonts w:ascii="Times New Roman" w:hAnsi="Times New Roman"/>
        </w:rPr>
      </w:pPr>
      <w:r w:rsidRPr="000959B9">
        <w:rPr>
          <w:rFonts w:ascii="Times New Roman" w:hAnsi="Times New Roman"/>
        </w:rPr>
        <w:t>Szkolenie personelu medycznego w zakresie obsługi, konserwacji, mycia i dezynfekcji przedmiotu przekazania przeprowadzono w dniach:</w:t>
      </w:r>
    </w:p>
    <w:p w:rsidR="000B0339" w:rsidRPr="009F1F99" w:rsidRDefault="000B0339" w:rsidP="000B0339">
      <w:pPr>
        <w:ind w:left="360"/>
      </w:pPr>
      <w:r w:rsidRPr="009F1F99">
        <w:t>…………………… w godz. ……………</w:t>
      </w:r>
      <w:r w:rsidRPr="009F1F99">
        <w:br/>
        <w:t>…………………… w godz. ……………</w:t>
      </w:r>
    </w:p>
    <w:p w:rsidR="000B0339" w:rsidRPr="009F1F99" w:rsidRDefault="000B0339" w:rsidP="0099315A">
      <w:pPr>
        <w:numPr>
          <w:ilvl w:val="0"/>
          <w:numId w:val="54"/>
        </w:numPr>
      </w:pPr>
      <w:r w:rsidRPr="009F1F99">
        <w:lastRenderedPageBreak/>
        <w:t>W szkoleniu tym wzięły udział następujące osoby:</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99315A">
      <w:pPr>
        <w:numPr>
          <w:ilvl w:val="0"/>
          <w:numId w:val="53"/>
        </w:numPr>
        <w:tabs>
          <w:tab w:val="clear" w:pos="360"/>
        </w:tabs>
        <w:spacing w:line="360" w:lineRule="auto"/>
        <w:ind w:left="714" w:hanging="357"/>
      </w:pPr>
      <w:r w:rsidRPr="009F1F99">
        <w:t>…………………………………………………………………</w:t>
      </w:r>
    </w:p>
    <w:p w:rsidR="000B0339" w:rsidRPr="009F1F99" w:rsidRDefault="000B0339" w:rsidP="000B0339">
      <w:r w:rsidRPr="009F1F99">
        <w:t>Certyfikaty szkolenia zostaną dosłane do 14 dni od daty podpisania protokołu.</w:t>
      </w:r>
    </w:p>
    <w:p w:rsidR="000B0339" w:rsidRPr="009F1F99" w:rsidRDefault="000B0339" w:rsidP="000B0339"/>
    <w:p w:rsidR="000B0339" w:rsidRPr="009F1F99" w:rsidRDefault="000B0339" w:rsidP="0099315A">
      <w:pPr>
        <w:numPr>
          <w:ilvl w:val="0"/>
          <w:numId w:val="54"/>
        </w:numPr>
        <w:jc w:val="both"/>
        <w:rPr>
          <w:b/>
        </w:rPr>
      </w:pPr>
      <w:r w:rsidRPr="009F1F99">
        <w:t xml:space="preserve">Niniejszym zgodnie stwierdzamy, ze sprzęt wymieniony w pkt. 2 niniejszego protokołu zostaje przyjęty do eksploatacji </w:t>
      </w:r>
      <w:r w:rsidRPr="009F1F99">
        <w:rPr>
          <w:b/>
        </w:rPr>
        <w:t>bez zastrzeżeń.</w:t>
      </w:r>
    </w:p>
    <w:p w:rsidR="000B0339" w:rsidRDefault="000B0339" w:rsidP="000B0339">
      <w:pPr>
        <w:ind w:left="360"/>
      </w:pPr>
    </w:p>
    <w:p w:rsidR="000B0339" w:rsidRPr="000E3F25" w:rsidRDefault="000B0339" w:rsidP="000B0339"/>
    <w:p w:rsidR="000B0339" w:rsidRDefault="000B0339" w:rsidP="000B0339">
      <w:pPr>
        <w:ind w:left="4956" w:hanging="4590"/>
        <w:jc w:val="center"/>
        <w:rPr>
          <w:b/>
        </w:rPr>
      </w:pPr>
      <w:r w:rsidRPr="003B1D7C">
        <w:rPr>
          <w:b/>
        </w:rPr>
        <w:t>Wykonawca</w:t>
      </w:r>
      <w:proofErr w:type="gramStart"/>
      <w:r>
        <w:rPr>
          <w:b/>
        </w:rPr>
        <w:t>:</w:t>
      </w:r>
      <w:r w:rsidRPr="003B1D7C">
        <w:rPr>
          <w:b/>
        </w:rPr>
        <w:tab/>
      </w:r>
      <w:r w:rsidRPr="003B1D7C">
        <w:rPr>
          <w:b/>
        </w:rPr>
        <w:tab/>
        <w:t>Zamawiający</w:t>
      </w:r>
      <w:proofErr w:type="gramEnd"/>
      <w:r>
        <w:rPr>
          <w:b/>
        </w:rPr>
        <w:t>:</w:t>
      </w:r>
    </w:p>
    <w:p w:rsidR="000B0339" w:rsidRDefault="000B0339" w:rsidP="000B0339">
      <w:pPr>
        <w:ind w:left="4956" w:hanging="4590"/>
        <w:jc w:val="center"/>
        <w:rPr>
          <w:b/>
        </w:rPr>
      </w:pPr>
    </w:p>
    <w:p w:rsidR="000B0339" w:rsidRDefault="000B0339" w:rsidP="000B0339">
      <w:pPr>
        <w:ind w:left="4536"/>
        <w:jc w:val="center"/>
        <w:rPr>
          <w:b/>
        </w:rPr>
      </w:pPr>
      <w:r>
        <w:rPr>
          <w:b/>
        </w:rPr>
        <w:t>…………………………..</w:t>
      </w:r>
    </w:p>
    <w:p w:rsidR="000B0339" w:rsidRPr="001E553F" w:rsidRDefault="000B0339" w:rsidP="000B0339">
      <w:pPr>
        <w:ind w:left="4536"/>
        <w:jc w:val="center"/>
        <w:rPr>
          <w:sz w:val="16"/>
          <w:szCs w:val="16"/>
        </w:rPr>
      </w:pPr>
      <w:proofErr w:type="gramStart"/>
      <w:r w:rsidRPr="001E553F">
        <w:rPr>
          <w:sz w:val="16"/>
          <w:szCs w:val="16"/>
        </w:rPr>
        <w:t>up</w:t>
      </w:r>
      <w:proofErr w:type="gramEnd"/>
      <w:r w:rsidRPr="001E553F">
        <w:rPr>
          <w:sz w:val="16"/>
          <w:szCs w:val="16"/>
        </w:rPr>
        <w:t>. pracownik Sekcji Sprzętu Medycznego</w:t>
      </w:r>
    </w:p>
    <w:p w:rsidR="000B0339" w:rsidRDefault="000B0339" w:rsidP="000B0339">
      <w:pPr>
        <w:ind w:left="4536"/>
        <w:jc w:val="center"/>
        <w:rPr>
          <w:b/>
          <w:sz w:val="18"/>
          <w:szCs w:val="18"/>
        </w:rPr>
      </w:pPr>
    </w:p>
    <w:p w:rsidR="000B0339" w:rsidRPr="001E553F" w:rsidRDefault="000B0339" w:rsidP="000B0339">
      <w:pPr>
        <w:ind w:left="4536"/>
        <w:jc w:val="center"/>
        <w:rPr>
          <w:b/>
        </w:rPr>
      </w:pPr>
    </w:p>
    <w:p w:rsidR="000B0339" w:rsidRPr="001E553F" w:rsidRDefault="000B0339" w:rsidP="000B0339">
      <w:pPr>
        <w:ind w:left="4536"/>
        <w:jc w:val="center"/>
        <w:rPr>
          <w:b/>
        </w:rPr>
      </w:pPr>
      <w:r w:rsidRPr="001E553F">
        <w:rPr>
          <w:b/>
        </w:rPr>
        <w:t>……………………………</w:t>
      </w:r>
    </w:p>
    <w:p w:rsidR="000B0339" w:rsidRPr="001E553F" w:rsidRDefault="000B0339" w:rsidP="000B0339">
      <w:pPr>
        <w:ind w:left="4536"/>
        <w:jc w:val="center"/>
        <w:rPr>
          <w:sz w:val="16"/>
          <w:szCs w:val="16"/>
        </w:rPr>
      </w:pPr>
      <w:proofErr w:type="gramStart"/>
      <w:r w:rsidRPr="001E553F">
        <w:rPr>
          <w:sz w:val="16"/>
          <w:szCs w:val="16"/>
        </w:rPr>
        <w:t>up</w:t>
      </w:r>
      <w:proofErr w:type="gramEnd"/>
      <w:r w:rsidRPr="001E553F">
        <w:rPr>
          <w:sz w:val="16"/>
          <w:szCs w:val="16"/>
        </w:rPr>
        <w:t>. Pracownik Oddziału</w:t>
      </w:r>
    </w:p>
    <w:p w:rsidR="000B0339" w:rsidRPr="003B1D7C" w:rsidRDefault="000B0339" w:rsidP="000B0339">
      <w:pPr>
        <w:ind w:left="4956" w:hanging="4590"/>
        <w:jc w:val="center"/>
        <w:rPr>
          <w:b/>
        </w:rPr>
      </w:pPr>
    </w:p>
    <w:p w:rsidR="000B0339" w:rsidRPr="00056A31" w:rsidRDefault="000B0339" w:rsidP="000B0339">
      <w:pPr>
        <w:jc w:val="both"/>
        <w:rPr>
          <w:i/>
          <w:color w:val="000000"/>
          <w:sz w:val="20"/>
          <w:szCs w:val="20"/>
        </w:rPr>
      </w:pPr>
      <w:r w:rsidRPr="00056A31">
        <w:rPr>
          <w:i/>
          <w:color w:val="000000"/>
          <w:sz w:val="20"/>
          <w:szCs w:val="20"/>
        </w:rPr>
        <w:t>W przypadku wyboru mojej oferty w trybie przetargu nie</w:t>
      </w:r>
      <w:r>
        <w:rPr>
          <w:i/>
          <w:color w:val="000000"/>
          <w:sz w:val="20"/>
          <w:szCs w:val="20"/>
        </w:rPr>
        <w:t xml:space="preserve">ograniczonego nr postępowania </w:t>
      </w:r>
      <w:r w:rsidR="00110339">
        <w:rPr>
          <w:i/>
          <w:color w:val="000000"/>
          <w:sz w:val="20"/>
          <w:szCs w:val="20"/>
        </w:rPr>
        <w:t>55</w:t>
      </w:r>
      <w:r>
        <w:rPr>
          <w:i/>
          <w:color w:val="000000"/>
          <w:sz w:val="20"/>
          <w:szCs w:val="20"/>
        </w:rPr>
        <w:t>/Med./201</w:t>
      </w:r>
      <w:r w:rsidR="00B8561B">
        <w:rPr>
          <w:i/>
          <w:color w:val="000000"/>
          <w:sz w:val="20"/>
          <w:szCs w:val="20"/>
        </w:rPr>
        <w:t>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0B0339" w:rsidRDefault="000B0339" w:rsidP="000B0339"/>
    <w:p w:rsidR="000B0339" w:rsidRDefault="000B0339" w:rsidP="000B0339"/>
    <w:p w:rsidR="000B0339" w:rsidRDefault="000B0339" w:rsidP="000B0339"/>
    <w:p w:rsidR="000B0339" w:rsidRPr="00E80081" w:rsidRDefault="000B0339" w:rsidP="000B0339">
      <w:pPr>
        <w:ind w:firstLine="708"/>
        <w:rPr>
          <w:color w:val="000000"/>
          <w:sz w:val="18"/>
          <w:szCs w:val="20"/>
        </w:rPr>
      </w:pPr>
      <w:r w:rsidRPr="00E80081">
        <w:rPr>
          <w:color w:val="000000"/>
          <w:sz w:val="18"/>
          <w:szCs w:val="20"/>
        </w:rPr>
        <w:t>……………….…</w:t>
      </w:r>
      <w:proofErr w:type="gramStart"/>
      <w:r w:rsidRPr="00E80081">
        <w:rPr>
          <w:color w:val="000000"/>
          <w:sz w:val="18"/>
          <w:szCs w:val="20"/>
        </w:rPr>
        <w:t>dnia</w:t>
      </w:r>
      <w:proofErr w:type="gramEnd"/>
      <w:r w:rsidRPr="00E80081">
        <w:rPr>
          <w:color w:val="000000"/>
          <w:sz w:val="18"/>
          <w:szCs w:val="20"/>
        </w:rPr>
        <w:t>……………                                     ………...............................................................................</w:t>
      </w:r>
    </w:p>
    <w:p w:rsidR="000B0339" w:rsidRPr="00E80081" w:rsidRDefault="000B0339" w:rsidP="000B0339">
      <w:pPr>
        <w:ind w:left="4820"/>
        <w:jc w:val="center"/>
        <w:rPr>
          <w:rFonts w:eastAsia="Calibri"/>
          <w:sz w:val="18"/>
          <w:szCs w:val="18"/>
          <w:lang w:eastAsia="en-US"/>
        </w:rPr>
      </w:pPr>
      <w:r w:rsidRPr="00E80081">
        <w:rPr>
          <w:rFonts w:eastAsia="Calibri"/>
          <w:sz w:val="18"/>
          <w:szCs w:val="18"/>
          <w:lang w:eastAsia="en-US"/>
        </w:rPr>
        <w:t xml:space="preserve">(podpis </w:t>
      </w:r>
      <w:proofErr w:type="gramStart"/>
      <w:r w:rsidRPr="00E80081">
        <w:rPr>
          <w:rFonts w:eastAsia="Calibri"/>
          <w:sz w:val="18"/>
          <w:szCs w:val="18"/>
          <w:lang w:eastAsia="en-US"/>
        </w:rPr>
        <w:t>i  pieczęć</w:t>
      </w:r>
      <w:proofErr w:type="gramEnd"/>
      <w:r w:rsidRPr="00E80081">
        <w:rPr>
          <w:rFonts w:eastAsia="Calibri"/>
          <w:sz w:val="18"/>
          <w:szCs w:val="18"/>
          <w:lang w:eastAsia="en-US"/>
        </w:rPr>
        <w:t xml:space="preserve">  osób wskazanych w dokumencie</w:t>
      </w:r>
    </w:p>
    <w:p w:rsidR="000B0339" w:rsidRPr="00E80081" w:rsidRDefault="000B0339" w:rsidP="000B0339">
      <w:pPr>
        <w:ind w:left="4820"/>
        <w:jc w:val="center"/>
        <w:rPr>
          <w:rFonts w:eastAsia="Calibri"/>
          <w:sz w:val="18"/>
          <w:szCs w:val="18"/>
          <w:lang w:eastAsia="en-US"/>
        </w:rPr>
      </w:pPr>
      <w:proofErr w:type="gramStart"/>
      <w:r w:rsidRPr="00E80081">
        <w:rPr>
          <w:rFonts w:eastAsia="Calibri"/>
          <w:sz w:val="18"/>
          <w:szCs w:val="18"/>
          <w:lang w:eastAsia="en-US"/>
        </w:rPr>
        <w:t>uprawniającym</w:t>
      </w:r>
      <w:proofErr w:type="gramEnd"/>
      <w:r w:rsidRPr="00E80081">
        <w:rPr>
          <w:rFonts w:eastAsia="Calibri"/>
          <w:sz w:val="18"/>
          <w:szCs w:val="18"/>
          <w:lang w:eastAsia="en-US"/>
        </w:rPr>
        <w:t xml:space="preserve"> do występowania w obrocie prawny</w:t>
      </w:r>
    </w:p>
    <w:p w:rsidR="000B0339" w:rsidRPr="00E80081" w:rsidRDefault="000B0339" w:rsidP="000B0339">
      <w:pPr>
        <w:sectPr w:rsidR="000B0339" w:rsidRPr="00E80081" w:rsidSect="00F91A70">
          <w:pgSz w:w="11906" w:h="16838"/>
          <w:pgMar w:top="1077" w:right="1133" w:bottom="902" w:left="1134" w:header="709" w:footer="709" w:gutter="0"/>
          <w:cols w:space="708"/>
          <w:docGrid w:linePitch="360"/>
        </w:sectPr>
      </w:pPr>
      <w:r w:rsidRPr="00E80081">
        <w:rPr>
          <w:rFonts w:eastAsia="Calibri"/>
          <w:sz w:val="18"/>
          <w:szCs w:val="18"/>
          <w:lang w:eastAsia="en-US"/>
        </w:rPr>
        <w:t xml:space="preserve">                                                                                                                                  </w:t>
      </w:r>
      <w:proofErr w:type="gramStart"/>
      <w:r w:rsidRPr="00E80081">
        <w:rPr>
          <w:rFonts w:eastAsia="Calibri"/>
          <w:sz w:val="18"/>
          <w:szCs w:val="18"/>
          <w:lang w:eastAsia="en-US"/>
        </w:rPr>
        <w:t>lub</w:t>
      </w:r>
      <w:proofErr w:type="gramEnd"/>
      <w:r w:rsidRPr="00E80081">
        <w:rPr>
          <w:rFonts w:eastAsia="Calibri"/>
          <w:sz w:val="18"/>
          <w:szCs w:val="18"/>
          <w:lang w:eastAsia="en-US"/>
        </w:rPr>
        <w:t xml:space="preserve"> posiadających pełnomocnictwo)</w:t>
      </w:r>
    </w:p>
    <w:p w:rsidR="000B0339" w:rsidRDefault="000B0339" w:rsidP="000B0339">
      <w:pPr>
        <w:tabs>
          <w:tab w:val="left" w:pos="708"/>
          <w:tab w:val="center" w:pos="4536"/>
          <w:tab w:val="right" w:pos="9072"/>
        </w:tabs>
        <w:jc w:val="right"/>
        <w:rPr>
          <w:b/>
          <w:snapToGrid w:val="0"/>
        </w:rPr>
      </w:pPr>
      <w:r w:rsidRPr="003F1BDD">
        <w:rPr>
          <w:b/>
          <w:snapToGrid w:val="0"/>
        </w:rPr>
        <w:lastRenderedPageBreak/>
        <w:t>Załącznik nr 4</w:t>
      </w:r>
    </w:p>
    <w:p w:rsidR="000B0339" w:rsidRDefault="000B0339" w:rsidP="000B0339">
      <w:pPr>
        <w:textAlignment w:val="top"/>
      </w:pPr>
      <w:r w:rsidRPr="00684393">
        <w:t xml:space="preserve">     </w:t>
      </w:r>
    </w:p>
    <w:p w:rsidR="000B0339" w:rsidRDefault="000B0339" w:rsidP="000B0339">
      <w:pPr>
        <w:textAlignment w:val="top"/>
      </w:pPr>
    </w:p>
    <w:p w:rsidR="000B0339" w:rsidRDefault="000B0339" w:rsidP="000B0339">
      <w:pPr>
        <w:textAlignment w:val="top"/>
      </w:pPr>
    </w:p>
    <w:p w:rsidR="000B0339" w:rsidRDefault="000B0339" w:rsidP="000B0339">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0B0339" w:rsidRPr="00AC09CD" w:rsidRDefault="000B0339" w:rsidP="000B0339">
      <w:pPr>
        <w:spacing w:line="288" w:lineRule="auto"/>
        <w:textAlignment w:val="top"/>
      </w:pPr>
      <w:r>
        <w:t xml:space="preserve">  </w:t>
      </w:r>
      <w:r w:rsidRPr="009A4AEC">
        <w:rPr>
          <w:sz w:val="16"/>
          <w:szCs w:val="16"/>
        </w:rPr>
        <w:t xml:space="preserve">(pieczęć adresowa firmy Wykonawcy) </w:t>
      </w:r>
    </w:p>
    <w:p w:rsidR="000B0339" w:rsidRPr="00684393" w:rsidRDefault="000B0339" w:rsidP="000B0339">
      <w:pPr>
        <w:spacing w:line="288" w:lineRule="auto"/>
        <w:jc w:val="center"/>
        <w:textAlignment w:val="top"/>
      </w:pPr>
    </w:p>
    <w:p w:rsidR="000B0339" w:rsidRDefault="000B0339" w:rsidP="000B0339">
      <w:pPr>
        <w:spacing w:line="288" w:lineRule="auto"/>
        <w:jc w:val="center"/>
        <w:textAlignment w:val="top"/>
        <w:rPr>
          <w:b/>
        </w:rPr>
      </w:pPr>
    </w:p>
    <w:p w:rsidR="000B0339" w:rsidRPr="00684393" w:rsidRDefault="000B0339" w:rsidP="000B0339">
      <w:pPr>
        <w:spacing w:line="288" w:lineRule="auto"/>
        <w:jc w:val="center"/>
        <w:textAlignment w:val="top"/>
      </w:pPr>
      <w:r w:rsidRPr="00684393">
        <w:rPr>
          <w:b/>
        </w:rPr>
        <w:t>OŚWIADCZENIE</w:t>
      </w:r>
      <w:r w:rsidRPr="00684393">
        <w:br/>
      </w:r>
    </w:p>
    <w:p w:rsidR="000B0339" w:rsidRDefault="000B0339" w:rsidP="000B0339">
      <w:pPr>
        <w:spacing w:line="288" w:lineRule="auto"/>
        <w:jc w:val="center"/>
        <w:textAlignment w:val="top"/>
      </w:pPr>
    </w:p>
    <w:p w:rsidR="000B0339" w:rsidRDefault="000B0339" w:rsidP="000B0339">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(t.j. Dz.U. </w:t>
      </w:r>
      <w:proofErr w:type="gramStart"/>
      <w:r>
        <w:rPr>
          <w:rFonts w:ascii="Times New Roman" w:hAnsi="Times New Roman"/>
          <w:sz w:val="24"/>
          <w:szCs w:val="24"/>
        </w:rPr>
        <w:t>z</w:t>
      </w:r>
      <w:proofErr w:type="gramEnd"/>
      <w:r>
        <w:rPr>
          <w:rFonts w:ascii="Times New Roman" w:hAnsi="Times New Roman"/>
          <w:sz w:val="24"/>
          <w:szCs w:val="24"/>
        </w:rPr>
        <w:t xml:space="preserve"> 2010r., Nr 113, poz.759 z późn. </w:t>
      </w:r>
      <w:proofErr w:type="gramStart"/>
      <w:r>
        <w:rPr>
          <w:rFonts w:ascii="Times New Roman" w:hAnsi="Times New Roman"/>
          <w:sz w:val="24"/>
          <w:szCs w:val="24"/>
        </w:rPr>
        <w:t>zm</w:t>
      </w:r>
      <w:proofErr w:type="gramEnd"/>
      <w:r>
        <w:rPr>
          <w:rFonts w:ascii="Times New Roman" w:hAnsi="Times New Roman"/>
          <w:sz w:val="24"/>
          <w:szCs w:val="24"/>
        </w:rPr>
        <w:t>.) oświadczamy, że spełniamy warunki udziału w postępowaniu o udzielenie zamówienia publicznego, o których mowa w  art. 22 ust. 1 ustawy PZP.</w:t>
      </w:r>
    </w:p>
    <w:p w:rsidR="000B0339" w:rsidRDefault="000B0339" w:rsidP="000B0339">
      <w:pPr>
        <w:ind w:firstLine="708"/>
        <w:textAlignment w:val="top"/>
      </w:pPr>
      <w:r>
        <w:t xml:space="preserve">Ponadto oświadczamy, że nie ma podstaw do wykluczenia z postępowania w trybie </w:t>
      </w:r>
      <w:proofErr w:type="gramStart"/>
      <w:r>
        <w:t>art. 24 PZP</w:t>
      </w:r>
      <w:proofErr w:type="gramEnd"/>
      <w:r>
        <w:t>.</w:t>
      </w:r>
      <w:r>
        <w:br/>
      </w:r>
    </w:p>
    <w:p w:rsidR="000B0339" w:rsidRPr="00684393" w:rsidRDefault="000B0339" w:rsidP="000B0339">
      <w:pPr>
        <w:spacing w:line="288" w:lineRule="auto"/>
        <w:jc w:val="center"/>
        <w:textAlignment w:val="top"/>
      </w:pPr>
    </w:p>
    <w:p w:rsidR="000B0339" w:rsidRDefault="000B0339" w:rsidP="000B0339">
      <w:pPr>
        <w:pStyle w:val="Bartek"/>
        <w:spacing w:line="360" w:lineRule="atLeast"/>
        <w:ind w:firstLine="708"/>
      </w:pPr>
    </w:p>
    <w:p w:rsidR="000B0339" w:rsidRDefault="000B0339" w:rsidP="000B0339">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0B0339" w:rsidRPr="00FB28D7" w:rsidRDefault="000B0339" w:rsidP="000B0339">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0B0339" w:rsidRPr="00FB28D7" w:rsidRDefault="000B0339" w:rsidP="000B0339">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0B0339" w:rsidRPr="00FB28D7" w:rsidRDefault="000B0339" w:rsidP="000B0339">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0B0339" w:rsidRPr="00630556" w:rsidRDefault="000B0339" w:rsidP="000B0339">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0B0339" w:rsidRPr="00684393" w:rsidRDefault="000B0339" w:rsidP="000B0339">
      <w:pPr>
        <w:spacing w:line="288" w:lineRule="auto"/>
        <w:jc w:val="right"/>
        <w:textAlignment w:val="top"/>
        <w:rPr>
          <w:color w:val="000000"/>
          <w:sz w:val="28"/>
          <w:szCs w:val="28"/>
        </w:rPr>
      </w:pPr>
    </w:p>
    <w:p w:rsidR="000B0339" w:rsidRPr="00684393" w:rsidRDefault="000B0339" w:rsidP="000B0339">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0B0339" w:rsidRPr="009A4AEC" w:rsidRDefault="000B0339" w:rsidP="000B0339">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0B0339" w:rsidRPr="00684393" w:rsidRDefault="000B0339" w:rsidP="000B0339">
      <w:pPr>
        <w:spacing w:line="288" w:lineRule="auto"/>
        <w:jc w:val="center"/>
        <w:textAlignment w:val="top"/>
      </w:pPr>
    </w:p>
    <w:p w:rsidR="000B0339" w:rsidRPr="00684393" w:rsidRDefault="000B0339" w:rsidP="000B0339">
      <w:pPr>
        <w:spacing w:line="288" w:lineRule="auto"/>
        <w:jc w:val="center"/>
        <w:textAlignment w:val="top"/>
      </w:pPr>
    </w:p>
    <w:p w:rsidR="000B0339" w:rsidRDefault="000B0339" w:rsidP="000B0339">
      <w:pPr>
        <w:spacing w:line="288" w:lineRule="auto"/>
        <w:jc w:val="center"/>
        <w:textAlignment w:val="top"/>
      </w:pPr>
    </w:p>
    <w:p w:rsidR="000B0339" w:rsidRDefault="000B0339" w:rsidP="000B0339">
      <w:pPr>
        <w:spacing w:line="360" w:lineRule="auto"/>
        <w:ind w:firstLine="708"/>
        <w:jc w:val="both"/>
        <w:textAlignment w:val="top"/>
      </w:pPr>
      <w:r>
        <w:t>Na podstawie art. 26 ust. 2d</w:t>
      </w:r>
      <w:r w:rsidRPr="00684393">
        <w:t xml:space="preserve"> ustawy z dnia 29 stycznia 2004 r. Prawo zamówień </w:t>
      </w:r>
      <w:proofErr w:type="gramStart"/>
      <w:r w:rsidRPr="00684393">
        <w:t>publicznych</w:t>
      </w:r>
      <w:r>
        <w:t xml:space="preserve"> </w:t>
      </w:r>
      <w:r w:rsidRPr="00684393">
        <w:t>(</w:t>
      </w:r>
      <w:r>
        <w:t>t</w:t>
      </w:r>
      <w:proofErr w:type="gramEnd"/>
      <w:r>
        <w:t xml:space="preserve">.j. </w:t>
      </w:r>
      <w:r w:rsidRPr="00684393">
        <w:t xml:space="preserve">Dz.U. </w:t>
      </w:r>
      <w:proofErr w:type="gramStart"/>
      <w:r w:rsidRPr="00684393">
        <w:t>z</w:t>
      </w:r>
      <w:proofErr w:type="gramEnd"/>
      <w:r w:rsidRPr="00684393">
        <w:t xml:space="preserve"> 20</w:t>
      </w:r>
      <w:r>
        <w:t xml:space="preserve">10r., Nr 113, poz.759 z późn. </w:t>
      </w:r>
      <w:proofErr w:type="gramStart"/>
      <w:r>
        <w:t>zm</w:t>
      </w:r>
      <w:proofErr w:type="gramEnd"/>
      <w:r>
        <w:t>.</w:t>
      </w:r>
      <w:r w:rsidRPr="00684393">
        <w:t>)</w:t>
      </w:r>
      <w:r>
        <w:t xml:space="preserve"> oświadczamy, że należymy / nie należymy</w:t>
      </w:r>
      <w:r>
        <w:rPr>
          <w:rStyle w:val="Odwoanieprzypisudolnego"/>
        </w:rPr>
        <w:footnoteReference w:id="2"/>
      </w:r>
      <w:r>
        <w:t xml:space="preserve"> do grupy kapitałowej, o której mowa w art. 24 ust. 2 pkt. 5.</w:t>
      </w:r>
    </w:p>
    <w:p w:rsidR="000B0339" w:rsidRDefault="000B0339" w:rsidP="000B0339">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0B0339" w:rsidRPr="006B191D" w:rsidRDefault="000B0339" w:rsidP="000B0339">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0B0339" w:rsidRPr="006B191D" w:rsidRDefault="000B0339" w:rsidP="000B0339">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0B0339" w:rsidRPr="006B191D" w:rsidRDefault="000B0339" w:rsidP="000B0339">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0B0339" w:rsidRDefault="000B0339" w:rsidP="000B0339">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firstLine="4"/>
        <w:jc w:val="center"/>
        <w:rPr>
          <w:b/>
        </w:rPr>
      </w:pPr>
    </w:p>
    <w:p w:rsidR="000B0339" w:rsidRDefault="000B0339" w:rsidP="000B0339">
      <w:pPr>
        <w:ind w:firstLine="4"/>
        <w:jc w:val="center"/>
        <w:rPr>
          <w:b/>
        </w:rPr>
      </w:pPr>
    </w:p>
    <w:p w:rsidR="000B0339" w:rsidRDefault="000B0339" w:rsidP="000B0339">
      <w:pPr>
        <w:ind w:firstLine="4"/>
        <w:jc w:val="center"/>
        <w:rPr>
          <w:b/>
        </w:rPr>
      </w:pPr>
    </w:p>
    <w:p w:rsidR="000B0339" w:rsidRDefault="000B0339" w:rsidP="000B0339">
      <w:pPr>
        <w:ind w:firstLine="4"/>
        <w:jc w:val="center"/>
        <w:rPr>
          <w:b/>
        </w:rPr>
      </w:pPr>
    </w:p>
    <w:p w:rsidR="000B0339" w:rsidRDefault="000B0339" w:rsidP="000B0339">
      <w:pPr>
        <w:ind w:firstLine="4"/>
        <w:jc w:val="center"/>
        <w:rPr>
          <w:b/>
        </w:rPr>
      </w:pPr>
    </w:p>
    <w:p w:rsidR="00890115" w:rsidRPr="00890115" w:rsidRDefault="00890115" w:rsidP="000B0339">
      <w:pPr>
        <w:jc w:val="center"/>
        <w:rPr>
          <w:sz w:val="12"/>
          <w:szCs w:val="12"/>
        </w:rPr>
      </w:pPr>
    </w:p>
    <w:sectPr w:rsidR="00890115" w:rsidRPr="00890115" w:rsidSect="00913833">
      <w:footerReference w:type="default" r:id="rId15"/>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8DC" w:rsidRDefault="000348DC">
      <w:r>
        <w:separator/>
      </w:r>
    </w:p>
  </w:endnote>
  <w:endnote w:type="continuationSeparator" w:id="0">
    <w:p w:rsidR="000348DC" w:rsidRDefault="00034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Narrow">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02" w:rsidRDefault="00623793" w:rsidP="005B4718">
    <w:pPr>
      <w:pStyle w:val="Stopka"/>
      <w:framePr w:wrap="around" w:vAnchor="text" w:hAnchor="margin" w:xAlign="right" w:y="1"/>
      <w:rPr>
        <w:rStyle w:val="Numerstrony"/>
      </w:rPr>
    </w:pPr>
    <w:r>
      <w:rPr>
        <w:rStyle w:val="Numerstrony"/>
      </w:rPr>
      <w:fldChar w:fldCharType="begin"/>
    </w:r>
    <w:r w:rsidR="009A7D02">
      <w:rPr>
        <w:rStyle w:val="Numerstrony"/>
      </w:rPr>
      <w:instrText xml:space="preserve">PAGE  </w:instrText>
    </w:r>
    <w:r>
      <w:rPr>
        <w:rStyle w:val="Numerstrony"/>
      </w:rPr>
      <w:fldChar w:fldCharType="separate"/>
    </w:r>
    <w:r w:rsidR="00244E66">
      <w:rPr>
        <w:rStyle w:val="Numerstrony"/>
        <w:noProof/>
      </w:rPr>
      <w:t>14</w:t>
    </w:r>
    <w:r>
      <w:rPr>
        <w:rStyle w:val="Numerstrony"/>
      </w:rPr>
      <w:fldChar w:fldCharType="end"/>
    </w:r>
  </w:p>
  <w:p w:rsidR="009A7D02" w:rsidRDefault="009A7D02">
    <w:pPr>
      <w:pStyle w:val="Stopka"/>
      <w:framePr w:wrap="auto" w:vAnchor="text" w:hAnchor="margin" w:xAlign="right" w:y="1"/>
      <w:ind w:right="360"/>
      <w:rPr>
        <w:rStyle w:val="Numerstrony"/>
      </w:rPr>
    </w:pPr>
  </w:p>
  <w:p w:rsidR="009A7D02" w:rsidRDefault="009A7D0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02" w:rsidRDefault="00623793" w:rsidP="005B4718">
    <w:pPr>
      <w:pStyle w:val="Stopka"/>
      <w:framePr w:wrap="around" w:vAnchor="text" w:hAnchor="margin" w:xAlign="right" w:y="1"/>
      <w:rPr>
        <w:rStyle w:val="Numerstrony"/>
      </w:rPr>
    </w:pPr>
    <w:r>
      <w:rPr>
        <w:rStyle w:val="Numerstrony"/>
      </w:rPr>
      <w:fldChar w:fldCharType="begin"/>
    </w:r>
    <w:r w:rsidR="009A7D02">
      <w:rPr>
        <w:rStyle w:val="Numerstrony"/>
      </w:rPr>
      <w:instrText xml:space="preserve">PAGE  </w:instrText>
    </w:r>
    <w:r>
      <w:rPr>
        <w:rStyle w:val="Numerstrony"/>
      </w:rPr>
      <w:fldChar w:fldCharType="separate"/>
    </w:r>
    <w:r w:rsidR="00244E66">
      <w:rPr>
        <w:rStyle w:val="Numerstrony"/>
        <w:noProof/>
      </w:rPr>
      <w:t>15</w:t>
    </w:r>
    <w:r>
      <w:rPr>
        <w:rStyle w:val="Numerstrony"/>
      </w:rPr>
      <w:fldChar w:fldCharType="end"/>
    </w:r>
  </w:p>
  <w:p w:rsidR="009A7D02" w:rsidRDefault="009A7D02">
    <w:pPr>
      <w:pStyle w:val="Stopka"/>
      <w:framePr w:wrap="auto" w:vAnchor="text" w:hAnchor="margin" w:xAlign="right" w:y="1"/>
      <w:ind w:right="360"/>
      <w:rPr>
        <w:rStyle w:val="Numerstrony"/>
      </w:rPr>
    </w:pPr>
  </w:p>
  <w:p w:rsidR="009A7D02" w:rsidRDefault="009A7D02">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02" w:rsidRDefault="00623793" w:rsidP="003F1BDD">
    <w:pPr>
      <w:pStyle w:val="Stopka"/>
      <w:framePr w:wrap="around" w:vAnchor="text" w:hAnchor="margin" w:xAlign="right" w:y="1"/>
      <w:rPr>
        <w:rStyle w:val="Numerstrony"/>
      </w:rPr>
    </w:pPr>
    <w:r>
      <w:rPr>
        <w:rStyle w:val="Numerstrony"/>
      </w:rPr>
      <w:fldChar w:fldCharType="begin"/>
    </w:r>
    <w:r w:rsidR="009A7D02">
      <w:rPr>
        <w:rStyle w:val="Numerstrony"/>
      </w:rPr>
      <w:instrText xml:space="preserve">PAGE  </w:instrText>
    </w:r>
    <w:r>
      <w:rPr>
        <w:rStyle w:val="Numerstrony"/>
      </w:rPr>
      <w:fldChar w:fldCharType="separate"/>
    </w:r>
    <w:r w:rsidR="00244E66">
      <w:rPr>
        <w:rStyle w:val="Numerstrony"/>
        <w:noProof/>
      </w:rPr>
      <w:t>37</w:t>
    </w:r>
    <w:r>
      <w:rPr>
        <w:rStyle w:val="Numerstrony"/>
      </w:rPr>
      <w:fldChar w:fldCharType="end"/>
    </w:r>
  </w:p>
  <w:p w:rsidR="009A7D02" w:rsidRDefault="009A7D02">
    <w:pPr>
      <w:pStyle w:val="Stopka"/>
      <w:framePr w:wrap="auto" w:vAnchor="text" w:hAnchor="margin" w:xAlign="right" w:y="1"/>
      <w:ind w:right="360"/>
      <w:rPr>
        <w:rStyle w:val="Numerstrony"/>
      </w:rPr>
    </w:pPr>
  </w:p>
  <w:p w:rsidR="009A7D02" w:rsidRDefault="009A7D02">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02" w:rsidRDefault="009A7D02" w:rsidP="005B4718">
    <w:pPr>
      <w:pStyle w:val="Stopka"/>
      <w:framePr w:wrap="around" w:vAnchor="text" w:hAnchor="margin" w:xAlign="right" w:y="1"/>
      <w:rPr>
        <w:rStyle w:val="Numerstrony"/>
      </w:rPr>
    </w:pPr>
  </w:p>
  <w:p w:rsidR="009A7D02" w:rsidRDefault="009A7D02" w:rsidP="0091383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8DC" w:rsidRDefault="000348DC">
      <w:r>
        <w:separator/>
      </w:r>
    </w:p>
  </w:footnote>
  <w:footnote w:type="continuationSeparator" w:id="0">
    <w:p w:rsidR="000348DC" w:rsidRDefault="000348DC">
      <w:r>
        <w:continuationSeparator/>
      </w:r>
    </w:p>
  </w:footnote>
  <w:footnote w:id="1">
    <w:p w:rsidR="009A7D02" w:rsidRDefault="009A7D02" w:rsidP="00104148">
      <w:pPr>
        <w:pStyle w:val="Tekstprzypisudolnego"/>
      </w:pPr>
      <w:r>
        <w:rPr>
          <w:rStyle w:val="Odwoanieprzypisudolnego"/>
        </w:rPr>
        <w:footnoteRef/>
      </w:r>
      <w:r>
        <w:t xml:space="preserve">  Niepotrzebne  skreślić</w:t>
      </w:r>
    </w:p>
  </w:footnote>
  <w:footnote w:id="2">
    <w:p w:rsidR="009A7D02" w:rsidRDefault="009A7D02" w:rsidP="000B0339">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02" w:rsidRDefault="009A7D0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E67642"/>
    <w:multiLevelType w:val="hybridMultilevel"/>
    <w:tmpl w:val="03E490CC"/>
    <w:lvl w:ilvl="0" w:tplc="276E16E0">
      <w:start w:val="1"/>
      <w:numFmt w:val="lowerLetter"/>
      <w:lvlText w:val="%1)"/>
      <w:lvlJc w:val="left"/>
      <w:pPr>
        <w:ind w:left="720" w:hanging="360"/>
      </w:pPr>
    </w:lvl>
    <w:lvl w:ilvl="1" w:tplc="0094AA48">
      <w:start w:val="1"/>
      <w:numFmt w:val="lowerLetter"/>
      <w:lvlText w:val="%2."/>
      <w:lvlJc w:val="left"/>
      <w:pPr>
        <w:ind w:left="1440" w:hanging="360"/>
      </w:pPr>
    </w:lvl>
    <w:lvl w:ilvl="2" w:tplc="354611AA">
      <w:start w:val="1"/>
      <w:numFmt w:val="lowerRoman"/>
      <w:lvlText w:val="%3."/>
      <w:lvlJc w:val="right"/>
      <w:pPr>
        <w:ind w:left="2160" w:hanging="180"/>
      </w:pPr>
    </w:lvl>
    <w:lvl w:ilvl="3" w:tplc="F2C4E96E">
      <w:start w:val="1"/>
      <w:numFmt w:val="decimal"/>
      <w:lvlText w:val="%4."/>
      <w:lvlJc w:val="left"/>
      <w:pPr>
        <w:ind w:left="2880" w:hanging="360"/>
      </w:pPr>
    </w:lvl>
    <w:lvl w:ilvl="4" w:tplc="D660A9BC">
      <w:start w:val="1"/>
      <w:numFmt w:val="lowerLetter"/>
      <w:lvlText w:val="%5."/>
      <w:lvlJc w:val="left"/>
      <w:pPr>
        <w:ind w:left="3600" w:hanging="360"/>
      </w:pPr>
    </w:lvl>
    <w:lvl w:ilvl="5" w:tplc="FBB26F3A">
      <w:start w:val="1"/>
      <w:numFmt w:val="lowerRoman"/>
      <w:lvlText w:val="%6."/>
      <w:lvlJc w:val="right"/>
      <w:pPr>
        <w:ind w:left="4320" w:hanging="180"/>
      </w:pPr>
    </w:lvl>
    <w:lvl w:ilvl="6" w:tplc="5C84C0FC">
      <w:start w:val="1"/>
      <w:numFmt w:val="decimal"/>
      <w:lvlText w:val="%7."/>
      <w:lvlJc w:val="left"/>
      <w:pPr>
        <w:ind w:left="5040" w:hanging="360"/>
      </w:pPr>
    </w:lvl>
    <w:lvl w:ilvl="7" w:tplc="3AAC432C">
      <w:start w:val="1"/>
      <w:numFmt w:val="lowerLetter"/>
      <w:lvlText w:val="%8."/>
      <w:lvlJc w:val="left"/>
      <w:pPr>
        <w:ind w:left="5760" w:hanging="360"/>
      </w:pPr>
    </w:lvl>
    <w:lvl w:ilvl="8" w:tplc="679C66CC">
      <w:start w:val="1"/>
      <w:numFmt w:val="lowerRoman"/>
      <w:lvlText w:val="%9."/>
      <w:lvlJc w:val="right"/>
      <w:pPr>
        <w:ind w:left="648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0C5837C2"/>
    <w:multiLevelType w:val="hybridMultilevel"/>
    <w:tmpl w:val="B912748E"/>
    <w:lvl w:ilvl="0" w:tplc="4C666C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31C2132"/>
    <w:multiLevelType w:val="hybridMultilevel"/>
    <w:tmpl w:val="80D63A18"/>
    <w:lvl w:ilvl="0" w:tplc="01626CE2">
      <w:start w:val="1"/>
      <w:numFmt w:val="decimal"/>
      <w:lvlText w:val="%1."/>
      <w:lvlJc w:val="left"/>
      <w:pPr>
        <w:tabs>
          <w:tab w:val="num" w:pos="720"/>
        </w:tabs>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3E73CD"/>
    <w:multiLevelType w:val="hybridMultilevel"/>
    <w:tmpl w:val="B222769A"/>
    <w:lvl w:ilvl="0" w:tplc="CA58381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2F0C2D7E"/>
    <w:multiLevelType w:val="hybridMultilevel"/>
    <w:tmpl w:val="3B6ACBBE"/>
    <w:lvl w:ilvl="0" w:tplc="F1FCDC4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4">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5">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7">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2C55359"/>
    <w:multiLevelType w:val="hybridMultilevel"/>
    <w:tmpl w:val="80D63A18"/>
    <w:lvl w:ilvl="0" w:tplc="01626CE2">
      <w:start w:val="1"/>
      <w:numFmt w:val="decimal"/>
      <w:lvlText w:val="%1."/>
      <w:lvlJc w:val="left"/>
      <w:pPr>
        <w:tabs>
          <w:tab w:val="num" w:pos="720"/>
        </w:tabs>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4242BF"/>
    <w:multiLevelType w:val="hybridMultilevel"/>
    <w:tmpl w:val="C6367B08"/>
    <w:lvl w:ilvl="0" w:tplc="3600199E">
      <w:start w:val="4"/>
      <w:numFmt w:val="lowerLetter"/>
      <w:lvlText w:val="%1)"/>
      <w:lvlJc w:val="left"/>
      <w:pPr>
        <w:ind w:left="720" w:hanging="360"/>
      </w:pPr>
      <w:rPr>
        <w:rFonts w:hint="default"/>
      </w:rPr>
    </w:lvl>
    <w:lvl w:ilvl="1" w:tplc="29B2E298">
      <w:start w:val="1"/>
      <w:numFmt w:val="lowerLetter"/>
      <w:lvlText w:val="%2)"/>
      <w:lvlJc w:val="left"/>
      <w:pPr>
        <w:ind w:left="1440" w:hanging="360"/>
      </w:pPr>
    </w:lvl>
    <w:lvl w:ilvl="2" w:tplc="A0C64B20">
      <w:start w:val="1"/>
      <w:numFmt w:val="lowerRoman"/>
      <w:lvlText w:val="%3."/>
      <w:lvlJc w:val="right"/>
      <w:pPr>
        <w:ind w:left="2160" w:hanging="180"/>
      </w:pPr>
    </w:lvl>
    <w:lvl w:ilvl="3" w:tplc="8844FC2A">
      <w:start w:val="1"/>
      <w:numFmt w:val="decimal"/>
      <w:lvlText w:val="%4."/>
      <w:lvlJc w:val="left"/>
      <w:pPr>
        <w:ind w:left="2880" w:hanging="360"/>
      </w:pPr>
    </w:lvl>
    <w:lvl w:ilvl="4" w:tplc="6F6C0734">
      <w:start w:val="1"/>
      <w:numFmt w:val="lowerLetter"/>
      <w:lvlText w:val="%5."/>
      <w:lvlJc w:val="left"/>
      <w:pPr>
        <w:ind w:left="3600" w:hanging="360"/>
      </w:pPr>
    </w:lvl>
    <w:lvl w:ilvl="5" w:tplc="B3EAB138">
      <w:start w:val="1"/>
      <w:numFmt w:val="lowerRoman"/>
      <w:lvlText w:val="%6."/>
      <w:lvlJc w:val="right"/>
      <w:pPr>
        <w:ind w:left="4320" w:hanging="180"/>
      </w:pPr>
    </w:lvl>
    <w:lvl w:ilvl="6" w:tplc="67BACD6C">
      <w:start w:val="1"/>
      <w:numFmt w:val="decimal"/>
      <w:lvlText w:val="%7."/>
      <w:lvlJc w:val="left"/>
      <w:pPr>
        <w:ind w:left="5040" w:hanging="360"/>
      </w:pPr>
    </w:lvl>
    <w:lvl w:ilvl="7" w:tplc="24C63742">
      <w:start w:val="1"/>
      <w:numFmt w:val="lowerLetter"/>
      <w:lvlText w:val="%8."/>
      <w:lvlJc w:val="left"/>
      <w:pPr>
        <w:ind w:left="5760" w:hanging="360"/>
      </w:pPr>
    </w:lvl>
    <w:lvl w:ilvl="8" w:tplc="70E20E10">
      <w:start w:val="1"/>
      <w:numFmt w:val="lowerRoman"/>
      <w:lvlText w:val="%9."/>
      <w:lvlJc w:val="right"/>
      <w:pPr>
        <w:ind w:left="6480" w:hanging="180"/>
      </w:pPr>
    </w:lvl>
  </w:abstractNum>
  <w:abstractNum w:abstractNumId="21">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28324F3"/>
    <w:multiLevelType w:val="hybridMultilevel"/>
    <w:tmpl w:val="A0E61C80"/>
    <w:lvl w:ilvl="0" w:tplc="0415000F">
      <w:start w:val="1"/>
      <w:numFmt w:val="decimal"/>
      <w:lvlText w:val="%1."/>
      <w:lvlJc w:val="left"/>
      <w:pPr>
        <w:tabs>
          <w:tab w:val="num" w:pos="720"/>
        </w:tabs>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4">
    <w:nsid w:val="54963788"/>
    <w:multiLevelType w:val="hybridMultilevel"/>
    <w:tmpl w:val="3B2A4AFE"/>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86D0673"/>
    <w:multiLevelType w:val="hybridMultilevel"/>
    <w:tmpl w:val="80D63A18"/>
    <w:lvl w:ilvl="0" w:tplc="01626CE2">
      <w:start w:val="1"/>
      <w:numFmt w:val="decimal"/>
      <w:lvlText w:val="%1."/>
      <w:lvlJc w:val="left"/>
      <w:pPr>
        <w:tabs>
          <w:tab w:val="num" w:pos="720"/>
        </w:tabs>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5A9969F4"/>
    <w:multiLevelType w:val="hybridMultilevel"/>
    <w:tmpl w:val="06E86890"/>
    <w:lvl w:ilvl="0" w:tplc="B5B0CAD0">
      <w:start w:val="1"/>
      <w:numFmt w:val="lowerLetter"/>
      <w:lvlText w:val="%1)"/>
      <w:lvlJc w:val="left"/>
      <w:pPr>
        <w:ind w:left="720" w:hanging="360"/>
      </w:pPr>
    </w:lvl>
    <w:lvl w:ilvl="1" w:tplc="1E807DFC">
      <w:start w:val="1"/>
      <w:numFmt w:val="lowerLetter"/>
      <w:lvlText w:val="%2."/>
      <w:lvlJc w:val="left"/>
      <w:pPr>
        <w:ind w:left="1440" w:hanging="360"/>
      </w:pPr>
    </w:lvl>
    <w:lvl w:ilvl="2" w:tplc="B3EAB0F4">
      <w:start w:val="1"/>
      <w:numFmt w:val="lowerRoman"/>
      <w:lvlText w:val="%3."/>
      <w:lvlJc w:val="right"/>
      <w:pPr>
        <w:ind w:left="2160" w:hanging="180"/>
      </w:pPr>
    </w:lvl>
    <w:lvl w:ilvl="3" w:tplc="0A0E1CFC">
      <w:start w:val="1"/>
      <w:numFmt w:val="decimal"/>
      <w:lvlText w:val="%4."/>
      <w:lvlJc w:val="left"/>
      <w:pPr>
        <w:ind w:left="2880" w:hanging="360"/>
      </w:pPr>
    </w:lvl>
    <w:lvl w:ilvl="4" w:tplc="67E41DDA">
      <w:start w:val="1"/>
      <w:numFmt w:val="lowerLetter"/>
      <w:lvlText w:val="%5."/>
      <w:lvlJc w:val="left"/>
      <w:pPr>
        <w:ind w:left="3600" w:hanging="360"/>
      </w:pPr>
    </w:lvl>
    <w:lvl w:ilvl="5" w:tplc="BB461F86">
      <w:start w:val="1"/>
      <w:numFmt w:val="lowerRoman"/>
      <w:lvlText w:val="%6."/>
      <w:lvlJc w:val="right"/>
      <w:pPr>
        <w:ind w:left="4320" w:hanging="180"/>
      </w:pPr>
    </w:lvl>
    <w:lvl w:ilvl="6" w:tplc="BC8CB57A">
      <w:start w:val="1"/>
      <w:numFmt w:val="decimal"/>
      <w:lvlText w:val="%7."/>
      <w:lvlJc w:val="left"/>
      <w:pPr>
        <w:ind w:left="5040" w:hanging="360"/>
      </w:pPr>
    </w:lvl>
    <w:lvl w:ilvl="7" w:tplc="8EB41A34">
      <w:start w:val="1"/>
      <w:numFmt w:val="lowerLetter"/>
      <w:lvlText w:val="%8."/>
      <w:lvlJc w:val="left"/>
      <w:pPr>
        <w:ind w:left="5760" w:hanging="360"/>
      </w:pPr>
    </w:lvl>
    <w:lvl w:ilvl="8" w:tplc="9DB26370">
      <w:start w:val="1"/>
      <w:numFmt w:val="lowerRoman"/>
      <w:lvlText w:val="%9."/>
      <w:lvlJc w:val="right"/>
      <w:pPr>
        <w:ind w:left="6480" w:hanging="180"/>
      </w:pPr>
    </w:lvl>
  </w:abstractNum>
  <w:abstractNum w:abstractNumId="29">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0671A3B"/>
    <w:multiLevelType w:val="singleLevel"/>
    <w:tmpl w:val="89B2E886"/>
    <w:lvl w:ilvl="0">
      <w:start w:val="1"/>
      <w:numFmt w:val="decimal"/>
      <w:lvlText w:val="%1."/>
      <w:lvlJc w:val="left"/>
      <w:pPr>
        <w:tabs>
          <w:tab w:val="num" w:pos="360"/>
        </w:tabs>
        <w:ind w:left="360" w:hanging="360"/>
      </w:pPr>
    </w:lvl>
  </w:abstractNum>
  <w:abstractNum w:abstractNumId="32">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4822699"/>
    <w:multiLevelType w:val="hybridMultilevel"/>
    <w:tmpl w:val="93F8FDC8"/>
    <w:lvl w:ilvl="0" w:tplc="12B4F6F6">
      <w:start w:val="1"/>
      <w:numFmt w:val="decimal"/>
      <w:lvlText w:val="%1."/>
      <w:lvlJc w:val="left"/>
      <w:pPr>
        <w:ind w:left="720" w:hanging="360"/>
      </w:pPr>
    </w:lvl>
    <w:lvl w:ilvl="1" w:tplc="F9B4378E">
      <w:start w:val="1"/>
      <w:numFmt w:val="lowerLetter"/>
      <w:lvlText w:val="%2)"/>
      <w:lvlJc w:val="left"/>
      <w:pPr>
        <w:ind w:left="1440" w:hanging="360"/>
      </w:pPr>
      <w:rPr>
        <w:color w:val="auto"/>
      </w:rPr>
    </w:lvl>
    <w:lvl w:ilvl="2" w:tplc="A0DE1374">
      <w:start w:val="1"/>
      <w:numFmt w:val="lowerRoman"/>
      <w:lvlText w:val="%3."/>
      <w:lvlJc w:val="right"/>
      <w:pPr>
        <w:ind w:left="2160" w:hanging="180"/>
      </w:pPr>
    </w:lvl>
    <w:lvl w:ilvl="3" w:tplc="AD8C5BEE">
      <w:start w:val="1"/>
      <w:numFmt w:val="decimal"/>
      <w:lvlText w:val="%4."/>
      <w:lvlJc w:val="left"/>
      <w:pPr>
        <w:ind w:left="2880" w:hanging="360"/>
      </w:pPr>
    </w:lvl>
    <w:lvl w:ilvl="4" w:tplc="3FB43C16">
      <w:start w:val="1"/>
      <w:numFmt w:val="lowerLetter"/>
      <w:lvlText w:val="%5."/>
      <w:lvlJc w:val="left"/>
      <w:pPr>
        <w:ind w:left="3600" w:hanging="360"/>
      </w:pPr>
    </w:lvl>
    <w:lvl w:ilvl="5" w:tplc="6E182A00">
      <w:start w:val="1"/>
      <w:numFmt w:val="lowerRoman"/>
      <w:lvlText w:val="%6."/>
      <w:lvlJc w:val="right"/>
      <w:pPr>
        <w:ind w:left="4320" w:hanging="180"/>
      </w:pPr>
    </w:lvl>
    <w:lvl w:ilvl="6" w:tplc="978C522A">
      <w:start w:val="1"/>
      <w:numFmt w:val="decimal"/>
      <w:lvlText w:val="%7."/>
      <w:lvlJc w:val="left"/>
      <w:pPr>
        <w:ind w:left="5040" w:hanging="360"/>
      </w:pPr>
    </w:lvl>
    <w:lvl w:ilvl="7" w:tplc="6A3AC906">
      <w:start w:val="1"/>
      <w:numFmt w:val="lowerLetter"/>
      <w:lvlText w:val="%8."/>
      <w:lvlJc w:val="left"/>
      <w:pPr>
        <w:ind w:left="5760" w:hanging="360"/>
      </w:pPr>
    </w:lvl>
    <w:lvl w:ilvl="8" w:tplc="84F06EBA">
      <w:start w:val="1"/>
      <w:numFmt w:val="lowerRoman"/>
      <w:lvlText w:val="%9."/>
      <w:lvlJc w:val="right"/>
      <w:pPr>
        <w:ind w:left="6480" w:hanging="180"/>
      </w:pPr>
    </w:lvl>
  </w:abstractNum>
  <w:abstractNum w:abstractNumId="34">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67B252EE"/>
    <w:multiLevelType w:val="singleLevel"/>
    <w:tmpl w:val="0415000F"/>
    <w:lvl w:ilvl="0">
      <w:start w:val="1"/>
      <w:numFmt w:val="decimal"/>
      <w:lvlText w:val="%1."/>
      <w:lvlJc w:val="left"/>
      <w:pPr>
        <w:tabs>
          <w:tab w:val="num" w:pos="360"/>
        </w:tabs>
        <w:ind w:left="360" w:hanging="360"/>
      </w:pPr>
    </w:lvl>
  </w:abstractNum>
  <w:abstractNum w:abstractNumId="36">
    <w:nsid w:val="6909507E"/>
    <w:multiLevelType w:val="hybridMultilevel"/>
    <w:tmpl w:val="80D63A18"/>
    <w:lvl w:ilvl="0" w:tplc="01626CE2">
      <w:start w:val="1"/>
      <w:numFmt w:val="decimal"/>
      <w:lvlText w:val="%1."/>
      <w:lvlJc w:val="left"/>
      <w:pPr>
        <w:tabs>
          <w:tab w:val="num" w:pos="720"/>
        </w:tabs>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8">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3BB1A2F"/>
    <w:multiLevelType w:val="singleLevel"/>
    <w:tmpl w:val="92CACFA8"/>
    <w:lvl w:ilvl="0">
      <w:start w:val="2"/>
      <w:numFmt w:val="decimal"/>
      <w:lvlText w:val="%1."/>
      <w:lvlJc w:val="left"/>
      <w:pPr>
        <w:tabs>
          <w:tab w:val="num" w:pos="360"/>
        </w:tabs>
        <w:ind w:left="360" w:hanging="360"/>
      </w:pPr>
    </w:lvl>
  </w:abstractNum>
  <w:abstractNum w:abstractNumId="40">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nsid w:val="75093BF1"/>
    <w:multiLevelType w:val="singleLevel"/>
    <w:tmpl w:val="A80C7290"/>
    <w:lvl w:ilvl="0">
      <w:numFmt w:val="bullet"/>
      <w:lvlText w:val="-"/>
      <w:lvlJc w:val="left"/>
      <w:pPr>
        <w:tabs>
          <w:tab w:val="num" w:pos="360"/>
        </w:tabs>
        <w:ind w:left="360" w:hanging="360"/>
      </w:pPr>
      <w:rPr>
        <w:rFonts w:hint="default"/>
      </w:rPr>
    </w:lvl>
  </w:abstractNum>
  <w:abstractNum w:abstractNumId="44">
    <w:nsid w:val="75592A38"/>
    <w:multiLevelType w:val="hybridMultilevel"/>
    <w:tmpl w:val="B8B47C58"/>
    <w:lvl w:ilvl="0" w:tplc="C936C1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5F454A3"/>
    <w:multiLevelType w:val="hybridMultilevel"/>
    <w:tmpl w:val="85F2179C"/>
    <w:lvl w:ilvl="0" w:tplc="48043D90">
      <w:start w:val="1"/>
      <w:numFmt w:val="bullet"/>
      <w:lvlText w:val=""/>
      <w:lvlJc w:val="left"/>
      <w:pPr>
        <w:ind w:left="1080" w:hanging="360"/>
      </w:pPr>
      <w:rPr>
        <w:rFonts w:ascii="Symbol" w:hAnsi="Symbol" w:hint="default"/>
      </w:rPr>
    </w:lvl>
    <w:lvl w:ilvl="1" w:tplc="3488BEEE">
      <w:start w:val="1"/>
      <w:numFmt w:val="bullet"/>
      <w:lvlText w:val="o"/>
      <w:lvlJc w:val="left"/>
      <w:pPr>
        <w:ind w:left="1800" w:hanging="360"/>
      </w:pPr>
      <w:rPr>
        <w:rFonts w:ascii="Courier New" w:hAnsi="Courier New" w:cs="Courier New" w:hint="default"/>
      </w:rPr>
    </w:lvl>
    <w:lvl w:ilvl="2" w:tplc="53E4CFF2">
      <w:start w:val="1"/>
      <w:numFmt w:val="bullet"/>
      <w:lvlText w:val=""/>
      <w:lvlJc w:val="left"/>
      <w:pPr>
        <w:ind w:left="2520" w:hanging="360"/>
      </w:pPr>
      <w:rPr>
        <w:rFonts w:ascii="Wingdings" w:hAnsi="Wingdings" w:hint="default"/>
      </w:rPr>
    </w:lvl>
    <w:lvl w:ilvl="3" w:tplc="2CB2FCBE">
      <w:start w:val="1"/>
      <w:numFmt w:val="bullet"/>
      <w:lvlText w:val=""/>
      <w:lvlJc w:val="left"/>
      <w:pPr>
        <w:ind w:left="3240" w:hanging="360"/>
      </w:pPr>
      <w:rPr>
        <w:rFonts w:ascii="Symbol" w:hAnsi="Symbol" w:hint="default"/>
      </w:rPr>
    </w:lvl>
    <w:lvl w:ilvl="4" w:tplc="879CE4C2">
      <w:start w:val="1"/>
      <w:numFmt w:val="bullet"/>
      <w:lvlText w:val="o"/>
      <w:lvlJc w:val="left"/>
      <w:pPr>
        <w:ind w:left="3960" w:hanging="360"/>
      </w:pPr>
      <w:rPr>
        <w:rFonts w:ascii="Courier New" w:hAnsi="Courier New" w:cs="Courier New" w:hint="default"/>
      </w:rPr>
    </w:lvl>
    <w:lvl w:ilvl="5" w:tplc="85127930">
      <w:start w:val="1"/>
      <w:numFmt w:val="bullet"/>
      <w:lvlText w:val=""/>
      <w:lvlJc w:val="left"/>
      <w:pPr>
        <w:ind w:left="4680" w:hanging="360"/>
      </w:pPr>
      <w:rPr>
        <w:rFonts w:ascii="Wingdings" w:hAnsi="Wingdings" w:hint="default"/>
      </w:rPr>
    </w:lvl>
    <w:lvl w:ilvl="6" w:tplc="9F5AB812">
      <w:start w:val="1"/>
      <w:numFmt w:val="bullet"/>
      <w:lvlText w:val=""/>
      <w:lvlJc w:val="left"/>
      <w:pPr>
        <w:ind w:left="5400" w:hanging="360"/>
      </w:pPr>
      <w:rPr>
        <w:rFonts w:ascii="Symbol" w:hAnsi="Symbol" w:hint="default"/>
      </w:rPr>
    </w:lvl>
    <w:lvl w:ilvl="7" w:tplc="100ACF42">
      <w:start w:val="1"/>
      <w:numFmt w:val="bullet"/>
      <w:lvlText w:val="o"/>
      <w:lvlJc w:val="left"/>
      <w:pPr>
        <w:ind w:left="6120" w:hanging="360"/>
      </w:pPr>
      <w:rPr>
        <w:rFonts w:ascii="Courier New" w:hAnsi="Courier New" w:cs="Courier New" w:hint="default"/>
      </w:rPr>
    </w:lvl>
    <w:lvl w:ilvl="8" w:tplc="9D205528">
      <w:start w:val="1"/>
      <w:numFmt w:val="bullet"/>
      <w:lvlText w:val=""/>
      <w:lvlJc w:val="left"/>
      <w:pPr>
        <w:ind w:left="6840" w:hanging="360"/>
      </w:pPr>
      <w:rPr>
        <w:rFonts w:ascii="Wingdings" w:hAnsi="Wingdings" w:hint="default"/>
      </w:rPr>
    </w:lvl>
  </w:abstractNum>
  <w:abstractNum w:abstractNumId="4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79655AFD"/>
    <w:multiLevelType w:val="hybridMultilevel"/>
    <w:tmpl w:val="DFE883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797C58FB"/>
    <w:multiLevelType w:val="hybridMultilevel"/>
    <w:tmpl w:val="80D63A18"/>
    <w:lvl w:ilvl="0" w:tplc="01626CE2">
      <w:start w:val="1"/>
      <w:numFmt w:val="decimal"/>
      <w:lvlText w:val="%1."/>
      <w:lvlJc w:val="left"/>
      <w:pPr>
        <w:tabs>
          <w:tab w:val="num" w:pos="720"/>
        </w:tabs>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0">
    <w:nsid w:val="7D1862B7"/>
    <w:multiLevelType w:val="hybridMultilevel"/>
    <w:tmpl w:val="BEF8B514"/>
    <w:lvl w:ilvl="0" w:tplc="E83AABE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EA26D7C"/>
    <w:multiLevelType w:val="hybridMultilevel"/>
    <w:tmpl w:val="F50EBC5C"/>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3">
    <w:nsid w:val="7F9C6A57"/>
    <w:multiLevelType w:val="hybridMultilevel"/>
    <w:tmpl w:val="3AAAD52C"/>
    <w:lvl w:ilvl="0" w:tplc="1DC44AE4">
      <w:start w:val="1"/>
      <w:numFmt w:val="decimal"/>
      <w:lvlText w:val="%1."/>
      <w:lvlJc w:val="left"/>
      <w:pPr>
        <w:tabs>
          <w:tab w:val="num" w:pos="360"/>
        </w:tabs>
        <w:ind w:left="360" w:hanging="360"/>
      </w:pPr>
      <w:rPr>
        <w:b/>
        <w:i w:val="0"/>
        <w:sz w:val="24"/>
        <w:szCs w:val="24"/>
      </w:rPr>
    </w:lvl>
    <w:lvl w:ilvl="1" w:tplc="5D864E08">
      <w:start w:val="1"/>
      <w:numFmt w:val="lowerLetter"/>
      <w:lvlText w:val="%2."/>
      <w:lvlJc w:val="left"/>
      <w:pPr>
        <w:tabs>
          <w:tab w:val="num" w:pos="1440"/>
        </w:tabs>
        <w:ind w:left="1440" w:hanging="360"/>
      </w:pPr>
      <w:rPr>
        <w:b w:val="0"/>
      </w:rPr>
    </w:lvl>
    <w:lvl w:ilvl="2" w:tplc="F00EDE30">
      <w:start w:val="1"/>
      <w:numFmt w:val="lowerRoman"/>
      <w:lvlText w:val="%3."/>
      <w:lvlJc w:val="right"/>
      <w:pPr>
        <w:tabs>
          <w:tab w:val="num" w:pos="2160"/>
        </w:tabs>
        <w:ind w:left="2160" w:hanging="180"/>
      </w:pPr>
    </w:lvl>
    <w:lvl w:ilvl="3" w:tplc="5E404EFA">
      <w:start w:val="1"/>
      <w:numFmt w:val="decimal"/>
      <w:lvlText w:val="%4."/>
      <w:lvlJc w:val="left"/>
      <w:pPr>
        <w:tabs>
          <w:tab w:val="num" w:pos="2880"/>
        </w:tabs>
        <w:ind w:left="2880" w:hanging="360"/>
      </w:pPr>
    </w:lvl>
    <w:lvl w:ilvl="4" w:tplc="6638C796">
      <w:start w:val="1"/>
      <w:numFmt w:val="lowerLetter"/>
      <w:lvlText w:val="%5."/>
      <w:lvlJc w:val="left"/>
      <w:pPr>
        <w:tabs>
          <w:tab w:val="num" w:pos="3600"/>
        </w:tabs>
        <w:ind w:left="3600" w:hanging="360"/>
      </w:pPr>
    </w:lvl>
    <w:lvl w:ilvl="5" w:tplc="7928874A">
      <w:start w:val="1"/>
      <w:numFmt w:val="lowerRoman"/>
      <w:lvlText w:val="%6."/>
      <w:lvlJc w:val="right"/>
      <w:pPr>
        <w:tabs>
          <w:tab w:val="num" w:pos="4320"/>
        </w:tabs>
        <w:ind w:left="4320" w:hanging="180"/>
      </w:pPr>
    </w:lvl>
    <w:lvl w:ilvl="6" w:tplc="B2D40BB8">
      <w:start w:val="1"/>
      <w:numFmt w:val="decimal"/>
      <w:lvlText w:val="%7."/>
      <w:lvlJc w:val="left"/>
      <w:pPr>
        <w:tabs>
          <w:tab w:val="num" w:pos="5040"/>
        </w:tabs>
        <w:ind w:left="5040" w:hanging="360"/>
      </w:pPr>
    </w:lvl>
    <w:lvl w:ilvl="7" w:tplc="CC407118">
      <w:start w:val="1"/>
      <w:numFmt w:val="lowerLetter"/>
      <w:lvlText w:val="%8."/>
      <w:lvlJc w:val="left"/>
      <w:pPr>
        <w:tabs>
          <w:tab w:val="num" w:pos="5760"/>
        </w:tabs>
        <w:ind w:left="5760" w:hanging="360"/>
      </w:pPr>
    </w:lvl>
    <w:lvl w:ilvl="8" w:tplc="21B2FC52">
      <w:start w:val="1"/>
      <w:numFmt w:val="lowerRoman"/>
      <w:lvlText w:val="%9."/>
      <w:lvlJc w:val="right"/>
      <w:pPr>
        <w:tabs>
          <w:tab w:val="num" w:pos="6480"/>
        </w:tabs>
        <w:ind w:left="6480" w:hanging="180"/>
      </w:pPr>
    </w:lvl>
  </w:abstractNum>
  <w:num w:numId="1">
    <w:abstractNumId w:val="10"/>
  </w:num>
  <w:num w:numId="2">
    <w:abstractNumId w:val="16"/>
  </w:num>
  <w:num w:numId="3">
    <w:abstractNumId w:val="38"/>
  </w:num>
  <w:num w:numId="4">
    <w:abstractNumId w:val="1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11"/>
  </w:num>
  <w:num w:numId="23">
    <w:abstractNumId w:val="53"/>
  </w:num>
  <w:num w:numId="24">
    <w:abstractNumId w:val="3"/>
  </w:num>
  <w:num w:numId="25">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4"/>
  </w:num>
  <w:num w:numId="31">
    <w:abstractNumId w:val="39"/>
  </w:num>
  <w:num w:numId="32">
    <w:abstractNumId w:val="17"/>
  </w:num>
  <w:num w:numId="33">
    <w:abstractNumId w:val="31"/>
  </w:num>
  <w:num w:numId="34">
    <w:abstractNumId w:val="0"/>
  </w:num>
  <w:num w:numId="35">
    <w:abstractNumId w:val="21"/>
  </w:num>
  <w:num w:numId="36">
    <w:abstractNumId w:val="35"/>
  </w:num>
  <w:num w:numId="37">
    <w:abstractNumId w:val="31"/>
    <w:lvlOverride w:ilvl="0">
      <w:startOverride w:val="1"/>
    </w:lvlOverride>
  </w:num>
  <w:num w:numId="38">
    <w:abstractNumId w:val="22"/>
  </w:num>
  <w:num w:numId="39">
    <w:abstractNumId w:val="36"/>
  </w:num>
  <w:num w:numId="40">
    <w:abstractNumId w:val="48"/>
  </w:num>
  <w:num w:numId="41">
    <w:abstractNumId w:val="26"/>
  </w:num>
  <w:num w:numId="42">
    <w:abstractNumId w:val="8"/>
  </w:num>
  <w:num w:numId="43">
    <w:abstractNumId w:val="18"/>
  </w:num>
  <w:num w:numId="44">
    <w:abstractNumId w:val="44"/>
  </w:num>
  <w:num w:numId="45">
    <w:abstractNumId w:val="9"/>
  </w:num>
  <w:num w:numId="46">
    <w:abstractNumId w:val="12"/>
  </w:num>
  <w:num w:numId="47">
    <w:abstractNumId w:val="6"/>
  </w:num>
  <w:num w:numId="48">
    <w:abstractNumId w:val="47"/>
  </w:num>
  <w:num w:numId="49">
    <w:abstractNumId w:val="24"/>
  </w:num>
  <w:num w:numId="50">
    <w:abstractNumId w:val="50"/>
  </w:num>
  <w:num w:numId="51">
    <w:abstractNumId w:val="51"/>
  </w:num>
  <w:num w:numId="5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46"/>
  </w:num>
  <w:num w:numId="55">
    <w:abstractNumId w:val="5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1984"/>
    <w:rsid w:val="00002197"/>
    <w:rsid w:val="00004F40"/>
    <w:rsid w:val="000056E5"/>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3ACB"/>
    <w:rsid w:val="000263D5"/>
    <w:rsid w:val="00026B4C"/>
    <w:rsid w:val="00031682"/>
    <w:rsid w:val="00032CBF"/>
    <w:rsid w:val="0003349C"/>
    <w:rsid w:val="0003362A"/>
    <w:rsid w:val="00034427"/>
    <w:rsid w:val="000345CE"/>
    <w:rsid w:val="000348DC"/>
    <w:rsid w:val="000349A5"/>
    <w:rsid w:val="0003502C"/>
    <w:rsid w:val="000352E9"/>
    <w:rsid w:val="000354FA"/>
    <w:rsid w:val="00036325"/>
    <w:rsid w:val="00036B38"/>
    <w:rsid w:val="0003755C"/>
    <w:rsid w:val="00037908"/>
    <w:rsid w:val="00037EE0"/>
    <w:rsid w:val="00040642"/>
    <w:rsid w:val="00040A20"/>
    <w:rsid w:val="000413DD"/>
    <w:rsid w:val="00041535"/>
    <w:rsid w:val="00041A95"/>
    <w:rsid w:val="00042148"/>
    <w:rsid w:val="00042396"/>
    <w:rsid w:val="000425DA"/>
    <w:rsid w:val="00042674"/>
    <w:rsid w:val="00043EF7"/>
    <w:rsid w:val="00045C69"/>
    <w:rsid w:val="00047170"/>
    <w:rsid w:val="00047C87"/>
    <w:rsid w:val="00050D14"/>
    <w:rsid w:val="0005106B"/>
    <w:rsid w:val="00051D63"/>
    <w:rsid w:val="00052155"/>
    <w:rsid w:val="0005402D"/>
    <w:rsid w:val="000542E1"/>
    <w:rsid w:val="00056A31"/>
    <w:rsid w:val="000608C9"/>
    <w:rsid w:val="00060CFD"/>
    <w:rsid w:val="00061D5C"/>
    <w:rsid w:val="00062D28"/>
    <w:rsid w:val="00065B2B"/>
    <w:rsid w:val="00065FED"/>
    <w:rsid w:val="00066995"/>
    <w:rsid w:val="00066A03"/>
    <w:rsid w:val="00067BE2"/>
    <w:rsid w:val="00070128"/>
    <w:rsid w:val="0007063F"/>
    <w:rsid w:val="0007082E"/>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4D02"/>
    <w:rsid w:val="000852E4"/>
    <w:rsid w:val="0008562B"/>
    <w:rsid w:val="00087615"/>
    <w:rsid w:val="00087B5C"/>
    <w:rsid w:val="00087D50"/>
    <w:rsid w:val="00090EA2"/>
    <w:rsid w:val="000919C4"/>
    <w:rsid w:val="000920BE"/>
    <w:rsid w:val="00093822"/>
    <w:rsid w:val="0009403C"/>
    <w:rsid w:val="000A0D2E"/>
    <w:rsid w:val="000A25B9"/>
    <w:rsid w:val="000A26BD"/>
    <w:rsid w:val="000A298C"/>
    <w:rsid w:val="000A33AF"/>
    <w:rsid w:val="000A3E64"/>
    <w:rsid w:val="000A568F"/>
    <w:rsid w:val="000A5CE9"/>
    <w:rsid w:val="000A6BF4"/>
    <w:rsid w:val="000A7AED"/>
    <w:rsid w:val="000B0076"/>
    <w:rsid w:val="000B0316"/>
    <w:rsid w:val="000B0339"/>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B8F"/>
    <w:rsid w:val="000F64B1"/>
    <w:rsid w:val="000F6A26"/>
    <w:rsid w:val="000F6E8C"/>
    <w:rsid w:val="00100901"/>
    <w:rsid w:val="00101A28"/>
    <w:rsid w:val="00102731"/>
    <w:rsid w:val="00104148"/>
    <w:rsid w:val="00104C5A"/>
    <w:rsid w:val="00105860"/>
    <w:rsid w:val="001078BA"/>
    <w:rsid w:val="00107CE0"/>
    <w:rsid w:val="00110339"/>
    <w:rsid w:val="0011067A"/>
    <w:rsid w:val="00110CE4"/>
    <w:rsid w:val="00110EC3"/>
    <w:rsid w:val="00112BDF"/>
    <w:rsid w:val="00112EC8"/>
    <w:rsid w:val="001136FD"/>
    <w:rsid w:val="00113784"/>
    <w:rsid w:val="00113890"/>
    <w:rsid w:val="00114C02"/>
    <w:rsid w:val="001157F4"/>
    <w:rsid w:val="00115870"/>
    <w:rsid w:val="00115B26"/>
    <w:rsid w:val="001212BD"/>
    <w:rsid w:val="00123E3F"/>
    <w:rsid w:val="0012477F"/>
    <w:rsid w:val="00124E90"/>
    <w:rsid w:val="00131831"/>
    <w:rsid w:val="00132254"/>
    <w:rsid w:val="00133E88"/>
    <w:rsid w:val="0013548D"/>
    <w:rsid w:val="0013573F"/>
    <w:rsid w:val="00135AA3"/>
    <w:rsid w:val="0013621E"/>
    <w:rsid w:val="001401D1"/>
    <w:rsid w:val="0014231D"/>
    <w:rsid w:val="001429A6"/>
    <w:rsid w:val="00143043"/>
    <w:rsid w:val="00143384"/>
    <w:rsid w:val="00143B7F"/>
    <w:rsid w:val="00143F40"/>
    <w:rsid w:val="001452B0"/>
    <w:rsid w:val="001462B7"/>
    <w:rsid w:val="00150555"/>
    <w:rsid w:val="0015082B"/>
    <w:rsid w:val="00151876"/>
    <w:rsid w:val="00152581"/>
    <w:rsid w:val="00155086"/>
    <w:rsid w:val="00155EB1"/>
    <w:rsid w:val="001570CF"/>
    <w:rsid w:val="0015765D"/>
    <w:rsid w:val="00160262"/>
    <w:rsid w:val="00160C4B"/>
    <w:rsid w:val="00160D8C"/>
    <w:rsid w:val="00161EB4"/>
    <w:rsid w:val="00162B5A"/>
    <w:rsid w:val="001653AF"/>
    <w:rsid w:val="001660A2"/>
    <w:rsid w:val="001667FD"/>
    <w:rsid w:val="00166825"/>
    <w:rsid w:val="001670B6"/>
    <w:rsid w:val="0017055C"/>
    <w:rsid w:val="00171596"/>
    <w:rsid w:val="00174BA1"/>
    <w:rsid w:val="001762C2"/>
    <w:rsid w:val="0017787A"/>
    <w:rsid w:val="001778F1"/>
    <w:rsid w:val="00177D95"/>
    <w:rsid w:val="00181D29"/>
    <w:rsid w:val="0018222D"/>
    <w:rsid w:val="0018240B"/>
    <w:rsid w:val="00182586"/>
    <w:rsid w:val="001866D7"/>
    <w:rsid w:val="00187489"/>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2E96"/>
    <w:rsid w:val="001B355D"/>
    <w:rsid w:val="001B42FC"/>
    <w:rsid w:val="001B74E1"/>
    <w:rsid w:val="001C0878"/>
    <w:rsid w:val="001C0F38"/>
    <w:rsid w:val="001C1B48"/>
    <w:rsid w:val="001C1C4F"/>
    <w:rsid w:val="001C36EA"/>
    <w:rsid w:val="001C4623"/>
    <w:rsid w:val="001C4E09"/>
    <w:rsid w:val="001C4F43"/>
    <w:rsid w:val="001C5450"/>
    <w:rsid w:val="001C66FC"/>
    <w:rsid w:val="001C70C9"/>
    <w:rsid w:val="001D05D5"/>
    <w:rsid w:val="001D1B92"/>
    <w:rsid w:val="001D34EC"/>
    <w:rsid w:val="001D6F50"/>
    <w:rsid w:val="001D7231"/>
    <w:rsid w:val="001D7CD1"/>
    <w:rsid w:val="001E0A5E"/>
    <w:rsid w:val="001E1CFF"/>
    <w:rsid w:val="001E2ED6"/>
    <w:rsid w:val="001E3CBE"/>
    <w:rsid w:val="001E42D4"/>
    <w:rsid w:val="001E431D"/>
    <w:rsid w:val="001E5D71"/>
    <w:rsid w:val="001E6A7E"/>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608E"/>
    <w:rsid w:val="0020669B"/>
    <w:rsid w:val="00207425"/>
    <w:rsid w:val="002075BD"/>
    <w:rsid w:val="002077CC"/>
    <w:rsid w:val="00207DB5"/>
    <w:rsid w:val="00211590"/>
    <w:rsid w:val="00211783"/>
    <w:rsid w:val="002124C8"/>
    <w:rsid w:val="00212902"/>
    <w:rsid w:val="0021371D"/>
    <w:rsid w:val="0021474E"/>
    <w:rsid w:val="0021494A"/>
    <w:rsid w:val="002167DE"/>
    <w:rsid w:val="00220376"/>
    <w:rsid w:val="00220CAE"/>
    <w:rsid w:val="002218BB"/>
    <w:rsid w:val="00222469"/>
    <w:rsid w:val="00222A0E"/>
    <w:rsid w:val="00226619"/>
    <w:rsid w:val="00227546"/>
    <w:rsid w:val="00230EA3"/>
    <w:rsid w:val="00232A9B"/>
    <w:rsid w:val="00233376"/>
    <w:rsid w:val="0023477F"/>
    <w:rsid w:val="00235A39"/>
    <w:rsid w:val="00235CEB"/>
    <w:rsid w:val="00235DE6"/>
    <w:rsid w:val="002369BE"/>
    <w:rsid w:val="00242437"/>
    <w:rsid w:val="00244E66"/>
    <w:rsid w:val="00246723"/>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5088"/>
    <w:rsid w:val="002A59DE"/>
    <w:rsid w:val="002A73F7"/>
    <w:rsid w:val="002B0386"/>
    <w:rsid w:val="002B2780"/>
    <w:rsid w:val="002C07B2"/>
    <w:rsid w:val="002C0D33"/>
    <w:rsid w:val="002C1DDC"/>
    <w:rsid w:val="002C304D"/>
    <w:rsid w:val="002C332D"/>
    <w:rsid w:val="002C3561"/>
    <w:rsid w:val="002C574C"/>
    <w:rsid w:val="002C5D79"/>
    <w:rsid w:val="002C6019"/>
    <w:rsid w:val="002C7497"/>
    <w:rsid w:val="002C7BDF"/>
    <w:rsid w:val="002C7D91"/>
    <w:rsid w:val="002D010B"/>
    <w:rsid w:val="002D130E"/>
    <w:rsid w:val="002D21F9"/>
    <w:rsid w:val="002D3DE2"/>
    <w:rsid w:val="002D464D"/>
    <w:rsid w:val="002D4F92"/>
    <w:rsid w:val="002D6581"/>
    <w:rsid w:val="002D771D"/>
    <w:rsid w:val="002E1479"/>
    <w:rsid w:val="002E1E07"/>
    <w:rsid w:val="002E27D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2F79E6"/>
    <w:rsid w:val="00300D15"/>
    <w:rsid w:val="00301D49"/>
    <w:rsid w:val="003024C7"/>
    <w:rsid w:val="00303704"/>
    <w:rsid w:val="003045DB"/>
    <w:rsid w:val="00304937"/>
    <w:rsid w:val="00304BA2"/>
    <w:rsid w:val="00305193"/>
    <w:rsid w:val="003055FE"/>
    <w:rsid w:val="003062BE"/>
    <w:rsid w:val="00307080"/>
    <w:rsid w:val="00310580"/>
    <w:rsid w:val="00312893"/>
    <w:rsid w:val="003142A1"/>
    <w:rsid w:val="003147CD"/>
    <w:rsid w:val="0031647C"/>
    <w:rsid w:val="00317F28"/>
    <w:rsid w:val="0032009C"/>
    <w:rsid w:val="00321011"/>
    <w:rsid w:val="0032183F"/>
    <w:rsid w:val="00321D5A"/>
    <w:rsid w:val="00323585"/>
    <w:rsid w:val="0032413B"/>
    <w:rsid w:val="00324D9C"/>
    <w:rsid w:val="00324DAF"/>
    <w:rsid w:val="00330884"/>
    <w:rsid w:val="00331E2F"/>
    <w:rsid w:val="00331F67"/>
    <w:rsid w:val="003326C5"/>
    <w:rsid w:val="00341217"/>
    <w:rsid w:val="00343CFB"/>
    <w:rsid w:val="003454E1"/>
    <w:rsid w:val="0034607C"/>
    <w:rsid w:val="00346F52"/>
    <w:rsid w:val="003472A3"/>
    <w:rsid w:val="003472A8"/>
    <w:rsid w:val="00354325"/>
    <w:rsid w:val="003555A8"/>
    <w:rsid w:val="00357B5D"/>
    <w:rsid w:val="00357CFE"/>
    <w:rsid w:val="003601C5"/>
    <w:rsid w:val="00361519"/>
    <w:rsid w:val="00362176"/>
    <w:rsid w:val="00362DAC"/>
    <w:rsid w:val="00363166"/>
    <w:rsid w:val="003641DE"/>
    <w:rsid w:val="003641FB"/>
    <w:rsid w:val="00365741"/>
    <w:rsid w:val="003657AC"/>
    <w:rsid w:val="00367A6B"/>
    <w:rsid w:val="003705B6"/>
    <w:rsid w:val="00371F40"/>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914F9"/>
    <w:rsid w:val="00391952"/>
    <w:rsid w:val="00392A17"/>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C5C"/>
    <w:rsid w:val="003C3BA5"/>
    <w:rsid w:val="003C3FD5"/>
    <w:rsid w:val="003C5E82"/>
    <w:rsid w:val="003C780F"/>
    <w:rsid w:val="003C7898"/>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4518"/>
    <w:rsid w:val="0040555A"/>
    <w:rsid w:val="00405803"/>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658A"/>
    <w:rsid w:val="00417ABD"/>
    <w:rsid w:val="004208EE"/>
    <w:rsid w:val="004217DC"/>
    <w:rsid w:val="00421D10"/>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0318"/>
    <w:rsid w:val="00461590"/>
    <w:rsid w:val="00461B81"/>
    <w:rsid w:val="004623ED"/>
    <w:rsid w:val="0046309B"/>
    <w:rsid w:val="004649A3"/>
    <w:rsid w:val="0047069A"/>
    <w:rsid w:val="00472742"/>
    <w:rsid w:val="00472F19"/>
    <w:rsid w:val="00473DF2"/>
    <w:rsid w:val="00475114"/>
    <w:rsid w:val="004762BB"/>
    <w:rsid w:val="00476B9E"/>
    <w:rsid w:val="00476CAB"/>
    <w:rsid w:val="00477833"/>
    <w:rsid w:val="00477B9C"/>
    <w:rsid w:val="00477E6F"/>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A0A9F"/>
    <w:rsid w:val="004A0E8F"/>
    <w:rsid w:val="004A13CB"/>
    <w:rsid w:val="004A2C7B"/>
    <w:rsid w:val="004A4F8C"/>
    <w:rsid w:val="004A5E77"/>
    <w:rsid w:val="004A6190"/>
    <w:rsid w:val="004A6CFD"/>
    <w:rsid w:val="004A74FC"/>
    <w:rsid w:val="004A78D0"/>
    <w:rsid w:val="004B0026"/>
    <w:rsid w:val="004B2FF9"/>
    <w:rsid w:val="004B4557"/>
    <w:rsid w:val="004B50E5"/>
    <w:rsid w:val="004B58A7"/>
    <w:rsid w:val="004B7393"/>
    <w:rsid w:val="004B763F"/>
    <w:rsid w:val="004B7F46"/>
    <w:rsid w:val="004C270E"/>
    <w:rsid w:val="004C41D9"/>
    <w:rsid w:val="004C5153"/>
    <w:rsid w:val="004C7BC0"/>
    <w:rsid w:val="004C7DA6"/>
    <w:rsid w:val="004D13D7"/>
    <w:rsid w:val="004D2E42"/>
    <w:rsid w:val="004D314A"/>
    <w:rsid w:val="004D4E67"/>
    <w:rsid w:val="004E0659"/>
    <w:rsid w:val="004E0E04"/>
    <w:rsid w:val="004E0EA2"/>
    <w:rsid w:val="004E0EC7"/>
    <w:rsid w:val="004E421C"/>
    <w:rsid w:val="004E44B9"/>
    <w:rsid w:val="004E4CDA"/>
    <w:rsid w:val="004E5551"/>
    <w:rsid w:val="004F0460"/>
    <w:rsid w:val="004F24BC"/>
    <w:rsid w:val="004F403C"/>
    <w:rsid w:val="004F4689"/>
    <w:rsid w:val="004F4AFC"/>
    <w:rsid w:val="004F601E"/>
    <w:rsid w:val="004F6826"/>
    <w:rsid w:val="004F6E14"/>
    <w:rsid w:val="004F7267"/>
    <w:rsid w:val="004F74AB"/>
    <w:rsid w:val="004F7889"/>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790"/>
    <w:rsid w:val="00544F19"/>
    <w:rsid w:val="005474EC"/>
    <w:rsid w:val="005476F2"/>
    <w:rsid w:val="005508DD"/>
    <w:rsid w:val="00550C17"/>
    <w:rsid w:val="00551A29"/>
    <w:rsid w:val="005527E3"/>
    <w:rsid w:val="00553141"/>
    <w:rsid w:val="00554379"/>
    <w:rsid w:val="005548AE"/>
    <w:rsid w:val="00554E9F"/>
    <w:rsid w:val="00555D59"/>
    <w:rsid w:val="005561AD"/>
    <w:rsid w:val="00561A7F"/>
    <w:rsid w:val="00562332"/>
    <w:rsid w:val="00563F05"/>
    <w:rsid w:val="00564E5B"/>
    <w:rsid w:val="0056568C"/>
    <w:rsid w:val="00565C6C"/>
    <w:rsid w:val="00567908"/>
    <w:rsid w:val="00567ED8"/>
    <w:rsid w:val="00567F2A"/>
    <w:rsid w:val="00567F72"/>
    <w:rsid w:val="005706E1"/>
    <w:rsid w:val="00570E5B"/>
    <w:rsid w:val="005719D6"/>
    <w:rsid w:val="005736D0"/>
    <w:rsid w:val="00577466"/>
    <w:rsid w:val="00577C81"/>
    <w:rsid w:val="0058037F"/>
    <w:rsid w:val="00580577"/>
    <w:rsid w:val="005810C4"/>
    <w:rsid w:val="0058119D"/>
    <w:rsid w:val="00583FB2"/>
    <w:rsid w:val="005858F4"/>
    <w:rsid w:val="00587302"/>
    <w:rsid w:val="005901B3"/>
    <w:rsid w:val="005916E0"/>
    <w:rsid w:val="0059192D"/>
    <w:rsid w:val="005925BA"/>
    <w:rsid w:val="00593233"/>
    <w:rsid w:val="005977BF"/>
    <w:rsid w:val="005A31BF"/>
    <w:rsid w:val="005A3518"/>
    <w:rsid w:val="005A44BC"/>
    <w:rsid w:val="005A6631"/>
    <w:rsid w:val="005A75FC"/>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335A"/>
    <w:rsid w:val="005D68D2"/>
    <w:rsid w:val="005D77CF"/>
    <w:rsid w:val="005E11D3"/>
    <w:rsid w:val="005E288E"/>
    <w:rsid w:val="005E3029"/>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E35"/>
    <w:rsid w:val="005F6F7B"/>
    <w:rsid w:val="00600E9B"/>
    <w:rsid w:val="00602347"/>
    <w:rsid w:val="0060268F"/>
    <w:rsid w:val="0060350B"/>
    <w:rsid w:val="00603530"/>
    <w:rsid w:val="00603BD0"/>
    <w:rsid w:val="006058F8"/>
    <w:rsid w:val="00606154"/>
    <w:rsid w:val="006066A9"/>
    <w:rsid w:val="006069DD"/>
    <w:rsid w:val="00606D58"/>
    <w:rsid w:val="00611919"/>
    <w:rsid w:val="00612CAD"/>
    <w:rsid w:val="00614491"/>
    <w:rsid w:val="00614C1C"/>
    <w:rsid w:val="00614F02"/>
    <w:rsid w:val="006153F1"/>
    <w:rsid w:val="00620184"/>
    <w:rsid w:val="00620B0B"/>
    <w:rsid w:val="00621DC2"/>
    <w:rsid w:val="0062263C"/>
    <w:rsid w:val="00622982"/>
    <w:rsid w:val="00622D80"/>
    <w:rsid w:val="00623387"/>
    <w:rsid w:val="00623793"/>
    <w:rsid w:val="0062419C"/>
    <w:rsid w:val="00624BB5"/>
    <w:rsid w:val="00624EEB"/>
    <w:rsid w:val="00625E37"/>
    <w:rsid w:val="00626B88"/>
    <w:rsid w:val="00627501"/>
    <w:rsid w:val="00627D13"/>
    <w:rsid w:val="00630E38"/>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02F4"/>
    <w:rsid w:val="00654F74"/>
    <w:rsid w:val="0065623D"/>
    <w:rsid w:val="00656BD0"/>
    <w:rsid w:val="006575BB"/>
    <w:rsid w:val="006624CC"/>
    <w:rsid w:val="006629DE"/>
    <w:rsid w:val="00663044"/>
    <w:rsid w:val="00663AC4"/>
    <w:rsid w:val="00664637"/>
    <w:rsid w:val="00665AD0"/>
    <w:rsid w:val="00671DFA"/>
    <w:rsid w:val="00674E87"/>
    <w:rsid w:val="00676731"/>
    <w:rsid w:val="00676A98"/>
    <w:rsid w:val="00680037"/>
    <w:rsid w:val="0068084C"/>
    <w:rsid w:val="006820AD"/>
    <w:rsid w:val="00684212"/>
    <w:rsid w:val="00684393"/>
    <w:rsid w:val="00685732"/>
    <w:rsid w:val="0068647F"/>
    <w:rsid w:val="00686FCE"/>
    <w:rsid w:val="0068765A"/>
    <w:rsid w:val="00687A33"/>
    <w:rsid w:val="00691C1C"/>
    <w:rsid w:val="00691C7E"/>
    <w:rsid w:val="00692A01"/>
    <w:rsid w:val="006939D6"/>
    <w:rsid w:val="00694011"/>
    <w:rsid w:val="00694372"/>
    <w:rsid w:val="00697C8D"/>
    <w:rsid w:val="006A01BD"/>
    <w:rsid w:val="006A0C79"/>
    <w:rsid w:val="006A1A65"/>
    <w:rsid w:val="006A2438"/>
    <w:rsid w:val="006A24AB"/>
    <w:rsid w:val="006A251E"/>
    <w:rsid w:val="006A57F5"/>
    <w:rsid w:val="006A6F79"/>
    <w:rsid w:val="006A73B9"/>
    <w:rsid w:val="006B0AF8"/>
    <w:rsid w:val="006B0EC0"/>
    <w:rsid w:val="006B0F99"/>
    <w:rsid w:val="006B195B"/>
    <w:rsid w:val="006B3C61"/>
    <w:rsid w:val="006B63A2"/>
    <w:rsid w:val="006C130B"/>
    <w:rsid w:val="006C278E"/>
    <w:rsid w:val="006C33F9"/>
    <w:rsid w:val="006C3C7B"/>
    <w:rsid w:val="006C3F91"/>
    <w:rsid w:val="006C45A6"/>
    <w:rsid w:val="006C712D"/>
    <w:rsid w:val="006C75AF"/>
    <w:rsid w:val="006C7D7A"/>
    <w:rsid w:val="006D142B"/>
    <w:rsid w:val="006D2946"/>
    <w:rsid w:val="006D4C77"/>
    <w:rsid w:val="006D5717"/>
    <w:rsid w:val="006D6E47"/>
    <w:rsid w:val="006D73E4"/>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3DA9"/>
    <w:rsid w:val="006F433E"/>
    <w:rsid w:val="0070144E"/>
    <w:rsid w:val="00701507"/>
    <w:rsid w:val="00701898"/>
    <w:rsid w:val="0070351A"/>
    <w:rsid w:val="0070366C"/>
    <w:rsid w:val="00703DAA"/>
    <w:rsid w:val="00704947"/>
    <w:rsid w:val="00706AFD"/>
    <w:rsid w:val="00707622"/>
    <w:rsid w:val="00707BE9"/>
    <w:rsid w:val="0071086B"/>
    <w:rsid w:val="007114C5"/>
    <w:rsid w:val="00711B7D"/>
    <w:rsid w:val="0071426F"/>
    <w:rsid w:val="00714EAE"/>
    <w:rsid w:val="00716E00"/>
    <w:rsid w:val="0071724B"/>
    <w:rsid w:val="0072042F"/>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400EB"/>
    <w:rsid w:val="00740BD8"/>
    <w:rsid w:val="007416F5"/>
    <w:rsid w:val="0074246F"/>
    <w:rsid w:val="00742726"/>
    <w:rsid w:val="007427D6"/>
    <w:rsid w:val="00743DC4"/>
    <w:rsid w:val="00744577"/>
    <w:rsid w:val="0074469D"/>
    <w:rsid w:val="0074497E"/>
    <w:rsid w:val="0074520A"/>
    <w:rsid w:val="00745218"/>
    <w:rsid w:val="007455AA"/>
    <w:rsid w:val="00747BE6"/>
    <w:rsid w:val="00752B68"/>
    <w:rsid w:val="00753F33"/>
    <w:rsid w:val="00754501"/>
    <w:rsid w:val="00757815"/>
    <w:rsid w:val="007579F3"/>
    <w:rsid w:val="00760153"/>
    <w:rsid w:val="00762209"/>
    <w:rsid w:val="00763763"/>
    <w:rsid w:val="00764F0A"/>
    <w:rsid w:val="00765A4E"/>
    <w:rsid w:val="00765F0A"/>
    <w:rsid w:val="00766166"/>
    <w:rsid w:val="00767B77"/>
    <w:rsid w:val="0077249C"/>
    <w:rsid w:val="00773EDE"/>
    <w:rsid w:val="00774314"/>
    <w:rsid w:val="0077450D"/>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A057C"/>
    <w:rsid w:val="007A22E0"/>
    <w:rsid w:val="007A30FF"/>
    <w:rsid w:val="007A43B5"/>
    <w:rsid w:val="007A51BF"/>
    <w:rsid w:val="007B0866"/>
    <w:rsid w:val="007B092B"/>
    <w:rsid w:val="007B13A1"/>
    <w:rsid w:val="007B4579"/>
    <w:rsid w:val="007B4820"/>
    <w:rsid w:val="007B509C"/>
    <w:rsid w:val="007B5A56"/>
    <w:rsid w:val="007B69D7"/>
    <w:rsid w:val="007B6D72"/>
    <w:rsid w:val="007B750E"/>
    <w:rsid w:val="007B7E17"/>
    <w:rsid w:val="007C07F8"/>
    <w:rsid w:val="007C0A92"/>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0085"/>
    <w:rsid w:val="0081182E"/>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4D05"/>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A71"/>
    <w:rsid w:val="00876B5C"/>
    <w:rsid w:val="0087741E"/>
    <w:rsid w:val="008774DF"/>
    <w:rsid w:val="00877F20"/>
    <w:rsid w:val="00880F26"/>
    <w:rsid w:val="00883219"/>
    <w:rsid w:val="008838FB"/>
    <w:rsid w:val="00885A8F"/>
    <w:rsid w:val="008860C9"/>
    <w:rsid w:val="00886CB2"/>
    <w:rsid w:val="00890001"/>
    <w:rsid w:val="00890115"/>
    <w:rsid w:val="00890562"/>
    <w:rsid w:val="00894B79"/>
    <w:rsid w:val="008953C7"/>
    <w:rsid w:val="00895FF6"/>
    <w:rsid w:val="008A1E6F"/>
    <w:rsid w:val="008A29DB"/>
    <w:rsid w:val="008A4FA4"/>
    <w:rsid w:val="008A503E"/>
    <w:rsid w:val="008A6627"/>
    <w:rsid w:val="008A6809"/>
    <w:rsid w:val="008A73A2"/>
    <w:rsid w:val="008B0341"/>
    <w:rsid w:val="008B0A21"/>
    <w:rsid w:val="008B1AA7"/>
    <w:rsid w:val="008B2C2E"/>
    <w:rsid w:val="008B40D8"/>
    <w:rsid w:val="008B418B"/>
    <w:rsid w:val="008B49F9"/>
    <w:rsid w:val="008B77CA"/>
    <w:rsid w:val="008C0346"/>
    <w:rsid w:val="008C062F"/>
    <w:rsid w:val="008C1927"/>
    <w:rsid w:val="008C1BD6"/>
    <w:rsid w:val="008C2AE0"/>
    <w:rsid w:val="008C6CB0"/>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3B4D"/>
    <w:rsid w:val="008F4313"/>
    <w:rsid w:val="0090072F"/>
    <w:rsid w:val="00904550"/>
    <w:rsid w:val="00904A29"/>
    <w:rsid w:val="00905B56"/>
    <w:rsid w:val="009060D9"/>
    <w:rsid w:val="00906CF7"/>
    <w:rsid w:val="00907535"/>
    <w:rsid w:val="00907C6B"/>
    <w:rsid w:val="00911872"/>
    <w:rsid w:val="00912D5D"/>
    <w:rsid w:val="00913833"/>
    <w:rsid w:val="009146F3"/>
    <w:rsid w:val="00914706"/>
    <w:rsid w:val="00915536"/>
    <w:rsid w:val="00915F9E"/>
    <w:rsid w:val="0091660E"/>
    <w:rsid w:val="00916C64"/>
    <w:rsid w:val="0091757F"/>
    <w:rsid w:val="0092135B"/>
    <w:rsid w:val="009217BC"/>
    <w:rsid w:val="009238B2"/>
    <w:rsid w:val="00930961"/>
    <w:rsid w:val="009314C4"/>
    <w:rsid w:val="009324EB"/>
    <w:rsid w:val="00933B46"/>
    <w:rsid w:val="009351C5"/>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2594"/>
    <w:rsid w:val="0095354F"/>
    <w:rsid w:val="00954AC7"/>
    <w:rsid w:val="00954B91"/>
    <w:rsid w:val="00954E11"/>
    <w:rsid w:val="00955A3D"/>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1FAE"/>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15A"/>
    <w:rsid w:val="00993E59"/>
    <w:rsid w:val="00993FBF"/>
    <w:rsid w:val="00994409"/>
    <w:rsid w:val="009946CC"/>
    <w:rsid w:val="0099472B"/>
    <w:rsid w:val="009966A8"/>
    <w:rsid w:val="009974C9"/>
    <w:rsid w:val="009974CC"/>
    <w:rsid w:val="00997857"/>
    <w:rsid w:val="009A0067"/>
    <w:rsid w:val="009A036B"/>
    <w:rsid w:val="009A140B"/>
    <w:rsid w:val="009A21F7"/>
    <w:rsid w:val="009A36FD"/>
    <w:rsid w:val="009A4C81"/>
    <w:rsid w:val="009A5C55"/>
    <w:rsid w:val="009A65B9"/>
    <w:rsid w:val="009A72E1"/>
    <w:rsid w:val="009A7D02"/>
    <w:rsid w:val="009B026B"/>
    <w:rsid w:val="009B06A0"/>
    <w:rsid w:val="009B126C"/>
    <w:rsid w:val="009B305D"/>
    <w:rsid w:val="009B608F"/>
    <w:rsid w:val="009B666F"/>
    <w:rsid w:val="009B6FFC"/>
    <w:rsid w:val="009B75FD"/>
    <w:rsid w:val="009B7B01"/>
    <w:rsid w:val="009C0AA6"/>
    <w:rsid w:val="009C3C66"/>
    <w:rsid w:val="009C41CB"/>
    <w:rsid w:val="009C51E0"/>
    <w:rsid w:val="009C52EA"/>
    <w:rsid w:val="009C55D5"/>
    <w:rsid w:val="009C5603"/>
    <w:rsid w:val="009C59C1"/>
    <w:rsid w:val="009C5BF5"/>
    <w:rsid w:val="009D1688"/>
    <w:rsid w:val="009D32C5"/>
    <w:rsid w:val="009D3537"/>
    <w:rsid w:val="009D4213"/>
    <w:rsid w:val="009D46A1"/>
    <w:rsid w:val="009D55FB"/>
    <w:rsid w:val="009D7800"/>
    <w:rsid w:val="009E0EF4"/>
    <w:rsid w:val="009E17C8"/>
    <w:rsid w:val="009E2090"/>
    <w:rsid w:val="009E6BB9"/>
    <w:rsid w:val="009E7827"/>
    <w:rsid w:val="009F091B"/>
    <w:rsid w:val="009F0E76"/>
    <w:rsid w:val="009F2B1C"/>
    <w:rsid w:val="009F638B"/>
    <w:rsid w:val="009F6CEA"/>
    <w:rsid w:val="009F7949"/>
    <w:rsid w:val="00A002E5"/>
    <w:rsid w:val="00A00844"/>
    <w:rsid w:val="00A00A72"/>
    <w:rsid w:val="00A00CCD"/>
    <w:rsid w:val="00A010C1"/>
    <w:rsid w:val="00A01C44"/>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0D75"/>
    <w:rsid w:val="00A21B4E"/>
    <w:rsid w:val="00A23EB4"/>
    <w:rsid w:val="00A243F7"/>
    <w:rsid w:val="00A26513"/>
    <w:rsid w:val="00A30D4F"/>
    <w:rsid w:val="00A36706"/>
    <w:rsid w:val="00A3693C"/>
    <w:rsid w:val="00A37592"/>
    <w:rsid w:val="00A41774"/>
    <w:rsid w:val="00A426B3"/>
    <w:rsid w:val="00A42C82"/>
    <w:rsid w:val="00A43F5B"/>
    <w:rsid w:val="00A47E45"/>
    <w:rsid w:val="00A50412"/>
    <w:rsid w:val="00A505E7"/>
    <w:rsid w:val="00A517A0"/>
    <w:rsid w:val="00A52456"/>
    <w:rsid w:val="00A5278E"/>
    <w:rsid w:val="00A527F7"/>
    <w:rsid w:val="00A54ADA"/>
    <w:rsid w:val="00A551D9"/>
    <w:rsid w:val="00A5611F"/>
    <w:rsid w:val="00A57A19"/>
    <w:rsid w:val="00A60BE4"/>
    <w:rsid w:val="00A6167E"/>
    <w:rsid w:val="00A637C7"/>
    <w:rsid w:val="00A63ACB"/>
    <w:rsid w:val="00A63F59"/>
    <w:rsid w:val="00A658B1"/>
    <w:rsid w:val="00A66F8B"/>
    <w:rsid w:val="00A71609"/>
    <w:rsid w:val="00A72471"/>
    <w:rsid w:val="00A74C70"/>
    <w:rsid w:val="00A7513B"/>
    <w:rsid w:val="00A75A15"/>
    <w:rsid w:val="00A767C9"/>
    <w:rsid w:val="00A76816"/>
    <w:rsid w:val="00A806CD"/>
    <w:rsid w:val="00A807A0"/>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4A1A"/>
    <w:rsid w:val="00AB79FF"/>
    <w:rsid w:val="00AC09CD"/>
    <w:rsid w:val="00AC0B51"/>
    <w:rsid w:val="00AC33D8"/>
    <w:rsid w:val="00AC3DB5"/>
    <w:rsid w:val="00AC48A3"/>
    <w:rsid w:val="00AC55F8"/>
    <w:rsid w:val="00AC5653"/>
    <w:rsid w:val="00AC5ED8"/>
    <w:rsid w:val="00AC6023"/>
    <w:rsid w:val="00AC6D93"/>
    <w:rsid w:val="00AC721C"/>
    <w:rsid w:val="00AD11A4"/>
    <w:rsid w:val="00AD1413"/>
    <w:rsid w:val="00AD1A46"/>
    <w:rsid w:val="00AD1BB0"/>
    <w:rsid w:val="00AD2153"/>
    <w:rsid w:val="00AD30F2"/>
    <w:rsid w:val="00AD5E32"/>
    <w:rsid w:val="00AD62A3"/>
    <w:rsid w:val="00AE05CC"/>
    <w:rsid w:val="00AE0890"/>
    <w:rsid w:val="00AE0CD4"/>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576D7"/>
    <w:rsid w:val="00B6046C"/>
    <w:rsid w:val="00B60C17"/>
    <w:rsid w:val="00B60F18"/>
    <w:rsid w:val="00B619CA"/>
    <w:rsid w:val="00B62C9C"/>
    <w:rsid w:val="00B62FB0"/>
    <w:rsid w:val="00B62FB1"/>
    <w:rsid w:val="00B63268"/>
    <w:rsid w:val="00B63742"/>
    <w:rsid w:val="00B70395"/>
    <w:rsid w:val="00B70B7F"/>
    <w:rsid w:val="00B70DC2"/>
    <w:rsid w:val="00B710F1"/>
    <w:rsid w:val="00B73995"/>
    <w:rsid w:val="00B741D4"/>
    <w:rsid w:val="00B742AF"/>
    <w:rsid w:val="00B742FA"/>
    <w:rsid w:val="00B7471A"/>
    <w:rsid w:val="00B74A4F"/>
    <w:rsid w:val="00B7522F"/>
    <w:rsid w:val="00B7738B"/>
    <w:rsid w:val="00B80FAF"/>
    <w:rsid w:val="00B8209A"/>
    <w:rsid w:val="00B82140"/>
    <w:rsid w:val="00B82978"/>
    <w:rsid w:val="00B83349"/>
    <w:rsid w:val="00B8561B"/>
    <w:rsid w:val="00B8596E"/>
    <w:rsid w:val="00B85CB1"/>
    <w:rsid w:val="00B85D6D"/>
    <w:rsid w:val="00B87374"/>
    <w:rsid w:val="00B92508"/>
    <w:rsid w:val="00B93034"/>
    <w:rsid w:val="00B94556"/>
    <w:rsid w:val="00B95687"/>
    <w:rsid w:val="00B95C86"/>
    <w:rsid w:val="00BA1F49"/>
    <w:rsid w:val="00BA3BFB"/>
    <w:rsid w:val="00BA56B1"/>
    <w:rsid w:val="00BA7A09"/>
    <w:rsid w:val="00BB00FF"/>
    <w:rsid w:val="00BB0104"/>
    <w:rsid w:val="00BB0992"/>
    <w:rsid w:val="00BB1D6C"/>
    <w:rsid w:val="00BB241B"/>
    <w:rsid w:val="00BB2617"/>
    <w:rsid w:val="00BB3321"/>
    <w:rsid w:val="00BB388D"/>
    <w:rsid w:val="00BB478B"/>
    <w:rsid w:val="00BB627A"/>
    <w:rsid w:val="00BC1755"/>
    <w:rsid w:val="00BC23CC"/>
    <w:rsid w:val="00BC2FA3"/>
    <w:rsid w:val="00BC3127"/>
    <w:rsid w:val="00BC3875"/>
    <w:rsid w:val="00BC48B4"/>
    <w:rsid w:val="00BC51CB"/>
    <w:rsid w:val="00BC55B0"/>
    <w:rsid w:val="00BC6486"/>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688A"/>
    <w:rsid w:val="00BF7507"/>
    <w:rsid w:val="00C0022B"/>
    <w:rsid w:val="00C00E16"/>
    <w:rsid w:val="00C017B7"/>
    <w:rsid w:val="00C01AE9"/>
    <w:rsid w:val="00C01E45"/>
    <w:rsid w:val="00C02B25"/>
    <w:rsid w:val="00C05BA8"/>
    <w:rsid w:val="00C063BE"/>
    <w:rsid w:val="00C067B2"/>
    <w:rsid w:val="00C0760C"/>
    <w:rsid w:val="00C07EE1"/>
    <w:rsid w:val="00C10658"/>
    <w:rsid w:val="00C10736"/>
    <w:rsid w:val="00C12D63"/>
    <w:rsid w:val="00C14EFB"/>
    <w:rsid w:val="00C16CA9"/>
    <w:rsid w:val="00C17491"/>
    <w:rsid w:val="00C17EC4"/>
    <w:rsid w:val="00C17FBC"/>
    <w:rsid w:val="00C22CBE"/>
    <w:rsid w:val="00C245B8"/>
    <w:rsid w:val="00C25F21"/>
    <w:rsid w:val="00C26801"/>
    <w:rsid w:val="00C3004D"/>
    <w:rsid w:val="00C302F3"/>
    <w:rsid w:val="00C3392D"/>
    <w:rsid w:val="00C347F8"/>
    <w:rsid w:val="00C376D1"/>
    <w:rsid w:val="00C40761"/>
    <w:rsid w:val="00C408FD"/>
    <w:rsid w:val="00C4436B"/>
    <w:rsid w:val="00C44EC5"/>
    <w:rsid w:val="00C450CB"/>
    <w:rsid w:val="00C45D4A"/>
    <w:rsid w:val="00C50737"/>
    <w:rsid w:val="00C512D8"/>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6CF"/>
    <w:rsid w:val="00C723D6"/>
    <w:rsid w:val="00C7251E"/>
    <w:rsid w:val="00C72E27"/>
    <w:rsid w:val="00C733AE"/>
    <w:rsid w:val="00C742EB"/>
    <w:rsid w:val="00C755E5"/>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7067"/>
    <w:rsid w:val="00CB7394"/>
    <w:rsid w:val="00CC0B48"/>
    <w:rsid w:val="00CC142B"/>
    <w:rsid w:val="00CC334F"/>
    <w:rsid w:val="00CC3ABC"/>
    <w:rsid w:val="00CC558B"/>
    <w:rsid w:val="00CC5B6F"/>
    <w:rsid w:val="00CC6A30"/>
    <w:rsid w:val="00CC6B99"/>
    <w:rsid w:val="00CC6C34"/>
    <w:rsid w:val="00CC77BC"/>
    <w:rsid w:val="00CD01D0"/>
    <w:rsid w:val="00CD03CB"/>
    <w:rsid w:val="00CD0730"/>
    <w:rsid w:val="00CD1665"/>
    <w:rsid w:val="00CD3B01"/>
    <w:rsid w:val="00CD3B04"/>
    <w:rsid w:val="00CD46EB"/>
    <w:rsid w:val="00CD5027"/>
    <w:rsid w:val="00CD61DF"/>
    <w:rsid w:val="00CD63EF"/>
    <w:rsid w:val="00CD6D99"/>
    <w:rsid w:val="00CD711E"/>
    <w:rsid w:val="00CE0291"/>
    <w:rsid w:val="00CE1717"/>
    <w:rsid w:val="00CE1969"/>
    <w:rsid w:val="00CE44E7"/>
    <w:rsid w:val="00CE4B83"/>
    <w:rsid w:val="00CE4EC8"/>
    <w:rsid w:val="00CF0317"/>
    <w:rsid w:val="00CF0391"/>
    <w:rsid w:val="00CF16ED"/>
    <w:rsid w:val="00CF3476"/>
    <w:rsid w:val="00CF3FBD"/>
    <w:rsid w:val="00CF51F8"/>
    <w:rsid w:val="00CF5AC6"/>
    <w:rsid w:val="00CF79F8"/>
    <w:rsid w:val="00D00E4B"/>
    <w:rsid w:val="00D02DFA"/>
    <w:rsid w:val="00D06505"/>
    <w:rsid w:val="00D07591"/>
    <w:rsid w:val="00D07D97"/>
    <w:rsid w:val="00D10CC4"/>
    <w:rsid w:val="00D11967"/>
    <w:rsid w:val="00D11A23"/>
    <w:rsid w:val="00D13AAD"/>
    <w:rsid w:val="00D1494B"/>
    <w:rsid w:val="00D15BAF"/>
    <w:rsid w:val="00D205E2"/>
    <w:rsid w:val="00D20A62"/>
    <w:rsid w:val="00D21CB8"/>
    <w:rsid w:val="00D22387"/>
    <w:rsid w:val="00D22A35"/>
    <w:rsid w:val="00D238DD"/>
    <w:rsid w:val="00D244F3"/>
    <w:rsid w:val="00D24629"/>
    <w:rsid w:val="00D24B98"/>
    <w:rsid w:val="00D27054"/>
    <w:rsid w:val="00D2709B"/>
    <w:rsid w:val="00D27922"/>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41D3"/>
    <w:rsid w:val="00D45C82"/>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677B0"/>
    <w:rsid w:val="00D70C99"/>
    <w:rsid w:val="00D733AA"/>
    <w:rsid w:val="00D7464E"/>
    <w:rsid w:val="00D74B7A"/>
    <w:rsid w:val="00D75D15"/>
    <w:rsid w:val="00D76C02"/>
    <w:rsid w:val="00D81326"/>
    <w:rsid w:val="00D82392"/>
    <w:rsid w:val="00D825D6"/>
    <w:rsid w:val="00D835F0"/>
    <w:rsid w:val="00D838F0"/>
    <w:rsid w:val="00D902B2"/>
    <w:rsid w:val="00D90F43"/>
    <w:rsid w:val="00D91633"/>
    <w:rsid w:val="00D9214E"/>
    <w:rsid w:val="00D93FC7"/>
    <w:rsid w:val="00D94A94"/>
    <w:rsid w:val="00D94E24"/>
    <w:rsid w:val="00D95EDC"/>
    <w:rsid w:val="00DA1546"/>
    <w:rsid w:val="00DA3366"/>
    <w:rsid w:val="00DA3A76"/>
    <w:rsid w:val="00DA49BE"/>
    <w:rsid w:val="00DA6D47"/>
    <w:rsid w:val="00DA7588"/>
    <w:rsid w:val="00DB1147"/>
    <w:rsid w:val="00DB118E"/>
    <w:rsid w:val="00DB3319"/>
    <w:rsid w:val="00DB4276"/>
    <w:rsid w:val="00DB52CD"/>
    <w:rsid w:val="00DB54FE"/>
    <w:rsid w:val="00DB619B"/>
    <w:rsid w:val="00DB738A"/>
    <w:rsid w:val="00DB75FB"/>
    <w:rsid w:val="00DB7A96"/>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12FA"/>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20A8"/>
    <w:rsid w:val="00E13163"/>
    <w:rsid w:val="00E151F1"/>
    <w:rsid w:val="00E16EB4"/>
    <w:rsid w:val="00E21214"/>
    <w:rsid w:val="00E241A5"/>
    <w:rsid w:val="00E253E1"/>
    <w:rsid w:val="00E25851"/>
    <w:rsid w:val="00E264A1"/>
    <w:rsid w:val="00E276E2"/>
    <w:rsid w:val="00E3098D"/>
    <w:rsid w:val="00E32D6C"/>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6E7"/>
    <w:rsid w:val="00E63F02"/>
    <w:rsid w:val="00E64394"/>
    <w:rsid w:val="00E66BBF"/>
    <w:rsid w:val="00E67224"/>
    <w:rsid w:val="00E707A2"/>
    <w:rsid w:val="00E722CD"/>
    <w:rsid w:val="00E7490A"/>
    <w:rsid w:val="00E771E8"/>
    <w:rsid w:val="00E806F0"/>
    <w:rsid w:val="00E82B5A"/>
    <w:rsid w:val="00E82F10"/>
    <w:rsid w:val="00E831C2"/>
    <w:rsid w:val="00E8407E"/>
    <w:rsid w:val="00E846E7"/>
    <w:rsid w:val="00E86277"/>
    <w:rsid w:val="00E87B8D"/>
    <w:rsid w:val="00E90F7F"/>
    <w:rsid w:val="00E913A7"/>
    <w:rsid w:val="00E91FA5"/>
    <w:rsid w:val="00E92A3C"/>
    <w:rsid w:val="00E94D2E"/>
    <w:rsid w:val="00E94F9A"/>
    <w:rsid w:val="00E95B7A"/>
    <w:rsid w:val="00E96D43"/>
    <w:rsid w:val="00E97BE0"/>
    <w:rsid w:val="00EA0845"/>
    <w:rsid w:val="00EA18CB"/>
    <w:rsid w:val="00EA21E9"/>
    <w:rsid w:val="00EA3491"/>
    <w:rsid w:val="00EA4F27"/>
    <w:rsid w:val="00EA5AF4"/>
    <w:rsid w:val="00EA6438"/>
    <w:rsid w:val="00EA7778"/>
    <w:rsid w:val="00EB0219"/>
    <w:rsid w:val="00EB076F"/>
    <w:rsid w:val="00EB2A77"/>
    <w:rsid w:val="00EB2FDA"/>
    <w:rsid w:val="00EB3DDB"/>
    <w:rsid w:val="00EB47D7"/>
    <w:rsid w:val="00EB482C"/>
    <w:rsid w:val="00EB4E48"/>
    <w:rsid w:val="00EB66C0"/>
    <w:rsid w:val="00EB6BFD"/>
    <w:rsid w:val="00EB6EE5"/>
    <w:rsid w:val="00EC203F"/>
    <w:rsid w:val="00EC63BB"/>
    <w:rsid w:val="00EC64C7"/>
    <w:rsid w:val="00ED2249"/>
    <w:rsid w:val="00ED44D8"/>
    <w:rsid w:val="00ED519E"/>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50B"/>
    <w:rsid w:val="00F07F3C"/>
    <w:rsid w:val="00F11124"/>
    <w:rsid w:val="00F1120D"/>
    <w:rsid w:val="00F1250C"/>
    <w:rsid w:val="00F1258E"/>
    <w:rsid w:val="00F137D9"/>
    <w:rsid w:val="00F1460D"/>
    <w:rsid w:val="00F14A66"/>
    <w:rsid w:val="00F15372"/>
    <w:rsid w:val="00F15450"/>
    <w:rsid w:val="00F154DE"/>
    <w:rsid w:val="00F15A86"/>
    <w:rsid w:val="00F16B86"/>
    <w:rsid w:val="00F16B97"/>
    <w:rsid w:val="00F16D62"/>
    <w:rsid w:val="00F1768A"/>
    <w:rsid w:val="00F205FA"/>
    <w:rsid w:val="00F227E0"/>
    <w:rsid w:val="00F22F5C"/>
    <w:rsid w:val="00F239AE"/>
    <w:rsid w:val="00F23E9E"/>
    <w:rsid w:val="00F253F7"/>
    <w:rsid w:val="00F25485"/>
    <w:rsid w:val="00F2627E"/>
    <w:rsid w:val="00F27691"/>
    <w:rsid w:val="00F27D57"/>
    <w:rsid w:val="00F30B9A"/>
    <w:rsid w:val="00F316E8"/>
    <w:rsid w:val="00F33E5D"/>
    <w:rsid w:val="00F35FE7"/>
    <w:rsid w:val="00F36825"/>
    <w:rsid w:val="00F40DF9"/>
    <w:rsid w:val="00F411F7"/>
    <w:rsid w:val="00F41DE7"/>
    <w:rsid w:val="00F4201B"/>
    <w:rsid w:val="00F42C18"/>
    <w:rsid w:val="00F44023"/>
    <w:rsid w:val="00F4570F"/>
    <w:rsid w:val="00F45F1A"/>
    <w:rsid w:val="00F45FDD"/>
    <w:rsid w:val="00F46075"/>
    <w:rsid w:val="00F46C4C"/>
    <w:rsid w:val="00F50DE3"/>
    <w:rsid w:val="00F51350"/>
    <w:rsid w:val="00F51A03"/>
    <w:rsid w:val="00F52D50"/>
    <w:rsid w:val="00F53F73"/>
    <w:rsid w:val="00F541BE"/>
    <w:rsid w:val="00F546B3"/>
    <w:rsid w:val="00F55B46"/>
    <w:rsid w:val="00F55E4C"/>
    <w:rsid w:val="00F563C7"/>
    <w:rsid w:val="00F565B9"/>
    <w:rsid w:val="00F627A4"/>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B8"/>
    <w:rsid w:val="00F76CEF"/>
    <w:rsid w:val="00F774F7"/>
    <w:rsid w:val="00F77633"/>
    <w:rsid w:val="00F77FBE"/>
    <w:rsid w:val="00F80317"/>
    <w:rsid w:val="00F80D55"/>
    <w:rsid w:val="00F81001"/>
    <w:rsid w:val="00F82DC5"/>
    <w:rsid w:val="00F8441C"/>
    <w:rsid w:val="00F84DB7"/>
    <w:rsid w:val="00F85A4E"/>
    <w:rsid w:val="00F87A22"/>
    <w:rsid w:val="00F90EEA"/>
    <w:rsid w:val="00F91A70"/>
    <w:rsid w:val="00F92941"/>
    <w:rsid w:val="00F9312B"/>
    <w:rsid w:val="00FA030E"/>
    <w:rsid w:val="00FA0539"/>
    <w:rsid w:val="00FA2ECC"/>
    <w:rsid w:val="00FA4B5B"/>
    <w:rsid w:val="00FA7163"/>
    <w:rsid w:val="00FA71B1"/>
    <w:rsid w:val="00FA7665"/>
    <w:rsid w:val="00FB28D7"/>
    <w:rsid w:val="00FB2AC8"/>
    <w:rsid w:val="00FB3455"/>
    <w:rsid w:val="00FB5899"/>
    <w:rsid w:val="00FB70A5"/>
    <w:rsid w:val="00FC05FC"/>
    <w:rsid w:val="00FC1270"/>
    <w:rsid w:val="00FC1309"/>
    <w:rsid w:val="00FC1655"/>
    <w:rsid w:val="00FC2DFA"/>
    <w:rsid w:val="00FC31B8"/>
    <w:rsid w:val="00FC331C"/>
    <w:rsid w:val="00FC5545"/>
    <w:rsid w:val="00FC6F45"/>
    <w:rsid w:val="00FC789A"/>
    <w:rsid w:val="00FC7FAD"/>
    <w:rsid w:val="00FD1444"/>
    <w:rsid w:val="00FD2718"/>
    <w:rsid w:val="00FD4EA5"/>
    <w:rsid w:val="00FD5036"/>
    <w:rsid w:val="00FD580B"/>
    <w:rsid w:val="00FE14EF"/>
    <w:rsid w:val="00FE1C2C"/>
    <w:rsid w:val="00FE2468"/>
    <w:rsid w:val="00FE2EFB"/>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page number" w:uiPriority="99"/>
    <w:lsdException w:name="Title"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aliases w:val="Mapa dokumentu"/>
    <w:basedOn w:val="Normalny"/>
    <w:link w:val="PlandokumentuZnak2"/>
    <w:rsid w:val="001C36EA"/>
    <w:pPr>
      <w:shd w:val="clear" w:color="auto" w:fill="000080"/>
    </w:pPr>
    <w:rPr>
      <w:rFonts w:ascii="Tahoma" w:hAnsi="Tahoma"/>
      <w:sz w:val="20"/>
      <w:szCs w:val="20"/>
    </w:rPr>
  </w:style>
  <w:style w:type="character" w:customStyle="1" w:styleId="PlandokumentuZnak2">
    <w:name w:val="Plan dokumentu Znak2"/>
    <w:aliases w:val="Mapa dokumentu Znak1"/>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1">
    <w:name w:val="Normalny (Web)1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1">
    <w:name w:val="Akapit z listą1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table" w:customStyle="1" w:styleId="Tabela-Siatka4">
    <w:name w:val="Tabela - Siatka4"/>
    <w:basedOn w:val="Standardowy"/>
    <w:next w:val="Tabela-Siatka"/>
    <w:rsid w:val="007018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atzTableFormat">
    <w:name w:val="AbsatzTableFormat"/>
    <w:basedOn w:val="Normalny"/>
    <w:uiPriority w:val="99"/>
    <w:rsid w:val="00701898"/>
    <w:pPr>
      <w:widowControl w:val="0"/>
      <w:suppressAutoHyphens/>
    </w:pPr>
    <w:rPr>
      <w:rFonts w:eastAsia="Lucida Sans Unicode"/>
      <w:lang w:eastAsia="ar-SA"/>
    </w:rPr>
  </w:style>
  <w:style w:type="paragraph" w:customStyle="1" w:styleId="Nagwektabeli">
    <w:name w:val="Nagłówek tabeli"/>
    <w:basedOn w:val="Zawartotabeli"/>
    <w:uiPriority w:val="99"/>
    <w:rsid w:val="00701898"/>
    <w:pPr>
      <w:spacing w:before="120"/>
      <w:ind w:left="681" w:hanging="284"/>
      <w:jc w:val="center"/>
    </w:pPr>
    <w:rPr>
      <w:rFonts w:cs="Times New Roman"/>
      <w:b/>
      <w:bCs/>
      <w:i/>
      <w:iCs/>
      <w:lang w:eastAsia="ar-SA" w:bidi="ar-SA"/>
    </w:rPr>
  </w:style>
  <w:style w:type="paragraph" w:customStyle="1" w:styleId="WW-Zawartotabeli">
    <w:name w:val="WW-Zawartość tabeli"/>
    <w:basedOn w:val="Tekstpodstawowy"/>
    <w:uiPriority w:val="99"/>
    <w:rsid w:val="00701898"/>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paragraph" w:customStyle="1" w:styleId="data">
    <w:name w:val="data"/>
    <w:basedOn w:val="Normalny"/>
    <w:uiPriority w:val="99"/>
    <w:rsid w:val="00701898"/>
    <w:rPr>
      <w:szCs w:val="20"/>
      <w:lang w:val="en-US"/>
    </w:rPr>
  </w:style>
  <w:style w:type="paragraph" w:customStyle="1" w:styleId="Nagwek10">
    <w:name w:val="Nagłówek1"/>
    <w:basedOn w:val="Normalny"/>
    <w:next w:val="Tekstpodstawowy"/>
    <w:uiPriority w:val="99"/>
    <w:rsid w:val="00701898"/>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701898"/>
  </w:style>
  <w:style w:type="paragraph" w:customStyle="1" w:styleId="styl">
    <w:name w:val="styl"/>
    <w:basedOn w:val="Normalny"/>
    <w:uiPriority w:val="99"/>
    <w:rsid w:val="00701898"/>
    <w:pPr>
      <w:spacing w:before="100" w:beforeAutospacing="1" w:after="100" w:afterAutospacing="1"/>
    </w:pPr>
  </w:style>
  <w:style w:type="table" w:customStyle="1" w:styleId="Tabela-Siatka5">
    <w:name w:val="Tabela - Siatka5"/>
    <w:basedOn w:val="Standardowy"/>
    <w:next w:val="Tabela-Siatka"/>
    <w:uiPriority w:val="99"/>
    <w:rsid w:val="008901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6538466">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2891653">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79776021">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B1F3-B7D2-4406-8442-BCFCAEF8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15079</Words>
  <Characters>90477</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105346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5</cp:revision>
  <cp:lastPrinted>2014-08-04T05:52:00Z</cp:lastPrinted>
  <dcterms:created xsi:type="dcterms:W3CDTF">2014-08-04T10:35:00Z</dcterms:created>
  <dcterms:modified xsi:type="dcterms:W3CDTF">2014-08-08T06:00:00Z</dcterms:modified>
</cp:coreProperties>
</file>