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35" w:rsidRDefault="00522235" w:rsidP="00522235">
      <w:pPr>
        <w:pStyle w:val="Default"/>
        <w:rPr>
          <w:b/>
        </w:rPr>
      </w:pPr>
    </w:p>
    <w:p w:rsidR="00522235" w:rsidRDefault="00522235" w:rsidP="00522235">
      <w:pPr>
        <w:pStyle w:val="Default"/>
        <w:ind w:left="6372"/>
        <w:rPr>
          <w:b/>
        </w:rPr>
      </w:pPr>
      <w:r w:rsidRPr="00412C80">
        <w:rPr>
          <w:b/>
        </w:rPr>
        <w:t>ZAŁĄCZ</w:t>
      </w:r>
      <w:r>
        <w:rPr>
          <w:b/>
        </w:rPr>
        <w:t>NIK nr</w:t>
      </w:r>
      <w:r w:rsidRPr="00412C80">
        <w:rPr>
          <w:b/>
        </w:rPr>
        <w:t xml:space="preserve"> 2 </w:t>
      </w:r>
    </w:p>
    <w:p w:rsidR="00522235" w:rsidRDefault="00522235" w:rsidP="00522235">
      <w:pPr>
        <w:pStyle w:val="Default"/>
        <w:ind w:left="6372"/>
        <w:rPr>
          <w:b/>
        </w:rPr>
      </w:pPr>
    </w:p>
    <w:p w:rsidR="00522235" w:rsidRDefault="00522235" w:rsidP="00522235">
      <w:pPr>
        <w:pStyle w:val="Default"/>
        <w:rPr>
          <w:b/>
        </w:rPr>
      </w:pPr>
    </w:p>
    <w:p w:rsidR="00522235" w:rsidRPr="00412C80" w:rsidRDefault="00522235" w:rsidP="00522235">
      <w:pPr>
        <w:pStyle w:val="Default"/>
        <w:rPr>
          <w:b/>
        </w:rPr>
      </w:pPr>
    </w:p>
    <w:p w:rsidR="00522235" w:rsidRDefault="00522235" w:rsidP="00522235">
      <w:pPr>
        <w:pStyle w:val="Default"/>
        <w:rPr>
          <w:b/>
          <w:bCs/>
        </w:rPr>
      </w:pPr>
      <w:r w:rsidRPr="00C44323">
        <w:rPr>
          <w:b/>
          <w:bCs/>
        </w:rPr>
        <w:t>WYKAZ URZĄDZEŃ KOMINOWYCH NA TERENIE 4 WSK</w:t>
      </w:r>
      <w:r>
        <w:rPr>
          <w:b/>
          <w:bCs/>
        </w:rPr>
        <w:t xml:space="preserve"> </w:t>
      </w:r>
      <w:r w:rsidRPr="00C44323">
        <w:rPr>
          <w:b/>
          <w:bCs/>
        </w:rPr>
        <w:t>z</w:t>
      </w:r>
      <w:r>
        <w:rPr>
          <w:b/>
          <w:bCs/>
        </w:rPr>
        <w:t xml:space="preserve"> </w:t>
      </w:r>
      <w:r w:rsidRPr="00C44323">
        <w:rPr>
          <w:b/>
          <w:bCs/>
        </w:rPr>
        <w:t xml:space="preserve">P SP ZOZ </w:t>
      </w:r>
    </w:p>
    <w:p w:rsidR="00522235" w:rsidRDefault="00522235" w:rsidP="00522235">
      <w:pPr>
        <w:pStyle w:val="Default"/>
      </w:pPr>
    </w:p>
    <w:p w:rsidR="00522235" w:rsidRPr="00C44323" w:rsidRDefault="00522235" w:rsidP="00522235">
      <w:pPr>
        <w:pStyle w:val="Default"/>
      </w:pPr>
    </w:p>
    <w:p w:rsidR="00522235" w:rsidRDefault="00522235" w:rsidP="0052223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Kotłownia Nr 1 (wysokoprężna) opalana gazem (rezerwa olej) – bud. Nr1 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wkłady stalowe z blachy nierdzewnej </w:t>
      </w:r>
      <w:proofErr w:type="spellStart"/>
      <w:r>
        <w:rPr>
          <w:sz w:val="23"/>
          <w:szCs w:val="23"/>
        </w:rPr>
        <w:t>Dn</w:t>
      </w:r>
      <w:proofErr w:type="spellEnd"/>
      <w:r>
        <w:rPr>
          <w:sz w:val="23"/>
          <w:szCs w:val="23"/>
        </w:rPr>
        <w:t xml:space="preserve"> -300 mm; Dn-350mm wpuszczone w istniejące 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przewody murowane o przekroju kwadratowym 400x400 </w:t>
      </w:r>
      <w:proofErr w:type="spellStart"/>
      <w:r>
        <w:rPr>
          <w:sz w:val="23"/>
          <w:szCs w:val="23"/>
        </w:rPr>
        <w:t>mm</w:t>
      </w:r>
      <w:proofErr w:type="spellEnd"/>
      <w:r>
        <w:rPr>
          <w:sz w:val="23"/>
          <w:szCs w:val="23"/>
        </w:rPr>
        <w:t>.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Komin stalowy z blachy nierdzewnej  dla kotłów parowych nr 1 i  2 ; Dn-300mm, wysokość 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około 27 m,  szt-2. 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Komin stalowy z blachy nierdzewnej dla kotła  wodnego (mocy szczyt.), Dn-350mm, </w:t>
      </w:r>
    </w:p>
    <w:p w:rsidR="00522235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wysokości około 28 mb, - szt-1.</w:t>
      </w:r>
    </w:p>
    <w:p w:rsidR="00522235" w:rsidRPr="00EA1FDB" w:rsidRDefault="00522235" w:rsidP="00522235">
      <w:pPr>
        <w:pStyle w:val="Default"/>
        <w:rPr>
          <w:b/>
          <w:bCs/>
          <w:sz w:val="23"/>
          <w:szCs w:val="23"/>
        </w:rPr>
      </w:pPr>
      <w:r w:rsidRPr="00EA1FDB">
        <w:rPr>
          <w:b/>
          <w:bCs/>
          <w:sz w:val="23"/>
          <w:szCs w:val="23"/>
        </w:rPr>
        <w:t xml:space="preserve">    (planowane rozpoczęcie kontroli i czyszczenia od II kwartału 2014 r.).</w:t>
      </w:r>
    </w:p>
    <w:p w:rsidR="00522235" w:rsidRPr="00EA1FDB" w:rsidRDefault="00522235" w:rsidP="005222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1FDB">
        <w:rPr>
          <w:rFonts w:ascii="Times New Roman" w:hAnsi="Times New Roman" w:cs="Times New Roman"/>
          <w:sz w:val="23"/>
          <w:szCs w:val="23"/>
        </w:rPr>
        <w:t xml:space="preserve">3. Przewody wentylacji grawitacyjnej H = 26 m, murowane 400 x 400 </w:t>
      </w:r>
      <w:proofErr w:type="spellStart"/>
      <w:r w:rsidRPr="00EA1FDB">
        <w:rPr>
          <w:rFonts w:ascii="Times New Roman" w:hAnsi="Times New Roman" w:cs="Times New Roman"/>
          <w:sz w:val="23"/>
          <w:szCs w:val="23"/>
        </w:rPr>
        <w:t>mm</w:t>
      </w:r>
      <w:proofErr w:type="spellEnd"/>
      <w:r w:rsidRPr="00EA1FDB">
        <w:rPr>
          <w:rFonts w:ascii="Times New Roman" w:hAnsi="Times New Roman" w:cs="Times New Roman"/>
          <w:sz w:val="23"/>
          <w:szCs w:val="23"/>
        </w:rPr>
        <w:t>. -4 szt.</w:t>
      </w:r>
    </w:p>
    <w:p w:rsidR="00522235" w:rsidRDefault="00522235" w:rsidP="005222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1FDB">
        <w:rPr>
          <w:rFonts w:ascii="Times New Roman" w:hAnsi="Times New Roman" w:cs="Times New Roman"/>
          <w:sz w:val="23"/>
          <w:szCs w:val="23"/>
        </w:rPr>
        <w:t xml:space="preserve">4. Przewody wentylacji grawitacyjnej (nawiewnej); i wywiewnej wzmożonej składu oleju </w:t>
      </w:r>
    </w:p>
    <w:p w:rsidR="00522235" w:rsidRDefault="00522235" w:rsidP="005222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EA1FDB">
        <w:rPr>
          <w:rFonts w:ascii="Times New Roman" w:hAnsi="Times New Roman" w:cs="Times New Roman"/>
          <w:sz w:val="23"/>
          <w:szCs w:val="23"/>
        </w:rPr>
        <w:t xml:space="preserve">opałowego  długości;  Dn-250 mm;  L1= około 18,5 mb; wentylacja –wywiew- Dn-200mm </w:t>
      </w:r>
    </w:p>
    <w:p w:rsidR="00522235" w:rsidRDefault="00522235" w:rsidP="005222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EA1FDB">
        <w:rPr>
          <w:rFonts w:ascii="Times New Roman" w:hAnsi="Times New Roman" w:cs="Times New Roman"/>
          <w:sz w:val="23"/>
          <w:szCs w:val="23"/>
        </w:rPr>
        <w:t>z blachy stalowej,  L2= około 31,00 +6,5 +7,80 mb w poziomie  oraz 26 mb x 2szt w pionie.</w:t>
      </w:r>
    </w:p>
    <w:p w:rsidR="00522235" w:rsidRPr="00EA1FDB" w:rsidRDefault="00522235" w:rsidP="005222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22235" w:rsidRPr="00EA1FDB" w:rsidRDefault="00522235" w:rsidP="00522235">
      <w:pPr>
        <w:pStyle w:val="Default"/>
        <w:rPr>
          <w:sz w:val="23"/>
          <w:szCs w:val="23"/>
        </w:rPr>
      </w:pPr>
      <w:r w:rsidRPr="00EA1FDB">
        <w:rPr>
          <w:b/>
          <w:bCs/>
          <w:sz w:val="23"/>
          <w:szCs w:val="23"/>
        </w:rPr>
        <w:t xml:space="preserve">II. Kotłownia Nr 2 (Rejonowa Baza Zaopatrzenia Medycznego) opalana koksem </w:t>
      </w:r>
    </w:p>
    <w:p w:rsidR="00522235" w:rsidRPr="00EA1FDB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Pr="00EA1FDB">
        <w:rPr>
          <w:sz w:val="23"/>
          <w:szCs w:val="23"/>
        </w:rPr>
        <w:t xml:space="preserve">. Kanał spalinowy dla dwóch kotłów </w:t>
      </w:r>
      <w:proofErr w:type="spellStart"/>
      <w:r w:rsidRPr="00EA1FDB">
        <w:rPr>
          <w:sz w:val="23"/>
          <w:szCs w:val="23"/>
        </w:rPr>
        <w:t>Eca</w:t>
      </w:r>
      <w:proofErr w:type="spellEnd"/>
      <w:r w:rsidRPr="00EA1FDB">
        <w:rPr>
          <w:sz w:val="23"/>
          <w:szCs w:val="23"/>
        </w:rPr>
        <w:t xml:space="preserve"> IV – wysokość 4m, przekrój 70 x 50 – 1 szt. </w:t>
      </w:r>
    </w:p>
    <w:p w:rsidR="00522235" w:rsidRPr="00EA1FDB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Pr="00EA1FDB">
        <w:rPr>
          <w:sz w:val="23"/>
          <w:szCs w:val="23"/>
        </w:rPr>
        <w:t xml:space="preserve">. Czopuch dla dwóch kotłów </w:t>
      </w:r>
      <w:proofErr w:type="spellStart"/>
      <w:r w:rsidRPr="00EA1FDB">
        <w:rPr>
          <w:sz w:val="23"/>
          <w:szCs w:val="23"/>
        </w:rPr>
        <w:t>Eca</w:t>
      </w:r>
      <w:proofErr w:type="spellEnd"/>
      <w:r w:rsidRPr="00EA1FDB">
        <w:rPr>
          <w:sz w:val="23"/>
          <w:szCs w:val="23"/>
        </w:rPr>
        <w:t xml:space="preserve"> IV – długość 13 m, przekrój 65 x 35 – 1 szt. </w:t>
      </w:r>
    </w:p>
    <w:p w:rsidR="00522235" w:rsidRPr="00EA1FDB" w:rsidRDefault="00522235" w:rsidP="005222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Pr="00EA1FDB">
        <w:rPr>
          <w:sz w:val="23"/>
          <w:szCs w:val="23"/>
        </w:rPr>
        <w:t xml:space="preserve">. Przewód wentylacji grawitacyjnej – wysokość 4 m, przekrój 27 x 40 – 1 szt. </w:t>
      </w:r>
    </w:p>
    <w:p w:rsidR="00522235" w:rsidRPr="00EA1FDB" w:rsidRDefault="00522235" w:rsidP="00522235">
      <w:pPr>
        <w:pStyle w:val="Default"/>
      </w:pPr>
    </w:p>
    <w:p w:rsidR="00522235" w:rsidRPr="00EA1FDB" w:rsidRDefault="00522235" w:rsidP="00522235">
      <w:pPr>
        <w:pStyle w:val="Default"/>
        <w:rPr>
          <w:b/>
        </w:rPr>
      </w:pPr>
      <w:r w:rsidRPr="00EA1FDB">
        <w:rPr>
          <w:b/>
        </w:rPr>
        <w:t xml:space="preserve"> </w:t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  <w:r w:rsidRPr="00EA1FDB">
        <w:rPr>
          <w:b/>
        </w:rPr>
        <w:tab/>
      </w:r>
    </w:p>
    <w:p w:rsidR="00760613" w:rsidRDefault="00522235"/>
    <w:sectPr w:rsidR="00760613" w:rsidSect="008B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235"/>
    <w:rsid w:val="002944CD"/>
    <w:rsid w:val="00522235"/>
    <w:rsid w:val="006104CA"/>
    <w:rsid w:val="008B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</dc:creator>
  <cp:keywords/>
  <dc:description/>
  <cp:lastModifiedBy>4WSKzP</cp:lastModifiedBy>
  <cp:revision>1</cp:revision>
  <dcterms:created xsi:type="dcterms:W3CDTF">2014-02-21T11:51:00Z</dcterms:created>
  <dcterms:modified xsi:type="dcterms:W3CDTF">2014-02-21T11:52:00Z</dcterms:modified>
</cp:coreProperties>
</file>