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42" w:rsidRDefault="00484A42" w:rsidP="00484A42">
      <w:pPr>
        <w:pStyle w:val="Nagwek"/>
        <w:tabs>
          <w:tab w:val="left" w:pos="708"/>
        </w:tabs>
        <w:rPr>
          <w:b/>
        </w:rPr>
      </w:pPr>
    </w:p>
    <w:p w:rsidR="00484A42" w:rsidRDefault="00484A42" w:rsidP="00484A42">
      <w:pPr>
        <w:pStyle w:val="Nagwek1"/>
        <w:numPr>
          <w:ilvl w:val="0"/>
          <w:numId w:val="0"/>
        </w:numPr>
        <w:pBdr>
          <w:top w:val="none" w:sz="0" w:space="0" w:color="auto"/>
          <w:left w:val="none" w:sz="0" w:space="0" w:color="auto"/>
          <w:bottom w:val="none" w:sz="0" w:space="0" w:color="auto"/>
          <w:right w:val="none" w:sz="0" w:space="0" w:color="auto"/>
        </w:pBdr>
        <w:jc w:val="right"/>
        <w:rPr>
          <w:sz w:val="24"/>
          <w:szCs w:val="24"/>
        </w:rPr>
      </w:pPr>
      <w:r>
        <w:rPr>
          <w:sz w:val="24"/>
          <w:szCs w:val="24"/>
        </w:rPr>
        <w:t>Załącznik nr 3</w:t>
      </w:r>
    </w:p>
    <w:p w:rsidR="00484A42" w:rsidRDefault="00484A42" w:rsidP="00484A42"/>
    <w:p w:rsidR="00484A42" w:rsidRPr="006F5717" w:rsidRDefault="00484A42" w:rsidP="00484A42">
      <w:pPr>
        <w:jc w:val="center"/>
        <w:rPr>
          <w:i/>
          <w:sz w:val="18"/>
        </w:rPr>
      </w:pPr>
      <w:r w:rsidRPr="006F5717">
        <w:rPr>
          <w:b/>
          <w:i/>
          <w:sz w:val="18"/>
        </w:rPr>
        <w:t xml:space="preserve">Wzór umowy </w:t>
      </w:r>
      <w:r w:rsidRPr="006F5717">
        <w:rPr>
          <w:i/>
          <w:sz w:val="18"/>
        </w:rPr>
        <w:t>(proszę wypełnić miejsca wypunktowane z  wyjątkiem nume</w:t>
      </w:r>
      <w:r>
        <w:rPr>
          <w:i/>
          <w:sz w:val="18"/>
        </w:rPr>
        <w:t>ru umowy, daty jej zawarcia i §2</w:t>
      </w:r>
      <w:r w:rsidRPr="006F5717">
        <w:rPr>
          <w:i/>
          <w:sz w:val="18"/>
        </w:rPr>
        <w:t xml:space="preserve"> ust.</w:t>
      </w:r>
      <w:r>
        <w:rPr>
          <w:i/>
          <w:sz w:val="18"/>
        </w:rPr>
        <w:t>2</w:t>
      </w:r>
      <w:r w:rsidRPr="006F5717">
        <w:rPr>
          <w:i/>
          <w:sz w:val="18"/>
        </w:rPr>
        <w:t>)</w:t>
      </w:r>
    </w:p>
    <w:p w:rsidR="00484A42" w:rsidRPr="006F5717" w:rsidRDefault="00484A42" w:rsidP="00484A42"/>
    <w:p w:rsidR="00484A42" w:rsidRPr="00227150" w:rsidRDefault="00484A42" w:rsidP="00484A42">
      <w:pPr>
        <w:pStyle w:val="Nagwek1"/>
        <w:numPr>
          <w:ilvl w:val="0"/>
          <w:numId w:val="0"/>
        </w:numPr>
        <w:pBdr>
          <w:top w:val="none" w:sz="0" w:space="0" w:color="auto"/>
          <w:left w:val="none" w:sz="0" w:space="0" w:color="auto"/>
          <w:bottom w:val="none" w:sz="0" w:space="0" w:color="auto"/>
          <w:right w:val="none" w:sz="0" w:space="0" w:color="auto"/>
        </w:pBdr>
        <w:rPr>
          <w:sz w:val="24"/>
          <w:szCs w:val="24"/>
        </w:rPr>
      </w:pPr>
      <w:r>
        <w:rPr>
          <w:sz w:val="24"/>
          <w:szCs w:val="24"/>
        </w:rPr>
        <w:t>UMOWA nr ............./152/Inf./2013</w:t>
      </w:r>
    </w:p>
    <w:p w:rsidR="00484A42" w:rsidRPr="00227150" w:rsidRDefault="00484A42" w:rsidP="00484A42">
      <w:pPr>
        <w:jc w:val="center"/>
        <w:rPr>
          <w:b/>
        </w:rPr>
      </w:pPr>
      <w:r w:rsidRPr="00227150">
        <w:rPr>
          <w:b/>
        </w:rPr>
        <w:t>kupna - sprzedaży</w:t>
      </w:r>
    </w:p>
    <w:p w:rsidR="00484A42" w:rsidRPr="00227150" w:rsidRDefault="00484A42" w:rsidP="00484A42">
      <w:pPr>
        <w:jc w:val="center"/>
      </w:pPr>
    </w:p>
    <w:p w:rsidR="00484A42" w:rsidRPr="005263DB" w:rsidRDefault="00484A42" w:rsidP="00484A42">
      <w:pPr>
        <w:ind w:left="284"/>
        <w:jc w:val="both"/>
      </w:pPr>
      <w:r w:rsidRPr="005263DB">
        <w:t>Zawarta w dniu ..............2013r. we Wrocławiu pomiędzy:</w:t>
      </w:r>
    </w:p>
    <w:p w:rsidR="00484A42" w:rsidRDefault="00484A42" w:rsidP="00484A42">
      <w:pPr>
        <w:ind w:left="284"/>
        <w:jc w:val="both"/>
      </w:pPr>
      <w:r w:rsidRPr="005263DB">
        <w:rPr>
          <w:b/>
        </w:rPr>
        <w:t xml:space="preserve">4 Wojskowym Szpitalem Klinicznym z Polikliniką Samodzielnym Publicznym Zakładem Opieki Zdrowotnej, </w:t>
      </w:r>
      <w:r w:rsidRPr="005263DB">
        <w:t xml:space="preserve">z siedzibą </w:t>
      </w:r>
      <w:r w:rsidRPr="005263DB">
        <w:rPr>
          <w:b/>
        </w:rPr>
        <w:t>50-981 Wrocław, ul. Weigla 5, Regon</w:t>
      </w:r>
      <w:r w:rsidRPr="005263DB">
        <w:t xml:space="preserve"> 930090240, </w:t>
      </w:r>
      <w:r w:rsidRPr="005263DB">
        <w:rPr>
          <w:b/>
        </w:rPr>
        <w:t>NIP</w:t>
      </w:r>
      <w:r w:rsidRPr="005263DB">
        <w:t xml:space="preserve"> 899-22-28-956</w:t>
      </w:r>
      <w:r>
        <w:t xml:space="preserve">, </w:t>
      </w:r>
      <w:r w:rsidRPr="005263DB">
        <w:t xml:space="preserve">zarejestrowanym w Sądzie Rejonowym dla Wrocławia – Fabrycznej, VI Wydział Gospodarczy,  nr </w:t>
      </w:r>
      <w:r w:rsidRPr="005263DB">
        <w:rPr>
          <w:b/>
        </w:rPr>
        <w:t>KRS</w:t>
      </w:r>
      <w:r w:rsidRPr="005263DB">
        <w:t xml:space="preserve">: 0000016478 </w:t>
      </w:r>
    </w:p>
    <w:p w:rsidR="00484A42" w:rsidRDefault="00484A42" w:rsidP="00484A42">
      <w:pPr>
        <w:ind w:left="284"/>
        <w:jc w:val="both"/>
        <w:rPr>
          <w:b/>
        </w:rPr>
      </w:pPr>
      <w:r w:rsidRPr="005263DB">
        <w:t>reprezentowanym przez:</w:t>
      </w:r>
      <w:r>
        <w:t xml:space="preserve"> </w:t>
      </w:r>
      <w:r w:rsidRPr="005263DB">
        <w:rPr>
          <w:b/>
        </w:rPr>
        <w:t xml:space="preserve">Komendanta - płk lek. med. Grzegorza STOINSKIEGO </w:t>
      </w:r>
    </w:p>
    <w:p w:rsidR="00484A42" w:rsidRPr="00335511" w:rsidRDefault="00484A42" w:rsidP="00484A42">
      <w:pPr>
        <w:tabs>
          <w:tab w:val="num" w:pos="360"/>
        </w:tabs>
        <w:ind w:left="284"/>
        <w:jc w:val="both"/>
        <w:rPr>
          <w:color w:val="FF0000"/>
        </w:rPr>
      </w:pPr>
      <w:r w:rsidRPr="005263DB">
        <w:t xml:space="preserve">zwanym w treści umowy </w:t>
      </w:r>
      <w:r w:rsidRPr="005263DB">
        <w:rPr>
          <w:b/>
        </w:rPr>
        <w:t>ZAMAWIAJĄCYM</w:t>
      </w:r>
      <w:r w:rsidR="00335511" w:rsidRPr="004A4EDF">
        <w:t>,</w:t>
      </w:r>
    </w:p>
    <w:p w:rsidR="00484A42" w:rsidRPr="005263DB" w:rsidRDefault="00484A42" w:rsidP="00484A42">
      <w:pPr>
        <w:tabs>
          <w:tab w:val="num" w:pos="360"/>
        </w:tabs>
        <w:ind w:left="284"/>
        <w:jc w:val="both"/>
        <w:rPr>
          <w:b/>
        </w:rPr>
      </w:pPr>
    </w:p>
    <w:p w:rsidR="00484A42" w:rsidRDefault="00484A42" w:rsidP="00484A42">
      <w:pPr>
        <w:ind w:left="284"/>
        <w:jc w:val="both"/>
      </w:pPr>
      <w:r w:rsidRPr="005263DB">
        <w:t xml:space="preserve">a </w:t>
      </w:r>
    </w:p>
    <w:p w:rsidR="00484A42" w:rsidRPr="005263DB" w:rsidRDefault="00484A42" w:rsidP="00484A42">
      <w:pPr>
        <w:ind w:left="284"/>
        <w:jc w:val="both"/>
      </w:pPr>
    </w:p>
    <w:p w:rsidR="00484A42" w:rsidRPr="005263DB" w:rsidRDefault="00484A42" w:rsidP="00484A42">
      <w:pPr>
        <w:ind w:left="284"/>
        <w:jc w:val="both"/>
      </w:pPr>
      <w:r w:rsidRPr="005263DB">
        <w:rPr>
          <w:b/>
        </w:rPr>
        <w:t>....................................</w:t>
      </w:r>
      <w:r w:rsidRPr="005263DB">
        <w:t xml:space="preserve"> z siedzibą </w:t>
      </w:r>
      <w:r w:rsidRPr="005263DB">
        <w:rPr>
          <w:b/>
        </w:rPr>
        <w:t>...........................</w:t>
      </w:r>
      <w:r>
        <w:rPr>
          <w:b/>
        </w:rPr>
        <w:t xml:space="preserve"> </w:t>
      </w:r>
      <w:r w:rsidRPr="005263DB">
        <w:rPr>
          <w:b/>
        </w:rPr>
        <w:t>Regon</w:t>
      </w:r>
      <w:r w:rsidRPr="005263DB">
        <w:t xml:space="preserve"> ......................., </w:t>
      </w:r>
      <w:r w:rsidRPr="005263DB">
        <w:rPr>
          <w:b/>
        </w:rPr>
        <w:t>NIP</w:t>
      </w:r>
      <w:r w:rsidRPr="005263DB">
        <w:t xml:space="preserve"> ......................... </w:t>
      </w:r>
    </w:p>
    <w:p w:rsidR="00484A42" w:rsidRPr="00C648B2" w:rsidRDefault="00484A42" w:rsidP="00484A42">
      <w:pPr>
        <w:ind w:left="284"/>
        <w:jc w:val="both"/>
        <w:rPr>
          <w:b/>
        </w:rPr>
      </w:pPr>
      <w:r w:rsidRPr="005263DB">
        <w:t>reprezentowanym przez:</w:t>
      </w:r>
      <w:r w:rsidRPr="00C648B2">
        <w:rPr>
          <w:b/>
        </w:rPr>
        <w:t xml:space="preserve"> </w:t>
      </w:r>
      <w:r w:rsidRPr="005263DB">
        <w:rPr>
          <w:b/>
        </w:rPr>
        <w:t>...............................................................................</w:t>
      </w:r>
    </w:p>
    <w:p w:rsidR="00484A42" w:rsidRPr="005263DB" w:rsidRDefault="00484A42" w:rsidP="00484A42">
      <w:pPr>
        <w:ind w:left="284"/>
        <w:jc w:val="both"/>
      </w:pPr>
      <w:r w:rsidRPr="005263DB">
        <w:t xml:space="preserve">zwanym dalej </w:t>
      </w:r>
      <w:r w:rsidRPr="005263DB">
        <w:rPr>
          <w:b/>
        </w:rPr>
        <w:t>WYKONAWCĄ</w:t>
      </w:r>
      <w:r w:rsidR="00335511" w:rsidRPr="004A4EDF">
        <w:t>.</w:t>
      </w:r>
      <w:r w:rsidRPr="004A4EDF">
        <w:t xml:space="preserve"> </w:t>
      </w:r>
    </w:p>
    <w:p w:rsidR="00484A42" w:rsidRPr="005263DB" w:rsidRDefault="00484A42" w:rsidP="00484A42">
      <w:pPr>
        <w:ind w:left="284"/>
        <w:jc w:val="both"/>
      </w:pPr>
    </w:p>
    <w:p w:rsidR="00484A42" w:rsidRPr="005263DB" w:rsidRDefault="00484A42" w:rsidP="00484A42">
      <w:pPr>
        <w:ind w:left="284" w:firstLine="708"/>
        <w:jc w:val="both"/>
      </w:pPr>
    </w:p>
    <w:p w:rsidR="00484A42" w:rsidRPr="005263DB" w:rsidRDefault="00484A42" w:rsidP="00484A42">
      <w:pPr>
        <w:ind w:left="284"/>
        <w:jc w:val="both"/>
      </w:pPr>
      <w:r w:rsidRPr="005263DB">
        <w:t>Niniejsza umowa jest następstwem przeprowadzonego postępowania w try</w:t>
      </w:r>
      <w:r>
        <w:t xml:space="preserve">bie przetargu nieograniczonego </w:t>
      </w:r>
      <w:r w:rsidRPr="005263DB">
        <w:t xml:space="preserve">zgodnie z ustawą Prawo zamówień publicznych </w:t>
      </w:r>
      <w:r>
        <w:t>(</w:t>
      </w:r>
      <w:proofErr w:type="spellStart"/>
      <w:r w:rsidRPr="005263DB">
        <w:t>t.j</w:t>
      </w:r>
      <w:proofErr w:type="spellEnd"/>
      <w:r w:rsidRPr="005263DB">
        <w:t xml:space="preserve">. </w:t>
      </w:r>
      <w:r w:rsidRPr="005263DB">
        <w:rPr>
          <w:color w:val="000000"/>
        </w:rPr>
        <w:t>Dz. U. z 2013r. poz.</w:t>
      </w:r>
      <w:r>
        <w:rPr>
          <w:color w:val="000000"/>
        </w:rPr>
        <w:t xml:space="preserve"> </w:t>
      </w:r>
      <w:r w:rsidRPr="005263DB">
        <w:rPr>
          <w:color w:val="000000"/>
        </w:rPr>
        <w:t xml:space="preserve">907 z </w:t>
      </w:r>
      <w:proofErr w:type="spellStart"/>
      <w:r w:rsidRPr="005263DB">
        <w:rPr>
          <w:color w:val="000000"/>
        </w:rPr>
        <w:t>późn</w:t>
      </w:r>
      <w:proofErr w:type="spellEnd"/>
      <w:r w:rsidRPr="005263DB">
        <w:rPr>
          <w:color w:val="000000"/>
        </w:rPr>
        <w:t>. zm.</w:t>
      </w:r>
      <w:r w:rsidRPr="005263DB">
        <w:t>) o</w:t>
      </w:r>
      <w:r>
        <w:t xml:space="preserve"> wartości poniżej 130 000 EURO</w:t>
      </w:r>
      <w:r w:rsidRPr="005263DB">
        <w:t>. Umowa będzie uznawało się za zawartą  w dacie wymienionej we wstępie umowy.</w:t>
      </w:r>
    </w:p>
    <w:p w:rsidR="00484A42" w:rsidRPr="00C46E02" w:rsidRDefault="00484A42" w:rsidP="00484A42">
      <w:pPr>
        <w:jc w:val="center"/>
        <w:rPr>
          <w:b/>
        </w:rPr>
      </w:pPr>
      <w:r w:rsidRPr="00C46E02">
        <w:rPr>
          <w:b/>
        </w:rPr>
        <w:t>§ 1</w:t>
      </w:r>
    </w:p>
    <w:p w:rsidR="00484A42" w:rsidRPr="00C46E02" w:rsidRDefault="00484A42" w:rsidP="00484A42">
      <w:pPr>
        <w:pStyle w:val="Nagwek8"/>
        <w:numPr>
          <w:ilvl w:val="0"/>
          <w:numId w:val="0"/>
        </w:numPr>
        <w:rPr>
          <w:b/>
          <w:szCs w:val="24"/>
          <w:u w:val="single"/>
        </w:rPr>
      </w:pPr>
      <w:r>
        <w:rPr>
          <w:b/>
          <w:szCs w:val="24"/>
          <w:u w:val="single"/>
        </w:rPr>
        <w:t>P</w:t>
      </w:r>
      <w:r w:rsidRPr="00C46E02">
        <w:rPr>
          <w:b/>
          <w:szCs w:val="24"/>
          <w:u w:val="single"/>
        </w:rPr>
        <w:t>rzedmiot  umowy</w:t>
      </w:r>
    </w:p>
    <w:p w:rsidR="00484A42" w:rsidRPr="006F5717" w:rsidRDefault="00484A42" w:rsidP="00484A42"/>
    <w:p w:rsidR="00484A42" w:rsidRPr="00821A06" w:rsidRDefault="00484A42" w:rsidP="00484A42">
      <w:pPr>
        <w:numPr>
          <w:ilvl w:val="0"/>
          <w:numId w:val="10"/>
        </w:numPr>
        <w:tabs>
          <w:tab w:val="clear" w:pos="720"/>
          <w:tab w:val="num" w:pos="426"/>
        </w:tabs>
        <w:ind w:left="426" w:hanging="426"/>
        <w:jc w:val="both"/>
      </w:pPr>
      <w:r w:rsidRPr="00821A06">
        <w:t>Zamawiający zamawia</w:t>
      </w:r>
      <w:r w:rsidR="00335511" w:rsidRPr="004A4EDF">
        <w:t>,</w:t>
      </w:r>
      <w:r w:rsidRPr="00821A06">
        <w:t xml:space="preserve"> a Wykonawca p</w:t>
      </w:r>
      <w:r>
        <w:t>rzyjmuje do realizacji sprzedaż i</w:t>
      </w:r>
      <w:r w:rsidRPr="00821A06">
        <w:t xml:space="preserve"> dostawę </w:t>
      </w:r>
      <w:r w:rsidRPr="00821A06">
        <w:br/>
      </w:r>
      <w:r>
        <w:t>do miejsca wskazanego</w:t>
      </w:r>
      <w:r w:rsidRPr="00821A06">
        <w:t xml:space="preserve"> przez Zamawiającego</w:t>
      </w:r>
      <w:r>
        <w:t xml:space="preserve"> </w:t>
      </w:r>
      <w:r w:rsidRPr="000D3F12">
        <w:rPr>
          <w:b/>
        </w:rPr>
        <w:t>sprzętu komputerowego</w:t>
      </w:r>
      <w:r>
        <w:t xml:space="preserve"> </w:t>
      </w:r>
      <w:r w:rsidRPr="00821A06">
        <w:t>o parametrach wyszczególn</w:t>
      </w:r>
      <w:r>
        <w:t>ionych w § 11 niniejszej umowy</w:t>
      </w:r>
      <w:r w:rsidRPr="00821A06">
        <w:t>, zwan</w:t>
      </w:r>
      <w:r w:rsidR="00335511" w:rsidRPr="004A4EDF">
        <w:t>ego</w:t>
      </w:r>
      <w:r w:rsidRPr="00821A06">
        <w:t xml:space="preserve"> dalej przedmiotem umowy,</w:t>
      </w:r>
      <w:r>
        <w:t xml:space="preserve"> towarem,</w:t>
      </w:r>
      <w:r w:rsidRPr="00821A06">
        <w:t xml:space="preserve"> urządzeniem lub sprzętem.</w:t>
      </w:r>
    </w:p>
    <w:p w:rsidR="00484A42" w:rsidRDefault="00484A42" w:rsidP="00484A42">
      <w:pPr>
        <w:pStyle w:val="Tekstkomentarza"/>
        <w:rPr>
          <w:sz w:val="24"/>
          <w:szCs w:val="24"/>
        </w:rPr>
      </w:pPr>
    </w:p>
    <w:p w:rsidR="00484A42" w:rsidRPr="006F5717" w:rsidRDefault="00484A42" w:rsidP="00484A42">
      <w:pPr>
        <w:pStyle w:val="Tekstkomentarza"/>
        <w:jc w:val="center"/>
        <w:rPr>
          <w:b/>
          <w:sz w:val="24"/>
          <w:szCs w:val="24"/>
        </w:rPr>
      </w:pPr>
      <w:r w:rsidRPr="006F5717">
        <w:rPr>
          <w:b/>
          <w:sz w:val="24"/>
          <w:szCs w:val="24"/>
        </w:rPr>
        <w:t>§ 2</w:t>
      </w:r>
    </w:p>
    <w:p w:rsidR="00484A42" w:rsidRPr="006F5717" w:rsidRDefault="00484A42" w:rsidP="00484A42">
      <w:pPr>
        <w:pStyle w:val="Nagwek8"/>
        <w:numPr>
          <w:ilvl w:val="0"/>
          <w:numId w:val="0"/>
        </w:numPr>
        <w:rPr>
          <w:b/>
          <w:szCs w:val="24"/>
          <w:u w:val="single"/>
        </w:rPr>
      </w:pPr>
      <w:r w:rsidRPr="006F5717">
        <w:rPr>
          <w:b/>
          <w:szCs w:val="24"/>
          <w:u w:val="single"/>
        </w:rPr>
        <w:t xml:space="preserve">Wartość </w:t>
      </w:r>
      <w:r>
        <w:rPr>
          <w:b/>
          <w:szCs w:val="24"/>
          <w:u w:val="single"/>
        </w:rPr>
        <w:t>dostawy</w:t>
      </w:r>
    </w:p>
    <w:p w:rsidR="00484A42" w:rsidRPr="005263DB" w:rsidRDefault="00484A42" w:rsidP="00484A42"/>
    <w:p w:rsidR="00484A42" w:rsidRPr="000D3F12" w:rsidRDefault="00484A42" w:rsidP="00484A42">
      <w:pPr>
        <w:numPr>
          <w:ilvl w:val="0"/>
          <w:numId w:val="9"/>
        </w:numPr>
        <w:tabs>
          <w:tab w:val="clear" w:pos="1068"/>
          <w:tab w:val="num" w:pos="284"/>
        </w:tabs>
        <w:ind w:left="284" w:hanging="284"/>
        <w:jc w:val="both"/>
      </w:pPr>
      <w:r w:rsidRPr="00821A06">
        <w:t xml:space="preserve">Zamawiający za dostarczony i odebrany </w:t>
      </w:r>
      <w:r w:rsidRPr="00967415">
        <w:t>sprzęt</w:t>
      </w:r>
      <w:r>
        <w:rPr>
          <w:color w:val="FF0000"/>
        </w:rPr>
        <w:t xml:space="preserve"> </w:t>
      </w:r>
      <w:r>
        <w:t>zapłaci Wykonawcy cenę obliczoną</w:t>
      </w:r>
      <w:r w:rsidRPr="00821A06">
        <w:t xml:space="preserve"> zgodnie z cennikiem podanym w </w:t>
      </w:r>
      <w:r w:rsidRPr="000D3F12">
        <w:rPr>
          <w:b/>
        </w:rPr>
        <w:t>§ 11</w:t>
      </w:r>
      <w:r w:rsidRPr="00821A06">
        <w:t xml:space="preserve"> niniejszej umowy.</w:t>
      </w:r>
    </w:p>
    <w:p w:rsidR="00484A42" w:rsidRDefault="00484A42" w:rsidP="00484A42">
      <w:pPr>
        <w:numPr>
          <w:ilvl w:val="0"/>
          <w:numId w:val="9"/>
        </w:numPr>
        <w:tabs>
          <w:tab w:val="clear" w:pos="1068"/>
          <w:tab w:val="num" w:pos="284"/>
        </w:tabs>
        <w:ind w:left="284" w:hanging="284"/>
        <w:jc w:val="both"/>
      </w:pPr>
      <w:r w:rsidRPr="005263DB">
        <w:rPr>
          <w:b/>
        </w:rPr>
        <w:t xml:space="preserve">Łączna wartość netto umowy </w:t>
      </w:r>
      <w:r w:rsidRPr="005263DB">
        <w:t xml:space="preserve">w okresie realizacji umowy wynosi: ……………..… zł (słownie: ………….....................................................................................złotych, …./100), </w:t>
      </w:r>
      <w:r w:rsidRPr="005263DB">
        <w:rPr>
          <w:b/>
        </w:rPr>
        <w:t>łączna cena brutto</w:t>
      </w:r>
      <w:r w:rsidRPr="005263DB">
        <w:t xml:space="preserve"> (wartość netto powiększona o podatek VAT naliczony zgodnie z  obowiązującymi przepisami) w okresie realizacji umowy wynosi: ……………… zł (słownie: ……………………………………...........….…………… złotych, …./100).</w:t>
      </w:r>
      <w:r>
        <w:t xml:space="preserve"> </w:t>
      </w:r>
    </w:p>
    <w:p w:rsidR="00484A42" w:rsidRPr="00480C86" w:rsidRDefault="00484A42" w:rsidP="00484A42">
      <w:pPr>
        <w:numPr>
          <w:ilvl w:val="0"/>
          <w:numId w:val="9"/>
        </w:numPr>
        <w:tabs>
          <w:tab w:val="clear" w:pos="1068"/>
          <w:tab w:val="num" w:pos="284"/>
        </w:tabs>
        <w:ind w:left="284" w:hanging="284"/>
        <w:jc w:val="both"/>
      </w:pPr>
      <w:r w:rsidRPr="00480C86">
        <w:t xml:space="preserve">Cena, o której mowa w ust. </w:t>
      </w:r>
      <w:r>
        <w:t>1</w:t>
      </w:r>
      <w:r w:rsidRPr="00480C86">
        <w:t>, obejmuje koszt towaru oraz wszelkie koszty związane z wykonaniem zamówienia</w:t>
      </w:r>
      <w:r w:rsidR="00335511" w:rsidRPr="004A4EDF">
        <w:t>,</w:t>
      </w:r>
      <w:r w:rsidRPr="00480C86">
        <w:t xml:space="preserve"> w tym w</w:t>
      </w:r>
      <w:r>
        <w:t xml:space="preserve"> szczególności koszty przewozu, koszt gwarancji i koszty szkolenia personelu.</w:t>
      </w:r>
    </w:p>
    <w:p w:rsidR="00484A42" w:rsidRPr="00480C86" w:rsidRDefault="00484A42" w:rsidP="00484A42">
      <w:pPr>
        <w:numPr>
          <w:ilvl w:val="0"/>
          <w:numId w:val="9"/>
        </w:numPr>
        <w:tabs>
          <w:tab w:val="clear" w:pos="1068"/>
          <w:tab w:val="num" w:pos="284"/>
        </w:tabs>
        <w:ind w:left="284" w:hanging="284"/>
        <w:jc w:val="both"/>
      </w:pPr>
      <w:r w:rsidRPr="00480C86">
        <w:t>Urzędowa zmiana stawek podatku VAT obowiązuje z mocy prawa.</w:t>
      </w:r>
    </w:p>
    <w:p w:rsidR="00484A42" w:rsidRDefault="00484A42" w:rsidP="00484A42"/>
    <w:p w:rsidR="00484A42" w:rsidRPr="002D319A" w:rsidRDefault="00484A42" w:rsidP="00484A42">
      <w:pPr>
        <w:jc w:val="center"/>
        <w:rPr>
          <w:b/>
        </w:rPr>
      </w:pPr>
      <w:r w:rsidRPr="002D319A">
        <w:rPr>
          <w:b/>
        </w:rPr>
        <w:lastRenderedPageBreak/>
        <w:t>§ 3</w:t>
      </w:r>
    </w:p>
    <w:p w:rsidR="00484A42" w:rsidRPr="00CA6297" w:rsidRDefault="00484A42" w:rsidP="00484A42">
      <w:pPr>
        <w:pStyle w:val="Nagwek2"/>
        <w:numPr>
          <w:ilvl w:val="0"/>
          <w:numId w:val="0"/>
        </w:numPr>
        <w:jc w:val="center"/>
        <w:rPr>
          <w:szCs w:val="24"/>
          <w:u w:val="single"/>
        </w:rPr>
      </w:pPr>
      <w:r w:rsidRPr="00CA6297">
        <w:rPr>
          <w:szCs w:val="24"/>
          <w:u w:val="single"/>
        </w:rPr>
        <w:t>Warunki płatności</w:t>
      </w:r>
    </w:p>
    <w:p w:rsidR="00484A42" w:rsidRPr="002D319A" w:rsidRDefault="00484A42" w:rsidP="00484A42"/>
    <w:p w:rsidR="00484A42" w:rsidRPr="005263DB" w:rsidRDefault="00484A42" w:rsidP="00484A42">
      <w:pPr>
        <w:numPr>
          <w:ilvl w:val="0"/>
          <w:numId w:val="5"/>
        </w:numPr>
        <w:jc w:val="both"/>
      </w:pPr>
      <w:r w:rsidRPr="005263DB">
        <w:t xml:space="preserve">Zamawiający za dostarczony i odebrany </w:t>
      </w:r>
      <w:r>
        <w:t>przedmiot umowy</w:t>
      </w:r>
      <w:r w:rsidRPr="005263DB">
        <w:t xml:space="preserve"> zapłaci Wykonawcy cenę obliczoną zgodnie z cennikiem podanym w </w:t>
      </w:r>
      <w:r>
        <w:t>§ 11</w:t>
      </w:r>
      <w:r w:rsidRPr="005263DB">
        <w:t>.</w:t>
      </w:r>
    </w:p>
    <w:p w:rsidR="00484A42" w:rsidRPr="005263DB" w:rsidRDefault="00484A42" w:rsidP="00484A42">
      <w:pPr>
        <w:numPr>
          <w:ilvl w:val="0"/>
          <w:numId w:val="5"/>
        </w:numPr>
        <w:jc w:val="both"/>
      </w:pPr>
      <w:r w:rsidRPr="005263DB">
        <w:t xml:space="preserve">Zapłata nastąpi na podstawie wystawionej faktury po protokolarnym przekazaniu </w:t>
      </w:r>
      <w:r>
        <w:t>sprzętu</w:t>
      </w:r>
      <w:r w:rsidRPr="005263DB">
        <w:t xml:space="preserve">, </w:t>
      </w:r>
      <w:r>
        <w:t>zgodnie z</w:t>
      </w:r>
      <w:r w:rsidRPr="005263DB">
        <w:t xml:space="preserve"> § 4 ust.</w:t>
      </w:r>
      <w:r>
        <w:t xml:space="preserve"> 5</w:t>
      </w:r>
      <w:r w:rsidRPr="005263DB">
        <w:t xml:space="preserve">, przelewem na konto: </w:t>
      </w:r>
      <w:r w:rsidRPr="002D319A">
        <w:rPr>
          <w:b/>
        </w:rPr>
        <w:t>.........................................................</w:t>
      </w:r>
      <w:r>
        <w:rPr>
          <w:b/>
        </w:rPr>
        <w:t>....................</w:t>
      </w:r>
      <w:r>
        <w:rPr>
          <w:b/>
        </w:rPr>
        <w:br w:type="textWrapping" w:clear="all"/>
      </w:r>
      <w:r w:rsidRPr="005263DB">
        <w:t xml:space="preserve">w terminie </w:t>
      </w:r>
      <w:r>
        <w:rPr>
          <w:b/>
        </w:rPr>
        <w:t>……dni (</w:t>
      </w:r>
      <w:r w:rsidRPr="002D319A">
        <w:rPr>
          <w:b/>
        </w:rPr>
        <w:t>min.</w:t>
      </w:r>
      <w:r>
        <w:rPr>
          <w:b/>
        </w:rPr>
        <w:t xml:space="preserve"> 60 dni</w:t>
      </w:r>
      <w:r w:rsidRPr="002D319A">
        <w:rPr>
          <w:b/>
        </w:rPr>
        <w:t>)</w:t>
      </w:r>
      <w:r>
        <w:t xml:space="preserve"> </w:t>
      </w:r>
      <w:r w:rsidRPr="005263DB">
        <w:t xml:space="preserve">od daty jej </w:t>
      </w:r>
      <w:r w:rsidRPr="00480C86">
        <w:t>przyjęcia przez Zamawiającego.</w:t>
      </w:r>
      <w:r w:rsidRPr="005263DB">
        <w:t xml:space="preserve"> </w:t>
      </w:r>
    </w:p>
    <w:p w:rsidR="00484A42" w:rsidRPr="005263DB" w:rsidRDefault="00484A42" w:rsidP="00484A42">
      <w:pPr>
        <w:numPr>
          <w:ilvl w:val="0"/>
          <w:numId w:val="5"/>
        </w:numPr>
        <w:jc w:val="both"/>
      </w:pPr>
      <w:r w:rsidRPr="005263DB">
        <w:t>Wykonawca gwarantuje, że wartości netto nie wzrosną przez okres trwania umowy.</w:t>
      </w:r>
    </w:p>
    <w:p w:rsidR="00484A42" w:rsidRPr="005263DB" w:rsidRDefault="00484A42" w:rsidP="00484A42">
      <w:pPr>
        <w:numPr>
          <w:ilvl w:val="0"/>
          <w:numId w:val="5"/>
        </w:numPr>
        <w:jc w:val="both"/>
      </w:pPr>
      <w:r w:rsidRPr="005263DB">
        <w:t xml:space="preserve">Od należności nie uiszczonych w terminie ustalonym przez strony, Wykonawca może naliczać odsetki za zwłokę w wysokości określonej na podstawie art. 56 § 1 ustawy z dnia 29.08.1997r. – Ordynacja podatkowa ( tj. Dz. U z 2012r. poz.749 </w:t>
      </w:r>
      <w:r>
        <w:t xml:space="preserve">z </w:t>
      </w:r>
      <w:proofErr w:type="spellStart"/>
      <w:r>
        <w:t>późn</w:t>
      </w:r>
      <w:proofErr w:type="spellEnd"/>
      <w:r>
        <w:t xml:space="preserve">. </w:t>
      </w:r>
      <w:proofErr w:type="spellStart"/>
      <w:r>
        <w:t>zm</w:t>
      </w:r>
      <w:proofErr w:type="spellEnd"/>
      <w:r w:rsidRPr="005263DB">
        <w:t xml:space="preserve"> ).</w:t>
      </w:r>
    </w:p>
    <w:p w:rsidR="00484A42" w:rsidRPr="005263DB" w:rsidRDefault="00484A42" w:rsidP="00484A42">
      <w:pPr>
        <w:numPr>
          <w:ilvl w:val="0"/>
          <w:numId w:val="5"/>
        </w:numPr>
        <w:contextualSpacing/>
        <w:jc w:val="both"/>
      </w:pPr>
      <w:r w:rsidRPr="005263DB">
        <w:t xml:space="preserve">Za datę zapłaty strony uznają dzień obciążenia rachunku bankowego Zamawiającego. </w:t>
      </w:r>
    </w:p>
    <w:p w:rsidR="00484A42" w:rsidRPr="00227150" w:rsidRDefault="00484A42" w:rsidP="00484A42">
      <w:pPr>
        <w:ind w:left="426" w:firstLine="3260"/>
        <w:rPr>
          <w:u w:val="single"/>
        </w:rPr>
      </w:pPr>
    </w:p>
    <w:p w:rsidR="00484A42" w:rsidRPr="002D319A" w:rsidRDefault="00484A42" w:rsidP="00484A42">
      <w:pPr>
        <w:jc w:val="center"/>
        <w:rPr>
          <w:b/>
        </w:rPr>
      </w:pPr>
      <w:r w:rsidRPr="002D319A">
        <w:rPr>
          <w:b/>
        </w:rPr>
        <w:t>§ 4</w:t>
      </w:r>
    </w:p>
    <w:p w:rsidR="00484A42" w:rsidRPr="002D319A" w:rsidRDefault="00484A42" w:rsidP="00484A42">
      <w:pPr>
        <w:pStyle w:val="Nagwek8"/>
        <w:numPr>
          <w:ilvl w:val="0"/>
          <w:numId w:val="0"/>
        </w:numPr>
        <w:ind w:left="1008"/>
        <w:rPr>
          <w:b/>
          <w:szCs w:val="24"/>
          <w:u w:val="single"/>
        </w:rPr>
      </w:pPr>
      <w:r w:rsidRPr="002D319A">
        <w:rPr>
          <w:b/>
          <w:szCs w:val="24"/>
          <w:u w:val="single"/>
        </w:rPr>
        <w:t>Termin i warunki dostarczenia przedmiotu umowy</w:t>
      </w:r>
    </w:p>
    <w:p w:rsidR="00484A42" w:rsidRPr="002D319A" w:rsidRDefault="00484A42" w:rsidP="00484A42"/>
    <w:p w:rsidR="00484A42" w:rsidRPr="00364C02" w:rsidRDefault="00484A42" w:rsidP="00484A42">
      <w:pPr>
        <w:numPr>
          <w:ilvl w:val="0"/>
          <w:numId w:val="8"/>
        </w:numPr>
        <w:ind w:left="425" w:hanging="357"/>
        <w:jc w:val="both"/>
      </w:pPr>
      <w:r w:rsidRPr="00364C02">
        <w:t xml:space="preserve">Wykonawca zobowiązuje się </w:t>
      </w:r>
      <w:r>
        <w:t xml:space="preserve">dostarczyć przedmiot umowy w terminie </w:t>
      </w:r>
      <w:r w:rsidRPr="000D3F12">
        <w:rPr>
          <w:b/>
        </w:rPr>
        <w:t>do 14 dni od daty zawarcia umowy</w:t>
      </w:r>
      <w:r w:rsidRPr="00364C02">
        <w:t>.</w:t>
      </w:r>
    </w:p>
    <w:p w:rsidR="00484A42" w:rsidRPr="00364C02" w:rsidRDefault="00484A42" w:rsidP="00484A42">
      <w:pPr>
        <w:numPr>
          <w:ilvl w:val="0"/>
          <w:numId w:val="8"/>
        </w:numPr>
        <w:ind w:left="425" w:hanging="357"/>
        <w:jc w:val="both"/>
      </w:pPr>
      <w:r w:rsidRPr="00364C02">
        <w:t>Wraz z przekazaniem sprzętu Wykonawca zobowiązany jest przekazać Zamawiającemu wszystkie dokumenty związane z jego funkcjonowaniem, w tym m. in. instrukcje</w:t>
      </w:r>
      <w:r>
        <w:t xml:space="preserve"> obsługi i użytkowania</w:t>
      </w:r>
      <w:r w:rsidRPr="00364C02">
        <w:t xml:space="preserve"> i certyfikaty.</w:t>
      </w:r>
    </w:p>
    <w:p w:rsidR="00484A42" w:rsidRPr="00364C02" w:rsidRDefault="00484A42" w:rsidP="00484A42">
      <w:pPr>
        <w:numPr>
          <w:ilvl w:val="0"/>
          <w:numId w:val="8"/>
        </w:numPr>
        <w:ind w:left="425" w:hanging="357"/>
        <w:jc w:val="both"/>
      </w:pPr>
      <w:r>
        <w:t xml:space="preserve">Wykonawca zobowiązany jest do zainstalowania zamówionego oprogramowania systemowego i biurowego z wszystkimi (nie tylko krytycznymi) aktualizacjami i dodatkami typu service </w:t>
      </w:r>
      <w:proofErr w:type="spellStart"/>
      <w:r>
        <w:t>pack</w:t>
      </w:r>
      <w:proofErr w:type="spellEnd"/>
      <w:r>
        <w:t xml:space="preserve"> oraz sterownikami w wersji aktualnej na dzień podpisania umowy.</w:t>
      </w:r>
    </w:p>
    <w:p w:rsidR="00484A42" w:rsidRDefault="00484A42" w:rsidP="00484A42">
      <w:pPr>
        <w:numPr>
          <w:ilvl w:val="0"/>
          <w:numId w:val="8"/>
        </w:numPr>
        <w:autoSpaceDE w:val="0"/>
        <w:autoSpaceDN w:val="0"/>
        <w:adjustRightInd w:val="0"/>
        <w:ind w:left="426"/>
        <w:contextualSpacing/>
        <w:jc w:val="both"/>
      </w:pPr>
      <w:r w:rsidRPr="00821A06">
        <w:t>Wykonawca zobowiązuje się przeprowadzić w siedzibie Zamawiającego szkolenie personelu (osób wskazanych przez Zamawiającego) w wymiarze</w:t>
      </w:r>
      <w:r>
        <w:t>:</w:t>
      </w:r>
    </w:p>
    <w:p w:rsidR="00484A42" w:rsidRPr="009B5BB5" w:rsidRDefault="00484A42" w:rsidP="00484A42">
      <w:pPr>
        <w:numPr>
          <w:ilvl w:val="0"/>
          <w:numId w:val="11"/>
        </w:numPr>
        <w:autoSpaceDE w:val="0"/>
        <w:autoSpaceDN w:val="0"/>
        <w:adjustRightInd w:val="0"/>
        <w:contextualSpacing/>
        <w:jc w:val="both"/>
      </w:pPr>
      <w:r w:rsidRPr="00F2606E">
        <w:rPr>
          <w:b/>
        </w:rPr>
        <w:t>min. 2 godzin</w:t>
      </w:r>
      <w:r>
        <w:rPr>
          <w:b/>
        </w:rPr>
        <w:t xml:space="preserve"> </w:t>
      </w:r>
      <w:r w:rsidRPr="009B5BB5">
        <w:t>– dot. pozycja 1 i 2,</w:t>
      </w:r>
    </w:p>
    <w:p w:rsidR="00484A42" w:rsidRDefault="00484A42" w:rsidP="00484A42">
      <w:pPr>
        <w:numPr>
          <w:ilvl w:val="0"/>
          <w:numId w:val="11"/>
        </w:numPr>
        <w:autoSpaceDE w:val="0"/>
        <w:autoSpaceDN w:val="0"/>
        <w:adjustRightInd w:val="0"/>
        <w:contextualSpacing/>
        <w:jc w:val="both"/>
      </w:pPr>
      <w:r w:rsidRPr="00B84ECA">
        <w:rPr>
          <w:b/>
        </w:rPr>
        <w:t>min. 4 godzin</w:t>
      </w:r>
      <w:r>
        <w:rPr>
          <w:b/>
        </w:rPr>
        <w:t xml:space="preserve"> </w:t>
      </w:r>
      <w:r w:rsidRPr="009B5BB5">
        <w:t>– dot. pozycja 3.</w:t>
      </w:r>
    </w:p>
    <w:p w:rsidR="00484A42" w:rsidRPr="00364C02" w:rsidRDefault="00484A42" w:rsidP="00484A42">
      <w:pPr>
        <w:ind w:left="425"/>
      </w:pPr>
      <w:r>
        <w:t>Termin szkolenia zostanie ustalony z p. Marianem Bronowickim tel. 71 76 60 474</w:t>
      </w:r>
      <w:r w:rsidRPr="00364C02">
        <w:t>.</w:t>
      </w:r>
    </w:p>
    <w:p w:rsidR="00484A42" w:rsidRPr="00364C02" w:rsidRDefault="00484A42" w:rsidP="00484A42">
      <w:pPr>
        <w:numPr>
          <w:ilvl w:val="0"/>
          <w:numId w:val="8"/>
        </w:numPr>
        <w:ind w:left="426"/>
        <w:jc w:val="both"/>
      </w:pPr>
      <w:r w:rsidRPr="00364C02">
        <w:t>Przekazanie przedmiotu umowy przez Wykonawcę Zamawiającemu, wymaga każdorazowego potwierdzenia protokołem odbioru podpisanym przez wyznac</w:t>
      </w:r>
      <w:r>
        <w:t>zonego pracownika Zamawiającego</w:t>
      </w:r>
      <w:r w:rsidR="00335511">
        <w:rPr>
          <w:b/>
          <w:color w:val="FF0000"/>
        </w:rPr>
        <w:t>,</w:t>
      </w:r>
      <w:r>
        <w:t xml:space="preserve"> co będzie podstawą do wystawienia faktury.</w:t>
      </w:r>
    </w:p>
    <w:p w:rsidR="00484A42" w:rsidRPr="00480C86" w:rsidRDefault="00484A42" w:rsidP="00484A42">
      <w:pPr>
        <w:numPr>
          <w:ilvl w:val="0"/>
          <w:numId w:val="8"/>
        </w:numPr>
        <w:ind w:left="426"/>
        <w:jc w:val="both"/>
      </w:pPr>
      <w:r w:rsidRPr="00480C86">
        <w:t xml:space="preserve">Ryzyko przypadkowej utraty lub uszkodzenia towaru przechodzi na Zamawiającego z chwilą dostarczenia go do miejsca wskazanego w Rozdziale VI SIWZ i przejęcia go przez Zamawiającego </w:t>
      </w:r>
      <w:r>
        <w:t>wg</w:t>
      </w:r>
      <w:r w:rsidRPr="0056739C">
        <w:t xml:space="preserve"> ust.</w:t>
      </w:r>
      <w:r>
        <w:t>5</w:t>
      </w:r>
      <w:r w:rsidRPr="0056739C">
        <w:t>.</w:t>
      </w:r>
    </w:p>
    <w:p w:rsidR="00484A42" w:rsidRDefault="00484A42" w:rsidP="00484A42">
      <w:pPr>
        <w:pStyle w:val="Tekstkomentarza"/>
        <w:numPr>
          <w:ilvl w:val="0"/>
          <w:numId w:val="8"/>
        </w:numPr>
        <w:ind w:left="426"/>
        <w:jc w:val="both"/>
        <w:rPr>
          <w:sz w:val="24"/>
          <w:szCs w:val="24"/>
        </w:rPr>
      </w:pPr>
      <w:r w:rsidRPr="00480C86">
        <w:rPr>
          <w:sz w:val="24"/>
          <w:szCs w:val="24"/>
        </w:rPr>
        <w:t>Wykonawca realizuje przedmiot umowy własnymi siłami. Powierzenie wykonania części przedmiotu umowy innym dostawcą wymaga uprzedniej pisemnej zgody Zamawiającego, jeżeli jednak Wykonawca zleci wykonania niektórych czynności innym podmiotom (chociażby za zgodą Zamawiającego)</w:t>
      </w:r>
      <w:r w:rsidR="00335511" w:rsidRPr="004A4EDF">
        <w:rPr>
          <w:sz w:val="24"/>
          <w:szCs w:val="24"/>
        </w:rPr>
        <w:t>,</w:t>
      </w:r>
      <w:r w:rsidRPr="00480C86">
        <w:rPr>
          <w:sz w:val="24"/>
          <w:szCs w:val="24"/>
        </w:rPr>
        <w:t xml:space="preserve"> to ponosi on pełną odpowiedzialność za działania innych dostawców, którym powierzył wykonanie przedmiotu umowy.</w:t>
      </w:r>
    </w:p>
    <w:p w:rsidR="00484A42" w:rsidRPr="00227150" w:rsidRDefault="00484A42" w:rsidP="00484A42"/>
    <w:p w:rsidR="00484A42" w:rsidRPr="002D319A" w:rsidRDefault="00484A42" w:rsidP="00484A42">
      <w:pPr>
        <w:jc w:val="center"/>
        <w:rPr>
          <w:b/>
        </w:rPr>
      </w:pPr>
      <w:r w:rsidRPr="002D319A">
        <w:rPr>
          <w:b/>
        </w:rPr>
        <w:t>§ 5</w:t>
      </w:r>
    </w:p>
    <w:p w:rsidR="00484A42" w:rsidRPr="002D319A" w:rsidRDefault="00484A42" w:rsidP="00484A42">
      <w:pPr>
        <w:pStyle w:val="Nagwek8"/>
        <w:numPr>
          <w:ilvl w:val="0"/>
          <w:numId w:val="0"/>
        </w:numPr>
        <w:rPr>
          <w:b/>
          <w:szCs w:val="24"/>
          <w:u w:val="single"/>
        </w:rPr>
      </w:pPr>
      <w:r w:rsidRPr="002D319A">
        <w:rPr>
          <w:b/>
          <w:szCs w:val="24"/>
          <w:u w:val="single"/>
        </w:rPr>
        <w:t>Odpowiedzialność za wady towaru</w:t>
      </w:r>
    </w:p>
    <w:p w:rsidR="00484A42" w:rsidRPr="002D319A" w:rsidRDefault="00484A42" w:rsidP="00484A42"/>
    <w:p w:rsidR="00484A42" w:rsidRDefault="00484A42" w:rsidP="00484A42">
      <w:pPr>
        <w:numPr>
          <w:ilvl w:val="0"/>
          <w:numId w:val="4"/>
        </w:numPr>
        <w:jc w:val="both"/>
      </w:pPr>
      <w:r w:rsidRPr="00821A06">
        <w:t xml:space="preserve">Wykonawca udziela Zamawiającemu gwarancji jakości i trwałości dostarczonego sprzętu </w:t>
      </w:r>
      <w:r w:rsidRPr="00821A06">
        <w:br/>
        <w:t xml:space="preserve">i zapewnia, że dostarczone urządzenie będzie wolne od wad, spełniać będzie wszelkie wymagania określone przez Zamawiającego, przez właściwe przepisy i instytucje oraz będzie najwyższej jakości. </w:t>
      </w:r>
    </w:p>
    <w:p w:rsidR="00484A42" w:rsidRPr="00612F36" w:rsidRDefault="00484A42" w:rsidP="00484A42">
      <w:pPr>
        <w:numPr>
          <w:ilvl w:val="0"/>
          <w:numId w:val="4"/>
        </w:numPr>
        <w:jc w:val="both"/>
      </w:pPr>
      <w:r>
        <w:lastRenderedPageBreak/>
        <w:t>Dostarczony towar musi być fabrycznie nowy oraz musi pochodzić z bieżącej linii produktowej producenta, aktualnej na dzień złożenia oferty.</w:t>
      </w:r>
    </w:p>
    <w:p w:rsidR="00484A42" w:rsidRPr="003836BD" w:rsidRDefault="00484A42" w:rsidP="00484A42">
      <w:pPr>
        <w:numPr>
          <w:ilvl w:val="0"/>
          <w:numId w:val="4"/>
        </w:numPr>
        <w:jc w:val="both"/>
      </w:pPr>
      <w:r w:rsidRPr="009009E8">
        <w:rPr>
          <w:rFonts w:eastAsia="Calibri"/>
          <w:lang w:eastAsia="en-US"/>
        </w:rPr>
        <w:t xml:space="preserve">Wykonawca udziela gwarancji na okres </w:t>
      </w:r>
      <w:r>
        <w:rPr>
          <w:rFonts w:eastAsia="Calibri"/>
          <w:lang w:eastAsia="en-US"/>
        </w:rPr>
        <w:t>:</w:t>
      </w:r>
    </w:p>
    <w:p w:rsidR="00484A42" w:rsidRPr="009B5BB5" w:rsidRDefault="00484A42" w:rsidP="00484A42">
      <w:pPr>
        <w:numPr>
          <w:ilvl w:val="0"/>
          <w:numId w:val="12"/>
        </w:numPr>
        <w:jc w:val="both"/>
      </w:pPr>
      <w:r>
        <w:rPr>
          <w:rFonts w:eastAsia="Calibri"/>
          <w:lang w:eastAsia="en-US"/>
        </w:rPr>
        <w:t>… miesięcy (</w:t>
      </w:r>
      <w:r w:rsidRPr="009009E8">
        <w:rPr>
          <w:rFonts w:eastAsia="Calibri"/>
          <w:b/>
          <w:lang w:eastAsia="en-US"/>
        </w:rPr>
        <w:t>min.</w:t>
      </w:r>
      <w:r w:rsidRPr="009009E8">
        <w:rPr>
          <w:rFonts w:eastAsia="Calibri"/>
          <w:lang w:eastAsia="en-US"/>
        </w:rPr>
        <w:t xml:space="preserve"> </w:t>
      </w:r>
      <w:r>
        <w:rPr>
          <w:rFonts w:eastAsia="Calibri"/>
          <w:b/>
          <w:lang w:eastAsia="en-US"/>
        </w:rPr>
        <w:t>36 miesięcy</w:t>
      </w:r>
      <w:r w:rsidRPr="009009E8">
        <w:rPr>
          <w:rFonts w:eastAsia="Calibri"/>
          <w:b/>
          <w:lang w:eastAsia="en-US"/>
        </w:rPr>
        <w:t>)</w:t>
      </w:r>
      <w:r>
        <w:rPr>
          <w:rFonts w:eastAsia="Calibri"/>
          <w:b/>
          <w:lang w:eastAsia="en-US"/>
        </w:rPr>
        <w:t xml:space="preserve"> – dotyczy poz. 1-4 i 10,</w:t>
      </w:r>
    </w:p>
    <w:p w:rsidR="00484A42" w:rsidRPr="0034504F" w:rsidRDefault="00484A42" w:rsidP="00484A42">
      <w:pPr>
        <w:numPr>
          <w:ilvl w:val="0"/>
          <w:numId w:val="12"/>
        </w:numPr>
        <w:jc w:val="both"/>
      </w:pPr>
      <w:r>
        <w:rPr>
          <w:rFonts w:eastAsia="Calibri"/>
          <w:lang w:eastAsia="en-US"/>
        </w:rPr>
        <w:t>… miesięcy (</w:t>
      </w:r>
      <w:r w:rsidRPr="009009E8">
        <w:rPr>
          <w:rFonts w:eastAsia="Calibri"/>
          <w:b/>
          <w:lang w:eastAsia="en-US"/>
        </w:rPr>
        <w:t>min.</w:t>
      </w:r>
      <w:r w:rsidRPr="009009E8">
        <w:rPr>
          <w:rFonts w:eastAsia="Calibri"/>
          <w:lang w:eastAsia="en-US"/>
        </w:rPr>
        <w:t xml:space="preserve"> </w:t>
      </w:r>
      <w:r>
        <w:rPr>
          <w:rFonts w:eastAsia="Calibri"/>
          <w:b/>
          <w:lang w:eastAsia="en-US"/>
        </w:rPr>
        <w:t>24 miesięcy</w:t>
      </w:r>
      <w:r w:rsidRPr="009009E8">
        <w:rPr>
          <w:rFonts w:eastAsia="Calibri"/>
          <w:b/>
          <w:lang w:eastAsia="en-US"/>
        </w:rPr>
        <w:t>)</w:t>
      </w:r>
      <w:r>
        <w:rPr>
          <w:rFonts w:eastAsia="Calibri"/>
          <w:b/>
          <w:lang w:eastAsia="en-US"/>
        </w:rPr>
        <w:t xml:space="preserve"> – dotyczy poz. 5,</w:t>
      </w:r>
    </w:p>
    <w:p w:rsidR="00484A42" w:rsidRPr="0034504F" w:rsidRDefault="00484A42" w:rsidP="00484A42">
      <w:pPr>
        <w:numPr>
          <w:ilvl w:val="0"/>
          <w:numId w:val="12"/>
        </w:numPr>
        <w:jc w:val="both"/>
      </w:pPr>
      <w:r>
        <w:rPr>
          <w:rFonts w:eastAsia="Calibri"/>
          <w:lang w:eastAsia="en-US"/>
        </w:rPr>
        <w:t>… miesięcy (</w:t>
      </w:r>
      <w:r w:rsidRPr="009009E8">
        <w:rPr>
          <w:rFonts w:eastAsia="Calibri"/>
          <w:b/>
          <w:lang w:eastAsia="en-US"/>
        </w:rPr>
        <w:t>min.</w:t>
      </w:r>
      <w:r w:rsidRPr="009009E8">
        <w:rPr>
          <w:rFonts w:eastAsia="Calibri"/>
          <w:lang w:eastAsia="en-US"/>
        </w:rPr>
        <w:t xml:space="preserve"> </w:t>
      </w:r>
      <w:r>
        <w:rPr>
          <w:rFonts w:eastAsia="Calibri"/>
          <w:b/>
          <w:lang w:eastAsia="en-US"/>
        </w:rPr>
        <w:t>12 miesięcy</w:t>
      </w:r>
      <w:r w:rsidRPr="009009E8">
        <w:rPr>
          <w:rFonts w:eastAsia="Calibri"/>
          <w:b/>
          <w:lang w:eastAsia="en-US"/>
        </w:rPr>
        <w:t>)</w:t>
      </w:r>
      <w:r>
        <w:rPr>
          <w:rFonts w:eastAsia="Calibri"/>
          <w:b/>
          <w:lang w:eastAsia="en-US"/>
        </w:rPr>
        <w:t xml:space="preserve"> – dotyczy poz. 6-9 i 11,</w:t>
      </w:r>
    </w:p>
    <w:p w:rsidR="00484A42" w:rsidRPr="009009E8" w:rsidRDefault="00484A42" w:rsidP="00484A42">
      <w:pPr>
        <w:ind w:left="284"/>
        <w:jc w:val="both"/>
      </w:pPr>
      <w:r w:rsidRPr="009009E8">
        <w:rPr>
          <w:rFonts w:eastAsia="Calibri"/>
          <w:lang w:eastAsia="en-US"/>
        </w:rPr>
        <w:t>prawidłowego działania sprzętu</w:t>
      </w:r>
      <w:r>
        <w:rPr>
          <w:rFonts w:eastAsia="Calibri"/>
          <w:lang w:eastAsia="en-US"/>
        </w:rPr>
        <w:t>,</w:t>
      </w:r>
      <w:r w:rsidRPr="009009E8">
        <w:rPr>
          <w:rFonts w:eastAsia="Calibri"/>
          <w:lang w:eastAsia="en-US"/>
        </w:rPr>
        <w:t xml:space="preserve"> liczony od daty podpisania </w:t>
      </w:r>
      <w:r>
        <w:rPr>
          <w:rFonts w:eastAsia="Calibri"/>
          <w:lang w:eastAsia="en-US"/>
        </w:rPr>
        <w:t xml:space="preserve">przez Zamawiającego protokołu odbioru zgodnie z § 4 ust. 5. Okres gwarancji nie może być krótszy niż gwarancja producenta sprzętu. </w:t>
      </w:r>
    </w:p>
    <w:p w:rsidR="00484A42" w:rsidRPr="00227150" w:rsidRDefault="00484A42" w:rsidP="00484A42">
      <w:pPr>
        <w:numPr>
          <w:ilvl w:val="0"/>
          <w:numId w:val="4"/>
        </w:numPr>
        <w:jc w:val="both"/>
      </w:pPr>
      <w:r w:rsidRPr="00227150">
        <w:t xml:space="preserve">Zamawiający zastrzega sobie prawo do otwarcia obudów </w:t>
      </w:r>
      <w:r>
        <w:t>komputerów w celu sprawdzenia i </w:t>
      </w:r>
      <w:r w:rsidRPr="00227150">
        <w:t>oznakowania podzespołów bez zmian warunków gwarancji</w:t>
      </w:r>
      <w:r>
        <w:t>.</w:t>
      </w:r>
    </w:p>
    <w:p w:rsidR="00484A42" w:rsidRPr="00227150" w:rsidRDefault="00484A42" w:rsidP="00484A42">
      <w:pPr>
        <w:numPr>
          <w:ilvl w:val="0"/>
          <w:numId w:val="4"/>
        </w:numPr>
        <w:jc w:val="both"/>
      </w:pPr>
      <w:r w:rsidRPr="00227150">
        <w:t xml:space="preserve">W przypadku zgłoszenia awarii uprawniony pracownik serwisu Wykonawcy pojawi się w miejscu awarii nie później niż do godziny </w:t>
      </w:r>
      <w:r w:rsidRPr="00577FA5">
        <w:t>15</w:t>
      </w:r>
      <w:r w:rsidRPr="00577FA5">
        <w:rPr>
          <w:vertAlign w:val="superscript"/>
        </w:rPr>
        <w:t>00</w:t>
      </w:r>
      <w:r w:rsidRPr="00577FA5">
        <w:t xml:space="preserve"> następnego dnia</w:t>
      </w:r>
      <w:r w:rsidR="00335511" w:rsidRPr="004A4EDF">
        <w:t>,</w:t>
      </w:r>
      <w:r w:rsidRPr="004A4EDF">
        <w:t xml:space="preserve"> </w:t>
      </w:r>
      <w:r>
        <w:t>za wyjątkiem sobót i dni ustawowo wolnych od prac</w:t>
      </w:r>
      <w:r w:rsidRPr="004A4EDF">
        <w:t>y</w:t>
      </w:r>
      <w:r w:rsidR="00335511" w:rsidRPr="004A4EDF">
        <w:t>,</w:t>
      </w:r>
      <w:r>
        <w:t xml:space="preserve"> </w:t>
      </w:r>
      <w:r w:rsidRPr="00227150">
        <w:t xml:space="preserve">licząc od </w:t>
      </w:r>
      <w:r>
        <w:t>dnia</w:t>
      </w:r>
      <w:r w:rsidRPr="00227150">
        <w:t xml:space="preserve"> zgłoszenia awarii.</w:t>
      </w:r>
    </w:p>
    <w:p w:rsidR="00484A42" w:rsidRPr="00227150" w:rsidRDefault="00484A42" w:rsidP="00484A42">
      <w:pPr>
        <w:numPr>
          <w:ilvl w:val="0"/>
          <w:numId w:val="4"/>
        </w:numPr>
        <w:jc w:val="both"/>
      </w:pPr>
      <w:r w:rsidRPr="00227150">
        <w:t>Zgłoszenia awarii dokonuje się telefonicznie</w:t>
      </w:r>
      <w:r>
        <w:t xml:space="preserve"> na nr …….….. lub</w:t>
      </w:r>
      <w:r w:rsidRPr="00227150">
        <w:t xml:space="preserve"> faksem na nr ……</w:t>
      </w:r>
      <w:r>
        <w:t>…</w:t>
      </w:r>
      <w:r w:rsidRPr="00227150">
        <w:t>…</w:t>
      </w:r>
      <w:r>
        <w:t xml:space="preserve"> </w:t>
      </w:r>
      <w:r w:rsidRPr="00227150">
        <w:t>lub pocztą elektroniczną na adres mail</w:t>
      </w:r>
      <w:r>
        <w:t xml:space="preserve"> </w:t>
      </w:r>
      <w:r w:rsidRPr="00227150">
        <w:t>…………………</w:t>
      </w:r>
      <w:r>
        <w:t xml:space="preserve"> .</w:t>
      </w:r>
    </w:p>
    <w:p w:rsidR="00484A42" w:rsidRDefault="00484A42" w:rsidP="00484A42">
      <w:pPr>
        <w:pStyle w:val="Akapitzlist"/>
        <w:numPr>
          <w:ilvl w:val="0"/>
          <w:numId w:val="4"/>
        </w:numPr>
        <w:spacing w:after="0" w:line="240" w:lineRule="auto"/>
        <w:jc w:val="both"/>
        <w:rPr>
          <w:rFonts w:ascii="Times New Roman" w:hAnsi="Times New Roman"/>
          <w:sz w:val="24"/>
          <w:szCs w:val="24"/>
        </w:rPr>
      </w:pPr>
      <w:r w:rsidRPr="00577FA5">
        <w:rPr>
          <w:rFonts w:ascii="Times New Roman" w:hAnsi="Times New Roman"/>
          <w:sz w:val="24"/>
          <w:szCs w:val="24"/>
        </w:rPr>
        <w:t xml:space="preserve">W przypadku ujawnienia wady urządzenia, Wykonawca ma obowiązek naprawić urządzenie lub wymienić wadliwą część, lub </w:t>
      </w:r>
      <w:r>
        <w:rPr>
          <w:rFonts w:ascii="Times New Roman" w:hAnsi="Times New Roman"/>
          <w:sz w:val="24"/>
          <w:szCs w:val="24"/>
        </w:rPr>
        <w:t>wymienić urządzenie na nowe</w:t>
      </w:r>
      <w:r w:rsidRPr="00577FA5">
        <w:rPr>
          <w:rFonts w:ascii="Times New Roman" w:hAnsi="Times New Roman"/>
          <w:sz w:val="24"/>
          <w:szCs w:val="24"/>
        </w:rPr>
        <w:t xml:space="preserve">. Wymienione czynności muszą być zakończone w </w:t>
      </w:r>
      <w:r w:rsidRPr="0059785F">
        <w:rPr>
          <w:rFonts w:ascii="Times New Roman" w:hAnsi="Times New Roman"/>
          <w:sz w:val="24"/>
          <w:szCs w:val="24"/>
        </w:rPr>
        <w:t>terminie 3 dni</w:t>
      </w:r>
      <w:r w:rsidRPr="00577FA5">
        <w:rPr>
          <w:rFonts w:ascii="Times New Roman" w:hAnsi="Times New Roman"/>
          <w:sz w:val="24"/>
          <w:szCs w:val="24"/>
        </w:rPr>
        <w:t xml:space="preserve"> od dnia zgłoszenia</w:t>
      </w:r>
      <w:r>
        <w:rPr>
          <w:rFonts w:ascii="Times New Roman" w:hAnsi="Times New Roman"/>
          <w:sz w:val="24"/>
          <w:szCs w:val="24"/>
        </w:rPr>
        <w:t xml:space="preserve"> wady urządzenia (do godziny 15:00</w:t>
      </w:r>
      <w:r w:rsidRPr="00577FA5">
        <w:rPr>
          <w:rFonts w:ascii="Times New Roman" w:hAnsi="Times New Roman"/>
          <w:sz w:val="24"/>
          <w:szCs w:val="24"/>
        </w:rPr>
        <w:t xml:space="preserve">). </w:t>
      </w:r>
    </w:p>
    <w:p w:rsidR="00484A42" w:rsidRPr="00577FA5" w:rsidRDefault="00484A42" w:rsidP="00484A42">
      <w:pPr>
        <w:pStyle w:val="Akapitzlist"/>
        <w:numPr>
          <w:ilvl w:val="0"/>
          <w:numId w:val="4"/>
        </w:numPr>
        <w:spacing w:after="0" w:line="240" w:lineRule="auto"/>
        <w:jc w:val="both"/>
        <w:rPr>
          <w:rFonts w:ascii="Times New Roman" w:hAnsi="Times New Roman"/>
          <w:sz w:val="24"/>
          <w:szCs w:val="24"/>
        </w:rPr>
      </w:pPr>
      <w:r w:rsidRPr="00577FA5">
        <w:rPr>
          <w:rFonts w:ascii="Times New Roman" w:hAnsi="Times New Roman"/>
          <w:sz w:val="24"/>
          <w:szCs w:val="24"/>
        </w:rPr>
        <w:t>Wszystkie czynności związane z naprawą lub wymianą gwarancyjną urządzenia wykonuje się na koszt Wykonawcy.</w:t>
      </w:r>
    </w:p>
    <w:p w:rsidR="00484A42" w:rsidRPr="00577FA5" w:rsidRDefault="00484A42" w:rsidP="00484A42">
      <w:pPr>
        <w:pStyle w:val="Akapitzlist"/>
        <w:numPr>
          <w:ilvl w:val="0"/>
          <w:numId w:val="4"/>
        </w:numPr>
        <w:spacing w:after="0" w:line="240" w:lineRule="auto"/>
        <w:jc w:val="both"/>
        <w:rPr>
          <w:rFonts w:ascii="Times New Roman" w:hAnsi="Times New Roman"/>
          <w:sz w:val="24"/>
          <w:szCs w:val="24"/>
        </w:rPr>
      </w:pPr>
      <w:r w:rsidRPr="00577FA5">
        <w:rPr>
          <w:rFonts w:ascii="Times New Roman" w:hAnsi="Times New Roman"/>
          <w:sz w:val="24"/>
          <w:szCs w:val="24"/>
        </w:rPr>
        <w:t>Jeśli jest taka konieczność, Wykonawca odbiera wadliwe urządzenie z siedziby Zamawiającego w godzinach od</w:t>
      </w:r>
      <w:r w:rsidRPr="00577FA5">
        <w:rPr>
          <w:rFonts w:ascii="Times New Roman" w:hAnsi="Times New Roman"/>
          <w:color w:val="0000FF"/>
          <w:sz w:val="24"/>
          <w:szCs w:val="24"/>
        </w:rPr>
        <w:t xml:space="preserve"> </w:t>
      </w:r>
      <w:r w:rsidRPr="00577FA5">
        <w:rPr>
          <w:rFonts w:ascii="Times New Roman" w:hAnsi="Times New Roman"/>
          <w:sz w:val="24"/>
          <w:szCs w:val="24"/>
        </w:rPr>
        <w:t>7:30 do 15:00</w:t>
      </w:r>
      <w:r w:rsidR="00335511">
        <w:rPr>
          <w:rFonts w:ascii="Times New Roman" w:hAnsi="Times New Roman"/>
          <w:b/>
          <w:color w:val="FF0000"/>
          <w:sz w:val="24"/>
          <w:szCs w:val="24"/>
        </w:rPr>
        <w:t>,</w:t>
      </w:r>
      <w:r w:rsidRPr="00577FA5">
        <w:rPr>
          <w:rFonts w:ascii="Times New Roman" w:hAnsi="Times New Roman"/>
          <w:sz w:val="24"/>
          <w:szCs w:val="24"/>
        </w:rPr>
        <w:t xml:space="preserve"> za wyjątkiem </w:t>
      </w:r>
      <w:r>
        <w:rPr>
          <w:rFonts w:ascii="Times New Roman" w:hAnsi="Times New Roman"/>
          <w:sz w:val="24"/>
          <w:szCs w:val="24"/>
        </w:rPr>
        <w:t xml:space="preserve">sobót i </w:t>
      </w:r>
      <w:r w:rsidRPr="00577FA5">
        <w:rPr>
          <w:rFonts w:ascii="Times New Roman" w:hAnsi="Times New Roman"/>
          <w:sz w:val="24"/>
          <w:szCs w:val="24"/>
        </w:rPr>
        <w:t>dni ustawowo wo</w:t>
      </w:r>
      <w:r>
        <w:rPr>
          <w:rFonts w:ascii="Times New Roman" w:hAnsi="Times New Roman"/>
          <w:sz w:val="24"/>
          <w:szCs w:val="24"/>
        </w:rPr>
        <w:t>lnych od pracy</w:t>
      </w:r>
      <w:r w:rsidRPr="00577FA5">
        <w:rPr>
          <w:rFonts w:ascii="Times New Roman" w:hAnsi="Times New Roman"/>
          <w:sz w:val="24"/>
          <w:szCs w:val="24"/>
        </w:rPr>
        <w:t xml:space="preserve">. Zamawiający nie przygotowuje paczek dla kuriera. </w:t>
      </w:r>
    </w:p>
    <w:p w:rsidR="00484A42" w:rsidRPr="0018196A" w:rsidRDefault="00484A42" w:rsidP="00484A42">
      <w:pPr>
        <w:pStyle w:val="Akapitzlist"/>
        <w:numPr>
          <w:ilvl w:val="0"/>
          <w:numId w:val="4"/>
        </w:numPr>
        <w:spacing w:after="0" w:line="240" w:lineRule="auto"/>
        <w:jc w:val="both"/>
        <w:rPr>
          <w:rFonts w:ascii="Times New Roman" w:hAnsi="Times New Roman"/>
          <w:sz w:val="24"/>
          <w:szCs w:val="24"/>
        </w:rPr>
      </w:pPr>
      <w:r w:rsidRPr="0018196A">
        <w:rPr>
          <w:rFonts w:ascii="Times New Roman" w:hAnsi="Times New Roman"/>
          <w:sz w:val="24"/>
          <w:szCs w:val="24"/>
        </w:rPr>
        <w:t xml:space="preserve">W przypadku przedłużenia się naprawy urządzenia, o której mowa w ust.7 powyżej 3 dni Wykonawca jest zobowiązany dostarczyć urządzenie zastępcze  (na czas nie dłuższy niż 14 dni, a po upływie tego terminu Zamawiający ma prawo powierzyć naprawę innej firmie i kosztami naprawy obciążyć Wykonawcę oraz naliczyć kary umowne) o parametrach nie gorszych od urządzenia uszkodzonego bez dodatkowego wezwania . </w:t>
      </w:r>
    </w:p>
    <w:p w:rsidR="00484A42" w:rsidRPr="00227150" w:rsidRDefault="00484A42" w:rsidP="00484A42">
      <w:pPr>
        <w:numPr>
          <w:ilvl w:val="0"/>
          <w:numId w:val="4"/>
        </w:numPr>
        <w:jc w:val="both"/>
      </w:pPr>
      <w:r w:rsidRPr="0018196A">
        <w:t>W przypadku awarii sprzętu, jeśli naprawa przedłuża</w:t>
      </w:r>
      <w:r w:rsidRPr="00227150">
        <w:t xml:space="preserve"> się ponad 3 dni, gwarancja zostaje wydłużona o czas naprawy.</w:t>
      </w:r>
    </w:p>
    <w:p w:rsidR="00484A42" w:rsidRPr="00227150" w:rsidRDefault="00484A42" w:rsidP="00484A42">
      <w:pPr>
        <w:numPr>
          <w:ilvl w:val="0"/>
          <w:numId w:val="4"/>
        </w:numPr>
        <w:jc w:val="both"/>
      </w:pPr>
      <w:r w:rsidRPr="00227150">
        <w:t>W wypadku 3  nieskutecznych napraw sprzętu Wykonawca zobowiązany jest wymienić sprzęt na nowy.</w:t>
      </w:r>
    </w:p>
    <w:p w:rsidR="00484A42" w:rsidRPr="00227150" w:rsidRDefault="00484A42" w:rsidP="00484A42">
      <w:pPr>
        <w:numPr>
          <w:ilvl w:val="0"/>
          <w:numId w:val="4"/>
        </w:numPr>
        <w:jc w:val="both"/>
      </w:pPr>
      <w:r w:rsidRPr="00227150">
        <w:t xml:space="preserve">Wszystkie naprawy muszą być </w:t>
      </w:r>
      <w:r w:rsidRPr="00364C02">
        <w:t>wykonywane przez autoryzowany serwis.</w:t>
      </w:r>
      <w:r w:rsidRPr="00227150">
        <w:t xml:space="preserve"> Każda naprawa musi zostać odnotowana w karcie gwarancyjnej.</w:t>
      </w:r>
    </w:p>
    <w:p w:rsidR="00484A42" w:rsidRPr="00972E30" w:rsidRDefault="00484A42" w:rsidP="00484A42">
      <w:pPr>
        <w:numPr>
          <w:ilvl w:val="0"/>
          <w:numId w:val="4"/>
        </w:numPr>
        <w:jc w:val="both"/>
      </w:pPr>
      <w:r w:rsidRPr="00972E30">
        <w:t>Ze względu na ochronę poufności danych Zamawiający zastrzega sobie prawo oddania sprzętu do naprawy bez twardych dysków. W przypadku uszkodzenia twardego dysku</w:t>
      </w:r>
      <w:r>
        <w:t>,</w:t>
      </w:r>
      <w:r w:rsidRPr="00972E30">
        <w:t xml:space="preserve"> Wykonawca wykona ekspertyzę i naprawę w siedzibie Zamawiającego.</w:t>
      </w:r>
      <w:r>
        <w:t xml:space="preserve"> </w:t>
      </w:r>
      <w:r w:rsidRPr="00972E30">
        <w:t xml:space="preserve">Jeżeli zachodzi konieczność wymiany twardego dysku na nowy, Zamawiający ma prawo do zatrzymania uszkodzonego dysku. </w:t>
      </w:r>
    </w:p>
    <w:p w:rsidR="00484A42" w:rsidRPr="00227150" w:rsidRDefault="00484A42" w:rsidP="00484A42">
      <w:pPr>
        <w:numPr>
          <w:ilvl w:val="0"/>
          <w:numId w:val="4"/>
        </w:numPr>
        <w:jc w:val="both"/>
      </w:pPr>
      <w:r w:rsidRPr="00227150">
        <w:t>Naprawa zasilaczy odbywa się wyłącznie poprzez wymianę na nowy egzemplarz.</w:t>
      </w:r>
    </w:p>
    <w:p w:rsidR="00484A42" w:rsidRPr="00227150" w:rsidRDefault="00484A42" w:rsidP="00484A42">
      <w:pPr>
        <w:numPr>
          <w:ilvl w:val="0"/>
          <w:numId w:val="4"/>
        </w:numPr>
        <w:jc w:val="both"/>
      </w:pPr>
      <w:r w:rsidRPr="00227150">
        <w:t>W przypadku nie</w:t>
      </w:r>
      <w:r>
        <w:t>wykonania w terminie naprawy określonej w ust. 7</w:t>
      </w:r>
      <w:r w:rsidRPr="00227150">
        <w:t>, Zamawiający ma prawo powierzyć naprawę innej firmie</w:t>
      </w:r>
      <w:r>
        <w:t xml:space="preserve"> i</w:t>
      </w:r>
      <w:r w:rsidRPr="00227150">
        <w:t xml:space="preserve"> kosztami naprawy obciążyć Wykonawcę</w:t>
      </w:r>
      <w:r>
        <w:t xml:space="preserve"> oraz naliczyć kary umowne</w:t>
      </w:r>
      <w:r w:rsidRPr="00227150">
        <w:t xml:space="preserve">, </w:t>
      </w:r>
      <w:r>
        <w:t>powyższe</w:t>
      </w:r>
      <w:r w:rsidRPr="00227150">
        <w:t xml:space="preserve"> nie zwalnia Wykonawcy od dalszej realizacji warunków gwarancji.</w:t>
      </w:r>
    </w:p>
    <w:p w:rsidR="00484A42" w:rsidRPr="00227150" w:rsidRDefault="00484A42" w:rsidP="00484A42">
      <w:pPr>
        <w:numPr>
          <w:ilvl w:val="0"/>
          <w:numId w:val="4"/>
        </w:numPr>
        <w:jc w:val="both"/>
      </w:pPr>
      <w:r w:rsidRPr="00227150">
        <w:t>Niniejsza umowa stanowi dokument gwarancyjny w rozumieniu przepisów kodeksu cywilnego.</w:t>
      </w:r>
    </w:p>
    <w:p w:rsidR="00484A42" w:rsidRPr="002D319A" w:rsidRDefault="00484A42" w:rsidP="00484A42">
      <w:pPr>
        <w:numPr>
          <w:ilvl w:val="0"/>
          <w:numId w:val="4"/>
        </w:numPr>
        <w:jc w:val="both"/>
      </w:pPr>
      <w:r w:rsidRPr="002D319A">
        <w:t xml:space="preserve">W sprawach nieuregulowanych umową, do gwarancji stosuje się przepisy art. 577 </w:t>
      </w:r>
      <w:r w:rsidRPr="002D319A">
        <w:br/>
        <w:t>i następnych Kodeksu Cywilnego.</w:t>
      </w:r>
    </w:p>
    <w:p w:rsidR="00484A42" w:rsidRPr="00227150" w:rsidRDefault="00484A42" w:rsidP="00484A42">
      <w:pPr>
        <w:numPr>
          <w:ilvl w:val="0"/>
          <w:numId w:val="4"/>
        </w:numPr>
        <w:jc w:val="both"/>
      </w:pPr>
      <w:r w:rsidRPr="00227150">
        <w:lastRenderedPageBreak/>
        <w:t xml:space="preserve">Do odpowiedzialności wykonawcy z tytułu rękojmi </w:t>
      </w:r>
      <w:r>
        <w:t xml:space="preserve">w terminie udzielonej gwarancji </w:t>
      </w:r>
      <w:r w:rsidRPr="00227150">
        <w:t>stosuje się przepisy Kodeksu Cywilnego.</w:t>
      </w:r>
    </w:p>
    <w:p w:rsidR="00484A42" w:rsidRPr="002D319A" w:rsidRDefault="00484A42" w:rsidP="00484A42">
      <w:pPr>
        <w:jc w:val="center"/>
        <w:rPr>
          <w:b/>
        </w:rPr>
      </w:pPr>
      <w:r w:rsidRPr="002D319A">
        <w:rPr>
          <w:b/>
        </w:rPr>
        <w:t>§ 6</w:t>
      </w:r>
    </w:p>
    <w:p w:rsidR="00484A42" w:rsidRPr="002D319A" w:rsidRDefault="00484A42" w:rsidP="00484A42">
      <w:pPr>
        <w:pStyle w:val="Nagwek3"/>
        <w:numPr>
          <w:ilvl w:val="0"/>
          <w:numId w:val="0"/>
        </w:numPr>
        <w:jc w:val="center"/>
        <w:rPr>
          <w:b/>
          <w:szCs w:val="24"/>
          <w:u w:val="single"/>
        </w:rPr>
      </w:pPr>
      <w:r w:rsidRPr="002D319A">
        <w:rPr>
          <w:b/>
          <w:szCs w:val="24"/>
          <w:u w:val="single"/>
        </w:rPr>
        <w:t>Kary umowne</w:t>
      </w:r>
    </w:p>
    <w:p w:rsidR="00484A42" w:rsidRPr="002D319A" w:rsidRDefault="00484A42" w:rsidP="00484A42"/>
    <w:p w:rsidR="00484A42" w:rsidRPr="002D319A" w:rsidRDefault="00484A42" w:rsidP="00484A42">
      <w:pPr>
        <w:ind w:left="426" w:hanging="426"/>
      </w:pPr>
      <w:r w:rsidRPr="002D319A">
        <w:t>1.   W  razie  nie  wykonania lub nienależytego wykonania umowy Wykonawca zobowiązuje się zapłacić Zamawiającemu karę:</w:t>
      </w:r>
    </w:p>
    <w:p w:rsidR="00484A42" w:rsidRPr="002D319A" w:rsidRDefault="00484A42" w:rsidP="00484A42">
      <w:pPr>
        <w:numPr>
          <w:ilvl w:val="0"/>
          <w:numId w:val="2"/>
        </w:numPr>
        <w:tabs>
          <w:tab w:val="clear" w:pos="360"/>
        </w:tabs>
      </w:pPr>
      <w:r w:rsidRPr="002D319A">
        <w:t xml:space="preserve">w wysokości 0,2 % ceny brutto umowy w przypadku opóźnienia w wykonaniu dostawy, za każdy dzień opóźnienia licząc od daty upływu terminu realizacji umowy do dnia ostatecznego przyjęcia bez zastrzeżeń przez Zamawiającego zamawianego </w:t>
      </w:r>
      <w:r>
        <w:t>przedmiotu umowy</w:t>
      </w:r>
      <w:r w:rsidRPr="002D319A">
        <w:t>,</w:t>
      </w:r>
    </w:p>
    <w:p w:rsidR="00484A42" w:rsidRDefault="00484A42" w:rsidP="00484A42">
      <w:pPr>
        <w:numPr>
          <w:ilvl w:val="0"/>
          <w:numId w:val="2"/>
        </w:numPr>
        <w:tabs>
          <w:tab w:val="clear" w:pos="360"/>
        </w:tabs>
      </w:pPr>
      <w:r w:rsidRPr="008374D4">
        <w:t>w wysokości 5% ceny brutto umowy, od której realizacji odstąpiono w całości lub w części z przyczyn leżących po stronie Wykonawcy,</w:t>
      </w:r>
    </w:p>
    <w:p w:rsidR="00484A42" w:rsidRPr="008A32FC" w:rsidRDefault="00484A42" w:rsidP="00484A42">
      <w:pPr>
        <w:numPr>
          <w:ilvl w:val="0"/>
          <w:numId w:val="2"/>
        </w:numPr>
        <w:tabs>
          <w:tab w:val="clear" w:pos="360"/>
        </w:tabs>
        <w:jc w:val="both"/>
      </w:pPr>
      <w:r w:rsidRPr="008A32FC">
        <w:t xml:space="preserve">w wysokości 0,15 % ceny brutto umowy w przypadku opóźnienia w usunięciu awarii urządzenia za każdy dzień opóźnienia do dnia zakończenia naprawy. W przypadku Wykonawstwa zastępczego o którym mowa w § 5 ust. </w:t>
      </w:r>
      <w:r>
        <w:t>10 i ust. 1</w:t>
      </w:r>
      <w:r w:rsidRPr="008A32FC">
        <w:t xml:space="preserve">6 termin </w:t>
      </w:r>
      <w:r>
        <w:t xml:space="preserve">zakończenia naprawy </w:t>
      </w:r>
      <w:r w:rsidRPr="008A32FC">
        <w:t xml:space="preserve">będzie oznaczał datę otrzymania towaru od </w:t>
      </w:r>
      <w:r>
        <w:t>firmy</w:t>
      </w:r>
      <w:r w:rsidRPr="008A32FC">
        <w:t>, które</w:t>
      </w:r>
      <w:r>
        <w:t>j</w:t>
      </w:r>
      <w:r w:rsidRPr="008A32FC">
        <w:t xml:space="preserve"> Zamawiający powierzył wykonawstwo zastępcze</w:t>
      </w:r>
      <w:r w:rsidRPr="008A32FC">
        <w:rPr>
          <w:color w:val="FF0000"/>
        </w:rPr>
        <w:t>,</w:t>
      </w:r>
    </w:p>
    <w:p w:rsidR="00484A42" w:rsidRPr="008A32FC" w:rsidRDefault="00484A42" w:rsidP="00484A42">
      <w:r w:rsidRPr="008A32FC">
        <w:t>2.    Zamawiający może dochodzić odszkodowania przewyższającego kary umowne.</w:t>
      </w:r>
    </w:p>
    <w:p w:rsidR="00484A42" w:rsidRPr="002D319A" w:rsidRDefault="00484A42" w:rsidP="00484A42">
      <w:pPr>
        <w:ind w:left="360"/>
      </w:pPr>
    </w:p>
    <w:p w:rsidR="00484A42" w:rsidRPr="00364C02" w:rsidRDefault="00484A42" w:rsidP="00484A42">
      <w:pPr>
        <w:jc w:val="center"/>
        <w:rPr>
          <w:b/>
        </w:rPr>
      </w:pPr>
      <w:r w:rsidRPr="00364C02">
        <w:rPr>
          <w:b/>
        </w:rPr>
        <w:t>§ 7</w:t>
      </w:r>
    </w:p>
    <w:p w:rsidR="00484A42" w:rsidRPr="00227150" w:rsidRDefault="00484A42" w:rsidP="00484A42">
      <w:pPr>
        <w:jc w:val="center"/>
        <w:rPr>
          <w:u w:val="single"/>
        </w:rPr>
      </w:pPr>
    </w:p>
    <w:p w:rsidR="00484A42" w:rsidRPr="002D319A" w:rsidRDefault="00484A42" w:rsidP="00484A42">
      <w:pPr>
        <w:jc w:val="both"/>
      </w:pPr>
      <w:r w:rsidRPr="002D319A">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5,6 i 7 ustawy o działalności leczniczej z dnia 15.04.2011r. (</w:t>
      </w:r>
      <w:proofErr w:type="spellStart"/>
      <w:r w:rsidR="004A4EDF">
        <w:t>t.j</w:t>
      </w:r>
      <w:proofErr w:type="spellEnd"/>
      <w:r w:rsidR="004A4EDF">
        <w:t xml:space="preserve">. </w:t>
      </w:r>
      <w:r w:rsidRPr="002D319A">
        <w:rPr>
          <w:bCs/>
        </w:rPr>
        <w:t xml:space="preserve">Dz.U.2013 poz. </w:t>
      </w:r>
      <w:r w:rsidR="004A4EDF">
        <w:rPr>
          <w:bCs/>
        </w:rPr>
        <w:t>217</w:t>
      </w:r>
      <w:r w:rsidRPr="002D319A">
        <w:rPr>
          <w:bCs/>
        </w:rPr>
        <w:t>)</w:t>
      </w:r>
      <w:r w:rsidRPr="002D319A">
        <w:t xml:space="preserve"> ma zastosowanie.</w:t>
      </w:r>
    </w:p>
    <w:p w:rsidR="00484A42" w:rsidRPr="00227150" w:rsidRDefault="00484A42" w:rsidP="00484A42"/>
    <w:p w:rsidR="00484A42" w:rsidRPr="002D319A" w:rsidRDefault="00484A42" w:rsidP="00484A42">
      <w:pPr>
        <w:jc w:val="center"/>
        <w:rPr>
          <w:b/>
        </w:rPr>
      </w:pPr>
      <w:r w:rsidRPr="002D319A">
        <w:rPr>
          <w:b/>
        </w:rPr>
        <w:t>§ 8</w:t>
      </w:r>
    </w:p>
    <w:p w:rsidR="00484A42" w:rsidRPr="002D319A" w:rsidRDefault="00484A42" w:rsidP="00484A42">
      <w:pPr>
        <w:jc w:val="center"/>
        <w:rPr>
          <w:b/>
          <w:u w:val="single"/>
        </w:rPr>
      </w:pPr>
      <w:r w:rsidRPr="002D319A">
        <w:rPr>
          <w:b/>
          <w:u w:val="single"/>
        </w:rPr>
        <w:t>Zmiana umowy.</w:t>
      </w:r>
    </w:p>
    <w:p w:rsidR="00484A42" w:rsidRPr="00227150" w:rsidRDefault="00484A42" w:rsidP="00484A42">
      <w:pPr>
        <w:jc w:val="center"/>
        <w:rPr>
          <w:u w:val="single"/>
        </w:rPr>
      </w:pPr>
    </w:p>
    <w:p w:rsidR="00484A42" w:rsidRPr="00227150" w:rsidRDefault="00484A42" w:rsidP="00484A42">
      <w:pPr>
        <w:numPr>
          <w:ilvl w:val="0"/>
          <w:numId w:val="6"/>
        </w:numPr>
        <w:jc w:val="both"/>
      </w:pPr>
      <w:r w:rsidRPr="00227150">
        <w:t xml:space="preserve">Zmiana umowy może nastąpić za zgodą obu stron. </w:t>
      </w:r>
    </w:p>
    <w:p w:rsidR="00484A42" w:rsidRPr="00227150" w:rsidRDefault="00484A42" w:rsidP="00484A42">
      <w:pPr>
        <w:numPr>
          <w:ilvl w:val="0"/>
          <w:numId w:val="6"/>
        </w:numPr>
        <w:jc w:val="both"/>
      </w:pPr>
      <w:r w:rsidRPr="00227150">
        <w:t>Wszelkie zmiany umowy wymagają dla swojej ważności formy pisemnej.</w:t>
      </w:r>
    </w:p>
    <w:p w:rsidR="00484A42" w:rsidRDefault="00484A42" w:rsidP="00484A42"/>
    <w:p w:rsidR="00484A42" w:rsidRDefault="00484A42" w:rsidP="00484A42"/>
    <w:p w:rsidR="00484A42" w:rsidRPr="00227150" w:rsidRDefault="00484A42" w:rsidP="00484A42"/>
    <w:p w:rsidR="00484A42" w:rsidRPr="002D319A" w:rsidRDefault="00484A42" w:rsidP="00484A42">
      <w:pPr>
        <w:jc w:val="center"/>
        <w:rPr>
          <w:b/>
        </w:rPr>
      </w:pPr>
      <w:r w:rsidRPr="002D319A">
        <w:rPr>
          <w:b/>
        </w:rPr>
        <w:t>§ 9</w:t>
      </w:r>
    </w:p>
    <w:p w:rsidR="00484A42" w:rsidRPr="002D319A" w:rsidRDefault="00484A42" w:rsidP="00484A42">
      <w:pPr>
        <w:jc w:val="center"/>
        <w:rPr>
          <w:b/>
          <w:u w:val="single"/>
        </w:rPr>
      </w:pPr>
      <w:r w:rsidRPr="002D319A">
        <w:rPr>
          <w:b/>
          <w:u w:val="single"/>
        </w:rPr>
        <w:t xml:space="preserve">Postępowanie polubowne. </w:t>
      </w:r>
    </w:p>
    <w:p w:rsidR="00484A42" w:rsidRPr="00227150" w:rsidRDefault="00484A42" w:rsidP="00484A42">
      <w:pPr>
        <w:jc w:val="center"/>
        <w:rPr>
          <w:u w:val="single"/>
        </w:rPr>
      </w:pPr>
    </w:p>
    <w:p w:rsidR="00484A42" w:rsidRPr="00227150" w:rsidRDefault="00484A42" w:rsidP="00484A42">
      <w:pPr>
        <w:numPr>
          <w:ilvl w:val="0"/>
          <w:numId w:val="7"/>
        </w:numPr>
      </w:pPr>
      <w:r w:rsidRPr="00227150">
        <w:t xml:space="preserve">Wszelkie spory strony zobowiązują się załatwić w pierwszej kolejności polubownie. </w:t>
      </w:r>
    </w:p>
    <w:p w:rsidR="00484A42" w:rsidRPr="00227150" w:rsidRDefault="00484A42" w:rsidP="00484A42">
      <w:pPr>
        <w:numPr>
          <w:ilvl w:val="0"/>
          <w:numId w:val="7"/>
        </w:numPr>
      </w:pPr>
      <w:r w:rsidRPr="00227150">
        <w:t>Do rozstrzygania sporów Sądowych strony ustalają właściwość Sądu siedziby Zamawiającego.</w:t>
      </w:r>
    </w:p>
    <w:p w:rsidR="00484A42" w:rsidRDefault="00484A42" w:rsidP="00484A42">
      <w:pPr>
        <w:jc w:val="both"/>
      </w:pPr>
    </w:p>
    <w:p w:rsidR="00484A42" w:rsidRDefault="00484A42" w:rsidP="00484A42">
      <w:pPr>
        <w:jc w:val="both"/>
      </w:pPr>
    </w:p>
    <w:p w:rsidR="00484A42" w:rsidRDefault="00484A42" w:rsidP="00484A42">
      <w:pPr>
        <w:jc w:val="both"/>
      </w:pPr>
    </w:p>
    <w:p w:rsidR="00484A42" w:rsidRDefault="00484A42" w:rsidP="00484A42">
      <w:pPr>
        <w:jc w:val="both"/>
      </w:pPr>
    </w:p>
    <w:p w:rsidR="00484A42" w:rsidRPr="00227150" w:rsidRDefault="00484A42" w:rsidP="00484A42">
      <w:pPr>
        <w:jc w:val="both"/>
      </w:pPr>
    </w:p>
    <w:p w:rsidR="00484A42" w:rsidRPr="002D319A" w:rsidRDefault="00484A42" w:rsidP="00484A42">
      <w:pPr>
        <w:jc w:val="center"/>
        <w:rPr>
          <w:b/>
        </w:rPr>
      </w:pPr>
      <w:r w:rsidRPr="002D319A">
        <w:rPr>
          <w:b/>
        </w:rPr>
        <w:lastRenderedPageBreak/>
        <w:t>§ 10</w:t>
      </w:r>
    </w:p>
    <w:p w:rsidR="00484A42" w:rsidRPr="002D319A" w:rsidRDefault="00484A42" w:rsidP="00484A42">
      <w:pPr>
        <w:jc w:val="center"/>
        <w:rPr>
          <w:b/>
          <w:u w:val="single"/>
        </w:rPr>
      </w:pPr>
      <w:r w:rsidRPr="002D319A">
        <w:rPr>
          <w:b/>
          <w:u w:val="single"/>
        </w:rPr>
        <w:t>Pozostałe postanowienia.</w:t>
      </w:r>
    </w:p>
    <w:p w:rsidR="00484A42" w:rsidRPr="00227150" w:rsidRDefault="00484A42" w:rsidP="00484A42">
      <w:pPr>
        <w:jc w:val="center"/>
        <w:rPr>
          <w:u w:val="single"/>
        </w:rPr>
      </w:pPr>
    </w:p>
    <w:p w:rsidR="00484A42" w:rsidRPr="002D319A" w:rsidRDefault="00484A42" w:rsidP="00484A42">
      <w:pPr>
        <w:numPr>
          <w:ilvl w:val="0"/>
          <w:numId w:val="3"/>
        </w:numPr>
        <w:jc w:val="both"/>
      </w:pPr>
      <w:r w:rsidRPr="002D319A">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29.01.2004r Prawo zamówień publicznych, ustawy z dnia 23.04.1964r Kodeks Cywilny oraz innych obowiązujących aktów prawnych.</w:t>
      </w:r>
    </w:p>
    <w:p w:rsidR="00484A42" w:rsidRPr="002D319A" w:rsidRDefault="00484A42" w:rsidP="00484A42">
      <w:pPr>
        <w:numPr>
          <w:ilvl w:val="0"/>
          <w:numId w:val="3"/>
        </w:numPr>
        <w:jc w:val="both"/>
      </w:pPr>
      <w:r w:rsidRPr="002D319A">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484A42" w:rsidRPr="00227150" w:rsidRDefault="00484A42" w:rsidP="00484A42">
      <w:pPr>
        <w:pStyle w:val="Tekstpodstawowywcity"/>
        <w:ind w:left="567"/>
        <w:jc w:val="center"/>
      </w:pPr>
    </w:p>
    <w:p w:rsidR="00484A42" w:rsidRDefault="00484A42" w:rsidP="00484A42">
      <w:pPr>
        <w:pStyle w:val="Tekstpodstawowywcity"/>
        <w:ind w:left="567"/>
        <w:jc w:val="center"/>
        <w:rPr>
          <w:b/>
        </w:rPr>
      </w:pPr>
      <w:r w:rsidRPr="00364C02">
        <w:rPr>
          <w:b/>
        </w:rPr>
        <w:t>§ 11</w:t>
      </w:r>
    </w:p>
    <w:p w:rsidR="00484A42" w:rsidRDefault="00484A42" w:rsidP="00484A42">
      <w:pPr>
        <w:pStyle w:val="Tekstpodstawowywcity"/>
        <w:ind w:left="567"/>
        <w:jc w:val="center"/>
        <w:rPr>
          <w:b/>
        </w:rPr>
      </w:pPr>
    </w:p>
    <w:p w:rsidR="00484A42" w:rsidRPr="00821A06" w:rsidRDefault="00484A42" w:rsidP="00484A42">
      <w:pPr>
        <w:spacing w:line="360" w:lineRule="auto"/>
        <w:jc w:val="center"/>
        <w:rPr>
          <w:b/>
        </w:rPr>
      </w:pPr>
      <w:r w:rsidRPr="00821A06">
        <w:rPr>
          <w:b/>
        </w:rPr>
        <w:t>Oferta cenowa i zestawienie wymaganych parametrów technicznych</w:t>
      </w:r>
    </w:p>
    <w:p w:rsidR="00484A42" w:rsidRPr="00821A06" w:rsidRDefault="00484A42" w:rsidP="00484A42">
      <w:pPr>
        <w:spacing w:line="360" w:lineRule="auto"/>
        <w:jc w:val="center"/>
      </w:pPr>
      <w:r w:rsidRPr="00821A06">
        <w:t>( stanowiące w SIWZ załącznik nr 2</w:t>
      </w:r>
      <w:r>
        <w:t xml:space="preserve"> i 2a</w:t>
      </w:r>
      <w:r w:rsidRPr="00821A06">
        <w:t xml:space="preserve"> ) </w:t>
      </w:r>
    </w:p>
    <w:p w:rsidR="00484A42" w:rsidRPr="003E62A9" w:rsidRDefault="00484A42" w:rsidP="00484A42">
      <w:pPr>
        <w:pStyle w:val="Tekstpodstawowywcity"/>
        <w:ind w:left="567"/>
        <w:jc w:val="center"/>
        <w:rPr>
          <w:b/>
        </w:rPr>
      </w:pPr>
    </w:p>
    <w:p w:rsidR="00484A42" w:rsidRPr="00691368" w:rsidRDefault="00484A42" w:rsidP="00484A42">
      <w:pPr>
        <w:pStyle w:val="Tekstpodstawowywcity"/>
        <w:ind w:left="567"/>
        <w:jc w:val="center"/>
        <w:rPr>
          <w:b/>
        </w:rPr>
      </w:pPr>
      <w:r>
        <w:rPr>
          <w:b/>
        </w:rPr>
        <w:t>§ 12</w:t>
      </w:r>
    </w:p>
    <w:p w:rsidR="00484A42" w:rsidRPr="00227150" w:rsidRDefault="00484A42" w:rsidP="00484A42">
      <w:pPr>
        <w:pStyle w:val="Tekstpodstawowywcity"/>
      </w:pPr>
      <w:r w:rsidRPr="00227150">
        <w:t xml:space="preserve">     Umowę sporządzono w dwóch jednobrzmiących egzemplarzach, po jednym dla każdej ze      </w:t>
      </w:r>
      <w:r w:rsidR="00335511">
        <w:t>S</w:t>
      </w:r>
      <w:r w:rsidRPr="00227150">
        <w:t>tron.</w:t>
      </w:r>
    </w:p>
    <w:p w:rsidR="00484A42" w:rsidRPr="00227150" w:rsidRDefault="00484A42" w:rsidP="00484A42"/>
    <w:p w:rsidR="00484A42" w:rsidRDefault="00484A42" w:rsidP="00484A42">
      <w:pPr>
        <w:pStyle w:val="Tekstpodstawowywcity"/>
        <w:ind w:left="567"/>
        <w:rPr>
          <w:b/>
        </w:rPr>
      </w:pPr>
      <w:r w:rsidRPr="00227150">
        <w:rPr>
          <w:b/>
        </w:rPr>
        <w:t>Wykonawca :</w:t>
      </w:r>
      <w:r w:rsidRPr="00227150">
        <w:rPr>
          <w:b/>
        </w:rPr>
        <w:tab/>
      </w:r>
      <w:r w:rsidRPr="00227150">
        <w:rPr>
          <w:b/>
        </w:rPr>
        <w:tab/>
      </w:r>
      <w:r w:rsidRPr="00227150">
        <w:rPr>
          <w:b/>
        </w:rPr>
        <w:tab/>
      </w:r>
      <w:r w:rsidRPr="00227150">
        <w:rPr>
          <w:b/>
        </w:rPr>
        <w:tab/>
      </w:r>
      <w:r w:rsidRPr="00227150">
        <w:rPr>
          <w:b/>
        </w:rPr>
        <w:tab/>
      </w:r>
      <w:r w:rsidRPr="00227150">
        <w:rPr>
          <w:b/>
        </w:rPr>
        <w:tab/>
      </w:r>
      <w:r w:rsidRPr="00227150">
        <w:rPr>
          <w:b/>
        </w:rPr>
        <w:tab/>
        <w:t>Zamawiający :</w:t>
      </w:r>
    </w:p>
    <w:p w:rsidR="00484A42" w:rsidRDefault="00484A42" w:rsidP="00484A42">
      <w:pPr>
        <w:pStyle w:val="Tekstpodstawowywcity"/>
        <w:ind w:left="567"/>
        <w:rPr>
          <w:b/>
        </w:rPr>
      </w:pPr>
    </w:p>
    <w:p w:rsidR="00484A42" w:rsidRDefault="00484A42" w:rsidP="00484A42">
      <w:pPr>
        <w:pStyle w:val="Tekstpodstawowywcity"/>
        <w:ind w:left="567"/>
        <w:rPr>
          <w:b/>
        </w:rPr>
      </w:pPr>
    </w:p>
    <w:p w:rsidR="00484A42" w:rsidRPr="002D319A" w:rsidRDefault="00484A42" w:rsidP="00484A42">
      <w:pPr>
        <w:spacing w:after="120"/>
        <w:jc w:val="both"/>
        <w:rPr>
          <w:b/>
        </w:rPr>
      </w:pPr>
      <w:r w:rsidRPr="002D319A">
        <w:rPr>
          <w:i/>
          <w:sz w:val="18"/>
          <w:szCs w:val="18"/>
        </w:rPr>
        <w:t xml:space="preserve">W przypadku wyboru mojej oferty w trybie przetargu nieograniczonego nr postępowania </w:t>
      </w:r>
      <w:r>
        <w:rPr>
          <w:i/>
          <w:sz w:val="18"/>
          <w:szCs w:val="18"/>
        </w:rPr>
        <w:t>152/Inf</w:t>
      </w:r>
      <w:r w:rsidRPr="002D319A">
        <w:rPr>
          <w:i/>
          <w:sz w:val="18"/>
          <w:szCs w:val="18"/>
        </w:rPr>
        <w:t>./2013, zobowiązuję się podpisać z Zamawiającym umowę wg powyższego wzoru.</w:t>
      </w:r>
    </w:p>
    <w:p w:rsidR="00484A42" w:rsidRPr="002D319A" w:rsidRDefault="00484A42" w:rsidP="00484A42">
      <w:pPr>
        <w:ind w:right="71"/>
        <w:jc w:val="both"/>
        <w:rPr>
          <w:b/>
          <w:sz w:val="18"/>
          <w:szCs w:val="18"/>
        </w:rPr>
      </w:pPr>
      <w:r w:rsidRPr="002D319A">
        <w:t xml:space="preserve"> </w:t>
      </w:r>
      <w:r w:rsidRPr="002D319A">
        <w:rPr>
          <w:sz w:val="18"/>
          <w:szCs w:val="18"/>
        </w:rPr>
        <w:t>………………dnia……………                                                         ...............................................................................</w:t>
      </w:r>
    </w:p>
    <w:p w:rsidR="00484A42" w:rsidRPr="002D319A" w:rsidRDefault="00484A42" w:rsidP="00484A42">
      <w:pPr>
        <w:ind w:left="5103" w:hanging="283"/>
        <w:jc w:val="center"/>
        <w:rPr>
          <w:sz w:val="18"/>
          <w:szCs w:val="18"/>
        </w:rPr>
      </w:pPr>
      <w:r w:rsidRPr="002D319A">
        <w:rPr>
          <w:sz w:val="18"/>
          <w:szCs w:val="18"/>
        </w:rPr>
        <w:t>(podpis i  pieczęć  osób wskazanych w dokumencie</w:t>
      </w:r>
    </w:p>
    <w:p w:rsidR="00484A42" w:rsidRPr="002D319A" w:rsidRDefault="00484A42" w:rsidP="00484A42">
      <w:pPr>
        <w:ind w:left="5103" w:hanging="283"/>
        <w:jc w:val="center"/>
        <w:rPr>
          <w:sz w:val="18"/>
          <w:szCs w:val="18"/>
        </w:rPr>
      </w:pPr>
      <w:r w:rsidRPr="002D319A">
        <w:rPr>
          <w:sz w:val="18"/>
          <w:szCs w:val="18"/>
        </w:rPr>
        <w:t>uprawniającym do występowania w obrocie prawnym</w:t>
      </w:r>
    </w:p>
    <w:p w:rsidR="00484A42" w:rsidRPr="002D319A" w:rsidRDefault="00484A42" w:rsidP="00484A42">
      <w:pPr>
        <w:ind w:left="5103" w:hanging="283"/>
        <w:jc w:val="center"/>
        <w:rPr>
          <w:sz w:val="18"/>
          <w:szCs w:val="18"/>
        </w:rPr>
      </w:pPr>
      <w:r w:rsidRPr="002D319A">
        <w:rPr>
          <w:sz w:val="18"/>
          <w:szCs w:val="18"/>
        </w:rPr>
        <w:t>lub posiadających pełnomocnictwo)</w:t>
      </w:r>
    </w:p>
    <w:p w:rsidR="00484A42" w:rsidRDefault="00484A42" w:rsidP="00484A42">
      <w:pPr>
        <w:pStyle w:val="Tekstpodstawowywcity"/>
        <w:ind w:left="0"/>
        <w:jc w:val="both"/>
        <w:rPr>
          <w:i/>
          <w:color w:val="000000"/>
          <w:sz w:val="18"/>
          <w:szCs w:val="18"/>
        </w:rPr>
      </w:pPr>
    </w:p>
    <w:p w:rsidR="00A91D73" w:rsidRDefault="00A91D73"/>
    <w:sectPr w:rsidR="00A91D73" w:rsidSect="00A91D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37C2"/>
    <w:multiLevelType w:val="hybridMultilevel"/>
    <w:tmpl w:val="B912748E"/>
    <w:lvl w:ilvl="0" w:tplc="4C666C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4D7ED8"/>
    <w:multiLevelType w:val="singleLevel"/>
    <w:tmpl w:val="0415000F"/>
    <w:lvl w:ilvl="0">
      <w:start w:val="1"/>
      <w:numFmt w:val="decimal"/>
      <w:lvlText w:val="%1."/>
      <w:lvlJc w:val="left"/>
      <w:pPr>
        <w:tabs>
          <w:tab w:val="num" w:pos="360"/>
        </w:tabs>
        <w:ind w:left="360" w:hanging="360"/>
      </w:pPr>
    </w:lvl>
  </w:abstractNum>
  <w:abstractNum w:abstractNumId="2">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5">
    <w:nsid w:val="3F142D02"/>
    <w:multiLevelType w:val="multilevel"/>
    <w:tmpl w:val="D58E55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E8C278D"/>
    <w:multiLevelType w:val="hybridMultilevel"/>
    <w:tmpl w:val="30F0D8F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54AC0B89"/>
    <w:multiLevelType w:val="singleLevel"/>
    <w:tmpl w:val="64AEF13E"/>
    <w:lvl w:ilvl="0">
      <w:start w:val="1"/>
      <w:numFmt w:val="decimal"/>
      <w:lvlText w:val="%1."/>
      <w:lvlJc w:val="left"/>
      <w:pPr>
        <w:ind w:left="502" w:hanging="360"/>
      </w:pPr>
      <w:rPr>
        <w:b w:val="0"/>
      </w:rPr>
    </w:lvl>
  </w:abstractNum>
  <w:abstractNum w:abstractNumId="8">
    <w:nsid w:val="574E0220"/>
    <w:multiLevelType w:val="multilevel"/>
    <w:tmpl w:val="5838D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A900515"/>
    <w:multiLevelType w:val="hybridMultilevel"/>
    <w:tmpl w:val="0666E628"/>
    <w:lvl w:ilvl="0" w:tplc="42FA05F6">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
    <w:nsid w:val="68B9508A"/>
    <w:multiLevelType w:val="multilevel"/>
    <w:tmpl w:val="2738FFF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7FD44A00"/>
    <w:multiLevelType w:val="multilevel"/>
    <w:tmpl w:val="AFDE67D0"/>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8"/>
  </w:num>
  <w:num w:numId="7">
    <w:abstractNumId w:val="5"/>
  </w:num>
  <w:num w:numId="8">
    <w:abstractNumId w:val="7"/>
  </w:num>
  <w:num w:numId="9">
    <w:abstractNumId w:val="11"/>
  </w:num>
  <w:num w:numId="10">
    <w:abstractNumId w:val="0"/>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84A42"/>
    <w:rsid w:val="00045FA3"/>
    <w:rsid w:val="002F7EA7"/>
    <w:rsid w:val="00335511"/>
    <w:rsid w:val="00484A42"/>
    <w:rsid w:val="004A4EDF"/>
    <w:rsid w:val="004B1A24"/>
    <w:rsid w:val="005E7B28"/>
    <w:rsid w:val="006475CF"/>
    <w:rsid w:val="00A91D7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4A4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84A42"/>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qFormat/>
    <w:rsid w:val="00484A42"/>
    <w:pPr>
      <w:keepNext/>
      <w:numPr>
        <w:ilvl w:val="1"/>
        <w:numId w:val="1"/>
      </w:numPr>
      <w:jc w:val="both"/>
      <w:outlineLvl w:val="1"/>
    </w:pPr>
    <w:rPr>
      <w:b/>
      <w:szCs w:val="20"/>
    </w:rPr>
  </w:style>
  <w:style w:type="paragraph" w:styleId="Nagwek3">
    <w:name w:val="heading 3"/>
    <w:basedOn w:val="Normalny"/>
    <w:next w:val="Normalny"/>
    <w:link w:val="Nagwek3Znak"/>
    <w:qFormat/>
    <w:rsid w:val="00484A42"/>
    <w:pPr>
      <w:keepNext/>
      <w:numPr>
        <w:ilvl w:val="2"/>
        <w:numId w:val="1"/>
      </w:numPr>
      <w:jc w:val="both"/>
      <w:outlineLvl w:val="2"/>
    </w:pPr>
    <w:rPr>
      <w:szCs w:val="20"/>
    </w:rPr>
  </w:style>
  <w:style w:type="paragraph" w:styleId="Nagwek4">
    <w:name w:val="heading 4"/>
    <w:basedOn w:val="Normalny"/>
    <w:next w:val="Normalny"/>
    <w:link w:val="Nagwek4Znak"/>
    <w:qFormat/>
    <w:rsid w:val="00484A42"/>
    <w:pPr>
      <w:keepNext/>
      <w:numPr>
        <w:ilvl w:val="3"/>
        <w:numId w:val="1"/>
      </w:numPr>
      <w:jc w:val="center"/>
      <w:outlineLvl w:val="3"/>
    </w:pPr>
    <w:rPr>
      <w:u w:val="single"/>
    </w:rPr>
  </w:style>
  <w:style w:type="paragraph" w:styleId="Nagwek5">
    <w:name w:val="heading 5"/>
    <w:basedOn w:val="Normalny"/>
    <w:next w:val="Normalny"/>
    <w:link w:val="Nagwek5Znak"/>
    <w:qFormat/>
    <w:rsid w:val="00484A42"/>
    <w:pPr>
      <w:keepNext/>
      <w:numPr>
        <w:ilvl w:val="4"/>
        <w:numId w:val="1"/>
      </w:numPr>
      <w:outlineLvl w:val="4"/>
    </w:pPr>
    <w:rPr>
      <w:b/>
      <w:sz w:val="18"/>
    </w:rPr>
  </w:style>
  <w:style w:type="paragraph" w:styleId="Nagwek6">
    <w:name w:val="heading 6"/>
    <w:basedOn w:val="Normalny"/>
    <w:next w:val="Normalny"/>
    <w:link w:val="Nagwek6Znak"/>
    <w:qFormat/>
    <w:rsid w:val="00484A42"/>
    <w:pPr>
      <w:keepNext/>
      <w:numPr>
        <w:ilvl w:val="5"/>
        <w:numId w:val="1"/>
      </w:numPr>
      <w:jc w:val="right"/>
      <w:outlineLvl w:val="5"/>
    </w:pPr>
    <w:rPr>
      <w:b/>
      <w:szCs w:val="20"/>
    </w:rPr>
  </w:style>
  <w:style w:type="paragraph" w:styleId="Nagwek7">
    <w:name w:val="heading 7"/>
    <w:basedOn w:val="Normalny"/>
    <w:next w:val="Normalny"/>
    <w:link w:val="Nagwek7Znak"/>
    <w:qFormat/>
    <w:rsid w:val="00484A42"/>
    <w:pPr>
      <w:keepNext/>
      <w:numPr>
        <w:ilvl w:val="6"/>
        <w:numId w:val="1"/>
      </w:numPr>
      <w:jc w:val="center"/>
      <w:outlineLvl w:val="6"/>
    </w:pPr>
    <w:rPr>
      <w:b/>
      <w:szCs w:val="20"/>
      <w:u w:val="single"/>
    </w:rPr>
  </w:style>
  <w:style w:type="paragraph" w:styleId="Nagwek8">
    <w:name w:val="heading 8"/>
    <w:basedOn w:val="Normalny"/>
    <w:next w:val="Normalny"/>
    <w:link w:val="Nagwek8Znak"/>
    <w:qFormat/>
    <w:rsid w:val="00484A42"/>
    <w:pPr>
      <w:keepNext/>
      <w:numPr>
        <w:ilvl w:val="7"/>
        <w:numId w:val="1"/>
      </w:numPr>
      <w:jc w:val="center"/>
      <w:outlineLvl w:val="7"/>
    </w:pPr>
    <w:rPr>
      <w:szCs w:val="20"/>
    </w:rPr>
  </w:style>
  <w:style w:type="paragraph" w:styleId="Nagwek9">
    <w:name w:val="heading 9"/>
    <w:basedOn w:val="Normalny"/>
    <w:next w:val="Normalny"/>
    <w:link w:val="Nagwek9Znak"/>
    <w:qFormat/>
    <w:rsid w:val="00484A42"/>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4A42"/>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484A4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484A42"/>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484A42"/>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484A42"/>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484A42"/>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484A42"/>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484A42"/>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484A42"/>
    <w:rPr>
      <w:rFonts w:ascii="Times New Roman" w:eastAsia="Times New Roman" w:hAnsi="Times New Roman" w:cs="Times New Roman"/>
      <w:b/>
      <w:color w:val="0000FF"/>
      <w:sz w:val="24"/>
      <w:szCs w:val="20"/>
      <w:lang w:eastAsia="pl-PL"/>
    </w:rPr>
  </w:style>
  <w:style w:type="paragraph" w:styleId="Nagwek">
    <w:name w:val="header"/>
    <w:basedOn w:val="Normalny"/>
    <w:link w:val="NagwekZnak"/>
    <w:rsid w:val="00484A42"/>
    <w:pPr>
      <w:tabs>
        <w:tab w:val="center" w:pos="4536"/>
        <w:tab w:val="right" w:pos="9072"/>
      </w:tabs>
    </w:pPr>
    <w:rPr>
      <w:sz w:val="20"/>
      <w:szCs w:val="20"/>
    </w:rPr>
  </w:style>
  <w:style w:type="character" w:customStyle="1" w:styleId="NagwekZnak">
    <w:name w:val="Nagłówek Znak"/>
    <w:basedOn w:val="Domylnaczcionkaakapitu"/>
    <w:link w:val="Nagwek"/>
    <w:rsid w:val="00484A42"/>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1"/>
    <w:rsid w:val="00484A42"/>
    <w:pPr>
      <w:spacing w:after="120"/>
      <w:ind w:left="283"/>
    </w:pPr>
  </w:style>
  <w:style w:type="character" w:customStyle="1" w:styleId="TekstpodstawowywcityZnak">
    <w:name w:val="Tekst podstawowy wcięty Znak"/>
    <w:basedOn w:val="Domylnaczcionkaakapitu"/>
    <w:link w:val="Tekstpodstawowywcity"/>
    <w:uiPriority w:val="99"/>
    <w:semiHidden/>
    <w:rsid w:val="00484A42"/>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rsid w:val="00484A42"/>
    <w:rPr>
      <w:rFonts w:ascii="Times New Roman" w:eastAsia="Times New Roman" w:hAnsi="Times New Roman" w:cs="Times New Roman"/>
      <w:sz w:val="24"/>
      <w:szCs w:val="24"/>
    </w:rPr>
  </w:style>
  <w:style w:type="paragraph" w:styleId="Tekstkomentarza">
    <w:name w:val="annotation text"/>
    <w:basedOn w:val="Normalny"/>
    <w:link w:val="TekstkomentarzaZnak"/>
    <w:semiHidden/>
    <w:rsid w:val="00484A42"/>
    <w:rPr>
      <w:sz w:val="20"/>
      <w:szCs w:val="20"/>
    </w:rPr>
  </w:style>
  <w:style w:type="character" w:customStyle="1" w:styleId="TekstkomentarzaZnak">
    <w:name w:val="Tekst komentarza Znak"/>
    <w:basedOn w:val="Domylnaczcionkaakapitu"/>
    <w:link w:val="Tekstkomentarza"/>
    <w:semiHidden/>
    <w:rsid w:val="00484A4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84A4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10180</Characters>
  <Application>Microsoft Office Word</Application>
  <DocSecurity>0</DocSecurity>
  <Lines>84</Lines>
  <Paragraphs>23</Paragraphs>
  <ScaleCrop>false</ScaleCrop>
  <Company>4 WSKzP SP ZOZ</Company>
  <LinksUpToDate>false</LinksUpToDate>
  <CharactersWithSpaces>11853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2013-11-21T10:27:00Z</dcterms:created>
  <dcterms:modified xsi:type="dcterms:W3CDTF">2013-11-21T10:27:00Z</dcterms:modified>
</cp:coreProperties>
</file>