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672AB" w:rsidRPr="00456F53" w:rsidRDefault="00D672AB" w:rsidP="00FE660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FE660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FE660B" w:rsidP="00FE660B">
      <w:pPr>
        <w:spacing w:after="0" w:line="240" w:lineRule="auto"/>
        <w:ind w:left="2832"/>
        <w:rPr>
          <w:rFonts w:ascii="Tahoma" w:hAnsi="Tahoma" w:cs="Tahoma"/>
          <w:color w:val="000080"/>
          <w:lang w:val="en-US"/>
        </w:rPr>
      </w:pPr>
      <w:r>
        <w:rPr>
          <w:rFonts w:ascii="Tahoma" w:hAnsi="Tahoma" w:cs="Tahoma"/>
          <w:color w:val="000080"/>
        </w:rPr>
        <w:t xml:space="preserve">        </w:t>
      </w:r>
      <w:r w:rsidR="00D672AB" w:rsidRPr="00A00161">
        <w:rPr>
          <w:rFonts w:ascii="Tahoma" w:hAnsi="Tahoma" w:cs="Tahoma"/>
          <w:color w:val="000080"/>
        </w:rPr>
        <w:t xml:space="preserve">tel. informacji (071) 76 60 373, fax. </w:t>
      </w:r>
      <w:r w:rsidR="00D672AB"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E66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760FBC">
              <w:rPr>
                <w:rFonts w:ascii="Tahoma" w:hAnsi="Tahoma" w:cs="Tahoma"/>
                <w:color w:val="000000"/>
                <w:sz w:val="20"/>
              </w:rPr>
              <w:t xml:space="preserve">149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4A373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760FBC">
              <w:rPr>
                <w:rFonts w:ascii="Tahoma" w:hAnsi="Tahoma" w:cs="Tahoma"/>
                <w:color w:val="000000"/>
                <w:sz w:val="20"/>
              </w:rPr>
              <w:t xml:space="preserve">22.07.2013r. </w:t>
            </w:r>
            <w:r w:rsidR="00CA0175">
              <w:rPr>
                <w:rFonts w:ascii="Tahoma" w:hAnsi="Tahoma" w:cs="Tahoma"/>
                <w:color w:val="000000"/>
                <w:sz w:val="20"/>
              </w:rPr>
              <w:t xml:space="preserve">       </w:t>
            </w:r>
            <w:r w:rsidR="00FB280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5C03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4A373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08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4A373B">
        <w:rPr>
          <w:rFonts w:ascii="Tahoma" w:hAnsi="Tahoma" w:cs="Tahoma"/>
          <w:b/>
          <w:bCs/>
          <w:sz w:val="32"/>
          <w:szCs w:val="32"/>
          <w:lang w:eastAsia="pl-PL"/>
        </w:rPr>
        <w:t>LIPIEC</w:t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E52EAF" w:rsidRPr="00DA0AAD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AE1B18" w:rsidRDefault="00AE1B18" w:rsidP="00A10180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16ED9" w:rsidRPr="00816ED9" w:rsidRDefault="00816ED9" w:rsidP="00816ED9">
      <w:pPr>
        <w:widowControl w:val="0"/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</w:rPr>
      </w:pPr>
      <w:r w:rsidRPr="00816ED9">
        <w:rPr>
          <w:rFonts w:ascii="Tahoma" w:hAnsi="Tahoma" w:cs="Tahoma"/>
        </w:rPr>
        <w:t xml:space="preserve">CPV 85111200-2 Udzielanie świadczeń zdrowotnych w zakresie angiologii w Klinice Chorób Wewnętrznych– 1 lekarz specjalista, </w:t>
      </w:r>
    </w:p>
    <w:p w:rsidR="00816ED9" w:rsidRPr="00816ED9" w:rsidRDefault="00816ED9" w:rsidP="00816ED9">
      <w:pPr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contextualSpacing/>
        <w:jc w:val="both"/>
        <w:rPr>
          <w:rFonts w:ascii="Tahoma" w:hAnsi="Tahoma" w:cs="Tahoma"/>
          <w:color w:val="000000"/>
        </w:rPr>
      </w:pPr>
      <w:r w:rsidRPr="00816ED9">
        <w:rPr>
          <w:rFonts w:ascii="Tahoma" w:hAnsi="Tahoma" w:cs="Tahoma"/>
        </w:rPr>
        <w:t>CPV 85111500-5 Udzielanie świadczeń zdrowotnych w zakresie</w:t>
      </w:r>
      <w:r w:rsidRPr="00816ED9">
        <w:rPr>
          <w:rFonts w:ascii="Tahoma" w:hAnsi="Tahoma" w:cs="Tahoma"/>
          <w:bCs/>
        </w:rPr>
        <w:t xml:space="preserve"> psychiatrii wraz z </w:t>
      </w:r>
      <w:r w:rsidRPr="00816ED9">
        <w:rPr>
          <w:rFonts w:ascii="Tahoma" w:hAnsi="Tahoma" w:cs="Tahoma"/>
        </w:rPr>
        <w:t xml:space="preserve">wykonywaniem czynności zawodowych kierownika </w:t>
      </w:r>
      <w:r w:rsidRPr="00816ED9">
        <w:rPr>
          <w:rFonts w:ascii="Tahoma" w:hAnsi="Tahoma" w:cs="Tahoma"/>
          <w:bCs/>
        </w:rPr>
        <w:t xml:space="preserve">Klin. Oddz. Psychiatrycznego i Leczenia Stresu Bojowego – 1 </w:t>
      </w:r>
      <w:r w:rsidRPr="00816ED9">
        <w:rPr>
          <w:rFonts w:ascii="Tahoma" w:hAnsi="Tahoma" w:cs="Tahoma"/>
          <w:bCs/>
          <w:color w:val="000000"/>
        </w:rPr>
        <w:t>lekarz specjalista,</w:t>
      </w:r>
    </w:p>
    <w:p w:rsidR="00816ED9" w:rsidRPr="00816ED9" w:rsidRDefault="00816ED9" w:rsidP="00816ED9">
      <w:pPr>
        <w:pStyle w:val="Akapitzlist"/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/>
          <w:lang w:eastAsia="pl-PL"/>
        </w:rPr>
      </w:pPr>
      <w:r w:rsidRPr="00816ED9">
        <w:rPr>
          <w:rFonts w:ascii="Tahoma" w:hAnsi="Tahoma" w:cs="Tahoma"/>
          <w:color w:val="000000"/>
        </w:rPr>
        <w:t xml:space="preserve">CPV 85111200-2 Udzielanie świadczeń zdrowotnych w zakresie otolaryngologii </w:t>
      </w:r>
      <w:r w:rsidRPr="00816ED9">
        <w:rPr>
          <w:rFonts w:ascii="Tahoma" w:hAnsi="Tahoma" w:cs="Tahoma"/>
          <w:color w:val="000000"/>
        </w:rPr>
        <w:br/>
        <w:t>w Klinicznym Oddziale Otolaryngologicznym – 1 lekarz specjalista,</w:t>
      </w:r>
    </w:p>
    <w:p w:rsidR="00816ED9" w:rsidRPr="00816ED9" w:rsidRDefault="00816ED9" w:rsidP="00816ED9">
      <w:pPr>
        <w:pStyle w:val="Akapitzlist"/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FF0000"/>
          <w:lang w:eastAsia="pl-PL"/>
        </w:rPr>
      </w:pPr>
      <w:r w:rsidRPr="00816ED9">
        <w:rPr>
          <w:rFonts w:ascii="Tahoma" w:hAnsi="Tahoma" w:cs="Tahoma"/>
          <w:color w:val="000000"/>
        </w:rPr>
        <w:t>CPV 85140000-2 Udzielanie świadczeń zdrowotnych w zakresie fizyki</w:t>
      </w:r>
      <w:r w:rsidRPr="00816ED9">
        <w:rPr>
          <w:rFonts w:ascii="Tahoma" w:hAnsi="Tahoma" w:cs="Tahoma"/>
        </w:rPr>
        <w:t xml:space="preserve"> w Pracowni Rezonansu Magnetycznego  Zakładu Radiologii Lekarskiej i Diagnostyki Obrazowej – 1 fizyk,</w:t>
      </w:r>
    </w:p>
    <w:p w:rsidR="006405CF" w:rsidRDefault="006405CF" w:rsidP="00816ED9">
      <w:pPr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</w:rPr>
      </w:pPr>
      <w:r>
        <w:rPr>
          <w:rFonts w:ascii="Tahoma" w:hAnsi="Tahoma" w:cs="Tahoma"/>
          <w:color w:val="000000"/>
        </w:rPr>
        <w:t>CPV 85121100-4</w:t>
      </w:r>
      <w:r w:rsidRPr="00816ED9">
        <w:rPr>
          <w:rFonts w:ascii="Tahoma" w:hAnsi="Tahoma" w:cs="Tahoma"/>
          <w:color w:val="000000"/>
        </w:rPr>
        <w:t xml:space="preserve"> </w:t>
      </w:r>
      <w:r w:rsidR="00816ED9" w:rsidRPr="00816ED9">
        <w:rPr>
          <w:rFonts w:ascii="Tahoma" w:hAnsi="Tahoma" w:cs="Tahoma"/>
          <w:bCs/>
        </w:rPr>
        <w:t xml:space="preserve">Udzielanie świadczeń zdrowotnych w zakresie lekarza w gabinecie POZ przy Wyższej Szkole Oficerskiej Wojsk Lądowych we Wrocławiu ul. Czajkowskiego 109 </w:t>
      </w:r>
      <w:r>
        <w:rPr>
          <w:rFonts w:ascii="Tahoma" w:hAnsi="Tahoma" w:cs="Tahoma"/>
          <w:bCs/>
        </w:rPr>
        <w:t>–</w:t>
      </w:r>
      <w:r w:rsidR="00816ED9" w:rsidRPr="00816ED9">
        <w:rPr>
          <w:rFonts w:ascii="Tahoma" w:hAnsi="Tahoma" w:cs="Tahoma"/>
          <w:bCs/>
        </w:rPr>
        <w:t xml:space="preserve"> </w:t>
      </w:r>
    </w:p>
    <w:p w:rsidR="00816ED9" w:rsidRPr="00816ED9" w:rsidRDefault="00816ED9" w:rsidP="006405CF">
      <w:pPr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</w:rPr>
      </w:pPr>
      <w:r w:rsidRPr="00816ED9">
        <w:rPr>
          <w:rFonts w:ascii="Tahoma" w:hAnsi="Tahoma" w:cs="Tahoma"/>
          <w:bCs/>
        </w:rPr>
        <w:t>1 lekarz,</w:t>
      </w:r>
    </w:p>
    <w:p w:rsidR="006405CF" w:rsidRDefault="006405CF" w:rsidP="00816ED9">
      <w:pPr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</w:rPr>
      </w:pPr>
      <w:r>
        <w:rPr>
          <w:rFonts w:ascii="Tahoma" w:hAnsi="Tahoma" w:cs="Tahoma"/>
          <w:color w:val="000000"/>
        </w:rPr>
        <w:t>CPV 85121100-4</w:t>
      </w:r>
      <w:r w:rsidRPr="00816ED9">
        <w:rPr>
          <w:rFonts w:ascii="Tahoma" w:hAnsi="Tahoma" w:cs="Tahoma"/>
          <w:color w:val="000000"/>
        </w:rPr>
        <w:t xml:space="preserve"> </w:t>
      </w:r>
      <w:r w:rsidR="00816ED9" w:rsidRPr="00816ED9">
        <w:rPr>
          <w:rFonts w:ascii="Tahoma" w:hAnsi="Tahoma" w:cs="Tahoma"/>
          <w:bCs/>
        </w:rPr>
        <w:t xml:space="preserve">Udzielanie świadczeń zdrowotnych w zakresie lekarza w gabinecie POZ przy Wyższej Szkole Oficerskiej Wojsk Lądowych we Wrocławiu ul. Czajkowskiego 109 </w:t>
      </w:r>
      <w:r>
        <w:rPr>
          <w:rFonts w:ascii="Tahoma" w:hAnsi="Tahoma" w:cs="Tahoma"/>
          <w:bCs/>
        </w:rPr>
        <w:t>–</w:t>
      </w:r>
      <w:r w:rsidR="00816ED9" w:rsidRPr="00816ED9">
        <w:rPr>
          <w:rFonts w:ascii="Tahoma" w:hAnsi="Tahoma" w:cs="Tahoma"/>
          <w:bCs/>
        </w:rPr>
        <w:t xml:space="preserve"> </w:t>
      </w:r>
    </w:p>
    <w:p w:rsidR="00816ED9" w:rsidRPr="00816ED9" w:rsidRDefault="00816ED9" w:rsidP="006405CF">
      <w:pPr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</w:rPr>
      </w:pPr>
      <w:r w:rsidRPr="00816ED9">
        <w:rPr>
          <w:rFonts w:ascii="Tahoma" w:hAnsi="Tahoma" w:cs="Tahoma"/>
          <w:bCs/>
        </w:rPr>
        <w:t>1 lekarz,</w:t>
      </w:r>
    </w:p>
    <w:p w:rsidR="00816ED9" w:rsidRPr="00816ED9" w:rsidRDefault="006405CF" w:rsidP="00816ED9">
      <w:pPr>
        <w:numPr>
          <w:ilvl w:val="0"/>
          <w:numId w:val="36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</w:rPr>
      </w:pPr>
      <w:r>
        <w:rPr>
          <w:rFonts w:ascii="Tahoma" w:hAnsi="Tahoma" w:cs="Tahoma"/>
          <w:color w:val="000000"/>
        </w:rPr>
        <w:t>CPV 85121100-4</w:t>
      </w:r>
      <w:r w:rsidRPr="00816ED9">
        <w:rPr>
          <w:rFonts w:ascii="Tahoma" w:hAnsi="Tahoma" w:cs="Tahoma"/>
          <w:color w:val="000000"/>
        </w:rPr>
        <w:t xml:space="preserve"> </w:t>
      </w:r>
      <w:r w:rsidR="00816ED9" w:rsidRPr="00816ED9">
        <w:rPr>
          <w:rFonts w:ascii="Tahoma" w:hAnsi="Tahoma" w:cs="Tahoma"/>
          <w:bCs/>
        </w:rPr>
        <w:t>Udzielanie świadczeń zdrowotnych w zakresie lekarza w gabinecie POZ przy Centrum Szkolenia Wojsk Inżynieryjnych i Chemicznych we Wrocławiu ul. Obornicka 108 - 3 lekarzy,</w:t>
      </w:r>
    </w:p>
    <w:p w:rsidR="0042674C" w:rsidRPr="00F26447" w:rsidRDefault="0042674C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Pr="00AC331B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F26447" w:rsidRPr="00AC331B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AC331B" w:rsidRDefault="00AC331B" w:rsidP="00AC331B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B14D0D">
        <w:rPr>
          <w:rFonts w:ascii="Tahoma" w:hAnsi="Tahoma" w:cs="Tahoma"/>
          <w:color w:val="000000"/>
        </w:rPr>
        <w:t>1,3</w:t>
      </w:r>
      <w:r>
        <w:rPr>
          <w:rFonts w:ascii="Tahoma" w:hAnsi="Tahoma" w:cs="Tahoma"/>
          <w:b/>
          <w:color w:val="000000"/>
        </w:rPr>
        <w:t xml:space="preserve">                   od dnia  01.10.2013r. do dnia 30.09.2014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AC331B" w:rsidRDefault="00AC331B" w:rsidP="00AC331B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b/>
          <w:color w:val="000000"/>
        </w:rPr>
        <w:t xml:space="preserve">                      od dnia 15.09.2013r. do dnia 30.09.2014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AC331B" w:rsidRDefault="00AC331B" w:rsidP="00AC331B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68500A">
        <w:rPr>
          <w:rFonts w:ascii="Tahoma" w:hAnsi="Tahoma" w:cs="Tahoma"/>
          <w:color w:val="000000"/>
        </w:rPr>
        <w:t>4,5,6,7</w:t>
      </w:r>
      <w:r w:rsidR="000B0989">
        <w:rPr>
          <w:rFonts w:ascii="Tahoma" w:hAnsi="Tahoma" w:cs="Tahoma"/>
          <w:color w:val="000000"/>
        </w:rPr>
        <w:t xml:space="preserve">    </w:t>
      </w:r>
      <w:r>
        <w:rPr>
          <w:rFonts w:ascii="Tahoma" w:hAnsi="Tahoma" w:cs="Tahoma"/>
          <w:b/>
          <w:color w:val="000000"/>
        </w:rPr>
        <w:t xml:space="preserve">        od dnia  01.09.2013r. do dnia 31.08.2014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A13FB">
        <w:rPr>
          <w:rFonts w:ascii="Tahoma" w:hAnsi="Tahoma" w:cs="Tahoma"/>
          <w:b/>
          <w:bCs/>
          <w:color w:val="000000" w:themeColor="text1"/>
          <w:lang w:eastAsia="pl-PL"/>
        </w:rPr>
        <w:t>12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4A373B">
        <w:rPr>
          <w:rFonts w:ascii="Tahoma" w:hAnsi="Tahoma" w:cs="Tahoma"/>
          <w:b/>
          <w:bCs/>
          <w:color w:val="000000" w:themeColor="text1"/>
          <w:lang w:eastAsia="pl-PL"/>
        </w:rPr>
        <w:t>sierpnia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A13FB">
        <w:rPr>
          <w:rFonts w:ascii="Tahoma" w:hAnsi="Tahoma" w:cs="Tahoma"/>
          <w:b/>
          <w:bCs/>
          <w:color w:val="000000" w:themeColor="text1"/>
          <w:lang w:eastAsia="pl-PL"/>
        </w:rPr>
        <w:t>12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4A373B">
        <w:rPr>
          <w:rFonts w:ascii="Tahoma" w:hAnsi="Tahoma" w:cs="Tahoma"/>
          <w:b/>
          <w:bCs/>
          <w:color w:val="000000" w:themeColor="text1"/>
          <w:lang w:eastAsia="pl-PL"/>
        </w:rPr>
        <w:t>sierpnia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F27AA1">
        <w:rPr>
          <w:rFonts w:ascii="Tahoma" w:hAnsi="Tahoma" w:cs="Tahoma"/>
          <w:b/>
          <w:color w:val="000000" w:themeColor="text1"/>
        </w:rPr>
        <w:t xml:space="preserve">21 </w:t>
      </w:r>
      <w:r w:rsidR="004A373B">
        <w:rPr>
          <w:rFonts w:ascii="Tahoma" w:hAnsi="Tahoma" w:cs="Tahoma"/>
          <w:b/>
          <w:color w:val="000000" w:themeColor="text1"/>
        </w:rPr>
        <w:t>sierpnia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="005638BA"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E45A7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EF2A00" w:rsidRPr="00B952FE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0F73C1" w:rsidRPr="004374D3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</w:t>
      </w:r>
      <w:r w:rsidR="00B05344">
        <w:rPr>
          <w:rFonts w:ascii="Tahoma" w:hAnsi="Tahoma" w:cs="Tahoma"/>
          <w:b/>
          <w:bCs/>
        </w:rPr>
        <w:t>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A373B" w:rsidRDefault="004374D3" w:rsidP="004A373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</w:t>
      </w:r>
      <w:r w:rsidR="004A373B">
        <w:rPr>
          <w:rFonts w:ascii="Tahoma" w:hAnsi="Tahoma" w:cs="Tahoma"/>
        </w:rPr>
        <w:t>sty w zakresie chorób wewnętrznych,</w:t>
      </w:r>
    </w:p>
    <w:p w:rsidR="004A373B" w:rsidRDefault="004A373B" w:rsidP="004A373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z angiologii,</w:t>
      </w:r>
    </w:p>
    <w:p w:rsidR="004A373B" w:rsidRDefault="004A373B" w:rsidP="004A373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tytuł naukowy doktora nauk medycznych,</w:t>
      </w:r>
    </w:p>
    <w:p w:rsidR="00A50DF8" w:rsidRDefault="004A373B" w:rsidP="00A50DF8">
      <w:pPr>
        <w:pStyle w:val="Akapitzlist1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- 5 – letnie doświadczenie w pracy w oddziale angiologii (</w:t>
      </w:r>
      <w:r w:rsidR="00A50DF8" w:rsidRPr="007030C9">
        <w:rPr>
          <w:rFonts w:ascii="Tahoma" w:hAnsi="Tahoma" w:cs="Tahoma"/>
        </w:rPr>
        <w:t xml:space="preserve">wymagane oświadczenie </w:t>
      </w:r>
    </w:p>
    <w:p w:rsidR="004A373B" w:rsidRDefault="00A50DF8" w:rsidP="00A50DF8">
      <w:pPr>
        <w:pStyle w:val="Akapitzlist1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7030C9">
        <w:rPr>
          <w:rFonts w:ascii="Tahoma" w:hAnsi="Tahoma" w:cs="Tahoma"/>
        </w:rPr>
        <w:t>Oferenta</w:t>
      </w:r>
      <w:r w:rsidR="004A373B">
        <w:rPr>
          <w:rFonts w:ascii="Tahoma" w:hAnsi="Tahoma" w:cs="Tahoma"/>
        </w:rPr>
        <w:t>).</w:t>
      </w:r>
    </w:p>
    <w:p w:rsidR="005A4761" w:rsidRDefault="005A4761" w:rsidP="004A373B">
      <w:pPr>
        <w:pStyle w:val="Akapitzlist1"/>
        <w:spacing w:after="0" w:line="240" w:lineRule="auto"/>
        <w:ind w:left="0" w:firstLine="360"/>
        <w:rPr>
          <w:rFonts w:ascii="Tahoma" w:hAnsi="Tahoma" w:cs="Tahoma"/>
        </w:rPr>
      </w:pPr>
    </w:p>
    <w:p w:rsidR="005A4761" w:rsidRDefault="005A4761" w:rsidP="005A476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5A4761" w:rsidRDefault="005A4761" w:rsidP="005A4761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z psychiatrii,</w:t>
      </w:r>
    </w:p>
    <w:p w:rsidR="005A4761" w:rsidRDefault="005A4761" w:rsidP="005A4761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min. 8-letnie doświadczenie zawodowe (</w:t>
      </w:r>
      <w:r w:rsidR="00A50DF8" w:rsidRPr="007030C9">
        <w:rPr>
          <w:rFonts w:ascii="Tahoma" w:hAnsi="Tahoma" w:cs="Tahoma"/>
        </w:rPr>
        <w:t>wymagane oświadczenie Oferenta</w:t>
      </w:r>
      <w:r>
        <w:rPr>
          <w:rFonts w:ascii="Tahoma" w:hAnsi="Tahoma" w:cs="Tahoma"/>
        </w:rPr>
        <w:t>).</w:t>
      </w:r>
    </w:p>
    <w:p w:rsidR="00B81F14" w:rsidRPr="00097E44" w:rsidRDefault="00B81F14" w:rsidP="005A4761">
      <w:pPr>
        <w:pStyle w:val="Akapitzlist1"/>
        <w:spacing w:after="0" w:line="240" w:lineRule="auto"/>
        <w:rPr>
          <w:rFonts w:ascii="Tahoma" w:hAnsi="Tahoma" w:cs="Tahoma"/>
        </w:rPr>
      </w:pPr>
    </w:p>
    <w:p w:rsidR="00563232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</w:t>
      </w:r>
      <w:r w:rsidRPr="007A13FB">
        <w:rPr>
          <w:rFonts w:ascii="Tahoma" w:hAnsi="Tahoma" w:cs="Tahoma"/>
        </w:rPr>
        <w:t xml:space="preserve">specjalizacja  II ° lub tytuł specjalisty w zakresie </w:t>
      </w:r>
      <w:r>
        <w:rPr>
          <w:rFonts w:ascii="Tahoma" w:hAnsi="Tahoma" w:cs="Tahoma"/>
        </w:rPr>
        <w:t>otolaryngologii,</w:t>
      </w:r>
    </w:p>
    <w:p w:rsidR="007A13FB" w:rsidRDefault="007A13FB" w:rsidP="007A13FB">
      <w:pPr>
        <w:pStyle w:val="Akapitzlist1"/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-  tytuł naukowy doktora nauk medycznych,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 min. 10-letnie doświadczenie w pracy w Kl. Oddz.. Otolaryngologicznym </w:t>
      </w:r>
    </w:p>
    <w:p w:rsidR="007A13FB" w:rsidRDefault="007A13FB" w:rsidP="007A13FB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(oświadczenie).</w:t>
      </w:r>
    </w:p>
    <w:p w:rsidR="00B81F14" w:rsidRDefault="00B81F14" w:rsidP="00B81F14">
      <w:pPr>
        <w:pStyle w:val="Akapitzlist1"/>
        <w:spacing w:after="0" w:line="240" w:lineRule="auto"/>
        <w:rPr>
          <w:rFonts w:ascii="Tahoma" w:hAnsi="Tahoma" w:cs="Tahoma"/>
          <w:b/>
          <w:color w:val="000000"/>
          <w:szCs w:val="24"/>
        </w:rPr>
      </w:pPr>
    </w:p>
    <w:p w:rsidR="00563232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4: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030C9" w:rsidRPr="007030C9" w:rsidRDefault="00563232" w:rsidP="007030C9">
      <w:pPr>
        <w:pStyle w:val="Standard"/>
        <w:ind w:left="720"/>
        <w:rPr>
          <w:rFonts w:ascii="Tahoma" w:hAnsi="Tahoma" w:cs="Tahoma"/>
          <w:sz w:val="22"/>
          <w:szCs w:val="22"/>
        </w:rPr>
      </w:pPr>
      <w:r w:rsidRPr="007030C9">
        <w:rPr>
          <w:rFonts w:ascii="Tahoma" w:hAnsi="Tahoma" w:cs="Tahoma"/>
          <w:b/>
          <w:color w:val="000000"/>
          <w:sz w:val="22"/>
          <w:szCs w:val="22"/>
        </w:rPr>
        <w:t xml:space="preserve">- </w:t>
      </w:r>
      <w:r w:rsidR="007030C9">
        <w:rPr>
          <w:rFonts w:ascii="Tahoma" w:hAnsi="Tahoma" w:cs="Tahoma"/>
          <w:sz w:val="22"/>
          <w:szCs w:val="22"/>
        </w:rPr>
        <w:t>d</w:t>
      </w:r>
      <w:r w:rsidR="007030C9" w:rsidRPr="007030C9">
        <w:rPr>
          <w:rFonts w:ascii="Tahoma" w:hAnsi="Tahoma" w:cs="Tahoma"/>
          <w:sz w:val="22"/>
          <w:szCs w:val="22"/>
        </w:rPr>
        <w:t>yplom ukończenia Studiów Wyższych na kierunku fizyka techniczna, specjalność fizyka medyczna i dozymetria.</w:t>
      </w:r>
    </w:p>
    <w:p w:rsidR="007030C9" w:rsidRPr="007030C9" w:rsidRDefault="007030C9" w:rsidP="007030C9">
      <w:pPr>
        <w:pStyle w:val="Standard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7030C9">
        <w:rPr>
          <w:rFonts w:ascii="Tahoma" w:hAnsi="Tahoma" w:cs="Tahoma"/>
          <w:sz w:val="22"/>
          <w:szCs w:val="22"/>
        </w:rPr>
        <w:t>Umiejętności</w:t>
      </w:r>
      <w:r>
        <w:rPr>
          <w:rFonts w:ascii="Tahoma" w:hAnsi="Tahoma" w:cs="Tahoma"/>
          <w:sz w:val="22"/>
          <w:szCs w:val="22"/>
        </w:rPr>
        <w:t>:</w:t>
      </w:r>
    </w:p>
    <w:p w:rsidR="00563232" w:rsidRPr="007030C9" w:rsidRDefault="007030C9" w:rsidP="007030C9">
      <w:pPr>
        <w:pStyle w:val="Akapitzlist1"/>
        <w:spacing w:after="0" w:line="240" w:lineRule="auto"/>
        <w:rPr>
          <w:rFonts w:ascii="Tahoma" w:hAnsi="Tahoma" w:cs="Tahoma"/>
          <w:b/>
          <w:color w:val="000000"/>
        </w:rPr>
      </w:pPr>
      <w:r w:rsidRPr="007030C9">
        <w:rPr>
          <w:rFonts w:ascii="Tahoma" w:hAnsi="Tahoma" w:cs="Tahoma"/>
        </w:rPr>
        <w:t>a) kontrola, kalibracja i poprawa jakości uzyskiwanych zaawansowanych obrazów rezonansu  magnetycznego w diagnostyce kardiologicznej i neurologicznej w szczególności dla badań czynnościowych i spektroskopii rezonansu magnetycznego (wymagane oświadczenie Oferenta)</w:t>
      </w:r>
      <w:r w:rsidRPr="007030C9">
        <w:rPr>
          <w:rFonts w:ascii="Tahoma" w:hAnsi="Tahoma" w:cs="Tahoma"/>
        </w:rPr>
        <w:br/>
        <w:t> b) kontrola jednorodności pola magnetycznego dla zaawansowanych sekwencji obrazowania układu nerwowego oraz serca  (wymagane oświadczenie Oferenta)</w:t>
      </w:r>
      <w:r w:rsidRPr="007030C9">
        <w:rPr>
          <w:rFonts w:ascii="Tahoma" w:hAnsi="Tahoma" w:cs="Tahoma"/>
        </w:rPr>
        <w:br/>
        <w:t> c) optymalizacja protokołów i parametrów akwizycji oraz opracowanie czynnościowych badań neurologicznych rezonansu magnetycznego (wymagane oświadczenie Oferenta)</w:t>
      </w:r>
      <w:r w:rsidRPr="007030C9">
        <w:rPr>
          <w:rFonts w:ascii="Tahoma" w:hAnsi="Tahoma" w:cs="Tahoma"/>
        </w:rPr>
        <w:br/>
        <w:t> d) optymalizacja protokołów i parametrów akwizycji oraz opracowanie badania spektroskopii rezonansu magnetycznego układu nerwowego (wymagane oświadczenie Oferenta)</w:t>
      </w:r>
      <w:r w:rsidRPr="007030C9">
        <w:rPr>
          <w:rFonts w:ascii="Tahoma" w:hAnsi="Tahoma" w:cs="Tahoma"/>
        </w:rPr>
        <w:br/>
      </w:r>
      <w:r w:rsidRPr="007030C9">
        <w:rPr>
          <w:rFonts w:ascii="Tahoma" w:hAnsi="Tahoma" w:cs="Tahoma"/>
        </w:rPr>
        <w:lastRenderedPageBreak/>
        <w:t> e) optymalizacja protokołów i parametrów akwizycji badań kardiologicznego rezonansu magnetycznego (wymagane oświadczenie Oferenta)</w:t>
      </w:r>
    </w:p>
    <w:p w:rsidR="00B81F14" w:rsidRDefault="00B81F14" w:rsidP="00563232">
      <w:pPr>
        <w:pStyle w:val="Akapitzlist1"/>
        <w:spacing w:after="0" w:line="240" w:lineRule="auto"/>
        <w:rPr>
          <w:rFonts w:ascii="Tahoma" w:hAnsi="Tahoma" w:cs="Tahoma"/>
          <w:b/>
          <w:color w:val="000000"/>
          <w:szCs w:val="24"/>
        </w:rPr>
      </w:pPr>
    </w:p>
    <w:p w:rsidR="00B81F14" w:rsidRPr="003802EC" w:rsidRDefault="00563232" w:rsidP="003802E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5: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3802EC" w:rsidRPr="003802EC" w:rsidRDefault="003802EC" w:rsidP="003802EC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 w:rsidRPr="003802EC">
        <w:rPr>
          <w:rFonts w:ascii="Tahoma" w:hAnsi="Tahoma" w:cs="Tahoma"/>
          <w:b/>
          <w:color w:val="000000"/>
          <w:szCs w:val="24"/>
        </w:rPr>
        <w:t xml:space="preserve">-  </w:t>
      </w:r>
      <w:r w:rsidRPr="003802EC">
        <w:rPr>
          <w:rFonts w:ascii="Tahoma" w:hAnsi="Tahoma" w:cs="Tahoma"/>
          <w:color w:val="000000"/>
          <w:szCs w:val="24"/>
        </w:rPr>
        <w:t xml:space="preserve">lekarz, który odbył staż podyplomowy, niespełniający wymagań określonych dla lekarzy     </w:t>
      </w:r>
    </w:p>
    <w:p w:rsidR="003802EC" w:rsidRDefault="003802EC" w:rsidP="003802EC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 w:rsidRPr="003802EC">
        <w:rPr>
          <w:rFonts w:ascii="Tahoma" w:hAnsi="Tahoma" w:cs="Tahoma"/>
          <w:color w:val="000000"/>
          <w:szCs w:val="24"/>
        </w:rPr>
        <w:t xml:space="preserve">przyjmujących deklaracje wyboru świadczeniobiorców zgodnie z cz. V pkt.1.2 załącznika </w:t>
      </w:r>
    </w:p>
    <w:p w:rsidR="00563232" w:rsidRDefault="003802EC" w:rsidP="003802EC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 w:rsidRPr="003802EC">
        <w:rPr>
          <w:rFonts w:ascii="Tahoma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opieki zdrowotnej (Dz.U.2010.208.1376),</w:t>
      </w:r>
    </w:p>
    <w:p w:rsidR="003802EC" w:rsidRPr="003802EC" w:rsidRDefault="003802EC" w:rsidP="003802EC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</w:p>
    <w:p w:rsidR="003802EC" w:rsidRPr="003802EC" w:rsidRDefault="003802EC" w:rsidP="003802E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6</w:t>
      </w:r>
      <w:r w:rsidR="008B2567">
        <w:rPr>
          <w:rFonts w:ascii="Tahoma" w:hAnsi="Tahoma" w:cs="Tahoma"/>
          <w:b/>
          <w:bCs/>
        </w:rPr>
        <w:t xml:space="preserve"> i 7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252FDF" w:rsidRDefault="00252FDF" w:rsidP="009022FB">
      <w:pPr>
        <w:pStyle w:val="Akapitzlist1"/>
        <w:spacing w:after="0" w:line="240" w:lineRule="auto"/>
        <w:ind w:left="709"/>
        <w:rPr>
          <w:rFonts w:ascii="Tahoma" w:hAnsi="Tahoma" w:cs="Tahoma"/>
        </w:rPr>
      </w:pPr>
      <w:r w:rsidRPr="00252FDF">
        <w:rPr>
          <w:rFonts w:ascii="Tahoma" w:hAnsi="Tahoma" w:cs="Tahoma"/>
        </w:rPr>
        <w:t>- lekarz przyjmujący</w:t>
      </w:r>
      <w:r>
        <w:rPr>
          <w:rFonts w:ascii="Tahoma" w:hAnsi="Tahoma" w:cs="Tahoma"/>
        </w:rPr>
        <w:t xml:space="preserve"> deklarację wyboru posiadający kwalifikacje określone w art. 5 pkt. 13 </w:t>
      </w:r>
    </w:p>
    <w:p w:rsidR="003802EC" w:rsidRDefault="00252FDF" w:rsidP="00B40599">
      <w:pPr>
        <w:pStyle w:val="Akapitzlist1"/>
        <w:spacing w:after="0" w:line="240" w:lineRule="auto"/>
        <w:ind w:left="709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</w:rPr>
        <w:t xml:space="preserve">ustawy z dnia 27 sierpnia 2004r. </w:t>
      </w:r>
      <w:r w:rsidRPr="00252FDF">
        <w:rPr>
          <w:rFonts w:ascii="Tahoma" w:hAnsi="Tahoma" w:cs="Tahoma"/>
          <w:bCs/>
        </w:rPr>
        <w:t>o świadczeniach opieki zdrowotnej finansowanych ze środków publicznych</w:t>
      </w:r>
      <w:r>
        <w:rPr>
          <w:rFonts w:ascii="Tahoma" w:hAnsi="Tahoma" w:cs="Tahoma"/>
          <w:bCs/>
        </w:rPr>
        <w:t xml:space="preserve"> (</w:t>
      </w:r>
      <w:proofErr w:type="spellStart"/>
      <w:r>
        <w:rPr>
          <w:rFonts w:ascii="Tahoma" w:hAnsi="Tahoma" w:cs="Tahoma"/>
          <w:bCs/>
        </w:rPr>
        <w:t>Dz.U</w:t>
      </w:r>
      <w:proofErr w:type="spellEnd"/>
      <w:r>
        <w:rPr>
          <w:rFonts w:ascii="Tahoma" w:hAnsi="Tahoma" w:cs="Tahoma"/>
          <w:bCs/>
        </w:rPr>
        <w:t xml:space="preserve">. z 2008r. Nr 164 poz. 1027 z </w:t>
      </w:r>
      <w:proofErr w:type="spellStart"/>
      <w:r>
        <w:rPr>
          <w:rFonts w:ascii="Tahoma" w:hAnsi="Tahoma" w:cs="Tahoma"/>
          <w:bCs/>
        </w:rPr>
        <w:t>późn</w:t>
      </w:r>
      <w:proofErr w:type="spellEnd"/>
      <w:r>
        <w:rPr>
          <w:rFonts w:ascii="Tahoma" w:hAnsi="Tahoma" w:cs="Tahoma"/>
          <w:bCs/>
        </w:rPr>
        <w:t>. zm.)</w:t>
      </w:r>
      <w:r w:rsidR="009022FB">
        <w:rPr>
          <w:rFonts w:ascii="Tahoma" w:hAnsi="Tahoma" w:cs="Tahoma"/>
          <w:bCs/>
        </w:rPr>
        <w:t xml:space="preserve"> oraz w art. 14 ust. 1 i 3 </w:t>
      </w:r>
      <w:r w:rsidR="009022FB" w:rsidRPr="009022FB">
        <w:rPr>
          <w:rFonts w:ascii="Tahoma" w:hAnsi="Tahoma" w:cs="Tahoma"/>
          <w:bCs/>
        </w:rPr>
        <w:t xml:space="preserve">z </w:t>
      </w:r>
      <w:r w:rsidR="009022FB">
        <w:rPr>
          <w:rFonts w:ascii="Tahoma" w:hAnsi="Tahoma" w:cs="Tahoma"/>
          <w:bCs/>
        </w:rPr>
        <w:t xml:space="preserve">dnia z dnia 24 sierpnia 2007r. </w:t>
      </w:r>
      <w:r w:rsidR="009022FB" w:rsidRPr="009022FB">
        <w:rPr>
          <w:rFonts w:ascii="Tahoma" w:hAnsi="Tahoma" w:cs="Tahoma"/>
          <w:bCs/>
        </w:rPr>
        <w:t>o zmianie ustawy o świadczeniach opieki zdrowotnej finansowanych ze środków publicznych oraz niektórych innych ustaw</w:t>
      </w:r>
      <w:r w:rsidR="009022FB">
        <w:rPr>
          <w:rFonts w:ascii="Tahoma" w:hAnsi="Tahoma" w:cs="Tahoma"/>
          <w:bCs/>
        </w:rPr>
        <w:t xml:space="preserve"> </w:t>
      </w:r>
      <w:r w:rsidR="009022FB" w:rsidRPr="009022FB">
        <w:rPr>
          <w:rFonts w:ascii="Tahoma" w:hAnsi="Tahoma" w:cs="Tahoma"/>
          <w:bCs/>
        </w:rPr>
        <w:t>(Dz. U. z 2007 r.</w:t>
      </w:r>
      <w:r w:rsidR="009022FB">
        <w:rPr>
          <w:rFonts w:ascii="Tahoma" w:hAnsi="Tahoma" w:cs="Tahoma"/>
          <w:bCs/>
        </w:rPr>
        <w:t xml:space="preserve"> Nr 166 </w:t>
      </w:r>
      <w:proofErr w:type="spellStart"/>
      <w:r w:rsidR="009022FB">
        <w:rPr>
          <w:rFonts w:ascii="Tahoma" w:hAnsi="Tahoma" w:cs="Tahoma"/>
          <w:bCs/>
        </w:rPr>
        <w:t>poz</w:t>
      </w:r>
      <w:proofErr w:type="spellEnd"/>
      <w:r w:rsidR="009022FB">
        <w:rPr>
          <w:rFonts w:ascii="Tahoma" w:hAnsi="Tahoma" w:cs="Tahoma"/>
          <w:bCs/>
        </w:rPr>
        <w:t xml:space="preserve"> 1172</w:t>
      </w:r>
      <w:r w:rsidR="009022FB" w:rsidRPr="009022FB">
        <w:rPr>
          <w:rFonts w:ascii="Tahoma" w:hAnsi="Tahoma" w:cs="Tahoma"/>
          <w:bCs/>
        </w:rPr>
        <w:t>)</w:t>
      </w:r>
      <w:r w:rsidR="009022FB">
        <w:rPr>
          <w:rFonts w:ascii="Tahoma" w:hAnsi="Tahoma" w:cs="Tahoma"/>
          <w:bCs/>
        </w:rPr>
        <w:t xml:space="preserve"> </w:t>
      </w:r>
      <w:r w:rsidR="009022FB" w:rsidRPr="003802EC">
        <w:rPr>
          <w:rFonts w:ascii="Tahoma" w:hAnsi="Tahoma" w:cs="Tahoma"/>
          <w:color w:val="000000"/>
          <w:szCs w:val="24"/>
        </w:rPr>
        <w:t xml:space="preserve">zgodnie z </w:t>
      </w:r>
      <w:r w:rsidR="009022FB">
        <w:rPr>
          <w:rFonts w:ascii="Tahoma" w:hAnsi="Tahoma" w:cs="Tahoma"/>
          <w:color w:val="000000"/>
          <w:szCs w:val="24"/>
        </w:rPr>
        <w:t>cz. V pkt.1.1</w:t>
      </w:r>
      <w:r w:rsidR="009022FB" w:rsidRPr="003802EC">
        <w:rPr>
          <w:rFonts w:ascii="Tahoma" w:hAnsi="Tahoma" w:cs="Tahoma"/>
          <w:color w:val="000000"/>
          <w:szCs w:val="24"/>
        </w:rPr>
        <w:t xml:space="preserve"> załącznika </w:t>
      </w:r>
      <w:r w:rsidR="009022FB">
        <w:rPr>
          <w:rFonts w:ascii="Tahoma" w:hAnsi="Tahoma" w:cs="Tahoma"/>
          <w:bCs/>
        </w:rPr>
        <w:t xml:space="preserve"> </w:t>
      </w:r>
      <w:r w:rsidR="009022FB" w:rsidRPr="003802EC">
        <w:rPr>
          <w:rFonts w:ascii="Tahoma" w:hAnsi="Tahoma" w:cs="Tahoma"/>
          <w:color w:val="000000"/>
          <w:szCs w:val="24"/>
        </w:rPr>
        <w:t>nr 1  Rozporządzenia Ministra Zdrowia z dnia 22 października 2010 r. zmieniające rozporządzenie w sprawie świadczeń gwarantowanych z zakresu podstawowej opieki zdrowotnej (Dz.U.2010.208.1376),</w:t>
      </w:r>
    </w:p>
    <w:p w:rsidR="0064157C" w:rsidRPr="00B40599" w:rsidRDefault="0064157C" w:rsidP="00D52550">
      <w:pPr>
        <w:pStyle w:val="Akapitzlist1"/>
        <w:spacing w:after="0" w:line="240" w:lineRule="auto"/>
        <w:ind w:left="0"/>
        <w:rPr>
          <w:rFonts w:ascii="Tahoma" w:hAnsi="Tahoma" w:cs="Tahoma"/>
          <w:bCs/>
        </w:rPr>
      </w:pPr>
    </w:p>
    <w:p w:rsidR="0029441D" w:rsidRPr="00DF33B0" w:rsidRDefault="0029441D" w:rsidP="0029441D">
      <w:pPr>
        <w:pStyle w:val="Akapitzlist1"/>
        <w:spacing w:after="0" w:line="240" w:lineRule="auto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D52550">
        <w:rPr>
          <w:rFonts w:ascii="Tahoma" w:hAnsi="Tahoma" w:cs="Tahoma"/>
          <w:b/>
          <w:bCs/>
          <w:color w:val="000000"/>
          <w:lang w:eastAsia="pl-PL"/>
        </w:rPr>
        <w:t>, nr 3</w:t>
      </w:r>
      <w:r w:rsidR="009E3583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E45A7B" w:rsidRDefault="00D672AB" w:rsidP="001C690F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190DA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52550" w:rsidRPr="008D3537" w:rsidRDefault="00D52550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F87440" w:rsidRPr="00FB769F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97591" w:rsidRPr="00FB769F" w:rsidRDefault="00F87440" w:rsidP="00D5255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  <w:bookmarkStart w:id="2" w:name="_GoBack"/>
      <w:bookmarkEnd w:id="2"/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B75B37" w:rsidRPr="00E45A7B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B75B37" w:rsidRPr="00B65AC1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lastRenderedPageBreak/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32706D">
      <w:headerReference w:type="default" r:id="rId13"/>
      <w:footerReference w:type="even" r:id="rId14"/>
      <w:footerReference w:type="default" r:id="rId15"/>
      <w:pgSz w:w="11906" w:h="16838"/>
      <w:pgMar w:top="1134" w:right="70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C4" w:rsidRDefault="009147C4">
      <w:pPr>
        <w:spacing w:after="0" w:line="240" w:lineRule="auto"/>
      </w:pPr>
      <w:r>
        <w:separator/>
      </w:r>
    </w:p>
  </w:endnote>
  <w:endnote w:type="continuationSeparator" w:id="0">
    <w:p w:rsidR="009147C4" w:rsidRDefault="0091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9147C4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255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2158" w:rsidRDefault="009147C4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C4" w:rsidRDefault="009147C4">
      <w:pPr>
        <w:spacing w:after="0" w:line="240" w:lineRule="auto"/>
      </w:pPr>
      <w:r>
        <w:separator/>
      </w:r>
    </w:p>
  </w:footnote>
  <w:footnote w:type="continuationSeparator" w:id="0">
    <w:p w:rsidR="009147C4" w:rsidRDefault="0091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611D1"/>
    <w:multiLevelType w:val="hybridMultilevel"/>
    <w:tmpl w:val="7AFE0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3"/>
  </w:num>
  <w:num w:numId="4">
    <w:abstractNumId w:val="32"/>
  </w:num>
  <w:num w:numId="5">
    <w:abstractNumId w:val="23"/>
  </w:num>
  <w:num w:numId="6">
    <w:abstractNumId w:val="22"/>
  </w:num>
  <w:num w:numId="7">
    <w:abstractNumId w:val="1"/>
  </w:num>
  <w:num w:numId="8">
    <w:abstractNumId w:val="3"/>
  </w:num>
  <w:num w:numId="9">
    <w:abstractNumId w:val="38"/>
  </w:num>
  <w:num w:numId="10">
    <w:abstractNumId w:val="15"/>
  </w:num>
  <w:num w:numId="11">
    <w:abstractNumId w:val="36"/>
  </w:num>
  <w:num w:numId="12">
    <w:abstractNumId w:val="20"/>
  </w:num>
  <w:num w:numId="13">
    <w:abstractNumId w:val="30"/>
  </w:num>
  <w:num w:numId="14">
    <w:abstractNumId w:val="37"/>
  </w:num>
  <w:num w:numId="15">
    <w:abstractNumId w:val="40"/>
  </w:num>
  <w:num w:numId="16">
    <w:abstractNumId w:val="28"/>
  </w:num>
  <w:num w:numId="17">
    <w:abstractNumId w:val="16"/>
  </w:num>
  <w:num w:numId="18">
    <w:abstractNumId w:val="27"/>
  </w:num>
  <w:num w:numId="19">
    <w:abstractNumId w:val="12"/>
  </w:num>
  <w:num w:numId="20">
    <w:abstractNumId w:val="9"/>
  </w:num>
  <w:num w:numId="21">
    <w:abstractNumId w:val="26"/>
  </w:num>
  <w:num w:numId="22">
    <w:abstractNumId w:val="19"/>
  </w:num>
  <w:num w:numId="23">
    <w:abstractNumId w:val="18"/>
  </w:num>
  <w:num w:numId="24">
    <w:abstractNumId w:val="24"/>
  </w:num>
  <w:num w:numId="25">
    <w:abstractNumId w:val="21"/>
  </w:num>
  <w:num w:numId="26">
    <w:abstractNumId w:val="13"/>
  </w:num>
  <w:num w:numId="27">
    <w:abstractNumId w:val="17"/>
  </w:num>
  <w:num w:numId="28">
    <w:abstractNumId w:val="8"/>
  </w:num>
  <w:num w:numId="29">
    <w:abstractNumId w:val="0"/>
  </w:num>
  <w:num w:numId="30">
    <w:abstractNumId w:val="34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1"/>
  </w:num>
  <w:num w:numId="34">
    <w:abstractNumId w:val="39"/>
  </w:num>
  <w:num w:numId="35">
    <w:abstractNumId w:val="11"/>
  </w:num>
  <w:num w:numId="36">
    <w:abstractNumId w:val="6"/>
  </w:num>
  <w:num w:numId="37">
    <w:abstractNumId w:val="5"/>
  </w:num>
  <w:num w:numId="38">
    <w:abstractNumId w:val="35"/>
  </w:num>
  <w:num w:numId="39">
    <w:abstractNumId w:val="31"/>
  </w:num>
  <w:num w:numId="40">
    <w:abstractNumId w:val="14"/>
  </w:num>
  <w:num w:numId="41">
    <w:abstractNumId w:val="29"/>
  </w:num>
  <w:num w:numId="42">
    <w:abstractNumId w:val="1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6F0B"/>
    <w:rsid w:val="00047E36"/>
    <w:rsid w:val="000674C6"/>
    <w:rsid w:val="0007448F"/>
    <w:rsid w:val="00082667"/>
    <w:rsid w:val="00083641"/>
    <w:rsid w:val="000A3032"/>
    <w:rsid w:val="000A43D6"/>
    <w:rsid w:val="000B0989"/>
    <w:rsid w:val="000B0DE4"/>
    <w:rsid w:val="000B4A9F"/>
    <w:rsid w:val="000B7D8B"/>
    <w:rsid w:val="000C734B"/>
    <w:rsid w:val="000F73C1"/>
    <w:rsid w:val="001009AE"/>
    <w:rsid w:val="00106D1C"/>
    <w:rsid w:val="00116F23"/>
    <w:rsid w:val="00123A6D"/>
    <w:rsid w:val="0016739F"/>
    <w:rsid w:val="00174052"/>
    <w:rsid w:val="001819B0"/>
    <w:rsid w:val="00190B46"/>
    <w:rsid w:val="00190DA7"/>
    <w:rsid w:val="001A2F58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765C5"/>
    <w:rsid w:val="0029441D"/>
    <w:rsid w:val="002D194F"/>
    <w:rsid w:val="002D660E"/>
    <w:rsid w:val="002D6D98"/>
    <w:rsid w:val="002E5C38"/>
    <w:rsid w:val="002F72A0"/>
    <w:rsid w:val="0032706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972DB"/>
    <w:rsid w:val="003B511E"/>
    <w:rsid w:val="003C0F7A"/>
    <w:rsid w:val="003C14B2"/>
    <w:rsid w:val="003C2530"/>
    <w:rsid w:val="003C7848"/>
    <w:rsid w:val="003D7129"/>
    <w:rsid w:val="003E6E82"/>
    <w:rsid w:val="003F5272"/>
    <w:rsid w:val="003F70F3"/>
    <w:rsid w:val="004112E4"/>
    <w:rsid w:val="00425CAA"/>
    <w:rsid w:val="0042674C"/>
    <w:rsid w:val="004374D3"/>
    <w:rsid w:val="0044040A"/>
    <w:rsid w:val="0044287E"/>
    <w:rsid w:val="00443EBE"/>
    <w:rsid w:val="0045211B"/>
    <w:rsid w:val="00470A07"/>
    <w:rsid w:val="00472FA2"/>
    <w:rsid w:val="00476088"/>
    <w:rsid w:val="00495C1C"/>
    <w:rsid w:val="00497591"/>
    <w:rsid w:val="004A373B"/>
    <w:rsid w:val="004B15D6"/>
    <w:rsid w:val="004B4880"/>
    <w:rsid w:val="004B4E3C"/>
    <w:rsid w:val="004D670A"/>
    <w:rsid w:val="004D71CA"/>
    <w:rsid w:val="004F1E1D"/>
    <w:rsid w:val="004F7228"/>
    <w:rsid w:val="005156CC"/>
    <w:rsid w:val="00517D0C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5B15"/>
    <w:rsid w:val="005A4761"/>
    <w:rsid w:val="005A6BD4"/>
    <w:rsid w:val="005A7EC3"/>
    <w:rsid w:val="005C030B"/>
    <w:rsid w:val="005C358B"/>
    <w:rsid w:val="005C6BC4"/>
    <w:rsid w:val="005D1A05"/>
    <w:rsid w:val="005E0E30"/>
    <w:rsid w:val="005E16B2"/>
    <w:rsid w:val="00606333"/>
    <w:rsid w:val="00635131"/>
    <w:rsid w:val="006405CF"/>
    <w:rsid w:val="0064157C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3669A"/>
    <w:rsid w:val="00760FBC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80362C"/>
    <w:rsid w:val="00810B06"/>
    <w:rsid w:val="00816A9E"/>
    <w:rsid w:val="00816CB0"/>
    <w:rsid w:val="00816ED9"/>
    <w:rsid w:val="00823C74"/>
    <w:rsid w:val="00825C30"/>
    <w:rsid w:val="00834548"/>
    <w:rsid w:val="00834579"/>
    <w:rsid w:val="00836C88"/>
    <w:rsid w:val="00844658"/>
    <w:rsid w:val="00851EF9"/>
    <w:rsid w:val="008B1296"/>
    <w:rsid w:val="008B2567"/>
    <w:rsid w:val="008D0605"/>
    <w:rsid w:val="008E12B0"/>
    <w:rsid w:val="008E13E9"/>
    <w:rsid w:val="008E7AE1"/>
    <w:rsid w:val="008F3007"/>
    <w:rsid w:val="009022FB"/>
    <w:rsid w:val="009077E3"/>
    <w:rsid w:val="0091144D"/>
    <w:rsid w:val="009147C4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95F25"/>
    <w:rsid w:val="009A2852"/>
    <w:rsid w:val="009A4773"/>
    <w:rsid w:val="009A5E89"/>
    <w:rsid w:val="009B0D4E"/>
    <w:rsid w:val="009B65E5"/>
    <w:rsid w:val="009C04A1"/>
    <w:rsid w:val="009E12DE"/>
    <w:rsid w:val="009E3583"/>
    <w:rsid w:val="009F3D20"/>
    <w:rsid w:val="00A04F24"/>
    <w:rsid w:val="00A058F6"/>
    <w:rsid w:val="00A10180"/>
    <w:rsid w:val="00A11FC4"/>
    <w:rsid w:val="00A20A1B"/>
    <w:rsid w:val="00A32519"/>
    <w:rsid w:val="00A3310B"/>
    <w:rsid w:val="00A50DF8"/>
    <w:rsid w:val="00A51384"/>
    <w:rsid w:val="00A83122"/>
    <w:rsid w:val="00A83500"/>
    <w:rsid w:val="00AB2A65"/>
    <w:rsid w:val="00AC331B"/>
    <w:rsid w:val="00AC418A"/>
    <w:rsid w:val="00AD23A6"/>
    <w:rsid w:val="00AD3172"/>
    <w:rsid w:val="00AE02E7"/>
    <w:rsid w:val="00AE1B18"/>
    <w:rsid w:val="00AE7492"/>
    <w:rsid w:val="00AF131E"/>
    <w:rsid w:val="00B02179"/>
    <w:rsid w:val="00B02959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7EDD"/>
    <w:rsid w:val="00CB5231"/>
    <w:rsid w:val="00CC0475"/>
    <w:rsid w:val="00CD4E29"/>
    <w:rsid w:val="00CE61B7"/>
    <w:rsid w:val="00D00AEC"/>
    <w:rsid w:val="00D0228A"/>
    <w:rsid w:val="00D0397C"/>
    <w:rsid w:val="00D13A55"/>
    <w:rsid w:val="00D23DFA"/>
    <w:rsid w:val="00D34522"/>
    <w:rsid w:val="00D4740C"/>
    <w:rsid w:val="00D50B96"/>
    <w:rsid w:val="00D50FCE"/>
    <w:rsid w:val="00D52492"/>
    <w:rsid w:val="00D52550"/>
    <w:rsid w:val="00D542DE"/>
    <w:rsid w:val="00D564AC"/>
    <w:rsid w:val="00D64485"/>
    <w:rsid w:val="00D672AB"/>
    <w:rsid w:val="00D7078D"/>
    <w:rsid w:val="00D93940"/>
    <w:rsid w:val="00D93C9A"/>
    <w:rsid w:val="00D94161"/>
    <w:rsid w:val="00D95329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6A8A"/>
    <w:rsid w:val="00E17176"/>
    <w:rsid w:val="00E32DD3"/>
    <w:rsid w:val="00E36E63"/>
    <w:rsid w:val="00E40C35"/>
    <w:rsid w:val="00E44DB1"/>
    <w:rsid w:val="00E45A7B"/>
    <w:rsid w:val="00E50AD3"/>
    <w:rsid w:val="00E52EAF"/>
    <w:rsid w:val="00E64BBA"/>
    <w:rsid w:val="00E86136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27AA1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39B7"/>
    <w:rsid w:val="00FC5FDE"/>
    <w:rsid w:val="00FD4591"/>
    <w:rsid w:val="00FE21DF"/>
    <w:rsid w:val="00FE660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9412-A4B9-4492-9152-81648D91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7</Pages>
  <Words>2406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210</cp:revision>
  <cp:lastPrinted>2013-06-05T08:45:00Z</cp:lastPrinted>
  <dcterms:created xsi:type="dcterms:W3CDTF">2012-10-10T08:19:00Z</dcterms:created>
  <dcterms:modified xsi:type="dcterms:W3CDTF">2013-07-23T08:16:00Z</dcterms:modified>
</cp:coreProperties>
</file>