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7D3349">
        <w:rPr>
          <w:b/>
        </w:rPr>
        <w:t>109</w:t>
      </w:r>
      <w:r w:rsidR="0039012D">
        <w:rPr>
          <w:b/>
        </w:rPr>
        <w:t>/Log</w:t>
      </w:r>
      <w:r w:rsidR="002D5B63">
        <w:rPr>
          <w:b/>
        </w:rPr>
        <w:t>./2012</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7D3349" w:rsidRDefault="006B6CFE" w:rsidP="007D3349">
      <w:pPr>
        <w:pBdr>
          <w:top w:val="single" w:sz="24" w:space="1" w:color="auto"/>
          <w:left w:val="single" w:sz="24" w:space="4" w:color="auto"/>
          <w:bottom w:val="single" w:sz="24" w:space="1" w:color="auto"/>
          <w:right w:val="single" w:sz="24" w:space="4" w:color="auto"/>
        </w:pBdr>
        <w:jc w:val="center"/>
        <w:rPr>
          <w:b/>
          <w:color w:val="000000"/>
        </w:rPr>
      </w:pPr>
      <w:r w:rsidRPr="003F74FA">
        <w:rPr>
          <w:b/>
        </w:rPr>
        <w:t xml:space="preserve">NA </w:t>
      </w:r>
      <w:r w:rsidR="0039012D" w:rsidRPr="0039012D">
        <w:rPr>
          <w:b/>
        </w:rPr>
        <w:t xml:space="preserve">DOSTAWĘ </w:t>
      </w:r>
      <w:r w:rsidR="0039012D" w:rsidRPr="0039012D">
        <w:rPr>
          <w:b/>
          <w:color w:val="000000"/>
        </w:rPr>
        <w:t xml:space="preserve">POŚCIELI I BIELIZNY </w:t>
      </w:r>
      <w:r w:rsidR="007D3349">
        <w:rPr>
          <w:b/>
          <w:color w:val="000000"/>
        </w:rPr>
        <w:t xml:space="preserve">JEDNORAZOWEGO UŻYTKU, PRZEŚCIERADEŁ I SERWET CHIRURGICZNYCH </w:t>
      </w:r>
    </w:p>
    <w:p w:rsidR="006B6CFE" w:rsidRDefault="007D3349" w:rsidP="007D3349">
      <w:pPr>
        <w:pBdr>
          <w:top w:val="single" w:sz="24" w:space="1" w:color="auto"/>
          <w:left w:val="single" w:sz="24" w:space="4" w:color="auto"/>
          <w:bottom w:val="single" w:sz="24" w:space="1" w:color="auto"/>
          <w:right w:val="single" w:sz="24" w:space="4" w:color="auto"/>
        </w:pBdr>
        <w:jc w:val="center"/>
        <w:rPr>
          <w:b/>
        </w:rPr>
      </w:pPr>
      <w:r>
        <w:rPr>
          <w:b/>
          <w:color w:val="000000"/>
        </w:rPr>
        <w:t>NA ROK 2013 WG PAKIETÓW 1-2.</w:t>
      </w:r>
    </w:p>
    <w:p w:rsidR="005508DD" w:rsidRDefault="005508DD" w:rsidP="006B6CFE">
      <w:pPr>
        <w:pBdr>
          <w:top w:val="single" w:sz="24" w:space="1" w:color="auto"/>
          <w:left w:val="single" w:sz="24" w:space="4" w:color="auto"/>
          <w:bottom w:val="single" w:sz="24" w:space="1" w:color="auto"/>
          <w:right w:val="single" w:sz="24" w:space="4" w:color="auto"/>
        </w:pBdr>
        <w:jc w:val="center"/>
        <w:rPr>
          <w:b/>
        </w:rPr>
      </w:pPr>
    </w:p>
    <w:p w:rsidR="005508DD" w:rsidRDefault="005508DD" w:rsidP="0011318A">
      <w:pPr>
        <w:pBdr>
          <w:top w:val="single" w:sz="24" w:space="1" w:color="auto"/>
          <w:left w:val="single" w:sz="24" w:space="4" w:color="auto"/>
          <w:bottom w:val="single" w:sz="24" w:space="1" w:color="auto"/>
          <w:right w:val="single" w:sz="24" w:space="4" w:color="auto"/>
        </w:pBdr>
      </w:pPr>
    </w:p>
    <w:p w:rsidR="002A50EB" w:rsidRPr="000D7AB1" w:rsidRDefault="002A50EB" w:rsidP="0011318A">
      <w:pPr>
        <w:pBdr>
          <w:top w:val="single" w:sz="24" w:space="1" w:color="auto"/>
          <w:left w:val="single" w:sz="24" w:space="4" w:color="auto"/>
          <w:bottom w:val="single" w:sz="24" w:space="1" w:color="auto"/>
          <w:right w:val="single" w:sz="24" w:space="4" w:color="auto"/>
        </w:pBd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w:t>
      </w:r>
      <w:proofErr w:type="spellStart"/>
      <w:r w:rsidRPr="001220F3">
        <w:rPr>
          <w:szCs w:val="20"/>
        </w:rPr>
        <w:t>t.j</w:t>
      </w:r>
      <w:proofErr w:type="spellEnd"/>
      <w:r w:rsidRPr="001220F3">
        <w:rPr>
          <w:szCs w:val="20"/>
        </w:rPr>
        <w:t>. Dz. U. z 2010r., Nr 113, poz.759</w:t>
      </w:r>
      <w:r w:rsidR="001E1CFF">
        <w:rPr>
          <w:szCs w:val="20"/>
        </w:rPr>
        <w:t xml:space="preserve"> z </w:t>
      </w:r>
      <w:proofErr w:type="spellStart"/>
      <w:r w:rsidR="001E1CFF">
        <w:rPr>
          <w:szCs w:val="20"/>
        </w:rPr>
        <w:t>późn</w:t>
      </w:r>
      <w:proofErr w:type="spellEnd"/>
      <w:r w:rsidR="001E1CFF">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PONI</w:t>
      </w:r>
      <w:r w:rsidRPr="000D7AB1">
        <w:rPr>
          <w:b/>
          <w:szCs w:val="20"/>
        </w:rPr>
        <w:t xml:space="preserve">ŻEJ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7D3349" w:rsidRPr="00684393" w:rsidRDefault="007D3349" w:rsidP="007D3349">
      <w:pPr>
        <w:pBdr>
          <w:top w:val="single" w:sz="24" w:space="1" w:color="auto"/>
          <w:left w:val="single" w:sz="24" w:space="4" w:color="auto"/>
          <w:bottom w:val="single" w:sz="24" w:space="1" w:color="auto"/>
          <w:right w:val="single" w:sz="24" w:space="4" w:color="auto"/>
        </w:pBdr>
      </w:pPr>
      <w:r w:rsidRPr="00684393">
        <w:rPr>
          <w:b/>
        </w:rPr>
        <w:t>Zatwierdził:</w:t>
      </w:r>
    </w:p>
    <w:p w:rsidR="007D3349" w:rsidRPr="00684393" w:rsidRDefault="007D3349" w:rsidP="007D3349">
      <w:pPr>
        <w:pBdr>
          <w:top w:val="single" w:sz="24" w:space="1" w:color="auto"/>
          <w:left w:val="single" w:sz="24" w:space="4" w:color="auto"/>
          <w:bottom w:val="single" w:sz="24" w:space="1" w:color="auto"/>
          <w:right w:val="single" w:sz="24" w:space="4" w:color="auto"/>
        </w:pBdr>
      </w:pPr>
    </w:p>
    <w:p w:rsidR="007D3349" w:rsidRPr="00684393" w:rsidRDefault="007D3349" w:rsidP="007D3349">
      <w:pPr>
        <w:pBdr>
          <w:top w:val="single" w:sz="24" w:space="1" w:color="auto"/>
          <w:left w:val="single" w:sz="24" w:space="4" w:color="auto"/>
          <w:bottom w:val="single" w:sz="24" w:space="1" w:color="auto"/>
          <w:right w:val="single" w:sz="24" w:space="4" w:color="auto"/>
        </w:pBdr>
        <w:ind w:firstLine="708"/>
        <w:jc w:val="center"/>
      </w:pPr>
      <w:r w:rsidRPr="00684393">
        <w:t xml:space="preserve">                                                                                                                                                                                                                                                              dnia </w:t>
      </w:r>
      <w:r>
        <w:t>…………….. 2012</w:t>
      </w:r>
      <w:r w:rsidRPr="00684393">
        <w:t xml:space="preserve"> r.                                                ……................................................</w:t>
      </w:r>
    </w:p>
    <w:p w:rsidR="007D3349" w:rsidRDefault="007D3349" w:rsidP="007D3349">
      <w:pPr>
        <w:pBdr>
          <w:top w:val="single" w:sz="24" w:space="1" w:color="auto"/>
          <w:left w:val="single" w:sz="24" w:space="4" w:color="auto"/>
          <w:bottom w:val="single" w:sz="24" w:space="1" w:color="auto"/>
          <w:right w:val="single" w:sz="24" w:space="4" w:color="auto"/>
        </w:pBdr>
        <w:jc w:val="right"/>
      </w:pPr>
      <w:r w:rsidRPr="00684393">
        <w:t>podpis i pieczęć</w:t>
      </w:r>
      <w:r>
        <w:t xml:space="preserve"> Kierownika</w:t>
      </w:r>
      <w:r w:rsidRPr="00684393">
        <w:t xml:space="preserve"> Zamawiającego</w:t>
      </w:r>
    </w:p>
    <w:p w:rsidR="007D3349" w:rsidRPr="007A7A4C" w:rsidRDefault="007D3349" w:rsidP="007D3349">
      <w:pPr>
        <w:pBdr>
          <w:top w:val="single" w:sz="24" w:space="1" w:color="auto"/>
          <w:left w:val="single" w:sz="24" w:space="4" w:color="auto"/>
          <w:bottom w:val="single" w:sz="24" w:space="1" w:color="auto"/>
          <w:right w:val="single" w:sz="24" w:space="4" w:color="auto"/>
        </w:pBdr>
      </w:pPr>
      <w:r>
        <w:t xml:space="preserve">                                                                                          lub osoby upoważnionej</w:t>
      </w:r>
    </w:p>
    <w:p w:rsidR="007D3349" w:rsidRPr="000265E9" w:rsidRDefault="007D3349" w:rsidP="007D3349">
      <w:pPr>
        <w:pBdr>
          <w:top w:val="single" w:sz="24" w:space="1" w:color="auto"/>
          <w:left w:val="single" w:sz="24" w:space="4" w:color="auto"/>
          <w:bottom w:val="single" w:sz="24" w:space="1" w:color="auto"/>
          <w:right w:val="single" w:sz="24" w:space="4" w:color="auto"/>
        </w:pBdr>
        <w:rPr>
          <w:sz w:val="20"/>
          <w:szCs w:val="20"/>
        </w:rPr>
      </w:pPr>
    </w:p>
    <w:p w:rsidR="007D3349" w:rsidRPr="000D7AB1" w:rsidRDefault="007D3349" w:rsidP="005508DD">
      <w:pPr>
        <w:pBdr>
          <w:top w:val="single" w:sz="24" w:space="1" w:color="auto"/>
          <w:left w:val="single" w:sz="24" w:space="4" w:color="auto"/>
          <w:bottom w:val="single" w:sz="24" w:space="1" w:color="auto"/>
          <w:right w:val="single" w:sz="24" w:space="4" w:color="auto"/>
        </w:pBdr>
        <w:jc w:val="center"/>
      </w:pPr>
    </w:p>
    <w:p w:rsidR="002A50EB" w:rsidRPr="007D3349" w:rsidRDefault="002A50EB" w:rsidP="002A50EB">
      <w:pPr>
        <w:pBdr>
          <w:top w:val="single" w:sz="24" w:space="1" w:color="auto"/>
          <w:left w:val="single" w:sz="24" w:space="4" w:color="auto"/>
          <w:bottom w:val="single" w:sz="24" w:space="1" w:color="auto"/>
          <w:right w:val="single" w:sz="24" w:space="4" w:color="auto"/>
        </w:pBdr>
        <w:rPr>
          <w:b/>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243F46"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6B7A9C" w:rsidRDefault="006B7A9C" w:rsidP="005508DD">
      <w:pPr>
        <w:ind w:left="2124" w:firstLine="708"/>
        <w:rPr>
          <w:b/>
        </w:rPr>
      </w:pPr>
    </w:p>
    <w:p w:rsidR="006B7A9C" w:rsidRDefault="006B7A9C" w:rsidP="005508DD">
      <w:pPr>
        <w:ind w:left="2124" w:firstLine="708"/>
        <w:rPr>
          <w:b/>
        </w:rPr>
      </w:pP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BB1099" w:rsidRDefault="005508DD" w:rsidP="008D6829">
      <w:pPr>
        <w:numPr>
          <w:ilvl w:val="0"/>
          <w:numId w:val="10"/>
        </w:numPr>
        <w:jc w:val="both"/>
        <w:rPr>
          <w:b/>
        </w:rPr>
      </w:pPr>
      <w:r w:rsidRPr="003F74FA">
        <w:t xml:space="preserve">Zamówienie obejmuje </w:t>
      </w:r>
      <w:r w:rsidR="008D2F84" w:rsidRPr="00BB1099">
        <w:rPr>
          <w:b/>
        </w:rPr>
        <w:t>dostawę</w:t>
      </w:r>
      <w:r w:rsidR="002A50EB" w:rsidRPr="00BB1099">
        <w:rPr>
          <w:b/>
        </w:rPr>
        <w:t xml:space="preserve"> </w:t>
      </w:r>
      <w:r w:rsidR="00BB1099" w:rsidRPr="00BB1099">
        <w:rPr>
          <w:b/>
          <w:color w:val="000000"/>
        </w:rPr>
        <w:t xml:space="preserve">pościeli i bielizny </w:t>
      </w:r>
      <w:r w:rsidR="007D3349">
        <w:rPr>
          <w:b/>
          <w:color w:val="000000"/>
        </w:rPr>
        <w:t>jednorazowego użytku, prześcieradeł i serwet chirurgicznych na rok 2013 wg pakietów 1-2</w:t>
      </w:r>
      <w:r w:rsidR="002A50EB" w:rsidRPr="00BB1099">
        <w:rPr>
          <w:b/>
        </w:rPr>
        <w:t>.</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508DD" w:rsidRPr="00767B77" w:rsidRDefault="005508DD" w:rsidP="008D6829">
      <w:pPr>
        <w:numPr>
          <w:ilvl w:val="0"/>
          <w:numId w:val="10"/>
        </w:numPr>
        <w:jc w:val="both"/>
      </w:pPr>
      <w:r w:rsidRPr="00F52D50">
        <w:rPr>
          <w:b/>
          <w:color w:val="000000"/>
        </w:rPr>
        <w:t>Zamawiający dopuszcza możliwo</w:t>
      </w:r>
      <w:r w:rsidR="0040749C" w:rsidRPr="00F52D50">
        <w:rPr>
          <w:b/>
          <w:color w:val="000000"/>
        </w:rPr>
        <w:t>ś</w:t>
      </w:r>
      <w:r w:rsidR="00911388">
        <w:rPr>
          <w:b/>
          <w:color w:val="000000"/>
        </w:rPr>
        <w:t>ć</w:t>
      </w:r>
      <w:r w:rsidRPr="00F52D50">
        <w:rPr>
          <w:b/>
          <w:color w:val="000000"/>
        </w:rPr>
        <w:t xml:space="preserve"> składania ofert częściowych</w:t>
      </w:r>
      <w:r w:rsidR="00911388">
        <w:rPr>
          <w:b/>
          <w:color w:val="000000"/>
        </w:rPr>
        <w:t xml:space="preserve"> na całe poszczególne Pakiety 1</w:t>
      </w:r>
      <w:r w:rsidR="008D2F84">
        <w:rPr>
          <w:b/>
          <w:color w:val="000000"/>
        </w:rPr>
        <w:t>-</w:t>
      </w:r>
      <w:r w:rsidR="00911388">
        <w:rPr>
          <w:b/>
          <w:color w:val="000000"/>
        </w:rPr>
        <w:t xml:space="preserve"> </w:t>
      </w:r>
      <w:r w:rsidR="007D3349">
        <w:rPr>
          <w:b/>
          <w:color w:val="000000"/>
        </w:rPr>
        <w:t>2</w:t>
      </w:r>
      <w:r w:rsidR="00BE143F">
        <w:rPr>
          <w:color w:val="000000"/>
        </w:rPr>
        <w:t>.</w:t>
      </w:r>
      <w:r w:rsidRPr="00767B77">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795925">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8D6829">
      <w:pPr>
        <w:numPr>
          <w:ilvl w:val="0"/>
          <w:numId w:val="23"/>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8D6829">
      <w:pPr>
        <w:numPr>
          <w:ilvl w:val="0"/>
          <w:numId w:val="23"/>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8D6829">
      <w:pPr>
        <w:numPr>
          <w:ilvl w:val="0"/>
          <w:numId w:val="23"/>
        </w:numPr>
        <w:ind w:left="426" w:hanging="426"/>
        <w:jc w:val="both"/>
      </w:pPr>
      <w:r w:rsidRPr="000D7AB1">
        <w:lastRenderedPageBreak/>
        <w:t>Osoby uprawnione do reprezentacji Wykonawcy lub pełnomocnik muszą złożyć podpisy:</w:t>
      </w:r>
    </w:p>
    <w:p w:rsidR="00472742" w:rsidRPr="000D7AB1" w:rsidRDefault="00472742" w:rsidP="008D6829">
      <w:pPr>
        <w:numPr>
          <w:ilvl w:val="0"/>
          <w:numId w:val="24"/>
        </w:numPr>
        <w:jc w:val="both"/>
      </w:pPr>
      <w:r w:rsidRPr="000D7AB1">
        <w:t>na wszystkich stronach (zapisanych) oferty,</w:t>
      </w:r>
    </w:p>
    <w:p w:rsidR="00472742" w:rsidRPr="000D7AB1" w:rsidRDefault="00472742" w:rsidP="008D6829">
      <w:pPr>
        <w:numPr>
          <w:ilvl w:val="0"/>
          <w:numId w:val="24"/>
        </w:numPr>
        <w:jc w:val="both"/>
      </w:pPr>
      <w:r w:rsidRPr="000D7AB1">
        <w:t>na załącznikach,</w:t>
      </w:r>
    </w:p>
    <w:p w:rsidR="00472742" w:rsidRPr="000D7AB1" w:rsidRDefault="00472742" w:rsidP="008D6829">
      <w:pPr>
        <w:numPr>
          <w:ilvl w:val="0"/>
          <w:numId w:val="24"/>
        </w:numPr>
        <w:jc w:val="both"/>
      </w:pPr>
      <w:r w:rsidRPr="000D7AB1">
        <w:t xml:space="preserve">w miejscach, w których Wykonawca naniósł zmiany. </w:t>
      </w:r>
    </w:p>
    <w:p w:rsidR="00012CF2" w:rsidRDefault="00472742" w:rsidP="008D6829">
      <w:pPr>
        <w:numPr>
          <w:ilvl w:val="0"/>
          <w:numId w:val="15"/>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8D6829">
      <w:pPr>
        <w:numPr>
          <w:ilvl w:val="0"/>
          <w:numId w:val="15"/>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8D6829">
      <w:pPr>
        <w:numPr>
          <w:ilvl w:val="0"/>
          <w:numId w:val="15"/>
        </w:numPr>
        <w:tabs>
          <w:tab w:val="clear" w:pos="1080"/>
          <w:tab w:val="num" w:pos="426"/>
        </w:tabs>
        <w:ind w:left="426" w:hanging="426"/>
        <w:jc w:val="both"/>
      </w:pPr>
      <w:r w:rsidRPr="000D7AB1">
        <w:t>Wymagane dokumenty należy przedstawić w formie oryginałów albo kserokopii.</w:t>
      </w:r>
    </w:p>
    <w:p w:rsidR="00012CF2" w:rsidRDefault="00472742" w:rsidP="008D6829">
      <w:pPr>
        <w:numPr>
          <w:ilvl w:val="0"/>
          <w:numId w:val="15"/>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8D6829">
      <w:pPr>
        <w:numPr>
          <w:ilvl w:val="0"/>
          <w:numId w:val="15"/>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8D6829">
      <w:pPr>
        <w:numPr>
          <w:ilvl w:val="0"/>
          <w:numId w:val="15"/>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8D6829">
      <w:pPr>
        <w:numPr>
          <w:ilvl w:val="0"/>
          <w:numId w:val="15"/>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8D6829">
      <w:pPr>
        <w:numPr>
          <w:ilvl w:val="0"/>
          <w:numId w:val="15"/>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8D6829">
      <w:pPr>
        <w:numPr>
          <w:ilvl w:val="0"/>
          <w:numId w:val="15"/>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8D6829">
      <w:pPr>
        <w:numPr>
          <w:ilvl w:val="0"/>
          <w:numId w:val="15"/>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8D6829">
      <w:pPr>
        <w:numPr>
          <w:ilvl w:val="0"/>
          <w:numId w:val="15"/>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8D6829">
      <w:pPr>
        <w:numPr>
          <w:ilvl w:val="0"/>
          <w:numId w:val="15"/>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7D3349" w:rsidRDefault="00472742" w:rsidP="008D6829">
      <w:pPr>
        <w:numPr>
          <w:ilvl w:val="0"/>
          <w:numId w:val="15"/>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 xml:space="preserve">z dnia 16 kwietnia 1993 r. (tj. Dz. U. z 2003r. nr 153 poz. 1503 z </w:t>
      </w:r>
      <w:proofErr w:type="spellStart"/>
      <w:r w:rsidR="001E4039">
        <w:rPr>
          <w:szCs w:val="20"/>
        </w:rPr>
        <w:t>późn</w:t>
      </w:r>
      <w:proofErr w:type="spellEnd"/>
      <w:r w:rsidR="001E4039">
        <w:rPr>
          <w:szCs w:val="20"/>
        </w:rPr>
        <w:t>.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7D3349" w:rsidRDefault="007D3349" w:rsidP="007D3349">
      <w:pPr>
        <w:jc w:val="both"/>
        <w:rPr>
          <w:szCs w:val="20"/>
        </w:rPr>
      </w:pPr>
    </w:p>
    <w:p w:rsidR="007D3349" w:rsidRDefault="007D3349" w:rsidP="007D3349">
      <w:pPr>
        <w:jc w:val="both"/>
        <w:rPr>
          <w:szCs w:val="20"/>
        </w:rPr>
      </w:pPr>
    </w:p>
    <w:p w:rsidR="007D3349" w:rsidRDefault="007D3349" w:rsidP="007D3349">
      <w:pPr>
        <w:jc w:val="both"/>
        <w:rPr>
          <w:szCs w:val="20"/>
        </w:rPr>
      </w:pPr>
    </w:p>
    <w:p w:rsidR="007D3349" w:rsidRDefault="007D3349" w:rsidP="007D3349">
      <w:pPr>
        <w:jc w:val="both"/>
        <w:rPr>
          <w:szCs w:val="20"/>
        </w:rPr>
      </w:pPr>
    </w:p>
    <w:p w:rsidR="007D3349" w:rsidRDefault="007D3349" w:rsidP="007D3349">
      <w:pPr>
        <w:jc w:val="both"/>
        <w:rPr>
          <w:szCs w:val="20"/>
        </w:rPr>
      </w:pPr>
    </w:p>
    <w:p w:rsidR="007D3349" w:rsidRDefault="007D3349" w:rsidP="007D3349">
      <w:pPr>
        <w:jc w:val="both"/>
        <w:rPr>
          <w:szCs w:val="20"/>
        </w:rPr>
      </w:pPr>
    </w:p>
    <w:p w:rsidR="007D3349" w:rsidRDefault="007D3349" w:rsidP="007D3349">
      <w:pPr>
        <w:jc w:val="both"/>
        <w:rPr>
          <w:szCs w:val="20"/>
        </w:rPr>
      </w:pPr>
    </w:p>
    <w:p w:rsidR="007D3349" w:rsidRDefault="007D3349" w:rsidP="007D3349">
      <w:pPr>
        <w:jc w:val="both"/>
        <w:rPr>
          <w:szCs w:val="20"/>
        </w:rPr>
      </w:pPr>
    </w:p>
    <w:p w:rsidR="007D3349" w:rsidRPr="00012CF2" w:rsidRDefault="007D3349" w:rsidP="007D3349">
      <w:pPr>
        <w:jc w:val="both"/>
      </w:pPr>
    </w:p>
    <w:p w:rsidR="00C10948" w:rsidRDefault="00472742" w:rsidP="008D6829">
      <w:pPr>
        <w:numPr>
          <w:ilvl w:val="0"/>
          <w:numId w:val="15"/>
        </w:numPr>
        <w:tabs>
          <w:tab w:val="clear" w:pos="1080"/>
          <w:tab w:val="num" w:pos="426"/>
        </w:tabs>
        <w:ind w:left="426" w:hanging="426"/>
        <w:jc w:val="both"/>
      </w:pPr>
      <w:r w:rsidRPr="000D7AB1">
        <w:lastRenderedPageBreak/>
        <w:t>Kopertę należy zaadresować:</w:t>
      </w:r>
      <w:r w:rsidR="00C10948">
        <w:t xml:space="preserve">   </w:t>
      </w:r>
    </w:p>
    <w:p w:rsidR="008D2F84" w:rsidRDefault="00243F46" w:rsidP="008D2F84">
      <w:pPr>
        <w:pStyle w:val="ust"/>
        <w:spacing w:before="0" w:after="0"/>
        <w:jc w:val="center"/>
        <w:rPr>
          <w:b/>
          <w:sz w:val="20"/>
        </w:rPr>
      </w:pPr>
      <w:r w:rsidRPr="00243F46">
        <w:rPr>
          <w:noProof/>
          <w:sz w:val="22"/>
          <w:szCs w:val="22"/>
        </w:rPr>
        <w:pict>
          <v:rect id="_x0000_s1026" style="position:absolute;left:0;text-align:left;margin-left:-18pt;margin-top:5.55pt;width:496.1pt;height:116.35pt;z-index:-1" o:allowincell="f"/>
        </w:pic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8D2F84" w:rsidRDefault="00D32B27" w:rsidP="00D32B27">
      <w:pPr>
        <w:pStyle w:val="Nagwek2"/>
        <w:numPr>
          <w:ilvl w:val="0"/>
          <w:numId w:val="0"/>
        </w:numPr>
        <w:jc w:val="center"/>
        <w:rPr>
          <w:sz w:val="20"/>
        </w:rPr>
      </w:pPr>
      <w:r w:rsidRPr="008D2F84">
        <w:rPr>
          <w:sz w:val="20"/>
        </w:rPr>
        <w:t xml:space="preserve">Znak sprawy </w:t>
      </w:r>
      <w:r w:rsidR="007D3349">
        <w:rPr>
          <w:sz w:val="20"/>
        </w:rPr>
        <w:t>109</w:t>
      </w:r>
      <w:r w:rsidR="00BB1099">
        <w:rPr>
          <w:sz w:val="20"/>
        </w:rPr>
        <w:t>/Log.</w:t>
      </w:r>
      <w:r w:rsidR="00911388" w:rsidRPr="008D2F84">
        <w:rPr>
          <w:sz w:val="20"/>
        </w:rPr>
        <w:t>/201</w:t>
      </w:r>
      <w:r w:rsidR="002D5B63">
        <w:rPr>
          <w:sz w:val="20"/>
        </w:rPr>
        <w:t>2</w:t>
      </w:r>
    </w:p>
    <w:p w:rsidR="007D3349" w:rsidRDefault="00D32B27" w:rsidP="00F52D50">
      <w:pPr>
        <w:ind w:right="48"/>
        <w:jc w:val="center"/>
        <w:rPr>
          <w:b/>
          <w:i/>
          <w:color w:val="000000"/>
          <w:sz w:val="20"/>
          <w:szCs w:val="20"/>
        </w:rPr>
      </w:pPr>
      <w:r w:rsidRPr="00911388">
        <w:rPr>
          <w:b/>
          <w:i/>
          <w:sz w:val="22"/>
          <w:szCs w:val="22"/>
        </w:rPr>
        <w:t>„</w:t>
      </w:r>
      <w:r w:rsidRPr="00BB1099">
        <w:rPr>
          <w:b/>
          <w:i/>
          <w:sz w:val="20"/>
          <w:szCs w:val="20"/>
        </w:rPr>
        <w:t xml:space="preserve">Oferta </w:t>
      </w:r>
      <w:r w:rsidR="008D2F84" w:rsidRPr="00BB1099">
        <w:rPr>
          <w:b/>
          <w:i/>
          <w:sz w:val="20"/>
          <w:szCs w:val="20"/>
        </w:rPr>
        <w:t xml:space="preserve">na </w:t>
      </w:r>
      <w:r w:rsidR="002A50EB" w:rsidRPr="00BB1099">
        <w:rPr>
          <w:b/>
          <w:i/>
          <w:sz w:val="20"/>
          <w:szCs w:val="20"/>
        </w:rPr>
        <w:t xml:space="preserve">dostawę </w:t>
      </w:r>
      <w:r w:rsidR="00BB1099" w:rsidRPr="00BB1099">
        <w:rPr>
          <w:b/>
          <w:i/>
          <w:color w:val="000000"/>
          <w:sz w:val="20"/>
          <w:szCs w:val="20"/>
        </w:rPr>
        <w:t xml:space="preserve">pościeli i bielizny </w:t>
      </w:r>
      <w:r w:rsidR="007D3349">
        <w:rPr>
          <w:b/>
          <w:i/>
          <w:color w:val="000000"/>
          <w:sz w:val="20"/>
          <w:szCs w:val="20"/>
        </w:rPr>
        <w:t xml:space="preserve">jednorazowego użytku, prześcieradeł i serwet chirurgicznych </w:t>
      </w:r>
    </w:p>
    <w:p w:rsidR="00084BBD" w:rsidRPr="00BB1099" w:rsidRDefault="007D3349" w:rsidP="00F52D50">
      <w:pPr>
        <w:ind w:right="48"/>
        <w:jc w:val="center"/>
        <w:rPr>
          <w:b/>
          <w:i/>
          <w:sz w:val="20"/>
          <w:szCs w:val="20"/>
        </w:rPr>
      </w:pPr>
      <w:r>
        <w:rPr>
          <w:b/>
          <w:i/>
          <w:color w:val="000000"/>
          <w:sz w:val="20"/>
          <w:szCs w:val="20"/>
        </w:rPr>
        <w:t>na rok 2013 wg pakietów 1-2</w:t>
      </w:r>
      <w:r w:rsidR="008D2F84" w:rsidRPr="00BB1099">
        <w:rPr>
          <w:b/>
          <w:i/>
          <w:sz w:val="20"/>
          <w:szCs w:val="20"/>
        </w:rPr>
        <w:t>.</w:t>
      </w:r>
      <w:r w:rsidR="00D32B27" w:rsidRPr="00BB1099">
        <w:rPr>
          <w:b/>
          <w:i/>
          <w:sz w:val="20"/>
          <w:szCs w:val="20"/>
        </w:rPr>
        <w:t>”</w:t>
      </w:r>
    </w:p>
    <w:p w:rsidR="00CA72F2" w:rsidRPr="008D2F84" w:rsidRDefault="00D32B27" w:rsidP="00084BBD">
      <w:pPr>
        <w:ind w:left="300" w:hanging="300"/>
        <w:jc w:val="center"/>
        <w:rPr>
          <w:sz w:val="20"/>
          <w:szCs w:val="20"/>
          <w:vertAlign w:val="superscript"/>
        </w:rPr>
      </w:pPr>
      <w:r w:rsidRPr="008D2F84">
        <w:rPr>
          <w:sz w:val="20"/>
          <w:szCs w:val="20"/>
        </w:rPr>
        <w:t xml:space="preserve">nie otwierać przed dniem </w:t>
      </w:r>
      <w:r w:rsidR="00EC72EE">
        <w:rPr>
          <w:b/>
          <w:sz w:val="20"/>
          <w:szCs w:val="20"/>
        </w:rPr>
        <w:t>05.10.</w:t>
      </w:r>
      <w:r w:rsidR="00BB1099">
        <w:rPr>
          <w:b/>
          <w:sz w:val="20"/>
          <w:szCs w:val="20"/>
        </w:rPr>
        <w:t>2012r</w:t>
      </w:r>
      <w:r w:rsidR="00B354A4">
        <w:rPr>
          <w:b/>
          <w:sz w:val="20"/>
          <w:szCs w:val="20"/>
        </w:rPr>
        <w:t>.</w:t>
      </w:r>
      <w:r w:rsidRPr="008D2F84">
        <w:rPr>
          <w:b/>
          <w:sz w:val="20"/>
          <w:szCs w:val="20"/>
        </w:rPr>
        <w:t xml:space="preserve"> </w:t>
      </w:r>
      <w:r w:rsidRPr="008D2F84">
        <w:rPr>
          <w:sz w:val="20"/>
          <w:szCs w:val="20"/>
        </w:rPr>
        <w:t>godz. 11</w:t>
      </w:r>
      <w:r w:rsidRPr="008D2F84">
        <w:rPr>
          <w:sz w:val="20"/>
          <w:szCs w:val="20"/>
          <w:vertAlign w:val="superscript"/>
        </w:rPr>
        <w:t>00</w:t>
      </w:r>
    </w:p>
    <w:p w:rsidR="00D32B27" w:rsidRPr="008D2F84" w:rsidRDefault="00D32B27" w:rsidP="00084BBD">
      <w:pPr>
        <w:ind w:left="300" w:hanging="300"/>
        <w:jc w:val="center"/>
        <w:rPr>
          <w:sz w:val="20"/>
          <w:szCs w:val="20"/>
        </w:rPr>
      </w:pPr>
      <w:r w:rsidRPr="008D2F84">
        <w:rPr>
          <w:sz w:val="20"/>
          <w:szCs w:val="20"/>
        </w:rPr>
        <w:t>Ilość stron ..... (określić, ile stron znajduje się w kopercie)</w:t>
      </w:r>
    </w:p>
    <w:p w:rsidR="00C574DA" w:rsidRDefault="00C574DA" w:rsidP="00B32CC1">
      <w:pPr>
        <w:autoSpaceDE w:val="0"/>
        <w:autoSpaceDN w:val="0"/>
        <w:adjustRightInd w:val="0"/>
        <w:rPr>
          <w:b/>
          <w:u w:val="single"/>
        </w:rPr>
      </w:pPr>
    </w:p>
    <w:p w:rsidR="00681079" w:rsidRDefault="00681079"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Pr="00C574DA"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1E4039">
        <w:rPr>
          <w:b/>
          <w:bCs/>
        </w:rPr>
        <w:t>.</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C10948">
      <w:pPr>
        <w:rPr>
          <w:b/>
          <w:u w:val="single"/>
        </w:rPr>
      </w:pPr>
      <w:r w:rsidRPr="008D2F84">
        <w:rPr>
          <w:b/>
        </w:rPr>
        <w:t xml:space="preserve">ROZDZIAŁ IV. </w:t>
      </w:r>
      <w:r w:rsidRPr="008D2F84">
        <w:rPr>
          <w:b/>
          <w:u w:val="single"/>
        </w:rPr>
        <w:t>WYKAZ :</w:t>
      </w:r>
    </w:p>
    <w:p w:rsidR="009D3537" w:rsidRPr="008D2F84" w:rsidRDefault="009D3537" w:rsidP="008D6829">
      <w:pPr>
        <w:numPr>
          <w:ilvl w:val="3"/>
          <w:numId w:val="19"/>
        </w:numPr>
        <w:tabs>
          <w:tab w:val="clear" w:pos="3240"/>
          <w:tab w:val="num" w:pos="0"/>
        </w:tabs>
        <w:ind w:left="1600" w:hanging="160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9D3537" w:rsidRDefault="009D3537" w:rsidP="009D3537">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żądać zamawiający od wykonawcy oraz form, w jakich te dokumenty mogą być składane (Dz. U. z</w:t>
      </w:r>
      <w:r w:rsidR="00801527">
        <w:t> </w:t>
      </w:r>
      <w:r w:rsidRPr="00C059CC">
        <w:t>2009r., Nr 226, poz. 1817) zwane dalej Rozporządzeniem.</w:t>
      </w:r>
    </w:p>
    <w:p w:rsidR="002A50EB" w:rsidRPr="00C059CC" w:rsidRDefault="002A50EB" w:rsidP="009D3537">
      <w:pPr>
        <w:jc w:val="both"/>
      </w:pP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9D3537" w:rsidRPr="00155F3A" w:rsidRDefault="009D3537" w:rsidP="008D4AC1">
      <w:pPr>
        <w:autoSpaceDE w:val="0"/>
        <w:autoSpaceDN w:val="0"/>
        <w:adjustRightInd w:val="0"/>
        <w:spacing w:after="120"/>
        <w:jc w:val="both"/>
        <w:rPr>
          <w:color w:val="000000"/>
        </w:rPr>
      </w:pPr>
      <w:r>
        <w:t>a</w:t>
      </w:r>
      <w:r w:rsidRPr="00C059CC">
        <w:t>) oświadczenie o braku podstaw do wykluczenia</w:t>
      </w:r>
      <w:r w:rsidRPr="00C059CC">
        <w:rPr>
          <w:b/>
          <w:bCs/>
        </w:rPr>
        <w:t xml:space="preserve">, </w:t>
      </w:r>
      <w:r w:rsidR="008D4AC1" w:rsidRPr="00C059CC">
        <w:t xml:space="preserve">sporządzone </w:t>
      </w:r>
      <w:r w:rsidR="008D4AC1" w:rsidRPr="00713B05">
        <w:rPr>
          <w:u w:val="single"/>
        </w:rPr>
        <w:t xml:space="preserve">wg wzoru stanowiącego </w:t>
      </w:r>
      <w:r w:rsidR="00C532C2" w:rsidRPr="00155F3A">
        <w:rPr>
          <w:color w:val="000000"/>
          <w:u w:val="single"/>
        </w:rPr>
        <w:t>Załącznik nr 4</w:t>
      </w:r>
      <w:r w:rsidR="008D4AC1" w:rsidRPr="00155F3A">
        <w:rPr>
          <w:color w:val="000000"/>
          <w:u w:val="single"/>
        </w:rPr>
        <w:t xml:space="preserve"> do SIWZ.</w:t>
      </w:r>
    </w:p>
    <w:p w:rsidR="009D3537" w:rsidRPr="00C059CC" w:rsidRDefault="009D3537" w:rsidP="008D4AC1">
      <w:pPr>
        <w:autoSpaceDE w:val="0"/>
        <w:autoSpaceDN w:val="0"/>
        <w:adjustRightInd w:val="0"/>
        <w:spacing w:after="120"/>
        <w:jc w:val="both"/>
      </w:pPr>
      <w:r>
        <w:t>b</w:t>
      </w:r>
      <w:r w:rsidRPr="00C059CC">
        <w:t>) aktua</w:t>
      </w:r>
      <w:r w:rsidR="00513A00">
        <w:t>lny odpis z właściwego rejestru</w:t>
      </w:r>
      <w:r w:rsidRPr="00C059CC">
        <w:t>, jeżeli odrębne przepisy wymagają wpisu do</w:t>
      </w:r>
      <w:r>
        <w:t xml:space="preserve"> </w:t>
      </w:r>
      <w:r w:rsidR="00801527">
        <w:t>rejestru w </w:t>
      </w:r>
      <w:r w:rsidRPr="00C059CC">
        <w:t>celu wskazania braku podstaw do wykluczenia w oparciu o art. 24 ust 1</w:t>
      </w:r>
      <w:r>
        <w:t xml:space="preserve"> </w:t>
      </w:r>
      <w:r w:rsidR="00801527">
        <w:t>pkt. 2 PZP</w:t>
      </w:r>
      <w:r w:rsidRPr="00C059CC">
        <w:t>, wystawionego nie wcześniej niż 6 miesięcy przed upływem terminu</w:t>
      </w:r>
      <w:r w:rsidR="00801527">
        <w:t xml:space="preserve"> składania ofert</w:t>
      </w:r>
      <w:r w:rsidRPr="00C059CC">
        <w:t>, a</w:t>
      </w:r>
      <w:r w:rsidR="00801527">
        <w:t> w </w:t>
      </w:r>
      <w:r w:rsidRPr="00C059CC">
        <w:t>stosunku do osób fizycznych oświadczenia w zakresie art. 24</w:t>
      </w:r>
      <w:r>
        <w:t xml:space="preserve"> </w:t>
      </w:r>
      <w:r w:rsidRPr="00C059CC">
        <w:t xml:space="preserve">ust. 1 pkt. 2 </w:t>
      </w:r>
      <w:r>
        <w:t>PZP</w:t>
      </w:r>
    </w:p>
    <w:p w:rsidR="008D4AC1" w:rsidRPr="00713B05" w:rsidRDefault="008D4AC1" w:rsidP="001E4039">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8D4AC1" w:rsidRPr="005B11F1" w:rsidRDefault="008D4AC1" w:rsidP="001E4039">
      <w:pPr>
        <w:autoSpaceDE w:val="0"/>
        <w:autoSpaceDN w:val="0"/>
        <w:adjustRightInd w:val="0"/>
        <w:spacing w:after="120"/>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sidR="00C532C2">
        <w:rPr>
          <w:u w:val="single"/>
        </w:rPr>
        <w:t>4</w:t>
      </w:r>
      <w:r w:rsidRPr="005B11F1">
        <w:rPr>
          <w:u w:val="single"/>
        </w:rPr>
        <w:t xml:space="preserve"> do SIWZ</w:t>
      </w:r>
      <w:r>
        <w:t>.</w:t>
      </w:r>
    </w:p>
    <w:p w:rsidR="008D4AC1" w:rsidRPr="00C059CC" w:rsidRDefault="008D4AC1" w:rsidP="008D4AC1">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8D4AC1" w:rsidRPr="00716E2F" w:rsidRDefault="008D4AC1" w:rsidP="008D4AC1">
      <w:pPr>
        <w:autoSpaceDE w:val="0"/>
        <w:autoSpaceDN w:val="0"/>
        <w:adjustRightInd w:val="0"/>
        <w:jc w:val="both"/>
        <w:rPr>
          <w:sz w:val="16"/>
          <w:szCs w:val="16"/>
        </w:rPr>
      </w:pPr>
    </w:p>
    <w:p w:rsidR="009D3537" w:rsidRPr="00C059CC" w:rsidRDefault="001E4039" w:rsidP="009D3537">
      <w:pPr>
        <w:autoSpaceDE w:val="0"/>
        <w:autoSpaceDN w:val="0"/>
        <w:adjustRightInd w:val="0"/>
        <w:jc w:val="both"/>
      </w:pPr>
      <w:r>
        <w:rPr>
          <w:b/>
        </w:rPr>
        <w:t>4</w:t>
      </w:r>
      <w:r w:rsidR="009D3537" w:rsidRPr="000F2DBD">
        <w:rPr>
          <w:b/>
        </w:rPr>
        <w:t>)</w:t>
      </w:r>
      <w:r w:rsidR="009D3537" w:rsidRPr="00C059CC">
        <w:t xml:space="preserve"> </w:t>
      </w:r>
      <w:r w:rsidR="009D3537" w:rsidRPr="00C059CC">
        <w:rPr>
          <w:b/>
        </w:rPr>
        <w:t>Wykonawcy mogą wspólnie</w:t>
      </w:r>
      <w:r w:rsidR="009D3537" w:rsidRPr="00C059CC">
        <w:t xml:space="preserve"> ubiegać się o udzielenie zamówienia (art. 23 ust. 1 PZP). Za podmioty występujące wspólnie uważa się spółki cywilne oraz konsorcja. W tym</w:t>
      </w:r>
      <w:r w:rsidR="009D3537">
        <w:t xml:space="preserve"> </w:t>
      </w:r>
      <w:r w:rsidR="009D3537" w:rsidRPr="00C059CC">
        <w:t>przypadku Wykonawcy ustanawiają pełnomocnika (art. 23 ust. 2 PZP). Wykonawcy</w:t>
      </w:r>
      <w:r w:rsidR="009D3537">
        <w:t xml:space="preserve"> </w:t>
      </w:r>
      <w:r w:rsidR="009D3537" w:rsidRPr="00C059CC">
        <w:t>ubiegający się wspólnie o udzielenie niniejszego zamówienia ponoszą solidarną</w:t>
      </w:r>
      <w:r w:rsidR="009D3537">
        <w:t xml:space="preserve"> </w:t>
      </w:r>
      <w:r w:rsidR="009D3537" w:rsidRPr="00C059CC">
        <w:t xml:space="preserve">odpowiedzialność względem </w:t>
      </w:r>
      <w:r w:rsidR="009D3537" w:rsidRPr="00C059CC">
        <w:lastRenderedPageBreak/>
        <w:t>Zamawiającego za należyte wykonanie umowy oraz żaden z Wykonawców nie może podlegać wykluczeniu.</w:t>
      </w:r>
      <w:r w:rsidR="009D3537">
        <w:t xml:space="preserve"> </w:t>
      </w:r>
      <w:r w:rsidR="009D3537" w:rsidRPr="00C059CC">
        <w:t xml:space="preserve">Wykonawcy ubiegający się </w:t>
      </w:r>
      <w:r>
        <w:t xml:space="preserve">wspólnie o udzielenie zamówienia </w:t>
      </w:r>
      <w:r w:rsidR="009D3537" w:rsidRPr="00C059CC">
        <w:t>składają jedną ofertę, przy</w:t>
      </w:r>
      <w:r w:rsidR="009D3537">
        <w:t xml:space="preserve"> </w:t>
      </w:r>
      <w:r w:rsidR="009D3537" w:rsidRPr="00C059CC">
        <w:t>czym:</w:t>
      </w:r>
    </w:p>
    <w:p w:rsidR="009D3537" w:rsidRPr="009D1688" w:rsidRDefault="009D3537" w:rsidP="009D3537">
      <w:pPr>
        <w:autoSpaceDE w:val="0"/>
        <w:autoSpaceDN w:val="0"/>
        <w:adjustRightInd w:val="0"/>
        <w:jc w:val="both"/>
      </w:pPr>
      <w:r>
        <w:t>a</w:t>
      </w:r>
      <w:r w:rsidRPr="009D1688">
        <w:t xml:space="preserve">) wymagane oświadczenia i dokumenty wskazane w Rozdz. IV </w:t>
      </w:r>
      <w:proofErr w:type="spellStart"/>
      <w:r w:rsidRPr="009D1688">
        <w:t>pkt</w:t>
      </w:r>
      <w:proofErr w:type="spellEnd"/>
      <w:r w:rsidRPr="009D1688">
        <w:t xml:space="preserve"> 1 ppkt1) SIWZ składa osobno każdy z Wykonawców,</w:t>
      </w:r>
    </w:p>
    <w:p w:rsidR="009D3537" w:rsidRDefault="009D3537" w:rsidP="009D3537">
      <w:pPr>
        <w:autoSpaceDE w:val="0"/>
        <w:autoSpaceDN w:val="0"/>
        <w:adjustRightInd w:val="0"/>
        <w:jc w:val="both"/>
      </w:pPr>
      <w:r w:rsidRPr="009D1688">
        <w:t xml:space="preserve">b) oświadczenia i dokumenty wskazane w Rozdz. IV </w:t>
      </w:r>
      <w:proofErr w:type="spellStart"/>
      <w:r w:rsidRPr="009D1688">
        <w:t>pkt</w:t>
      </w:r>
      <w:proofErr w:type="spellEnd"/>
      <w:r w:rsidRPr="009D1688">
        <w:t xml:space="preserve"> 1 ppkt2), Rozdz. IV </w:t>
      </w:r>
      <w:proofErr w:type="spellStart"/>
      <w:r w:rsidRPr="009D1688">
        <w:t>pkt</w:t>
      </w:r>
      <w:proofErr w:type="spellEnd"/>
      <w:r w:rsidRPr="009D1688">
        <w:t xml:space="preserve"> 2, Rozdz. IV </w:t>
      </w:r>
      <w:proofErr w:type="spellStart"/>
      <w:r w:rsidRPr="009D1688">
        <w:t>pkt</w:t>
      </w:r>
      <w:proofErr w:type="spellEnd"/>
      <w:r w:rsidRPr="009D1688">
        <w:t xml:space="preserve"> 3 S</w:t>
      </w:r>
      <w:r w:rsidR="001E4039">
        <w:t>IWZ składają Wykonawcy wspólnie.</w:t>
      </w:r>
    </w:p>
    <w:p w:rsidR="001E4039" w:rsidRPr="001E4039" w:rsidRDefault="001E4039" w:rsidP="009D3537">
      <w:pPr>
        <w:autoSpaceDE w:val="0"/>
        <w:autoSpaceDN w:val="0"/>
        <w:adjustRightInd w:val="0"/>
        <w:jc w:val="both"/>
        <w:rPr>
          <w:sz w:val="16"/>
          <w:szCs w:val="16"/>
        </w:rPr>
      </w:pPr>
    </w:p>
    <w:p w:rsidR="001E4039" w:rsidRPr="007E0CD9" w:rsidRDefault="001E4039" w:rsidP="001E4039">
      <w:pPr>
        <w:autoSpaceDE w:val="0"/>
        <w:autoSpaceDN w:val="0"/>
        <w:adjustRightInd w:val="0"/>
        <w:jc w:val="both"/>
      </w:pPr>
      <w:r>
        <w:rPr>
          <w:b/>
          <w:bCs/>
        </w:rPr>
        <w:t xml:space="preserve">5) </w:t>
      </w:r>
      <w:r w:rsidRPr="0091063E">
        <w:rPr>
          <w:b/>
          <w:bCs/>
        </w:rPr>
        <w:t xml:space="preserve">Wykonawca zagraniczny </w:t>
      </w:r>
      <w:r w:rsidRPr="0091063E">
        <w:rPr>
          <w:b/>
        </w:rPr>
        <w:t xml:space="preserve">(mający siedzibę lub miejsce zamieszkania poza terytorium </w:t>
      </w:r>
      <w:r w:rsidRPr="00077B1D">
        <w:t xml:space="preserve">Rzeczypospolitej Polskiej) zamiast dokumentów wskazanych w Rozdz. IV </w:t>
      </w:r>
      <w:proofErr w:type="spellStart"/>
      <w:r w:rsidRPr="00077B1D">
        <w:t>pkt</w:t>
      </w:r>
      <w:proofErr w:type="spellEnd"/>
      <w:r w:rsidRPr="00077B1D">
        <w:t xml:space="preserve"> 1 </w:t>
      </w:r>
      <w:proofErr w:type="spellStart"/>
      <w:r w:rsidRPr="00077B1D">
        <w:t>ppkt</w:t>
      </w:r>
      <w:proofErr w:type="spellEnd"/>
      <w:r w:rsidRPr="00077B1D">
        <w:t xml:space="preserve"> 1)</w:t>
      </w:r>
      <w:r>
        <w:t xml:space="preserve"> lit. b)</w:t>
      </w:r>
      <w:r w:rsidRPr="007E0CD9">
        <w:t xml:space="preserve"> SIWZ – składa dokument lub dokumenty, wystawione w kraju, w którym ma siedzibę lub miejsce zamieszkania,</w:t>
      </w:r>
      <w:r>
        <w:t xml:space="preserve"> potwierdzające odpowiednio, że </w:t>
      </w:r>
      <w:r w:rsidRPr="007E0CD9">
        <w:t xml:space="preserve">nie otwarto jego likwidacji ani </w:t>
      </w:r>
      <w:r w:rsidR="00BB1099">
        <w:t>n</w:t>
      </w:r>
      <w:r w:rsidRPr="007E0CD9">
        <w:t xml:space="preserve">ie ogłoszono upadłości – wystawione nie wcześniej niż 6 miesięcy przed </w:t>
      </w:r>
      <w:r w:rsidR="00BB1099">
        <w:t>upływem terminu składania ofert.</w:t>
      </w:r>
    </w:p>
    <w:p w:rsidR="001E4039" w:rsidRPr="007E0CD9" w:rsidRDefault="001E4039" w:rsidP="001E4039">
      <w:pPr>
        <w:tabs>
          <w:tab w:val="num" w:pos="0"/>
        </w:tabs>
        <w:autoSpaceDE w:val="0"/>
        <w:autoSpaceDN w:val="0"/>
        <w:adjustRightInd w:val="0"/>
        <w:jc w:val="both"/>
        <w:rPr>
          <w:b/>
        </w:rPr>
      </w:pPr>
      <w:r w:rsidRPr="007E0CD9">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t>.</w:t>
      </w:r>
    </w:p>
    <w:p w:rsidR="009D3537" w:rsidRPr="00784840" w:rsidRDefault="009D3537" w:rsidP="001E4039">
      <w:pPr>
        <w:tabs>
          <w:tab w:val="num" w:pos="0"/>
          <w:tab w:val="num" w:pos="3240"/>
        </w:tabs>
        <w:rPr>
          <w:b/>
          <w:sz w:val="16"/>
          <w:szCs w:val="16"/>
          <w:u w:val="single"/>
        </w:rPr>
      </w:pPr>
    </w:p>
    <w:p w:rsidR="000E220A" w:rsidRPr="0060256B" w:rsidRDefault="000E220A" w:rsidP="000E220A">
      <w:pPr>
        <w:tabs>
          <w:tab w:val="num" w:pos="3240"/>
        </w:tabs>
        <w:rPr>
          <w:b/>
          <w:u w:val="single"/>
        </w:rPr>
      </w:pPr>
      <w:r w:rsidRPr="0060256B">
        <w:rPr>
          <w:b/>
          <w:u w:val="single"/>
        </w:rPr>
        <w:t>2.  DOKUMENTÓW  PRZEDMIOTOWYCH:</w:t>
      </w:r>
    </w:p>
    <w:p w:rsidR="000E220A" w:rsidRPr="0060256B" w:rsidRDefault="000E220A" w:rsidP="000E220A">
      <w:pPr>
        <w:tabs>
          <w:tab w:val="num" w:pos="3240"/>
        </w:tabs>
        <w:rPr>
          <w:b/>
          <w:u w:val="single"/>
        </w:rPr>
      </w:pPr>
    </w:p>
    <w:p w:rsidR="000E220A" w:rsidRPr="0060256B" w:rsidRDefault="000E220A" w:rsidP="000E220A">
      <w:pPr>
        <w:tabs>
          <w:tab w:val="num" w:pos="3240"/>
        </w:tabs>
        <w:rPr>
          <w:b/>
          <w:u w:val="single"/>
        </w:rPr>
      </w:pPr>
      <w:r w:rsidRPr="0060256B">
        <w:t>Wykonawca zobowiązany jest załączyć do oferty następujące dokumenty i oświadczenia:</w:t>
      </w:r>
    </w:p>
    <w:p w:rsidR="001B5333" w:rsidRPr="0060256B" w:rsidRDefault="00A835D8" w:rsidP="00422204">
      <w:pPr>
        <w:numPr>
          <w:ilvl w:val="0"/>
          <w:numId w:val="20"/>
        </w:numPr>
        <w:tabs>
          <w:tab w:val="clear" w:pos="502"/>
          <w:tab w:val="num" w:pos="142"/>
        </w:tabs>
        <w:jc w:val="both"/>
        <w:rPr>
          <w:b/>
        </w:rPr>
      </w:pPr>
      <w:r w:rsidRPr="0060256B">
        <w:rPr>
          <w:b/>
          <w:u w:val="single"/>
        </w:rPr>
        <w:t>Wymagane dokumenty dla Pakietu 1</w:t>
      </w:r>
      <w:r w:rsidR="001B5333" w:rsidRPr="0060256B">
        <w:rPr>
          <w:b/>
          <w:u w:val="single"/>
        </w:rPr>
        <w:t>:</w:t>
      </w:r>
    </w:p>
    <w:p w:rsidR="0060256B" w:rsidRPr="00740954" w:rsidRDefault="009D6AF6" w:rsidP="008A3F24">
      <w:pPr>
        <w:numPr>
          <w:ilvl w:val="0"/>
          <w:numId w:val="49"/>
        </w:numPr>
        <w:ind w:left="426"/>
        <w:jc w:val="both"/>
      </w:pPr>
      <w:r>
        <w:t>Z</w:t>
      </w:r>
      <w:r w:rsidR="0060256B" w:rsidRPr="006E5378">
        <w:t xml:space="preserve">godnie z ustawą z dnia 20.05.2010r. o wyrobach medycznych (Dz. U. Nr 107, poz. 679), Zamawiający żąda oświadczenia Wykonawcy </w:t>
      </w:r>
      <w:r w:rsidR="0060256B" w:rsidRPr="00740954">
        <w:rPr>
          <w:u w:val="single"/>
        </w:rPr>
        <w:t>(</w:t>
      </w:r>
      <w:proofErr w:type="spellStart"/>
      <w:r w:rsidR="0060256B" w:rsidRPr="00740954">
        <w:rPr>
          <w:u w:val="single"/>
        </w:rPr>
        <w:t>wg</w:t>
      </w:r>
      <w:proofErr w:type="spellEnd"/>
      <w:r w:rsidR="0060256B" w:rsidRPr="00740954">
        <w:rPr>
          <w:u w:val="single"/>
        </w:rPr>
        <w:t>. w</w:t>
      </w:r>
      <w:r w:rsidR="0060256B">
        <w:rPr>
          <w:u w:val="single"/>
        </w:rPr>
        <w:t>zoru stanowiącego załącznik nr 5</w:t>
      </w:r>
      <w:r w:rsidR="0060256B" w:rsidRPr="00740954">
        <w:rPr>
          <w:u w:val="single"/>
        </w:rPr>
        <w:t xml:space="preserve"> do SIWZ),</w:t>
      </w:r>
      <w:r w:rsidR="0060256B" w:rsidRPr="006E5378">
        <w:t xml:space="preserve"> że będzie posiadał aktualne i ważne przez cały okres trwania umowy dopuszczenia do obrotu na każdy oferowany produkt (w postaci Deklaracji Zgodności wydanej przez producenta oraz Certyfikatu CE wydanego przez jednostkę notyfikacyjną (j</w:t>
      </w:r>
      <w:r w:rsidR="0060256B">
        <w:t>eżeli dotyczy), Formularza Powi</w:t>
      </w:r>
      <w:r w:rsidR="0060256B" w:rsidRPr="006E5378">
        <w:t>a</w:t>
      </w:r>
      <w:r w:rsidR="0060256B">
        <w:t>d</w:t>
      </w:r>
      <w:r w:rsidR="0060256B" w:rsidRPr="006E5378">
        <w:t>omienia / Zgłoszenia do Rejestru Wyrobów Medycznych).</w:t>
      </w:r>
    </w:p>
    <w:p w:rsidR="0060256B" w:rsidRPr="006E5378" w:rsidRDefault="0060256B" w:rsidP="0060256B">
      <w:pPr>
        <w:ind w:left="426"/>
        <w:rPr>
          <w:b/>
        </w:rPr>
      </w:pPr>
      <w:r w:rsidRPr="006E5378">
        <w:rPr>
          <w:b/>
        </w:rPr>
        <w:t xml:space="preserve">Na żądanie Zamawiającego, Wykonawca przed zawarciem umowy oraz w trakcie realizacji umowy ma obowiązek udostępnić </w:t>
      </w:r>
      <w:r w:rsidRPr="006E5378">
        <w:rPr>
          <w:b/>
          <w:u w:val="single"/>
        </w:rPr>
        <w:t>do każdego oferowanego produktu:</w:t>
      </w:r>
      <w:r w:rsidRPr="006E5378">
        <w:rPr>
          <w:b/>
        </w:rPr>
        <w:t xml:space="preserve"> </w:t>
      </w:r>
    </w:p>
    <w:p w:rsidR="0060256B" w:rsidRPr="006E5378" w:rsidRDefault="0060256B" w:rsidP="008A3F24">
      <w:pPr>
        <w:numPr>
          <w:ilvl w:val="0"/>
          <w:numId w:val="47"/>
        </w:numPr>
        <w:rPr>
          <w:b/>
        </w:rPr>
      </w:pPr>
      <w:r w:rsidRPr="006E5378">
        <w:rPr>
          <w:b/>
        </w:rPr>
        <w:t>Deklarację Zgodności wydaną przez producenta</w:t>
      </w:r>
    </w:p>
    <w:p w:rsidR="0060256B" w:rsidRPr="006E5378" w:rsidRDefault="0060256B" w:rsidP="008A3F24">
      <w:pPr>
        <w:numPr>
          <w:ilvl w:val="0"/>
          <w:numId w:val="47"/>
        </w:numPr>
        <w:rPr>
          <w:b/>
        </w:rPr>
      </w:pPr>
      <w:r w:rsidRPr="006E5378">
        <w:rPr>
          <w:b/>
        </w:rPr>
        <w:t>Cert</w:t>
      </w:r>
      <w:r>
        <w:rPr>
          <w:b/>
        </w:rPr>
        <w:t>y</w:t>
      </w:r>
      <w:r w:rsidRPr="006E5378">
        <w:rPr>
          <w:b/>
        </w:rPr>
        <w:t>fikat CE (jeżeli dotyczy) wydany przez jednostkę notyfikacyjną</w:t>
      </w:r>
    </w:p>
    <w:p w:rsidR="0060256B" w:rsidRPr="006E5378" w:rsidRDefault="0060256B" w:rsidP="008A3F24">
      <w:pPr>
        <w:numPr>
          <w:ilvl w:val="0"/>
          <w:numId w:val="47"/>
        </w:numPr>
        <w:rPr>
          <w:b/>
        </w:rPr>
      </w:pPr>
      <w:r w:rsidRPr="006E5378">
        <w:rPr>
          <w:b/>
        </w:rPr>
        <w:t>Formularz Powiadomienia / Zgłoszenia do Rejestru Wyrobów Medycznych ze szczegółowym opisem:</w:t>
      </w:r>
    </w:p>
    <w:p w:rsidR="0060256B" w:rsidRPr="006E5378" w:rsidRDefault="0060256B" w:rsidP="008A3F24">
      <w:pPr>
        <w:numPr>
          <w:ilvl w:val="0"/>
          <w:numId w:val="48"/>
        </w:numPr>
        <w:rPr>
          <w:b/>
        </w:rPr>
      </w:pPr>
      <w:r w:rsidRPr="006E5378">
        <w:rPr>
          <w:b/>
        </w:rPr>
        <w:t xml:space="preserve">Wykonawca zobowiązany jest, aby złożony dokument potwierdzony był przez Urząd Rejestracji Produktów Leczniczych Wyrobów Medycznych i Produktów </w:t>
      </w:r>
      <w:proofErr w:type="spellStart"/>
      <w:r w:rsidRPr="006E5378">
        <w:rPr>
          <w:b/>
        </w:rPr>
        <w:t>Biobójczych</w:t>
      </w:r>
      <w:proofErr w:type="spellEnd"/>
      <w:r w:rsidRPr="006E5378">
        <w:rPr>
          <w:b/>
        </w:rPr>
        <w:t xml:space="preserve"> na złożonym do urzędu formularzu</w:t>
      </w:r>
    </w:p>
    <w:p w:rsidR="0060256B" w:rsidRPr="006E5378" w:rsidRDefault="0060256B" w:rsidP="0060256B">
      <w:pPr>
        <w:ind w:left="1560"/>
        <w:rPr>
          <w:b/>
        </w:rPr>
      </w:pPr>
      <w:r w:rsidRPr="006E5378">
        <w:rPr>
          <w:b/>
        </w:rPr>
        <w:t>Lub</w:t>
      </w:r>
    </w:p>
    <w:p w:rsidR="0060256B" w:rsidRPr="006E5378" w:rsidRDefault="0060256B" w:rsidP="008A3F24">
      <w:pPr>
        <w:numPr>
          <w:ilvl w:val="0"/>
          <w:numId w:val="48"/>
        </w:numPr>
        <w:rPr>
          <w:b/>
        </w:rPr>
      </w:pPr>
      <w:r w:rsidRPr="006E5378">
        <w:rPr>
          <w:b/>
        </w:rPr>
        <w:t xml:space="preserve">Wykonawca złoży odrębne pismo potwierdzające złożenie wniosku poświadczone przez Urząd Rejestracji Produktów Leczniczych Wyrobów Medycznych i Produktów </w:t>
      </w:r>
      <w:proofErr w:type="spellStart"/>
      <w:r w:rsidRPr="006E5378">
        <w:rPr>
          <w:b/>
        </w:rPr>
        <w:t>Biobójczych</w:t>
      </w:r>
      <w:proofErr w:type="spellEnd"/>
    </w:p>
    <w:p w:rsidR="0060256B" w:rsidRDefault="0060256B" w:rsidP="0060256B">
      <w:pPr>
        <w:ind w:left="426"/>
        <w:rPr>
          <w:b/>
        </w:rPr>
      </w:pPr>
      <w:r w:rsidRPr="006E5378">
        <w:rPr>
          <w:b/>
        </w:rPr>
        <w:t>w terminie 3 dni od dnia otrzymania pisemnego wezwania, pod rygorem odstąpienia od umowy.</w:t>
      </w:r>
    </w:p>
    <w:p w:rsidR="0060256B" w:rsidRPr="0060256B" w:rsidRDefault="0060256B" w:rsidP="008A3F24">
      <w:pPr>
        <w:pStyle w:val="Bezodstpw"/>
        <w:numPr>
          <w:ilvl w:val="0"/>
          <w:numId w:val="49"/>
        </w:numPr>
        <w:spacing w:after="120"/>
        <w:ind w:left="426"/>
        <w:jc w:val="both"/>
        <w:rPr>
          <w:b/>
          <w:u w:val="single"/>
        </w:rPr>
      </w:pPr>
      <w:r w:rsidRPr="0060256B">
        <w:t>Świadectwa jakości tkanin lub karty techniczne tkanin potwierdzające spełnienie parametrów określonych w opisie przedmiotu zamówienia – Rozdziale V SIWZ. Świadectwa jakości tkanin lub karty techniczne tkanin, powinny być wystawione przez producenta tkanin.</w:t>
      </w:r>
    </w:p>
    <w:p w:rsidR="0060256B" w:rsidRDefault="0060256B" w:rsidP="0060256B">
      <w:pPr>
        <w:ind w:left="66"/>
        <w:rPr>
          <w:b/>
        </w:rPr>
      </w:pPr>
    </w:p>
    <w:p w:rsidR="0060256B" w:rsidRDefault="0060256B" w:rsidP="0060256B">
      <w:pPr>
        <w:ind w:left="66"/>
        <w:rPr>
          <w:b/>
        </w:rPr>
      </w:pPr>
    </w:p>
    <w:p w:rsidR="0060256B" w:rsidRDefault="0060256B" w:rsidP="0060256B">
      <w:pPr>
        <w:ind w:left="66"/>
        <w:rPr>
          <w:b/>
        </w:rPr>
      </w:pPr>
    </w:p>
    <w:p w:rsidR="0060256B" w:rsidRPr="006E5378" w:rsidRDefault="0060256B" w:rsidP="0060256B">
      <w:pPr>
        <w:ind w:left="66"/>
        <w:rPr>
          <w:b/>
        </w:rPr>
      </w:pPr>
    </w:p>
    <w:p w:rsidR="00B01DE9" w:rsidRPr="0060256B" w:rsidRDefault="00B01DE9" w:rsidP="008D6829">
      <w:pPr>
        <w:numPr>
          <w:ilvl w:val="0"/>
          <w:numId w:val="20"/>
        </w:numPr>
        <w:jc w:val="both"/>
      </w:pPr>
      <w:r w:rsidRPr="0060256B">
        <w:rPr>
          <w:b/>
          <w:u w:val="single"/>
        </w:rPr>
        <w:lastRenderedPageBreak/>
        <w:t>W</w:t>
      </w:r>
      <w:r w:rsidR="0060256B" w:rsidRPr="0060256B">
        <w:rPr>
          <w:b/>
          <w:u w:val="single"/>
        </w:rPr>
        <w:t xml:space="preserve">ymagane dokumenty dla Pakietu </w:t>
      </w:r>
      <w:r w:rsidRPr="0060256B">
        <w:rPr>
          <w:b/>
          <w:u w:val="single"/>
        </w:rPr>
        <w:t xml:space="preserve"> </w:t>
      </w:r>
      <w:r w:rsidR="006B7A9C" w:rsidRPr="0060256B">
        <w:rPr>
          <w:b/>
          <w:u w:val="single"/>
        </w:rPr>
        <w:t>2</w:t>
      </w:r>
      <w:r w:rsidR="005A57D7" w:rsidRPr="0060256B">
        <w:rPr>
          <w:b/>
          <w:u w:val="single"/>
        </w:rPr>
        <w:t>:</w:t>
      </w:r>
    </w:p>
    <w:p w:rsidR="0060256B" w:rsidRPr="00740954" w:rsidRDefault="0060256B" w:rsidP="008A3F24">
      <w:pPr>
        <w:numPr>
          <w:ilvl w:val="0"/>
          <w:numId w:val="50"/>
        </w:numPr>
        <w:ind w:left="426"/>
        <w:jc w:val="both"/>
      </w:pPr>
      <w:r>
        <w:t>Z</w:t>
      </w:r>
      <w:r w:rsidRPr="006E5378">
        <w:t xml:space="preserve">godnie z ustawą z dnia 20.05.2010r. o wyrobach medycznych (Dz. U. Nr 107, poz. 679), Zamawiający żąda oświadczenia Wykonawcy </w:t>
      </w:r>
      <w:r w:rsidRPr="00740954">
        <w:rPr>
          <w:u w:val="single"/>
        </w:rPr>
        <w:t>(</w:t>
      </w:r>
      <w:proofErr w:type="spellStart"/>
      <w:r w:rsidRPr="00740954">
        <w:rPr>
          <w:u w:val="single"/>
        </w:rPr>
        <w:t>wg</w:t>
      </w:r>
      <w:proofErr w:type="spellEnd"/>
      <w:r w:rsidRPr="00740954">
        <w:rPr>
          <w:u w:val="single"/>
        </w:rPr>
        <w:t>. w</w:t>
      </w:r>
      <w:r>
        <w:rPr>
          <w:u w:val="single"/>
        </w:rPr>
        <w:t>zoru stanowiącego załącznik nr 5</w:t>
      </w:r>
      <w:r w:rsidRPr="00740954">
        <w:rPr>
          <w:u w:val="single"/>
        </w:rPr>
        <w:t xml:space="preserve"> do SIWZ),</w:t>
      </w:r>
      <w:r w:rsidRPr="006E5378">
        <w:t xml:space="preserve"> że będzie posiadał aktualne i ważne przez cały okres trwania umowy dopuszczenia do obrotu na każdy oferowany produkt (w postaci Deklaracji Zgodności wydanej przez producenta oraz Certyfikatu CE wydanego przez jednostkę notyfikacyjną (j</w:t>
      </w:r>
      <w:r>
        <w:t>eżeli dotyczy), Formularza Powi</w:t>
      </w:r>
      <w:r w:rsidRPr="006E5378">
        <w:t>a</w:t>
      </w:r>
      <w:r>
        <w:t>d</w:t>
      </w:r>
      <w:r w:rsidRPr="006E5378">
        <w:t>omienia / Zgłoszenia do Rejestru Wyrobów Medycznych).</w:t>
      </w:r>
    </w:p>
    <w:p w:rsidR="0060256B" w:rsidRPr="006E5378" w:rsidRDefault="0060256B" w:rsidP="0060256B">
      <w:pPr>
        <w:ind w:left="426"/>
        <w:rPr>
          <w:b/>
        </w:rPr>
      </w:pPr>
      <w:r w:rsidRPr="006E5378">
        <w:rPr>
          <w:b/>
        </w:rPr>
        <w:t xml:space="preserve">Na żądanie Zamawiającego, Wykonawca przed zawarciem umowy oraz w trakcie realizacji umowy ma obowiązek udostępnić </w:t>
      </w:r>
      <w:r w:rsidRPr="006E5378">
        <w:rPr>
          <w:b/>
          <w:u w:val="single"/>
        </w:rPr>
        <w:t>do każdego oferowanego produktu:</w:t>
      </w:r>
      <w:r w:rsidRPr="006E5378">
        <w:rPr>
          <w:b/>
        </w:rPr>
        <w:t xml:space="preserve"> </w:t>
      </w:r>
    </w:p>
    <w:p w:rsidR="0060256B" w:rsidRPr="006E5378" w:rsidRDefault="0060256B" w:rsidP="008A3F24">
      <w:pPr>
        <w:numPr>
          <w:ilvl w:val="0"/>
          <w:numId w:val="47"/>
        </w:numPr>
        <w:rPr>
          <w:b/>
        </w:rPr>
      </w:pPr>
      <w:r w:rsidRPr="006E5378">
        <w:rPr>
          <w:b/>
        </w:rPr>
        <w:t>Deklarację Zgodności wydaną przez producenta</w:t>
      </w:r>
    </w:p>
    <w:p w:rsidR="0060256B" w:rsidRPr="006E5378" w:rsidRDefault="0060256B" w:rsidP="008A3F24">
      <w:pPr>
        <w:numPr>
          <w:ilvl w:val="0"/>
          <w:numId w:val="47"/>
        </w:numPr>
        <w:rPr>
          <w:b/>
        </w:rPr>
      </w:pPr>
      <w:r w:rsidRPr="006E5378">
        <w:rPr>
          <w:b/>
        </w:rPr>
        <w:t>Cert</w:t>
      </w:r>
      <w:r>
        <w:rPr>
          <w:b/>
        </w:rPr>
        <w:t>y</w:t>
      </w:r>
      <w:r w:rsidRPr="006E5378">
        <w:rPr>
          <w:b/>
        </w:rPr>
        <w:t>fikat CE (jeżeli dotyczy) wydany przez jednostkę notyfikacyjną</w:t>
      </w:r>
    </w:p>
    <w:p w:rsidR="0060256B" w:rsidRPr="006E5378" w:rsidRDefault="0060256B" w:rsidP="008A3F24">
      <w:pPr>
        <w:numPr>
          <w:ilvl w:val="0"/>
          <w:numId w:val="47"/>
        </w:numPr>
        <w:rPr>
          <w:b/>
        </w:rPr>
      </w:pPr>
      <w:r w:rsidRPr="006E5378">
        <w:rPr>
          <w:b/>
        </w:rPr>
        <w:t>Formularz Powiadomienia / Zgłoszenia do Rejestru Wyrobów Medycznych ze szczegółowym opisem:</w:t>
      </w:r>
    </w:p>
    <w:p w:rsidR="0060256B" w:rsidRPr="006E5378" w:rsidRDefault="0060256B" w:rsidP="008A3F24">
      <w:pPr>
        <w:numPr>
          <w:ilvl w:val="0"/>
          <w:numId w:val="48"/>
        </w:numPr>
        <w:rPr>
          <w:b/>
        </w:rPr>
      </w:pPr>
      <w:r w:rsidRPr="006E5378">
        <w:rPr>
          <w:b/>
        </w:rPr>
        <w:t xml:space="preserve">Wykonawca zobowiązany jest, aby złożony dokument potwierdzony był przez Urząd Rejestracji Produktów Leczniczych Wyrobów Medycznych i Produktów </w:t>
      </w:r>
      <w:proofErr w:type="spellStart"/>
      <w:r w:rsidRPr="006E5378">
        <w:rPr>
          <w:b/>
        </w:rPr>
        <w:t>Biobójczych</w:t>
      </w:r>
      <w:proofErr w:type="spellEnd"/>
      <w:r w:rsidRPr="006E5378">
        <w:rPr>
          <w:b/>
        </w:rPr>
        <w:t xml:space="preserve"> na złożonym do urzędu formularzu</w:t>
      </w:r>
    </w:p>
    <w:p w:rsidR="0060256B" w:rsidRPr="006E5378" w:rsidRDefault="0060256B" w:rsidP="0060256B">
      <w:pPr>
        <w:ind w:left="1560"/>
        <w:rPr>
          <w:b/>
        </w:rPr>
      </w:pPr>
      <w:r w:rsidRPr="006E5378">
        <w:rPr>
          <w:b/>
        </w:rPr>
        <w:t>Lub</w:t>
      </w:r>
    </w:p>
    <w:p w:rsidR="0060256B" w:rsidRPr="006E5378" w:rsidRDefault="0060256B" w:rsidP="008A3F24">
      <w:pPr>
        <w:numPr>
          <w:ilvl w:val="0"/>
          <w:numId w:val="48"/>
        </w:numPr>
        <w:rPr>
          <w:b/>
        </w:rPr>
      </w:pPr>
      <w:r w:rsidRPr="006E5378">
        <w:rPr>
          <w:b/>
        </w:rPr>
        <w:t xml:space="preserve">Wykonawca złoży odrębne pismo potwierdzające złożenie wniosku poświadczone przez Urząd Rejestracji Produktów Leczniczych Wyrobów Medycznych i Produktów </w:t>
      </w:r>
      <w:proofErr w:type="spellStart"/>
      <w:r w:rsidRPr="006E5378">
        <w:rPr>
          <w:b/>
        </w:rPr>
        <w:t>Biobójczych</w:t>
      </w:r>
      <w:proofErr w:type="spellEnd"/>
    </w:p>
    <w:p w:rsidR="0060256B" w:rsidRDefault="0060256B" w:rsidP="0060256B">
      <w:pPr>
        <w:ind w:left="426"/>
        <w:rPr>
          <w:b/>
        </w:rPr>
      </w:pPr>
      <w:r w:rsidRPr="006E5378">
        <w:rPr>
          <w:b/>
        </w:rPr>
        <w:t>w terminie 3 dni od dnia otrzymania pisemnego wezwania, pod rygorem odstąpienia od umowy.</w:t>
      </w:r>
    </w:p>
    <w:p w:rsidR="0060256B" w:rsidRPr="0060256B" w:rsidRDefault="009D6AF6" w:rsidP="008A3F24">
      <w:pPr>
        <w:numPr>
          <w:ilvl w:val="0"/>
          <w:numId w:val="50"/>
        </w:numPr>
        <w:ind w:left="426"/>
      </w:pPr>
      <w:r w:rsidRPr="0060256B">
        <w:t xml:space="preserve">Świadectwa jakości tkanin lub </w:t>
      </w:r>
      <w:r>
        <w:t>karty techniczne</w:t>
      </w:r>
      <w:r w:rsidR="0060256B" w:rsidRPr="0060256B">
        <w:t xml:space="preserve"> tkaniny z której będą uszyte serwety i prześcieradła w celu potwierdzenia parametrów tkanin określonych w SIWZ;</w:t>
      </w:r>
    </w:p>
    <w:p w:rsidR="0060256B" w:rsidRDefault="0060256B" w:rsidP="008A3F24">
      <w:pPr>
        <w:numPr>
          <w:ilvl w:val="0"/>
          <w:numId w:val="50"/>
        </w:numPr>
        <w:ind w:left="426"/>
      </w:pPr>
      <w:r w:rsidRPr="0060256B">
        <w:t>Badania laboratoryjne tkaniny określające wartość parametru pylenia, który nie może być wyższy niż 4,5 log</w:t>
      </w:r>
      <w:r w:rsidRPr="0060256B">
        <w:rPr>
          <w:vertAlign w:val="subscript"/>
        </w:rPr>
        <w:t>10</w:t>
      </w:r>
      <w:r w:rsidRPr="0060256B">
        <w:t xml:space="preserve"> (liczba cząstek)</w:t>
      </w:r>
    </w:p>
    <w:p w:rsidR="0060256B" w:rsidRPr="00E27684" w:rsidRDefault="0060256B" w:rsidP="008A3F24">
      <w:pPr>
        <w:numPr>
          <w:ilvl w:val="0"/>
          <w:numId w:val="50"/>
        </w:numPr>
        <w:ind w:left="426"/>
      </w:pPr>
      <w:r>
        <w:t xml:space="preserve">Materiały informacyjne </w:t>
      </w:r>
      <w:r w:rsidRPr="00E27684">
        <w:t>w formie prospektów, katalogów</w:t>
      </w:r>
      <w:r>
        <w:t xml:space="preserve">, itp., w języku polskim potwierdzające: </w:t>
      </w:r>
      <w:r w:rsidRPr="0060256B">
        <w:rPr>
          <w:b/>
        </w:rPr>
        <w:t>temperaturę prania, technologię i temperaturę suszenia oraz technologię sterylizacji z uwzględnieniem wymagań określonych przez Zamawiającego</w:t>
      </w:r>
      <w:r>
        <w:t xml:space="preserve"> - </w:t>
      </w:r>
      <w:r w:rsidRPr="00E27684">
        <w:t>w przypadku braku powyższych dokumentów oferta zostanie odrzucona jako nie spełniająca wymogów Zamawiającego (z zastrzeżeniem art. 26 ust.3 PZP).</w:t>
      </w:r>
    </w:p>
    <w:p w:rsidR="004F1D6A" w:rsidRPr="00931143" w:rsidRDefault="004F1D6A" w:rsidP="0060256B">
      <w:pPr>
        <w:pStyle w:val="Tekstpodstawowywcity3"/>
        <w:pBdr>
          <w:top w:val="none" w:sz="0" w:space="0" w:color="auto"/>
          <w:left w:val="none" w:sz="0" w:space="0" w:color="auto"/>
          <w:bottom w:val="none" w:sz="0" w:space="0" w:color="auto"/>
          <w:right w:val="none" w:sz="0" w:space="0" w:color="auto"/>
        </w:pBdr>
        <w:ind w:firstLine="0"/>
        <w:rPr>
          <w:b/>
        </w:rPr>
      </w:pPr>
    </w:p>
    <w:p w:rsidR="000E220A" w:rsidRPr="000D7AB1" w:rsidRDefault="000E220A" w:rsidP="000E220A">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0E220A" w:rsidRDefault="000E220A" w:rsidP="000E220A">
      <w:pPr>
        <w:ind w:left="284"/>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F16D7E" w:rsidRDefault="00F16D7E" w:rsidP="000E220A">
      <w:pPr>
        <w:ind w:left="284"/>
        <w:jc w:val="both"/>
        <w:rPr>
          <w:sz w:val="22"/>
        </w:rPr>
      </w:pPr>
    </w:p>
    <w:p w:rsidR="000E220A" w:rsidRPr="009A457B" w:rsidRDefault="006B7A9C" w:rsidP="006B7A9C">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0E220A" w:rsidRDefault="000E220A" w:rsidP="008D6829">
      <w:pPr>
        <w:numPr>
          <w:ilvl w:val="0"/>
          <w:numId w:val="21"/>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0E220A" w:rsidRDefault="000E220A" w:rsidP="008D6829">
      <w:pPr>
        <w:numPr>
          <w:ilvl w:val="0"/>
          <w:numId w:val="21"/>
        </w:numPr>
        <w:jc w:val="both"/>
      </w:pPr>
      <w:r w:rsidRPr="000D7AB1">
        <w:t>Pełnomocnictwo w przypadku</w:t>
      </w:r>
      <w:r>
        <w:t>,</w:t>
      </w:r>
      <w:r w:rsidRPr="000D7AB1">
        <w:t xml:space="preserve"> gdy umocowanie do złożenia oświadczenia woli w imieniu Wykonawcy nie wynika z do</w:t>
      </w:r>
      <w:r>
        <w:t xml:space="preserve">kumentów wymienionych Rozdz. IV </w:t>
      </w:r>
      <w:proofErr w:type="spellStart"/>
      <w:r>
        <w:t>pkt</w:t>
      </w:r>
      <w:proofErr w:type="spellEnd"/>
      <w:r>
        <w:t xml:space="preserve"> 1 ppkt1) </w:t>
      </w:r>
      <w:proofErr w:type="spellStart"/>
      <w:r>
        <w:t>lit.b</w:t>
      </w:r>
      <w:proofErr w:type="spellEnd"/>
      <w:r w:rsidRPr="00C059CC">
        <w:t xml:space="preserve"> </w:t>
      </w:r>
      <w:r>
        <w:t xml:space="preserve">i </w:t>
      </w:r>
      <w:r w:rsidRPr="00C059CC">
        <w:t xml:space="preserve">Rozdz. IV </w:t>
      </w:r>
      <w:proofErr w:type="spellStart"/>
      <w:r w:rsidRPr="00C059CC">
        <w:t>pkt</w:t>
      </w:r>
      <w:proofErr w:type="spellEnd"/>
      <w:r w:rsidRPr="00C059CC">
        <w:t xml:space="preserve"> </w:t>
      </w:r>
      <w:r>
        <w:t>3</w:t>
      </w:r>
      <w:r w:rsidRPr="00C059CC">
        <w:t xml:space="preserve"> </w:t>
      </w:r>
      <w:proofErr w:type="spellStart"/>
      <w:r w:rsidRPr="00C059CC">
        <w:t>ppkt</w:t>
      </w:r>
      <w:proofErr w:type="spellEnd"/>
      <w:r>
        <w:t xml:space="preserve"> </w:t>
      </w:r>
      <w:r w:rsidRPr="00C059CC">
        <w:t>1</w:t>
      </w:r>
      <w:r>
        <w:t>.</w:t>
      </w:r>
    </w:p>
    <w:p w:rsidR="000E220A" w:rsidRPr="000D7AB1" w:rsidRDefault="000E220A" w:rsidP="008D6829">
      <w:pPr>
        <w:numPr>
          <w:ilvl w:val="0"/>
          <w:numId w:val="21"/>
        </w:numPr>
        <w:jc w:val="both"/>
      </w:pPr>
      <w:r w:rsidRPr="000D7AB1">
        <w:t>Wzór umowy.</w:t>
      </w:r>
    </w:p>
    <w:p w:rsidR="00950ED9" w:rsidRDefault="00950ED9" w:rsidP="00800EF5">
      <w:pPr>
        <w:jc w:val="both"/>
        <w:rPr>
          <w:b/>
        </w:rPr>
      </w:pPr>
    </w:p>
    <w:p w:rsidR="00D07CB9" w:rsidRDefault="00D07CB9" w:rsidP="00800EF5">
      <w:pPr>
        <w:jc w:val="both"/>
        <w:rPr>
          <w:b/>
        </w:rPr>
      </w:pPr>
    </w:p>
    <w:p w:rsidR="00800EF5" w:rsidRPr="000D7AB1" w:rsidRDefault="00800EF5" w:rsidP="00800EF5">
      <w:pPr>
        <w:jc w:val="both"/>
        <w:rPr>
          <w:b/>
          <w:u w:val="single"/>
        </w:rPr>
      </w:pPr>
      <w:r w:rsidRPr="000D7AB1">
        <w:rPr>
          <w:b/>
        </w:rPr>
        <w:lastRenderedPageBreak/>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345046" w:rsidRDefault="00345046" w:rsidP="00D510B7">
      <w:pPr>
        <w:ind w:left="45"/>
        <w:jc w:val="both"/>
        <w:rPr>
          <w:b/>
        </w:rPr>
      </w:pPr>
    </w:p>
    <w:p w:rsidR="00661012" w:rsidRPr="00D510B7" w:rsidRDefault="00661012" w:rsidP="00D510B7">
      <w:pPr>
        <w:ind w:left="45"/>
        <w:jc w:val="both"/>
        <w:rPr>
          <w:b/>
        </w:rPr>
      </w:pPr>
      <w:r w:rsidRPr="00D510B7">
        <w:rPr>
          <w:b/>
        </w:rPr>
        <w:t xml:space="preserve">Pakiet 1 - Dostawa pościeli </w:t>
      </w:r>
      <w:r w:rsidR="00CB6418">
        <w:rPr>
          <w:b/>
        </w:rPr>
        <w:t>i bielizny jednorazowego użytku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678"/>
        <w:gridCol w:w="1412"/>
        <w:gridCol w:w="2303"/>
      </w:tblGrid>
      <w:tr w:rsidR="00661012" w:rsidRPr="00D510B7" w:rsidTr="008D6829">
        <w:trPr>
          <w:trHeight w:val="675"/>
        </w:trPr>
        <w:tc>
          <w:tcPr>
            <w:tcW w:w="817" w:type="dxa"/>
            <w:vAlign w:val="center"/>
          </w:tcPr>
          <w:p w:rsidR="00661012" w:rsidRPr="00D510B7" w:rsidRDefault="00661012" w:rsidP="00D510B7">
            <w:pPr>
              <w:jc w:val="both"/>
              <w:rPr>
                <w:sz w:val="20"/>
                <w:szCs w:val="20"/>
              </w:rPr>
            </w:pPr>
            <w:r w:rsidRPr="00D510B7">
              <w:rPr>
                <w:sz w:val="20"/>
                <w:szCs w:val="20"/>
              </w:rPr>
              <w:t>L. p.</w:t>
            </w:r>
          </w:p>
        </w:tc>
        <w:tc>
          <w:tcPr>
            <w:tcW w:w="4678" w:type="dxa"/>
            <w:vAlign w:val="center"/>
          </w:tcPr>
          <w:p w:rsidR="00661012" w:rsidRPr="00D510B7" w:rsidRDefault="00661012" w:rsidP="00D510B7">
            <w:pPr>
              <w:jc w:val="center"/>
              <w:rPr>
                <w:sz w:val="20"/>
                <w:szCs w:val="20"/>
              </w:rPr>
            </w:pPr>
            <w:r w:rsidRPr="00D510B7">
              <w:rPr>
                <w:sz w:val="20"/>
                <w:szCs w:val="20"/>
              </w:rPr>
              <w:t>Asortyment</w:t>
            </w:r>
          </w:p>
        </w:tc>
        <w:tc>
          <w:tcPr>
            <w:tcW w:w="1412" w:type="dxa"/>
            <w:vAlign w:val="center"/>
          </w:tcPr>
          <w:p w:rsidR="00661012" w:rsidRPr="00D510B7" w:rsidRDefault="00661012" w:rsidP="00D510B7">
            <w:pPr>
              <w:jc w:val="center"/>
              <w:rPr>
                <w:sz w:val="20"/>
                <w:szCs w:val="20"/>
              </w:rPr>
            </w:pPr>
            <w:r w:rsidRPr="00D510B7">
              <w:rPr>
                <w:sz w:val="20"/>
                <w:szCs w:val="20"/>
              </w:rPr>
              <w:t>J.m.</w:t>
            </w:r>
          </w:p>
        </w:tc>
        <w:tc>
          <w:tcPr>
            <w:tcW w:w="2303" w:type="dxa"/>
            <w:vAlign w:val="center"/>
          </w:tcPr>
          <w:p w:rsidR="00661012" w:rsidRPr="00D510B7" w:rsidRDefault="00661012" w:rsidP="00D510B7">
            <w:pPr>
              <w:jc w:val="center"/>
              <w:rPr>
                <w:sz w:val="20"/>
                <w:szCs w:val="20"/>
              </w:rPr>
            </w:pPr>
            <w:r w:rsidRPr="00D510B7">
              <w:rPr>
                <w:sz w:val="20"/>
                <w:szCs w:val="20"/>
              </w:rPr>
              <w:t>Planowana ilość</w:t>
            </w:r>
          </w:p>
        </w:tc>
      </w:tr>
      <w:tr w:rsidR="006B7A9C" w:rsidRPr="00D510B7" w:rsidTr="006B7A9C">
        <w:tc>
          <w:tcPr>
            <w:tcW w:w="817" w:type="dxa"/>
            <w:vAlign w:val="center"/>
          </w:tcPr>
          <w:p w:rsidR="006B7A9C" w:rsidRPr="00D510B7" w:rsidRDefault="006B7A9C" w:rsidP="00D510B7">
            <w:pPr>
              <w:jc w:val="center"/>
              <w:rPr>
                <w:sz w:val="20"/>
                <w:szCs w:val="20"/>
              </w:rPr>
            </w:pPr>
            <w:r w:rsidRPr="00D510B7">
              <w:rPr>
                <w:sz w:val="20"/>
                <w:szCs w:val="20"/>
              </w:rPr>
              <w:t>1</w:t>
            </w:r>
          </w:p>
        </w:tc>
        <w:tc>
          <w:tcPr>
            <w:tcW w:w="4678" w:type="dxa"/>
            <w:vAlign w:val="center"/>
          </w:tcPr>
          <w:p w:rsidR="006B7A9C" w:rsidRDefault="00CB6418" w:rsidP="00D510B7">
            <w:pPr>
              <w:rPr>
                <w:sz w:val="20"/>
                <w:szCs w:val="20"/>
              </w:rPr>
            </w:pPr>
            <w:r>
              <w:rPr>
                <w:sz w:val="20"/>
                <w:szCs w:val="20"/>
              </w:rPr>
              <w:t>Komplet pościeli jednorazowego użytku w tym:</w:t>
            </w:r>
          </w:p>
          <w:p w:rsidR="00CB6418" w:rsidRDefault="00CB6418" w:rsidP="00D510B7">
            <w:pPr>
              <w:rPr>
                <w:sz w:val="20"/>
                <w:szCs w:val="20"/>
              </w:rPr>
            </w:pPr>
            <w:r>
              <w:rPr>
                <w:sz w:val="20"/>
                <w:szCs w:val="20"/>
              </w:rPr>
              <w:t>- poszwa na koc o wymiarach 210 x 16 cm</w:t>
            </w:r>
          </w:p>
          <w:p w:rsidR="00CB6418" w:rsidRDefault="00CB6418" w:rsidP="00D510B7">
            <w:pPr>
              <w:rPr>
                <w:sz w:val="20"/>
                <w:szCs w:val="20"/>
              </w:rPr>
            </w:pPr>
            <w:r>
              <w:rPr>
                <w:sz w:val="20"/>
                <w:szCs w:val="20"/>
              </w:rPr>
              <w:t>- poszewka na poduszkę o wymiarach 80 x 70 cm</w:t>
            </w:r>
          </w:p>
          <w:p w:rsidR="00CB6418" w:rsidRDefault="00CB6418" w:rsidP="00D510B7">
            <w:pPr>
              <w:rPr>
                <w:sz w:val="20"/>
                <w:szCs w:val="20"/>
              </w:rPr>
            </w:pPr>
            <w:r>
              <w:rPr>
                <w:sz w:val="20"/>
                <w:szCs w:val="20"/>
              </w:rPr>
              <w:t>- prześcieradło jednorazowego użytku o wymiarach 210 x 140 cm</w:t>
            </w:r>
          </w:p>
          <w:p w:rsidR="00CB6418" w:rsidRPr="00CB6418" w:rsidRDefault="00CB6418" w:rsidP="00D510B7">
            <w:pPr>
              <w:rPr>
                <w:b/>
                <w:sz w:val="20"/>
                <w:szCs w:val="20"/>
              </w:rPr>
            </w:pPr>
            <w:r w:rsidRPr="00CB6418">
              <w:rPr>
                <w:b/>
                <w:sz w:val="20"/>
                <w:szCs w:val="20"/>
              </w:rPr>
              <w:t>UWAGA!</w:t>
            </w:r>
          </w:p>
          <w:p w:rsidR="00CB6418" w:rsidRPr="00CB6418" w:rsidRDefault="00CB6418" w:rsidP="00D510B7">
            <w:pPr>
              <w:rPr>
                <w:sz w:val="20"/>
                <w:szCs w:val="20"/>
                <w:u w:val="single"/>
              </w:rPr>
            </w:pPr>
            <w:r w:rsidRPr="00CB6418">
              <w:rPr>
                <w:sz w:val="20"/>
                <w:szCs w:val="20"/>
                <w:u w:val="single"/>
              </w:rPr>
              <w:t>Poszwa na koc i poszewka na poduszkę zapinana na rzepy.</w:t>
            </w:r>
          </w:p>
        </w:tc>
        <w:tc>
          <w:tcPr>
            <w:tcW w:w="1412" w:type="dxa"/>
            <w:vAlign w:val="center"/>
          </w:tcPr>
          <w:p w:rsidR="006B7A9C" w:rsidRPr="00D510B7" w:rsidRDefault="00CB6418" w:rsidP="00D510B7">
            <w:pPr>
              <w:jc w:val="center"/>
              <w:rPr>
                <w:sz w:val="20"/>
                <w:szCs w:val="20"/>
              </w:rPr>
            </w:pPr>
            <w:proofErr w:type="spellStart"/>
            <w:r>
              <w:rPr>
                <w:sz w:val="20"/>
                <w:szCs w:val="20"/>
              </w:rPr>
              <w:t>kpl</w:t>
            </w:r>
            <w:proofErr w:type="spellEnd"/>
            <w:r>
              <w:rPr>
                <w:sz w:val="20"/>
                <w:szCs w:val="20"/>
              </w:rPr>
              <w:t>.</w:t>
            </w:r>
          </w:p>
        </w:tc>
        <w:tc>
          <w:tcPr>
            <w:tcW w:w="2303" w:type="dxa"/>
            <w:vAlign w:val="center"/>
          </w:tcPr>
          <w:p w:rsidR="006B7A9C" w:rsidRPr="006B7A9C" w:rsidRDefault="00CB6418" w:rsidP="006B7A9C">
            <w:pPr>
              <w:jc w:val="center"/>
              <w:rPr>
                <w:sz w:val="20"/>
                <w:szCs w:val="20"/>
              </w:rPr>
            </w:pPr>
            <w:r>
              <w:rPr>
                <w:sz w:val="20"/>
                <w:szCs w:val="20"/>
              </w:rPr>
              <w:t>3000</w:t>
            </w:r>
          </w:p>
        </w:tc>
      </w:tr>
      <w:tr w:rsidR="006B7A9C" w:rsidRPr="00D510B7" w:rsidTr="006B7A9C">
        <w:tc>
          <w:tcPr>
            <w:tcW w:w="817" w:type="dxa"/>
            <w:vAlign w:val="center"/>
          </w:tcPr>
          <w:p w:rsidR="006B7A9C" w:rsidRPr="00D510B7" w:rsidRDefault="006B7A9C" w:rsidP="00D510B7">
            <w:pPr>
              <w:jc w:val="center"/>
              <w:rPr>
                <w:sz w:val="20"/>
                <w:szCs w:val="20"/>
              </w:rPr>
            </w:pPr>
            <w:r w:rsidRPr="00D510B7">
              <w:rPr>
                <w:sz w:val="20"/>
                <w:szCs w:val="20"/>
              </w:rPr>
              <w:t>2</w:t>
            </w:r>
          </w:p>
        </w:tc>
        <w:tc>
          <w:tcPr>
            <w:tcW w:w="4678" w:type="dxa"/>
            <w:vAlign w:val="center"/>
          </w:tcPr>
          <w:p w:rsidR="006B7A9C" w:rsidRPr="00D510B7" w:rsidRDefault="00CB6418" w:rsidP="00D510B7">
            <w:pPr>
              <w:rPr>
                <w:sz w:val="20"/>
                <w:szCs w:val="20"/>
              </w:rPr>
            </w:pPr>
            <w:r>
              <w:rPr>
                <w:sz w:val="20"/>
                <w:szCs w:val="20"/>
              </w:rPr>
              <w:t>Prześcieradło jednorazowego użytku o wymiarach 210 x 140/130 cm</w:t>
            </w:r>
          </w:p>
        </w:tc>
        <w:tc>
          <w:tcPr>
            <w:tcW w:w="1412" w:type="dxa"/>
            <w:vAlign w:val="center"/>
          </w:tcPr>
          <w:p w:rsidR="006B7A9C" w:rsidRPr="00D510B7" w:rsidRDefault="006B7A9C" w:rsidP="00D510B7">
            <w:pPr>
              <w:jc w:val="center"/>
              <w:rPr>
                <w:sz w:val="20"/>
                <w:szCs w:val="20"/>
              </w:rPr>
            </w:pPr>
            <w:r w:rsidRPr="00D510B7">
              <w:rPr>
                <w:sz w:val="20"/>
                <w:szCs w:val="20"/>
              </w:rPr>
              <w:t>szt.</w:t>
            </w:r>
          </w:p>
        </w:tc>
        <w:tc>
          <w:tcPr>
            <w:tcW w:w="2303" w:type="dxa"/>
            <w:vAlign w:val="center"/>
          </w:tcPr>
          <w:p w:rsidR="006B7A9C" w:rsidRPr="006B7A9C" w:rsidRDefault="00CB6418" w:rsidP="006B7A9C">
            <w:pPr>
              <w:jc w:val="center"/>
              <w:rPr>
                <w:sz w:val="20"/>
                <w:szCs w:val="20"/>
              </w:rPr>
            </w:pPr>
            <w:r>
              <w:rPr>
                <w:sz w:val="20"/>
                <w:szCs w:val="20"/>
              </w:rPr>
              <w:t>17800</w:t>
            </w:r>
          </w:p>
        </w:tc>
      </w:tr>
      <w:tr w:rsidR="006B7A9C" w:rsidRPr="00D510B7" w:rsidTr="006B7A9C">
        <w:tc>
          <w:tcPr>
            <w:tcW w:w="817" w:type="dxa"/>
            <w:vAlign w:val="center"/>
          </w:tcPr>
          <w:p w:rsidR="006B7A9C" w:rsidRPr="00D510B7" w:rsidRDefault="006B7A9C" w:rsidP="00D510B7">
            <w:pPr>
              <w:jc w:val="center"/>
              <w:rPr>
                <w:sz w:val="20"/>
                <w:szCs w:val="20"/>
              </w:rPr>
            </w:pPr>
            <w:r w:rsidRPr="00D510B7">
              <w:rPr>
                <w:sz w:val="20"/>
                <w:szCs w:val="20"/>
              </w:rPr>
              <w:t>3</w:t>
            </w:r>
          </w:p>
        </w:tc>
        <w:tc>
          <w:tcPr>
            <w:tcW w:w="4678" w:type="dxa"/>
            <w:vAlign w:val="center"/>
          </w:tcPr>
          <w:p w:rsidR="006B7A9C" w:rsidRPr="00D510B7" w:rsidRDefault="00CB6418" w:rsidP="00D510B7">
            <w:pPr>
              <w:rPr>
                <w:sz w:val="20"/>
                <w:szCs w:val="20"/>
              </w:rPr>
            </w:pPr>
            <w:r>
              <w:rPr>
                <w:sz w:val="20"/>
                <w:szCs w:val="20"/>
              </w:rPr>
              <w:t>Koszulka nocna jednorazowa</w:t>
            </w:r>
          </w:p>
        </w:tc>
        <w:tc>
          <w:tcPr>
            <w:tcW w:w="1412" w:type="dxa"/>
            <w:vAlign w:val="center"/>
          </w:tcPr>
          <w:p w:rsidR="006B7A9C" w:rsidRPr="00D510B7" w:rsidRDefault="006B7A9C" w:rsidP="00D510B7">
            <w:pPr>
              <w:jc w:val="center"/>
              <w:rPr>
                <w:sz w:val="20"/>
                <w:szCs w:val="20"/>
              </w:rPr>
            </w:pPr>
            <w:r w:rsidRPr="00D510B7">
              <w:rPr>
                <w:sz w:val="20"/>
                <w:szCs w:val="20"/>
              </w:rPr>
              <w:t>szt.</w:t>
            </w:r>
          </w:p>
        </w:tc>
        <w:tc>
          <w:tcPr>
            <w:tcW w:w="2303" w:type="dxa"/>
            <w:vAlign w:val="center"/>
          </w:tcPr>
          <w:p w:rsidR="006B7A9C" w:rsidRPr="006B7A9C" w:rsidRDefault="00CB6418" w:rsidP="006B7A9C">
            <w:pPr>
              <w:jc w:val="center"/>
              <w:rPr>
                <w:sz w:val="20"/>
                <w:szCs w:val="20"/>
              </w:rPr>
            </w:pPr>
            <w:r>
              <w:rPr>
                <w:sz w:val="20"/>
                <w:szCs w:val="20"/>
              </w:rPr>
              <w:t>800</w:t>
            </w:r>
          </w:p>
        </w:tc>
      </w:tr>
      <w:tr w:rsidR="006B7A9C" w:rsidRPr="00D510B7" w:rsidTr="006B7A9C">
        <w:tc>
          <w:tcPr>
            <w:tcW w:w="817" w:type="dxa"/>
            <w:vAlign w:val="center"/>
          </w:tcPr>
          <w:p w:rsidR="006B7A9C" w:rsidRPr="00D510B7" w:rsidRDefault="006B7A9C" w:rsidP="00D510B7">
            <w:pPr>
              <w:jc w:val="center"/>
              <w:rPr>
                <w:sz w:val="20"/>
                <w:szCs w:val="20"/>
              </w:rPr>
            </w:pPr>
            <w:r w:rsidRPr="00D510B7">
              <w:rPr>
                <w:sz w:val="20"/>
                <w:szCs w:val="20"/>
              </w:rPr>
              <w:t>4</w:t>
            </w:r>
          </w:p>
        </w:tc>
        <w:tc>
          <w:tcPr>
            <w:tcW w:w="4678" w:type="dxa"/>
            <w:vAlign w:val="center"/>
          </w:tcPr>
          <w:p w:rsidR="006B7A9C" w:rsidRPr="00D510B7" w:rsidRDefault="00CB6418" w:rsidP="00D510B7">
            <w:pPr>
              <w:jc w:val="both"/>
              <w:rPr>
                <w:sz w:val="20"/>
                <w:szCs w:val="20"/>
              </w:rPr>
            </w:pPr>
            <w:r>
              <w:rPr>
                <w:sz w:val="20"/>
                <w:szCs w:val="20"/>
              </w:rPr>
              <w:t>Piżama jednorazowego użytku</w:t>
            </w:r>
          </w:p>
        </w:tc>
        <w:tc>
          <w:tcPr>
            <w:tcW w:w="1412" w:type="dxa"/>
            <w:vAlign w:val="center"/>
          </w:tcPr>
          <w:p w:rsidR="006B7A9C" w:rsidRPr="00D510B7" w:rsidRDefault="00CB6418" w:rsidP="00D510B7">
            <w:pPr>
              <w:jc w:val="center"/>
              <w:rPr>
                <w:sz w:val="20"/>
                <w:szCs w:val="20"/>
              </w:rPr>
            </w:pPr>
            <w:proofErr w:type="spellStart"/>
            <w:r>
              <w:rPr>
                <w:sz w:val="20"/>
                <w:szCs w:val="20"/>
              </w:rPr>
              <w:t>kpl</w:t>
            </w:r>
            <w:proofErr w:type="spellEnd"/>
            <w:r>
              <w:rPr>
                <w:sz w:val="20"/>
                <w:szCs w:val="20"/>
              </w:rPr>
              <w:t>.</w:t>
            </w:r>
          </w:p>
        </w:tc>
        <w:tc>
          <w:tcPr>
            <w:tcW w:w="2303" w:type="dxa"/>
            <w:vAlign w:val="center"/>
          </w:tcPr>
          <w:p w:rsidR="006B7A9C" w:rsidRPr="006B7A9C" w:rsidRDefault="00CB6418" w:rsidP="006B7A9C">
            <w:pPr>
              <w:jc w:val="center"/>
              <w:rPr>
                <w:sz w:val="20"/>
                <w:szCs w:val="20"/>
              </w:rPr>
            </w:pPr>
            <w:r>
              <w:rPr>
                <w:sz w:val="20"/>
                <w:szCs w:val="20"/>
              </w:rPr>
              <w:t>2200</w:t>
            </w:r>
          </w:p>
        </w:tc>
      </w:tr>
      <w:tr w:rsidR="006B7A9C" w:rsidRPr="00D510B7" w:rsidTr="006B7A9C">
        <w:tc>
          <w:tcPr>
            <w:tcW w:w="817" w:type="dxa"/>
            <w:vAlign w:val="center"/>
          </w:tcPr>
          <w:p w:rsidR="006B7A9C" w:rsidRPr="00D510B7" w:rsidRDefault="006B7A9C" w:rsidP="00D510B7">
            <w:pPr>
              <w:jc w:val="center"/>
              <w:rPr>
                <w:sz w:val="20"/>
                <w:szCs w:val="20"/>
              </w:rPr>
            </w:pPr>
            <w:r w:rsidRPr="00D510B7">
              <w:rPr>
                <w:sz w:val="20"/>
                <w:szCs w:val="20"/>
              </w:rPr>
              <w:t>5</w:t>
            </w:r>
          </w:p>
        </w:tc>
        <w:tc>
          <w:tcPr>
            <w:tcW w:w="4678" w:type="dxa"/>
            <w:vAlign w:val="center"/>
          </w:tcPr>
          <w:p w:rsidR="006B7A9C" w:rsidRPr="00D510B7" w:rsidRDefault="00CB6418" w:rsidP="00D510B7">
            <w:pPr>
              <w:jc w:val="both"/>
              <w:rPr>
                <w:sz w:val="20"/>
                <w:szCs w:val="20"/>
              </w:rPr>
            </w:pPr>
            <w:r>
              <w:rPr>
                <w:sz w:val="20"/>
                <w:szCs w:val="20"/>
              </w:rPr>
              <w:t>Poszewka na poduszkę jednorazowa o wymiarach 80 x 70 cm</w:t>
            </w:r>
          </w:p>
        </w:tc>
        <w:tc>
          <w:tcPr>
            <w:tcW w:w="1412" w:type="dxa"/>
            <w:vAlign w:val="center"/>
          </w:tcPr>
          <w:p w:rsidR="006B7A9C" w:rsidRPr="00D510B7" w:rsidRDefault="006B7A9C" w:rsidP="00D510B7">
            <w:pPr>
              <w:jc w:val="center"/>
              <w:rPr>
                <w:sz w:val="20"/>
                <w:szCs w:val="20"/>
              </w:rPr>
            </w:pPr>
            <w:r w:rsidRPr="00D510B7">
              <w:rPr>
                <w:sz w:val="20"/>
                <w:szCs w:val="20"/>
              </w:rPr>
              <w:t>szt.</w:t>
            </w:r>
          </w:p>
        </w:tc>
        <w:tc>
          <w:tcPr>
            <w:tcW w:w="2303" w:type="dxa"/>
            <w:vAlign w:val="center"/>
          </w:tcPr>
          <w:p w:rsidR="006B7A9C" w:rsidRPr="006B7A9C" w:rsidRDefault="00CB6418" w:rsidP="006B7A9C">
            <w:pPr>
              <w:jc w:val="center"/>
              <w:rPr>
                <w:sz w:val="20"/>
                <w:szCs w:val="20"/>
              </w:rPr>
            </w:pPr>
            <w:r>
              <w:rPr>
                <w:sz w:val="20"/>
                <w:szCs w:val="20"/>
              </w:rPr>
              <w:t>800</w:t>
            </w:r>
          </w:p>
        </w:tc>
      </w:tr>
    </w:tbl>
    <w:p w:rsidR="00661012" w:rsidRPr="00D510B7" w:rsidRDefault="00661012" w:rsidP="00D510B7">
      <w:pPr>
        <w:ind w:left="45"/>
        <w:jc w:val="both"/>
      </w:pPr>
    </w:p>
    <w:p w:rsidR="00661012" w:rsidRPr="00D510B7" w:rsidRDefault="00661012" w:rsidP="00D510B7">
      <w:pPr>
        <w:ind w:left="-142"/>
        <w:jc w:val="both"/>
        <w:rPr>
          <w:b/>
          <w:i/>
          <w:sz w:val="22"/>
          <w:szCs w:val="22"/>
          <w:u w:val="single"/>
        </w:rPr>
      </w:pPr>
      <w:r w:rsidRPr="00D510B7">
        <w:rPr>
          <w:b/>
          <w:i/>
          <w:sz w:val="22"/>
          <w:szCs w:val="22"/>
          <w:u w:val="single"/>
        </w:rPr>
        <w:t xml:space="preserve">Parametry techniczne i użytkowe tkaniny pościelowej, z której będzie uszyta pościel </w:t>
      </w:r>
      <w:r w:rsidR="00CB6418">
        <w:rPr>
          <w:b/>
          <w:i/>
          <w:sz w:val="22"/>
          <w:szCs w:val="22"/>
          <w:u w:val="single"/>
        </w:rPr>
        <w:t>jednorazowa</w:t>
      </w:r>
      <w:r w:rsidRPr="00D510B7">
        <w:rPr>
          <w:b/>
          <w:i/>
          <w:sz w:val="22"/>
          <w:szCs w:val="22"/>
          <w:u w:val="single"/>
        </w:rPr>
        <w:t>:</w:t>
      </w:r>
    </w:p>
    <w:p w:rsidR="00D510B7" w:rsidRDefault="00D510B7" w:rsidP="00D510B7">
      <w:pPr>
        <w:ind w:left="45" w:hanging="45"/>
        <w:jc w:val="both"/>
        <w:rPr>
          <w:b/>
        </w:rPr>
      </w:pPr>
    </w:p>
    <w:p w:rsidR="00661012" w:rsidRDefault="00CB6418" w:rsidP="008A3F24">
      <w:pPr>
        <w:numPr>
          <w:ilvl w:val="0"/>
          <w:numId w:val="41"/>
        </w:numPr>
        <w:ind w:left="284"/>
        <w:jc w:val="both"/>
      </w:pPr>
      <w:r>
        <w:t>Pościel i bielizna powinna zostać wykonana z włókniny polipropylenowej, która stanowi termoplastyczne, sztuczne tworzywo otrzymywane przez polimeryzację jonową propylenu,</w:t>
      </w:r>
    </w:p>
    <w:p w:rsidR="00CB6418" w:rsidRDefault="00CB6418" w:rsidP="000838B3">
      <w:pPr>
        <w:ind w:left="284"/>
        <w:jc w:val="both"/>
      </w:pPr>
      <w:r>
        <w:t>Wymagane użycie:</w:t>
      </w:r>
    </w:p>
    <w:p w:rsidR="00CB6418" w:rsidRDefault="00CB6418" w:rsidP="000838B3">
      <w:pPr>
        <w:ind w:left="284"/>
        <w:jc w:val="both"/>
      </w:pPr>
      <w:r>
        <w:t>- minimum 35 grama propylenu na 1 m</w:t>
      </w:r>
      <w:r>
        <w:rPr>
          <w:vertAlign w:val="superscript"/>
        </w:rPr>
        <w:t>2</w:t>
      </w:r>
      <w:r>
        <w:t xml:space="preserve"> gotowej tkaniny do wykonania pościeli i fartucha (</w:t>
      </w:r>
      <w:proofErr w:type="spellStart"/>
      <w:r>
        <w:t>popoz</w:t>
      </w:r>
      <w:proofErr w:type="spellEnd"/>
      <w:r>
        <w:t>. 1,2)</w:t>
      </w:r>
    </w:p>
    <w:p w:rsidR="000838B3" w:rsidRDefault="00CB6418" w:rsidP="000838B3">
      <w:pPr>
        <w:ind w:left="284"/>
        <w:jc w:val="both"/>
      </w:pPr>
      <w:r>
        <w:t>- minimum 45 grama na 1 m</w:t>
      </w:r>
      <w:r>
        <w:rPr>
          <w:vertAlign w:val="superscript"/>
        </w:rPr>
        <w:t>2</w:t>
      </w:r>
      <w:r>
        <w:t xml:space="preserve"> gotowej tkaniny do wykonania bielizny (poz. 3, 4, 5)</w:t>
      </w:r>
    </w:p>
    <w:p w:rsidR="00CB6418" w:rsidRPr="000838B3" w:rsidRDefault="00CB6418" w:rsidP="008A3F24">
      <w:pPr>
        <w:numPr>
          <w:ilvl w:val="0"/>
          <w:numId w:val="41"/>
        </w:numPr>
        <w:ind w:left="284"/>
        <w:jc w:val="both"/>
        <w:rPr>
          <w:b/>
        </w:rPr>
      </w:pPr>
      <w:r w:rsidRPr="000838B3">
        <w:rPr>
          <w:b/>
        </w:rPr>
        <w:t>Bielizna nie może być przeźroczysta.</w:t>
      </w:r>
    </w:p>
    <w:p w:rsidR="00CB6418" w:rsidRDefault="00CB6418" w:rsidP="008A3F24">
      <w:pPr>
        <w:numPr>
          <w:ilvl w:val="0"/>
          <w:numId w:val="41"/>
        </w:numPr>
        <w:ind w:left="284"/>
        <w:jc w:val="both"/>
      </w:pPr>
      <w:r>
        <w:t>Kolor tkaniny – zielony.</w:t>
      </w:r>
    </w:p>
    <w:p w:rsidR="00CB6418" w:rsidRDefault="00CB6418" w:rsidP="008A3F24">
      <w:pPr>
        <w:numPr>
          <w:ilvl w:val="0"/>
          <w:numId w:val="41"/>
        </w:numPr>
        <w:ind w:left="284"/>
        <w:jc w:val="both"/>
      </w:pPr>
      <w:r>
        <w:t>Tkani</w:t>
      </w:r>
      <w:r w:rsidR="004222E0">
        <w:t>na powinna charakteryzować się do</w:t>
      </w:r>
      <w:r>
        <w:t>brą przepuszczalnością powietrza i wody, chłonnością oraz bezpyłowością.</w:t>
      </w:r>
    </w:p>
    <w:p w:rsidR="00CB6418" w:rsidRPr="00CB6418" w:rsidRDefault="00CB6418" w:rsidP="008A3F24">
      <w:pPr>
        <w:numPr>
          <w:ilvl w:val="0"/>
          <w:numId w:val="41"/>
        </w:numPr>
        <w:ind w:left="284"/>
        <w:jc w:val="both"/>
      </w:pPr>
      <w:r>
        <w:t>Tkanina powinna być zabezpieczona warstwą antystatyczną, chroniącą przed elektryzowaniem się.</w:t>
      </w:r>
    </w:p>
    <w:p w:rsidR="00E701BC" w:rsidRDefault="00E701BC" w:rsidP="000838B3">
      <w:pPr>
        <w:jc w:val="both"/>
        <w:rPr>
          <w:b/>
        </w:rPr>
      </w:pPr>
    </w:p>
    <w:p w:rsidR="00661012" w:rsidRPr="00D510B7" w:rsidRDefault="00661012" w:rsidP="00D510B7">
      <w:pPr>
        <w:ind w:left="45"/>
        <w:jc w:val="both"/>
        <w:rPr>
          <w:b/>
        </w:rPr>
      </w:pPr>
      <w:r w:rsidRPr="00D510B7">
        <w:rPr>
          <w:b/>
        </w:rPr>
        <w:t xml:space="preserve">Pakiet </w:t>
      </w:r>
      <w:r w:rsidR="006B7A9C">
        <w:rPr>
          <w:b/>
        </w:rPr>
        <w:t>2</w:t>
      </w:r>
      <w:r w:rsidRPr="00D510B7">
        <w:rPr>
          <w:b/>
        </w:rPr>
        <w:t xml:space="preserve"> - Dostawa </w:t>
      </w:r>
      <w:r w:rsidR="000838B3">
        <w:rPr>
          <w:b/>
        </w:rPr>
        <w:t>prześcieradeł i serwet chirurgicznych.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678"/>
        <w:gridCol w:w="1412"/>
        <w:gridCol w:w="2303"/>
      </w:tblGrid>
      <w:tr w:rsidR="00661012" w:rsidRPr="00D510B7" w:rsidTr="00E2153A">
        <w:trPr>
          <w:trHeight w:val="463"/>
        </w:trPr>
        <w:tc>
          <w:tcPr>
            <w:tcW w:w="817" w:type="dxa"/>
            <w:vAlign w:val="center"/>
          </w:tcPr>
          <w:p w:rsidR="00661012" w:rsidRPr="003426C4" w:rsidRDefault="00661012" w:rsidP="00D510B7">
            <w:pPr>
              <w:jc w:val="both"/>
              <w:rPr>
                <w:sz w:val="20"/>
                <w:szCs w:val="20"/>
              </w:rPr>
            </w:pPr>
            <w:r w:rsidRPr="003426C4">
              <w:rPr>
                <w:sz w:val="20"/>
                <w:szCs w:val="20"/>
              </w:rPr>
              <w:t>L.p.</w:t>
            </w:r>
          </w:p>
        </w:tc>
        <w:tc>
          <w:tcPr>
            <w:tcW w:w="4678" w:type="dxa"/>
            <w:vAlign w:val="center"/>
          </w:tcPr>
          <w:p w:rsidR="00661012" w:rsidRPr="003426C4" w:rsidRDefault="00661012" w:rsidP="00D510B7">
            <w:pPr>
              <w:jc w:val="center"/>
              <w:rPr>
                <w:sz w:val="20"/>
                <w:szCs w:val="20"/>
              </w:rPr>
            </w:pPr>
            <w:r w:rsidRPr="003426C4">
              <w:rPr>
                <w:sz w:val="20"/>
                <w:szCs w:val="20"/>
              </w:rPr>
              <w:t>Asortyment</w:t>
            </w:r>
          </w:p>
        </w:tc>
        <w:tc>
          <w:tcPr>
            <w:tcW w:w="1412" w:type="dxa"/>
            <w:vAlign w:val="center"/>
          </w:tcPr>
          <w:p w:rsidR="00661012" w:rsidRPr="003426C4" w:rsidRDefault="00661012" w:rsidP="00D510B7">
            <w:pPr>
              <w:jc w:val="center"/>
              <w:rPr>
                <w:sz w:val="20"/>
                <w:szCs w:val="20"/>
              </w:rPr>
            </w:pPr>
            <w:r w:rsidRPr="003426C4">
              <w:rPr>
                <w:sz w:val="20"/>
                <w:szCs w:val="20"/>
              </w:rPr>
              <w:t>J.m.</w:t>
            </w:r>
          </w:p>
        </w:tc>
        <w:tc>
          <w:tcPr>
            <w:tcW w:w="2303" w:type="dxa"/>
            <w:vAlign w:val="center"/>
          </w:tcPr>
          <w:p w:rsidR="00661012" w:rsidRPr="003426C4" w:rsidRDefault="00661012" w:rsidP="00D510B7">
            <w:pPr>
              <w:jc w:val="center"/>
              <w:rPr>
                <w:sz w:val="20"/>
                <w:szCs w:val="20"/>
              </w:rPr>
            </w:pPr>
            <w:r w:rsidRPr="003426C4">
              <w:rPr>
                <w:sz w:val="20"/>
                <w:szCs w:val="20"/>
              </w:rPr>
              <w:t>Planowana ilość</w:t>
            </w:r>
          </w:p>
        </w:tc>
      </w:tr>
      <w:tr w:rsidR="00661012" w:rsidRPr="00D510B7" w:rsidTr="008D6829">
        <w:tc>
          <w:tcPr>
            <w:tcW w:w="817" w:type="dxa"/>
            <w:vAlign w:val="center"/>
          </w:tcPr>
          <w:p w:rsidR="00661012" w:rsidRPr="003426C4" w:rsidRDefault="00661012" w:rsidP="00D510B7">
            <w:pPr>
              <w:jc w:val="center"/>
              <w:rPr>
                <w:sz w:val="20"/>
                <w:szCs w:val="20"/>
              </w:rPr>
            </w:pPr>
            <w:r w:rsidRPr="003426C4">
              <w:rPr>
                <w:sz w:val="20"/>
                <w:szCs w:val="20"/>
              </w:rPr>
              <w:t>1</w:t>
            </w:r>
          </w:p>
        </w:tc>
        <w:tc>
          <w:tcPr>
            <w:tcW w:w="4678" w:type="dxa"/>
            <w:vAlign w:val="center"/>
          </w:tcPr>
          <w:p w:rsidR="00661012" w:rsidRPr="003426C4" w:rsidRDefault="000838B3" w:rsidP="00D510B7">
            <w:pPr>
              <w:rPr>
                <w:sz w:val="20"/>
                <w:szCs w:val="20"/>
              </w:rPr>
            </w:pPr>
            <w:r>
              <w:rPr>
                <w:sz w:val="20"/>
                <w:szCs w:val="20"/>
              </w:rPr>
              <w:t>Prześcieradło chirurgiczne niebieskie o wymiarach 240 cm x 160/150 cm</w:t>
            </w:r>
          </w:p>
        </w:tc>
        <w:tc>
          <w:tcPr>
            <w:tcW w:w="1412" w:type="dxa"/>
            <w:vAlign w:val="center"/>
          </w:tcPr>
          <w:p w:rsidR="00661012" w:rsidRPr="003426C4" w:rsidRDefault="000838B3" w:rsidP="00D510B7">
            <w:pPr>
              <w:jc w:val="center"/>
              <w:rPr>
                <w:sz w:val="20"/>
                <w:szCs w:val="20"/>
              </w:rPr>
            </w:pPr>
            <w:r w:rsidRPr="003426C4">
              <w:rPr>
                <w:sz w:val="20"/>
                <w:szCs w:val="20"/>
              </w:rPr>
              <w:t>szt.</w:t>
            </w:r>
          </w:p>
        </w:tc>
        <w:tc>
          <w:tcPr>
            <w:tcW w:w="2303" w:type="dxa"/>
            <w:vAlign w:val="center"/>
          </w:tcPr>
          <w:p w:rsidR="00661012" w:rsidRPr="003426C4" w:rsidRDefault="000838B3" w:rsidP="00D510B7">
            <w:pPr>
              <w:jc w:val="center"/>
              <w:rPr>
                <w:sz w:val="20"/>
                <w:szCs w:val="20"/>
              </w:rPr>
            </w:pPr>
            <w:r>
              <w:rPr>
                <w:sz w:val="20"/>
                <w:szCs w:val="20"/>
              </w:rPr>
              <w:t>100</w:t>
            </w:r>
          </w:p>
        </w:tc>
      </w:tr>
      <w:tr w:rsidR="00661012" w:rsidRPr="00D510B7" w:rsidTr="008D6829">
        <w:tc>
          <w:tcPr>
            <w:tcW w:w="817" w:type="dxa"/>
            <w:vAlign w:val="center"/>
          </w:tcPr>
          <w:p w:rsidR="00661012" w:rsidRPr="003426C4" w:rsidRDefault="00C84416" w:rsidP="00D510B7">
            <w:pPr>
              <w:jc w:val="center"/>
              <w:rPr>
                <w:sz w:val="20"/>
                <w:szCs w:val="20"/>
              </w:rPr>
            </w:pPr>
            <w:r>
              <w:rPr>
                <w:sz w:val="20"/>
                <w:szCs w:val="20"/>
              </w:rPr>
              <w:t>2</w:t>
            </w:r>
          </w:p>
        </w:tc>
        <w:tc>
          <w:tcPr>
            <w:tcW w:w="4678" w:type="dxa"/>
            <w:vAlign w:val="center"/>
          </w:tcPr>
          <w:p w:rsidR="00661012" w:rsidRPr="003426C4" w:rsidRDefault="000838B3" w:rsidP="00D510B7">
            <w:pPr>
              <w:rPr>
                <w:sz w:val="20"/>
                <w:szCs w:val="20"/>
              </w:rPr>
            </w:pPr>
            <w:r>
              <w:rPr>
                <w:sz w:val="20"/>
                <w:szCs w:val="20"/>
              </w:rPr>
              <w:t>Prześcieradło chirurgiczne zielone o wymiarach 240 cm x 160/150 cm</w:t>
            </w:r>
          </w:p>
        </w:tc>
        <w:tc>
          <w:tcPr>
            <w:tcW w:w="1412" w:type="dxa"/>
            <w:vAlign w:val="center"/>
          </w:tcPr>
          <w:p w:rsidR="00661012" w:rsidRPr="003426C4" w:rsidRDefault="00661012" w:rsidP="00D510B7">
            <w:pPr>
              <w:jc w:val="center"/>
              <w:rPr>
                <w:sz w:val="20"/>
                <w:szCs w:val="20"/>
              </w:rPr>
            </w:pPr>
            <w:r w:rsidRPr="003426C4">
              <w:rPr>
                <w:sz w:val="20"/>
                <w:szCs w:val="20"/>
              </w:rPr>
              <w:t>szt.</w:t>
            </w:r>
          </w:p>
        </w:tc>
        <w:tc>
          <w:tcPr>
            <w:tcW w:w="2303" w:type="dxa"/>
            <w:vAlign w:val="center"/>
          </w:tcPr>
          <w:p w:rsidR="00661012" w:rsidRPr="003426C4" w:rsidRDefault="000838B3" w:rsidP="00D510B7">
            <w:pPr>
              <w:jc w:val="center"/>
              <w:rPr>
                <w:sz w:val="20"/>
                <w:szCs w:val="20"/>
              </w:rPr>
            </w:pPr>
            <w:r>
              <w:rPr>
                <w:sz w:val="20"/>
                <w:szCs w:val="20"/>
              </w:rPr>
              <w:t>120</w:t>
            </w:r>
          </w:p>
        </w:tc>
      </w:tr>
      <w:tr w:rsidR="00661012" w:rsidRPr="00D510B7" w:rsidTr="008D6829">
        <w:tc>
          <w:tcPr>
            <w:tcW w:w="817" w:type="dxa"/>
            <w:vAlign w:val="center"/>
          </w:tcPr>
          <w:p w:rsidR="00661012" w:rsidRPr="003426C4" w:rsidRDefault="00C84416" w:rsidP="00D510B7">
            <w:pPr>
              <w:jc w:val="center"/>
              <w:rPr>
                <w:sz w:val="20"/>
                <w:szCs w:val="20"/>
              </w:rPr>
            </w:pPr>
            <w:r>
              <w:rPr>
                <w:sz w:val="20"/>
                <w:szCs w:val="20"/>
              </w:rPr>
              <w:t>3</w:t>
            </w:r>
          </w:p>
        </w:tc>
        <w:tc>
          <w:tcPr>
            <w:tcW w:w="4678" w:type="dxa"/>
            <w:vAlign w:val="center"/>
          </w:tcPr>
          <w:p w:rsidR="00661012" w:rsidRPr="003426C4" w:rsidRDefault="000838B3" w:rsidP="00D510B7">
            <w:pPr>
              <w:jc w:val="both"/>
              <w:rPr>
                <w:sz w:val="20"/>
                <w:szCs w:val="20"/>
              </w:rPr>
            </w:pPr>
            <w:r>
              <w:rPr>
                <w:sz w:val="20"/>
                <w:szCs w:val="20"/>
              </w:rPr>
              <w:t>Serweta chirurgiczna duża niebieska o wymiarach 160/150 cm x 70 cm</w:t>
            </w:r>
          </w:p>
        </w:tc>
        <w:tc>
          <w:tcPr>
            <w:tcW w:w="1412" w:type="dxa"/>
            <w:vAlign w:val="center"/>
          </w:tcPr>
          <w:p w:rsidR="00661012" w:rsidRPr="003426C4" w:rsidRDefault="00661012" w:rsidP="00D510B7">
            <w:pPr>
              <w:jc w:val="center"/>
              <w:rPr>
                <w:sz w:val="20"/>
                <w:szCs w:val="20"/>
              </w:rPr>
            </w:pPr>
            <w:r w:rsidRPr="003426C4">
              <w:rPr>
                <w:sz w:val="20"/>
                <w:szCs w:val="20"/>
              </w:rPr>
              <w:t>szt.</w:t>
            </w:r>
          </w:p>
        </w:tc>
        <w:tc>
          <w:tcPr>
            <w:tcW w:w="2303" w:type="dxa"/>
            <w:vAlign w:val="center"/>
          </w:tcPr>
          <w:p w:rsidR="00661012" w:rsidRPr="003426C4" w:rsidRDefault="000838B3" w:rsidP="00D510B7">
            <w:pPr>
              <w:jc w:val="center"/>
              <w:rPr>
                <w:sz w:val="20"/>
                <w:szCs w:val="20"/>
              </w:rPr>
            </w:pPr>
            <w:r>
              <w:rPr>
                <w:sz w:val="20"/>
                <w:szCs w:val="20"/>
              </w:rPr>
              <w:t>80</w:t>
            </w:r>
          </w:p>
        </w:tc>
      </w:tr>
      <w:tr w:rsidR="00661012" w:rsidRPr="00D510B7" w:rsidTr="008D6829">
        <w:tc>
          <w:tcPr>
            <w:tcW w:w="817" w:type="dxa"/>
            <w:vAlign w:val="center"/>
          </w:tcPr>
          <w:p w:rsidR="00661012" w:rsidRPr="003426C4" w:rsidRDefault="00C84416" w:rsidP="00D510B7">
            <w:pPr>
              <w:jc w:val="center"/>
              <w:rPr>
                <w:sz w:val="20"/>
                <w:szCs w:val="20"/>
              </w:rPr>
            </w:pPr>
            <w:r>
              <w:rPr>
                <w:sz w:val="20"/>
                <w:szCs w:val="20"/>
              </w:rPr>
              <w:t>4</w:t>
            </w:r>
          </w:p>
        </w:tc>
        <w:tc>
          <w:tcPr>
            <w:tcW w:w="4678" w:type="dxa"/>
            <w:vAlign w:val="center"/>
          </w:tcPr>
          <w:p w:rsidR="00661012" w:rsidRPr="003426C4" w:rsidRDefault="000838B3" w:rsidP="00D510B7">
            <w:pPr>
              <w:jc w:val="both"/>
              <w:rPr>
                <w:sz w:val="20"/>
                <w:szCs w:val="20"/>
              </w:rPr>
            </w:pPr>
            <w:r>
              <w:rPr>
                <w:sz w:val="20"/>
                <w:szCs w:val="20"/>
              </w:rPr>
              <w:t>Serweta chirurgiczna duża zielona o wymiarach 160/150 cm x 70 cm</w:t>
            </w:r>
          </w:p>
        </w:tc>
        <w:tc>
          <w:tcPr>
            <w:tcW w:w="1412" w:type="dxa"/>
            <w:vAlign w:val="center"/>
          </w:tcPr>
          <w:p w:rsidR="00661012" w:rsidRPr="003426C4" w:rsidRDefault="00661012" w:rsidP="00D510B7">
            <w:pPr>
              <w:jc w:val="center"/>
              <w:rPr>
                <w:sz w:val="20"/>
                <w:szCs w:val="20"/>
              </w:rPr>
            </w:pPr>
            <w:r w:rsidRPr="003426C4">
              <w:rPr>
                <w:sz w:val="20"/>
                <w:szCs w:val="20"/>
              </w:rPr>
              <w:t>szt.</w:t>
            </w:r>
          </w:p>
        </w:tc>
        <w:tc>
          <w:tcPr>
            <w:tcW w:w="2303" w:type="dxa"/>
            <w:vAlign w:val="center"/>
          </w:tcPr>
          <w:p w:rsidR="00661012" w:rsidRPr="003426C4" w:rsidRDefault="000838B3" w:rsidP="00D510B7">
            <w:pPr>
              <w:jc w:val="center"/>
              <w:rPr>
                <w:sz w:val="20"/>
                <w:szCs w:val="20"/>
              </w:rPr>
            </w:pPr>
            <w:r>
              <w:rPr>
                <w:sz w:val="20"/>
                <w:szCs w:val="20"/>
              </w:rPr>
              <w:t>140</w:t>
            </w:r>
          </w:p>
        </w:tc>
      </w:tr>
      <w:tr w:rsidR="00661012" w:rsidRPr="00D510B7" w:rsidTr="008D6829">
        <w:tc>
          <w:tcPr>
            <w:tcW w:w="817" w:type="dxa"/>
            <w:vAlign w:val="center"/>
          </w:tcPr>
          <w:p w:rsidR="00661012" w:rsidRPr="003426C4" w:rsidRDefault="00C84416" w:rsidP="00D510B7">
            <w:pPr>
              <w:jc w:val="center"/>
              <w:rPr>
                <w:sz w:val="20"/>
                <w:szCs w:val="20"/>
              </w:rPr>
            </w:pPr>
            <w:r>
              <w:rPr>
                <w:sz w:val="20"/>
                <w:szCs w:val="20"/>
              </w:rPr>
              <w:t>5</w:t>
            </w:r>
          </w:p>
        </w:tc>
        <w:tc>
          <w:tcPr>
            <w:tcW w:w="4678" w:type="dxa"/>
            <w:vAlign w:val="center"/>
          </w:tcPr>
          <w:p w:rsidR="00661012" w:rsidRPr="003426C4" w:rsidRDefault="000838B3" w:rsidP="00D510B7">
            <w:pPr>
              <w:jc w:val="both"/>
              <w:rPr>
                <w:sz w:val="20"/>
                <w:szCs w:val="20"/>
              </w:rPr>
            </w:pPr>
            <w:r>
              <w:rPr>
                <w:sz w:val="20"/>
                <w:szCs w:val="20"/>
              </w:rPr>
              <w:t>Serweta chirurgiczna mała niebieska o wymiarach 80/75 cm x 40 cm</w:t>
            </w:r>
          </w:p>
        </w:tc>
        <w:tc>
          <w:tcPr>
            <w:tcW w:w="1412" w:type="dxa"/>
            <w:vAlign w:val="center"/>
          </w:tcPr>
          <w:p w:rsidR="00661012" w:rsidRPr="003426C4" w:rsidRDefault="00661012" w:rsidP="00D510B7">
            <w:pPr>
              <w:jc w:val="center"/>
              <w:rPr>
                <w:sz w:val="20"/>
                <w:szCs w:val="20"/>
              </w:rPr>
            </w:pPr>
            <w:r w:rsidRPr="003426C4">
              <w:rPr>
                <w:sz w:val="20"/>
                <w:szCs w:val="20"/>
              </w:rPr>
              <w:t>szt.</w:t>
            </w:r>
          </w:p>
        </w:tc>
        <w:tc>
          <w:tcPr>
            <w:tcW w:w="2303" w:type="dxa"/>
            <w:vAlign w:val="center"/>
          </w:tcPr>
          <w:p w:rsidR="00661012" w:rsidRPr="003426C4" w:rsidRDefault="000838B3" w:rsidP="00C84416">
            <w:pPr>
              <w:jc w:val="center"/>
              <w:rPr>
                <w:sz w:val="20"/>
                <w:szCs w:val="20"/>
              </w:rPr>
            </w:pPr>
            <w:r>
              <w:rPr>
                <w:sz w:val="20"/>
                <w:szCs w:val="20"/>
              </w:rPr>
              <w:t>80</w:t>
            </w:r>
          </w:p>
        </w:tc>
      </w:tr>
      <w:tr w:rsidR="000838B3" w:rsidRPr="00D510B7" w:rsidTr="008D6829">
        <w:tc>
          <w:tcPr>
            <w:tcW w:w="817" w:type="dxa"/>
            <w:vAlign w:val="center"/>
          </w:tcPr>
          <w:p w:rsidR="000838B3" w:rsidRDefault="000838B3" w:rsidP="00D510B7">
            <w:pPr>
              <w:jc w:val="center"/>
              <w:rPr>
                <w:sz w:val="20"/>
                <w:szCs w:val="20"/>
              </w:rPr>
            </w:pPr>
            <w:r>
              <w:rPr>
                <w:sz w:val="20"/>
                <w:szCs w:val="20"/>
              </w:rPr>
              <w:t>6</w:t>
            </w:r>
          </w:p>
        </w:tc>
        <w:tc>
          <w:tcPr>
            <w:tcW w:w="4678" w:type="dxa"/>
            <w:vAlign w:val="center"/>
          </w:tcPr>
          <w:p w:rsidR="000838B3" w:rsidRPr="003426C4" w:rsidRDefault="000838B3" w:rsidP="00D510B7">
            <w:pPr>
              <w:jc w:val="both"/>
              <w:rPr>
                <w:sz w:val="20"/>
                <w:szCs w:val="20"/>
              </w:rPr>
            </w:pPr>
            <w:r>
              <w:rPr>
                <w:sz w:val="20"/>
                <w:szCs w:val="20"/>
              </w:rPr>
              <w:t>Serweta chirurgiczna mała zielona o wymiarach 80/75 cm x 40 cm</w:t>
            </w:r>
          </w:p>
        </w:tc>
        <w:tc>
          <w:tcPr>
            <w:tcW w:w="1412" w:type="dxa"/>
            <w:vAlign w:val="center"/>
          </w:tcPr>
          <w:p w:rsidR="000838B3" w:rsidRPr="003426C4" w:rsidRDefault="000838B3" w:rsidP="00D510B7">
            <w:pPr>
              <w:jc w:val="center"/>
              <w:rPr>
                <w:sz w:val="20"/>
                <w:szCs w:val="20"/>
              </w:rPr>
            </w:pPr>
            <w:r w:rsidRPr="003426C4">
              <w:rPr>
                <w:sz w:val="20"/>
                <w:szCs w:val="20"/>
              </w:rPr>
              <w:t>szt.</w:t>
            </w:r>
          </w:p>
        </w:tc>
        <w:tc>
          <w:tcPr>
            <w:tcW w:w="2303" w:type="dxa"/>
            <w:vAlign w:val="center"/>
          </w:tcPr>
          <w:p w:rsidR="000838B3" w:rsidRPr="003426C4" w:rsidRDefault="000838B3" w:rsidP="00C84416">
            <w:pPr>
              <w:jc w:val="center"/>
              <w:rPr>
                <w:sz w:val="20"/>
                <w:szCs w:val="20"/>
              </w:rPr>
            </w:pPr>
            <w:r>
              <w:rPr>
                <w:sz w:val="20"/>
                <w:szCs w:val="20"/>
              </w:rPr>
              <w:t>120</w:t>
            </w:r>
          </w:p>
        </w:tc>
      </w:tr>
    </w:tbl>
    <w:p w:rsidR="00661012" w:rsidRPr="00E701BC" w:rsidRDefault="00661012" w:rsidP="00D510B7">
      <w:pPr>
        <w:ind w:left="45"/>
        <w:jc w:val="both"/>
        <w:rPr>
          <w:sz w:val="22"/>
          <w:szCs w:val="22"/>
          <w:u w:val="single"/>
        </w:rPr>
      </w:pPr>
    </w:p>
    <w:p w:rsidR="00661012" w:rsidRDefault="00661012" w:rsidP="00D510B7">
      <w:pPr>
        <w:ind w:left="45"/>
        <w:jc w:val="both"/>
        <w:rPr>
          <w:b/>
          <w:i/>
          <w:sz w:val="22"/>
          <w:szCs w:val="22"/>
          <w:u w:val="single"/>
        </w:rPr>
      </w:pPr>
      <w:r w:rsidRPr="00E701BC">
        <w:rPr>
          <w:b/>
          <w:i/>
          <w:sz w:val="22"/>
          <w:szCs w:val="22"/>
          <w:u w:val="single"/>
        </w:rPr>
        <w:t xml:space="preserve">Parametry techniczne i użytkowe tkanin z  których będzie uszyta </w:t>
      </w:r>
      <w:r w:rsidR="000838B3">
        <w:rPr>
          <w:b/>
          <w:i/>
          <w:sz w:val="22"/>
          <w:szCs w:val="22"/>
          <w:u w:val="single"/>
        </w:rPr>
        <w:t>pościel chirurgiczna</w:t>
      </w:r>
      <w:r w:rsidRPr="00E701BC">
        <w:rPr>
          <w:b/>
          <w:i/>
          <w:sz w:val="22"/>
          <w:szCs w:val="22"/>
          <w:u w:val="single"/>
        </w:rPr>
        <w:t>:</w:t>
      </w:r>
    </w:p>
    <w:p w:rsidR="00012C61" w:rsidRPr="00E701BC" w:rsidRDefault="00012C61" w:rsidP="00D510B7">
      <w:pPr>
        <w:ind w:left="45"/>
        <w:jc w:val="both"/>
        <w:rPr>
          <w:b/>
          <w:i/>
          <w:sz w:val="22"/>
          <w:szCs w:val="22"/>
          <w:u w:val="single"/>
        </w:rPr>
      </w:pPr>
    </w:p>
    <w:p w:rsidR="00E701BC" w:rsidRPr="00012C61" w:rsidRDefault="000838B3" w:rsidP="008A3F24">
      <w:pPr>
        <w:numPr>
          <w:ilvl w:val="0"/>
          <w:numId w:val="42"/>
        </w:numPr>
        <w:jc w:val="both"/>
      </w:pPr>
      <w:r w:rsidRPr="00012C61">
        <w:t xml:space="preserve">tkanina </w:t>
      </w:r>
      <w:r w:rsidRPr="00012C61">
        <w:rPr>
          <w:b/>
        </w:rPr>
        <w:t>100% bawełny typu ESKULAP</w:t>
      </w:r>
    </w:p>
    <w:p w:rsidR="000838B3" w:rsidRPr="00012C61" w:rsidRDefault="000838B3" w:rsidP="008A3F24">
      <w:pPr>
        <w:numPr>
          <w:ilvl w:val="0"/>
          <w:numId w:val="42"/>
        </w:numPr>
        <w:jc w:val="both"/>
        <w:rPr>
          <w:b/>
        </w:rPr>
      </w:pPr>
      <w:r w:rsidRPr="00012C61">
        <w:t xml:space="preserve">gramatura tkaniny </w:t>
      </w:r>
      <w:r w:rsidRPr="00012C61">
        <w:rPr>
          <w:b/>
        </w:rPr>
        <w:t>160 ± 8 g/m</w:t>
      </w:r>
      <w:r w:rsidRPr="00012C61">
        <w:rPr>
          <w:b/>
          <w:vertAlign w:val="superscript"/>
        </w:rPr>
        <w:t>2</w:t>
      </w:r>
    </w:p>
    <w:p w:rsidR="000838B3" w:rsidRPr="00012C61" w:rsidRDefault="000838B3" w:rsidP="008A3F24">
      <w:pPr>
        <w:numPr>
          <w:ilvl w:val="0"/>
          <w:numId w:val="42"/>
        </w:numPr>
        <w:jc w:val="both"/>
        <w:rPr>
          <w:b/>
        </w:rPr>
      </w:pPr>
      <w:r w:rsidRPr="00012C61">
        <w:t xml:space="preserve">zmiana wymiarów po </w:t>
      </w:r>
      <w:r w:rsidRPr="00012C61">
        <w:rPr>
          <w:b/>
        </w:rPr>
        <w:t>5-ciu</w:t>
      </w:r>
      <w:r w:rsidRPr="00012C61">
        <w:t xml:space="preserve"> praniach maksimum </w:t>
      </w:r>
      <w:r w:rsidRPr="00012C61">
        <w:rPr>
          <w:b/>
        </w:rPr>
        <w:t>do 5%</w:t>
      </w:r>
    </w:p>
    <w:p w:rsidR="00012C61" w:rsidRPr="00012C61" w:rsidRDefault="00012C61" w:rsidP="008A3F24">
      <w:pPr>
        <w:numPr>
          <w:ilvl w:val="0"/>
          <w:numId w:val="42"/>
        </w:numPr>
        <w:jc w:val="both"/>
      </w:pPr>
      <w:r w:rsidRPr="00012C61">
        <w:lastRenderedPageBreak/>
        <w:t>tkanina nie powinna się odbarwiać</w:t>
      </w:r>
    </w:p>
    <w:p w:rsidR="000838B3" w:rsidRPr="00012C61" w:rsidRDefault="000838B3" w:rsidP="008A3F24">
      <w:pPr>
        <w:numPr>
          <w:ilvl w:val="0"/>
          <w:numId w:val="42"/>
        </w:numPr>
        <w:jc w:val="both"/>
      </w:pPr>
      <w:r w:rsidRPr="00012C61">
        <w:t xml:space="preserve">temperatura prania </w:t>
      </w:r>
      <w:r w:rsidRPr="00012C61">
        <w:rPr>
          <w:b/>
        </w:rPr>
        <w:t>od 90° do 95°C</w:t>
      </w:r>
    </w:p>
    <w:p w:rsidR="000838B3" w:rsidRPr="00012C61" w:rsidRDefault="000838B3" w:rsidP="008A3F24">
      <w:pPr>
        <w:numPr>
          <w:ilvl w:val="0"/>
          <w:numId w:val="42"/>
        </w:numPr>
        <w:jc w:val="both"/>
        <w:rPr>
          <w:b/>
        </w:rPr>
      </w:pPr>
      <w:r w:rsidRPr="00012C61">
        <w:t xml:space="preserve">suszenie w przemysłowych suszarkach bębnowych w temperaturze </w:t>
      </w:r>
      <w:r w:rsidRPr="00012C61">
        <w:rPr>
          <w:b/>
        </w:rPr>
        <w:t>minimum 65°C</w:t>
      </w:r>
    </w:p>
    <w:p w:rsidR="000838B3" w:rsidRPr="00012C61" w:rsidRDefault="000838B3" w:rsidP="008A3F24">
      <w:pPr>
        <w:numPr>
          <w:ilvl w:val="0"/>
          <w:numId w:val="42"/>
        </w:numPr>
        <w:jc w:val="both"/>
      </w:pPr>
      <w:r w:rsidRPr="00012C61">
        <w:t>sterylizacja pościeli chirurgicznej powinna spełniać</w:t>
      </w:r>
      <w:r w:rsidR="00012C61" w:rsidRPr="00012C61">
        <w:t xml:space="preserve"> parametry jednej z niżej wymienionych metod sterylizacji:</w:t>
      </w:r>
    </w:p>
    <w:p w:rsidR="00012C61" w:rsidRPr="00D13EA0" w:rsidRDefault="00012C61" w:rsidP="008A3F24">
      <w:pPr>
        <w:numPr>
          <w:ilvl w:val="0"/>
          <w:numId w:val="46"/>
        </w:numPr>
        <w:spacing w:line="360" w:lineRule="auto"/>
        <w:ind w:left="1843"/>
        <w:jc w:val="both"/>
        <w:rPr>
          <w:sz w:val="22"/>
          <w:szCs w:val="22"/>
          <w:u w:val="single"/>
        </w:rPr>
      </w:pPr>
      <w:r w:rsidRPr="00D13EA0">
        <w:rPr>
          <w:sz w:val="22"/>
          <w:szCs w:val="22"/>
          <w:u w:val="single"/>
        </w:rPr>
        <w:t>Metoda sterylizacji parą wodną w nadciśnieniu</w:t>
      </w:r>
    </w:p>
    <w:p w:rsidR="00012C61" w:rsidRPr="00D13EA0" w:rsidRDefault="00012C61" w:rsidP="00012C61">
      <w:pPr>
        <w:spacing w:line="360" w:lineRule="auto"/>
        <w:ind w:left="1843"/>
        <w:jc w:val="both"/>
        <w:rPr>
          <w:sz w:val="22"/>
          <w:szCs w:val="22"/>
          <w:u w:val="single"/>
        </w:rPr>
      </w:pPr>
      <w:r w:rsidRPr="00D13EA0">
        <w:rPr>
          <w:sz w:val="22"/>
          <w:szCs w:val="22"/>
          <w:u w:val="single"/>
        </w:rPr>
        <w:t>Parametry cykli:</w:t>
      </w:r>
    </w:p>
    <w:p w:rsidR="00012C61" w:rsidRPr="00D13EA0" w:rsidRDefault="00012C61" w:rsidP="008A3F24">
      <w:pPr>
        <w:numPr>
          <w:ilvl w:val="0"/>
          <w:numId w:val="43"/>
        </w:numPr>
        <w:spacing w:line="360" w:lineRule="auto"/>
        <w:ind w:left="2268"/>
        <w:jc w:val="both"/>
        <w:rPr>
          <w:sz w:val="22"/>
          <w:szCs w:val="22"/>
        </w:rPr>
      </w:pPr>
      <w:r w:rsidRPr="00D13EA0">
        <w:rPr>
          <w:sz w:val="22"/>
          <w:szCs w:val="22"/>
        </w:rPr>
        <w:t>temperatura sterylizacji do 134 °C,</w:t>
      </w:r>
    </w:p>
    <w:p w:rsidR="00012C61" w:rsidRPr="00D13EA0" w:rsidRDefault="00012C61" w:rsidP="008A3F24">
      <w:pPr>
        <w:numPr>
          <w:ilvl w:val="0"/>
          <w:numId w:val="43"/>
        </w:numPr>
        <w:spacing w:line="360" w:lineRule="auto"/>
        <w:ind w:left="2268"/>
        <w:jc w:val="both"/>
        <w:rPr>
          <w:sz w:val="22"/>
          <w:szCs w:val="22"/>
        </w:rPr>
      </w:pPr>
      <w:r w:rsidRPr="00D13EA0">
        <w:rPr>
          <w:sz w:val="22"/>
          <w:szCs w:val="22"/>
        </w:rPr>
        <w:t>ciśnienie 2 bary,</w:t>
      </w:r>
    </w:p>
    <w:p w:rsidR="00012C61" w:rsidRPr="00D13EA0" w:rsidRDefault="00012C61" w:rsidP="008A3F24">
      <w:pPr>
        <w:numPr>
          <w:ilvl w:val="0"/>
          <w:numId w:val="43"/>
        </w:numPr>
        <w:spacing w:line="360" w:lineRule="auto"/>
        <w:ind w:left="2268"/>
        <w:jc w:val="both"/>
        <w:rPr>
          <w:sz w:val="22"/>
          <w:szCs w:val="22"/>
        </w:rPr>
      </w:pPr>
      <w:r w:rsidRPr="00D13EA0">
        <w:rPr>
          <w:sz w:val="22"/>
          <w:szCs w:val="22"/>
        </w:rPr>
        <w:t>czas 5 minut</w:t>
      </w:r>
    </w:p>
    <w:p w:rsidR="00012C61" w:rsidRPr="00D13EA0" w:rsidRDefault="00012C61" w:rsidP="00012C61">
      <w:pPr>
        <w:spacing w:line="360" w:lineRule="auto"/>
        <w:ind w:left="1843"/>
        <w:jc w:val="both"/>
        <w:rPr>
          <w:sz w:val="22"/>
          <w:szCs w:val="22"/>
        </w:rPr>
      </w:pPr>
      <w:r w:rsidRPr="00D13EA0">
        <w:rPr>
          <w:sz w:val="22"/>
          <w:szCs w:val="22"/>
        </w:rPr>
        <w:t>lub</w:t>
      </w:r>
    </w:p>
    <w:p w:rsidR="00012C61" w:rsidRPr="00D13EA0" w:rsidRDefault="00012C61" w:rsidP="008A3F24">
      <w:pPr>
        <w:numPr>
          <w:ilvl w:val="0"/>
          <w:numId w:val="44"/>
        </w:numPr>
        <w:spacing w:line="360" w:lineRule="auto"/>
        <w:ind w:left="2127"/>
        <w:jc w:val="both"/>
        <w:rPr>
          <w:sz w:val="22"/>
          <w:szCs w:val="22"/>
        </w:rPr>
      </w:pPr>
      <w:r w:rsidRPr="00D13EA0">
        <w:rPr>
          <w:sz w:val="22"/>
          <w:szCs w:val="22"/>
        </w:rPr>
        <w:t>temperatura do 121°C,</w:t>
      </w:r>
    </w:p>
    <w:p w:rsidR="00012C61" w:rsidRPr="00D13EA0" w:rsidRDefault="00012C61" w:rsidP="008A3F24">
      <w:pPr>
        <w:numPr>
          <w:ilvl w:val="0"/>
          <w:numId w:val="44"/>
        </w:numPr>
        <w:spacing w:line="360" w:lineRule="auto"/>
        <w:ind w:left="2127"/>
        <w:jc w:val="both"/>
        <w:rPr>
          <w:sz w:val="22"/>
          <w:szCs w:val="22"/>
        </w:rPr>
      </w:pPr>
      <w:r w:rsidRPr="00D13EA0">
        <w:rPr>
          <w:sz w:val="22"/>
          <w:szCs w:val="22"/>
        </w:rPr>
        <w:t>ciśnienie 1 bar,</w:t>
      </w:r>
    </w:p>
    <w:p w:rsidR="00012C61" w:rsidRPr="00D13EA0" w:rsidRDefault="00012C61" w:rsidP="008A3F24">
      <w:pPr>
        <w:numPr>
          <w:ilvl w:val="0"/>
          <w:numId w:val="44"/>
        </w:numPr>
        <w:spacing w:line="360" w:lineRule="auto"/>
        <w:ind w:left="2127"/>
        <w:jc w:val="both"/>
        <w:rPr>
          <w:sz w:val="22"/>
          <w:szCs w:val="22"/>
        </w:rPr>
      </w:pPr>
      <w:r w:rsidRPr="00D13EA0">
        <w:rPr>
          <w:sz w:val="22"/>
          <w:szCs w:val="22"/>
        </w:rPr>
        <w:t>czas 20 minut</w:t>
      </w:r>
    </w:p>
    <w:p w:rsidR="00012C61" w:rsidRPr="00D13EA0" w:rsidRDefault="00012C61" w:rsidP="00012C61">
      <w:pPr>
        <w:spacing w:line="360" w:lineRule="auto"/>
        <w:ind w:left="1843"/>
        <w:jc w:val="both"/>
        <w:rPr>
          <w:sz w:val="22"/>
          <w:szCs w:val="22"/>
        </w:rPr>
      </w:pPr>
    </w:p>
    <w:p w:rsidR="00012C61" w:rsidRPr="00D13EA0" w:rsidRDefault="00012C61" w:rsidP="008A3F24">
      <w:pPr>
        <w:numPr>
          <w:ilvl w:val="0"/>
          <w:numId w:val="46"/>
        </w:numPr>
        <w:spacing w:line="360" w:lineRule="auto"/>
        <w:ind w:left="1843"/>
        <w:jc w:val="both"/>
        <w:rPr>
          <w:sz w:val="22"/>
          <w:szCs w:val="22"/>
          <w:u w:val="single"/>
        </w:rPr>
      </w:pPr>
      <w:r w:rsidRPr="00D13EA0">
        <w:rPr>
          <w:sz w:val="22"/>
          <w:szCs w:val="22"/>
          <w:u w:val="single"/>
        </w:rPr>
        <w:t>Metoda sterylizacji tlenkiem etylenu</w:t>
      </w:r>
    </w:p>
    <w:p w:rsidR="00012C61" w:rsidRPr="00D13EA0" w:rsidRDefault="00012C61" w:rsidP="00012C61">
      <w:pPr>
        <w:spacing w:line="360" w:lineRule="auto"/>
        <w:ind w:left="1843"/>
        <w:jc w:val="both"/>
        <w:rPr>
          <w:sz w:val="22"/>
          <w:szCs w:val="22"/>
          <w:u w:val="single"/>
        </w:rPr>
      </w:pPr>
      <w:r w:rsidRPr="00D13EA0">
        <w:rPr>
          <w:sz w:val="22"/>
          <w:szCs w:val="22"/>
          <w:u w:val="single"/>
        </w:rPr>
        <w:t>Parametry cykli:</w:t>
      </w:r>
    </w:p>
    <w:p w:rsidR="00012C61" w:rsidRPr="00D13EA0" w:rsidRDefault="00012C61" w:rsidP="008A3F24">
      <w:pPr>
        <w:numPr>
          <w:ilvl w:val="0"/>
          <w:numId w:val="45"/>
        </w:numPr>
        <w:spacing w:line="360" w:lineRule="auto"/>
        <w:ind w:left="2127"/>
        <w:jc w:val="both"/>
        <w:rPr>
          <w:sz w:val="22"/>
          <w:szCs w:val="22"/>
        </w:rPr>
      </w:pPr>
      <w:r w:rsidRPr="00D13EA0">
        <w:rPr>
          <w:sz w:val="22"/>
          <w:szCs w:val="22"/>
        </w:rPr>
        <w:t>cykl „zimny” temperatura do 37 °C,</w:t>
      </w:r>
    </w:p>
    <w:p w:rsidR="00661012" w:rsidRPr="00012C61" w:rsidRDefault="00012C61" w:rsidP="008A3F24">
      <w:pPr>
        <w:numPr>
          <w:ilvl w:val="0"/>
          <w:numId w:val="45"/>
        </w:numPr>
        <w:spacing w:line="360" w:lineRule="auto"/>
        <w:ind w:left="2127"/>
        <w:jc w:val="both"/>
        <w:rPr>
          <w:sz w:val="22"/>
          <w:szCs w:val="22"/>
        </w:rPr>
      </w:pPr>
      <w:r w:rsidRPr="00D13EA0">
        <w:rPr>
          <w:sz w:val="22"/>
          <w:szCs w:val="22"/>
        </w:rPr>
        <w:t>cykl „ciepły” temperatura do 55°C.</w:t>
      </w:r>
    </w:p>
    <w:p w:rsidR="000838B3" w:rsidRPr="00D510B7" w:rsidRDefault="000838B3" w:rsidP="000838B3">
      <w:pPr>
        <w:ind w:left="426"/>
        <w:jc w:val="both"/>
      </w:pPr>
    </w:p>
    <w:p w:rsidR="00D07591" w:rsidRPr="00D07591" w:rsidRDefault="00D07591" w:rsidP="00281D11">
      <w:pPr>
        <w:jc w:val="both"/>
        <w:rPr>
          <w:b/>
          <w:sz w:val="16"/>
          <w:szCs w:val="16"/>
        </w:rPr>
      </w:pPr>
    </w:p>
    <w:p w:rsidR="00B43584" w:rsidRDefault="00B43584" w:rsidP="00B43584">
      <w:pPr>
        <w:jc w:val="both"/>
        <w:rPr>
          <w:b/>
        </w:rPr>
      </w:pPr>
      <w:r w:rsidRPr="00EE1069">
        <w:rPr>
          <w:b/>
        </w:rPr>
        <w:t>Ko</w:t>
      </w:r>
      <w:r w:rsidR="005C183E">
        <w:rPr>
          <w:b/>
        </w:rPr>
        <w:t xml:space="preserve">dy CPV: </w:t>
      </w:r>
    </w:p>
    <w:p w:rsidR="00BB1099" w:rsidRPr="00702C79" w:rsidRDefault="00BB1099" w:rsidP="00BB1099">
      <w:pPr>
        <w:ind w:left="360"/>
      </w:pPr>
      <w:r w:rsidRPr="00975946">
        <w:rPr>
          <w:b/>
        </w:rPr>
        <w:t xml:space="preserve">Pakiet 1 </w:t>
      </w:r>
      <w:r w:rsidRPr="00702C79">
        <w:rPr>
          <w:b/>
        </w:rPr>
        <w:t xml:space="preserve">– </w:t>
      </w:r>
      <w:r w:rsidR="00012C61">
        <w:rPr>
          <w:b/>
        </w:rPr>
        <w:t>33141000-0, 39518000-6</w:t>
      </w:r>
    </w:p>
    <w:p w:rsidR="00BB1099" w:rsidRPr="00702C79" w:rsidRDefault="00BB1099" w:rsidP="00BB1099">
      <w:pPr>
        <w:ind w:left="360"/>
      </w:pPr>
      <w:r w:rsidRPr="00702C79">
        <w:rPr>
          <w:b/>
        </w:rPr>
        <w:t xml:space="preserve">Pakiet </w:t>
      </w:r>
      <w:r w:rsidR="006B7A9C" w:rsidRPr="00702C79">
        <w:rPr>
          <w:b/>
        </w:rPr>
        <w:t>2</w:t>
      </w:r>
      <w:r w:rsidR="00012C61">
        <w:rPr>
          <w:b/>
        </w:rPr>
        <w:t xml:space="preserve"> – 39518200-8</w:t>
      </w:r>
    </w:p>
    <w:p w:rsidR="00D177F2" w:rsidRDefault="00D177F2" w:rsidP="00B43584">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Default="00C574DA" w:rsidP="00C574DA">
      <w:pPr>
        <w:keepNext/>
        <w:outlineLvl w:val="8"/>
        <w:rPr>
          <w:b/>
        </w:rPr>
      </w:pPr>
      <w:r w:rsidRPr="00731D61">
        <w:rPr>
          <w:szCs w:val="20"/>
        </w:rPr>
        <w:t>Realizacja przedmiotu zamówienia</w:t>
      </w:r>
      <w:r>
        <w:rPr>
          <w:b/>
          <w:szCs w:val="20"/>
        </w:rPr>
        <w:t>:</w:t>
      </w:r>
      <w:r>
        <w:t xml:space="preserve"> </w:t>
      </w:r>
      <w:r w:rsidR="00F67352" w:rsidRPr="00F67352">
        <w:rPr>
          <w:b/>
        </w:rPr>
        <w:t>12 miesięcy</w:t>
      </w:r>
      <w:r w:rsidR="00F67352">
        <w:t xml:space="preserve"> </w:t>
      </w:r>
      <w:r w:rsidRPr="00D510B7">
        <w:rPr>
          <w:b/>
        </w:rPr>
        <w:t>od daty zawarcia umowy</w:t>
      </w:r>
      <w:r w:rsidR="00F67352">
        <w:rPr>
          <w:b/>
        </w:rPr>
        <w:t>.</w:t>
      </w:r>
    </w:p>
    <w:p w:rsidR="00C574DA" w:rsidRDefault="00C574DA" w:rsidP="00C574DA">
      <w:pPr>
        <w:keepNext/>
        <w:outlineLvl w:val="8"/>
      </w:pPr>
      <w:r>
        <w:rPr>
          <w:b/>
        </w:rPr>
        <w:t>Dostawy sukcesywnie na bieżące potrzeby Zamawiającego.</w:t>
      </w:r>
    </w:p>
    <w:p w:rsidR="00C574DA" w:rsidRDefault="00C574DA" w:rsidP="00800EF5">
      <w:pPr>
        <w:jc w:val="center"/>
        <w:rPr>
          <w:b/>
          <w:u w:val="single"/>
        </w:rPr>
      </w:pPr>
    </w:p>
    <w:p w:rsidR="00800EF5" w:rsidRPr="000D7AB1" w:rsidRDefault="00800EF5" w:rsidP="00800EF5">
      <w:pPr>
        <w:jc w:val="center"/>
        <w:rPr>
          <w:b/>
          <w:u w:val="single"/>
        </w:rPr>
      </w:pPr>
      <w:r w:rsidRPr="000D7AB1">
        <w:rPr>
          <w:b/>
          <w:u w:val="single"/>
        </w:rPr>
        <w:t>Miejsce dostawy</w:t>
      </w:r>
    </w:p>
    <w:p w:rsidR="00B8320C" w:rsidRPr="00B8320C" w:rsidRDefault="00B8320C" w:rsidP="00800EF5">
      <w:pPr>
        <w:keepNext/>
        <w:jc w:val="center"/>
        <w:outlineLvl w:val="7"/>
      </w:pPr>
      <w:r w:rsidRPr="00B8320C">
        <w:t xml:space="preserve">Magazyn Wielobranżowy Logistyki </w:t>
      </w:r>
    </w:p>
    <w:p w:rsidR="00800EF5" w:rsidRPr="00750368" w:rsidRDefault="00800EF5" w:rsidP="00800EF5">
      <w:pPr>
        <w:keepNext/>
        <w:jc w:val="center"/>
        <w:outlineLvl w:val="7"/>
        <w:rPr>
          <w:szCs w:val="20"/>
        </w:rPr>
      </w:pPr>
      <w:r w:rsidRPr="00750368">
        <w:rPr>
          <w:szCs w:val="20"/>
        </w:rPr>
        <w:t>4 Wojskowy Szpital Kliniczny z Polikliniką SP ZOZ</w:t>
      </w:r>
    </w:p>
    <w:p w:rsidR="00800EF5" w:rsidRPr="000D7AB1" w:rsidRDefault="00800EF5" w:rsidP="00800EF5">
      <w:pPr>
        <w:jc w:val="center"/>
      </w:pPr>
      <w:r w:rsidRPr="00750368">
        <w:t xml:space="preserve">     ul. Weigla 5</w:t>
      </w:r>
    </w:p>
    <w:p w:rsidR="00950ED9" w:rsidRDefault="00800EF5" w:rsidP="00950ED9">
      <w:pPr>
        <w:ind w:left="3264" w:firstLine="276"/>
      </w:pPr>
      <w:r w:rsidRPr="000D7AB1">
        <w:t xml:space="preserve">      50-981 Wrocław</w:t>
      </w:r>
    </w:p>
    <w:p w:rsidR="00750368" w:rsidRDefault="00750368" w:rsidP="00950ED9">
      <w:pPr>
        <w:ind w:left="3264" w:firstLine="276"/>
      </w:pPr>
    </w:p>
    <w:p w:rsidR="00750368" w:rsidRPr="000D7AB1" w:rsidRDefault="00750368" w:rsidP="00750368">
      <w:pPr>
        <w:keepNext/>
        <w:jc w:val="both"/>
        <w:outlineLvl w:val="6"/>
        <w:rPr>
          <w:b/>
          <w:szCs w:val="20"/>
          <w:u w:val="single"/>
        </w:rPr>
      </w:pPr>
      <w:r w:rsidRPr="000D7AB1">
        <w:rPr>
          <w:b/>
          <w:szCs w:val="20"/>
        </w:rPr>
        <w:t xml:space="preserve">Rozdział VII.  </w:t>
      </w:r>
      <w:r w:rsidRPr="000D7AB1">
        <w:rPr>
          <w:b/>
          <w:szCs w:val="20"/>
          <w:u w:val="single"/>
        </w:rPr>
        <w:t>WARUNKI WPŁATY  I ZWROTU WADIUM.</w:t>
      </w:r>
    </w:p>
    <w:p w:rsidR="00750368" w:rsidRPr="000D7AB1" w:rsidRDefault="00750368" w:rsidP="00750368"/>
    <w:p w:rsidR="00750368" w:rsidRPr="000D7AB1" w:rsidRDefault="00750368" w:rsidP="00750368">
      <w:pPr>
        <w:jc w:val="both"/>
      </w:pPr>
      <w:r w:rsidRPr="000D7AB1">
        <w:rPr>
          <w:b/>
        </w:rPr>
        <w:t>1.</w:t>
      </w:r>
      <w:r w:rsidRPr="000D7AB1">
        <w:rPr>
          <w:b/>
        </w:rPr>
        <w:tab/>
      </w:r>
      <w:r w:rsidRPr="000D7AB1">
        <w:rPr>
          <w:b/>
          <w:u w:val="single"/>
        </w:rPr>
        <w:t>Obowiązek wpłaty wadium</w:t>
      </w:r>
    </w:p>
    <w:p w:rsidR="00750368" w:rsidRPr="000D7AB1" w:rsidRDefault="00750368" w:rsidP="00750368">
      <w:pPr>
        <w:jc w:val="both"/>
        <w:rPr>
          <w:b/>
        </w:rPr>
      </w:pPr>
      <w:r w:rsidRPr="000D7AB1">
        <w:rPr>
          <w:b/>
        </w:rPr>
        <w:t>Oferta musi być zabezpieczona wadium. Zamawiający zatrzyma wadium, jeżeli wystąpią przesłanki wymienione w art.46 ust. 4a i 5 PZP.</w:t>
      </w:r>
    </w:p>
    <w:p w:rsidR="00750368" w:rsidRPr="000D7AB1" w:rsidRDefault="00750368" w:rsidP="00750368">
      <w:pPr>
        <w:tabs>
          <w:tab w:val="left" w:pos="0"/>
        </w:tabs>
        <w:jc w:val="both"/>
        <w:rPr>
          <w:b/>
        </w:rPr>
      </w:pPr>
      <w:r w:rsidRPr="000D7AB1">
        <w:rPr>
          <w:b/>
        </w:rPr>
        <w:t>Wadium musi obejmować cały okres związania ofertą.</w:t>
      </w:r>
    </w:p>
    <w:p w:rsidR="00750368" w:rsidRDefault="00750368" w:rsidP="00750368">
      <w:pPr>
        <w:jc w:val="both"/>
        <w:rPr>
          <w:b/>
        </w:rPr>
      </w:pPr>
      <w:r w:rsidRPr="000D7AB1">
        <w:rPr>
          <w:b/>
        </w:rPr>
        <w:t>Wykonawca, który nie zabezpieczy oferty akceptowalną formą wadium, zostanie przez Zamawiającego wykluczony z postępowania.</w:t>
      </w:r>
    </w:p>
    <w:p w:rsidR="00750368" w:rsidRDefault="00750368" w:rsidP="00750368">
      <w:pPr>
        <w:jc w:val="both"/>
        <w:rPr>
          <w:b/>
        </w:rPr>
      </w:pPr>
      <w:r w:rsidRPr="000D7AB1">
        <w:rPr>
          <w:b/>
        </w:rPr>
        <w:t xml:space="preserve"> </w:t>
      </w:r>
    </w:p>
    <w:p w:rsidR="00750368" w:rsidRPr="00393758" w:rsidRDefault="00750368" w:rsidP="00750368">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 xml:space="preserve">wysokości: </w:t>
      </w:r>
      <w:r w:rsidR="005B0BE0">
        <w:rPr>
          <w:b/>
          <w:sz w:val="24"/>
          <w:szCs w:val="24"/>
        </w:rPr>
        <w:t>1 300</w:t>
      </w:r>
      <w:r w:rsidRPr="00FC4C78">
        <w:rPr>
          <w:b/>
          <w:sz w:val="24"/>
          <w:szCs w:val="24"/>
        </w:rPr>
        <w:t>,00</w:t>
      </w:r>
      <w:r w:rsidRPr="00FC4C78">
        <w:rPr>
          <w:sz w:val="24"/>
          <w:szCs w:val="24"/>
        </w:rPr>
        <w:t xml:space="preserve"> </w:t>
      </w:r>
      <w:r w:rsidRPr="00FC4C78">
        <w:rPr>
          <w:b/>
          <w:sz w:val="24"/>
          <w:szCs w:val="24"/>
        </w:rPr>
        <w:t>zł</w:t>
      </w:r>
      <w:r w:rsidRPr="00FC4C78">
        <w:rPr>
          <w:sz w:val="24"/>
          <w:szCs w:val="24"/>
        </w:rPr>
        <w:t xml:space="preserve"> (słownie</w:t>
      </w:r>
      <w:r w:rsidRPr="004260DE">
        <w:rPr>
          <w:sz w:val="24"/>
          <w:szCs w:val="24"/>
        </w:rPr>
        <w:t xml:space="preserve">: </w:t>
      </w:r>
      <w:r w:rsidR="005B0BE0">
        <w:rPr>
          <w:sz w:val="24"/>
          <w:szCs w:val="24"/>
        </w:rPr>
        <w:t>jeden tysiąc trzysta</w:t>
      </w:r>
      <w:r w:rsidRPr="004260DE">
        <w:rPr>
          <w:sz w:val="24"/>
          <w:szCs w:val="24"/>
        </w:rPr>
        <w:t xml:space="preserve"> złotych, 00/100) -</w:t>
      </w:r>
      <w:r w:rsidRPr="00393758">
        <w:rPr>
          <w:sz w:val="24"/>
          <w:szCs w:val="24"/>
        </w:rPr>
        <w:t xml:space="preserve"> dotyczy </w:t>
      </w:r>
      <w:r w:rsidRPr="00393758">
        <w:rPr>
          <w:sz w:val="24"/>
          <w:szCs w:val="24"/>
        </w:rPr>
        <w:lastRenderedPageBreak/>
        <w:t>całości przedmiotu zamówienia; na poszczególne części w wysokości:</w:t>
      </w:r>
    </w:p>
    <w:p w:rsidR="00750368" w:rsidRPr="00393758" w:rsidRDefault="00750368" w:rsidP="00750368">
      <w:pPr>
        <w:pStyle w:val="Nagwek"/>
        <w:tabs>
          <w:tab w:val="clear" w:pos="4536"/>
          <w:tab w:val="clear" w:pos="9072"/>
        </w:tabs>
        <w:jc w:val="both"/>
        <w:rPr>
          <w:sz w:val="24"/>
          <w:szCs w:val="24"/>
        </w:rPr>
      </w:pPr>
    </w:p>
    <w:tbl>
      <w:tblPr>
        <w:tblW w:w="425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2664"/>
      </w:tblGrid>
      <w:tr w:rsidR="00FC4C78" w:rsidRPr="004260DE" w:rsidTr="00BE7FCE">
        <w:trPr>
          <w:trHeight w:val="280"/>
        </w:trPr>
        <w:tc>
          <w:tcPr>
            <w:tcW w:w="1588" w:type="dxa"/>
          </w:tcPr>
          <w:p w:rsidR="00FC4C78" w:rsidRPr="004260DE" w:rsidRDefault="00FC4C78" w:rsidP="00B8320C">
            <w:pPr>
              <w:pStyle w:val="Nagwek"/>
              <w:tabs>
                <w:tab w:val="clear" w:pos="4536"/>
                <w:tab w:val="clear" w:pos="9072"/>
              </w:tabs>
              <w:ind w:left="72" w:firstLine="30"/>
              <w:jc w:val="both"/>
              <w:rPr>
                <w:sz w:val="24"/>
                <w:szCs w:val="24"/>
              </w:rPr>
            </w:pPr>
            <w:r w:rsidRPr="004260DE">
              <w:rPr>
                <w:sz w:val="24"/>
                <w:szCs w:val="24"/>
              </w:rPr>
              <w:t>Pakiet 1</w:t>
            </w:r>
          </w:p>
        </w:tc>
        <w:tc>
          <w:tcPr>
            <w:tcW w:w="2664" w:type="dxa"/>
            <w:vAlign w:val="bottom"/>
          </w:tcPr>
          <w:p w:rsidR="00FC4C78" w:rsidRPr="004260DE" w:rsidRDefault="005B0BE0" w:rsidP="005B0BE0">
            <w:pPr>
              <w:jc w:val="right"/>
              <w:rPr>
                <w:color w:val="000000"/>
              </w:rPr>
            </w:pPr>
            <w:r>
              <w:rPr>
                <w:color w:val="000000"/>
              </w:rPr>
              <w:t>1 100,00</w:t>
            </w:r>
            <w:r w:rsidR="00FC4C78" w:rsidRPr="004260DE">
              <w:rPr>
                <w:color w:val="000000"/>
              </w:rPr>
              <w:t>zł</w:t>
            </w:r>
          </w:p>
        </w:tc>
      </w:tr>
      <w:tr w:rsidR="00FC4C78" w:rsidRPr="004260DE" w:rsidTr="00BE7FCE">
        <w:trPr>
          <w:trHeight w:val="280"/>
        </w:trPr>
        <w:tc>
          <w:tcPr>
            <w:tcW w:w="1588" w:type="dxa"/>
          </w:tcPr>
          <w:p w:rsidR="00FC4C78" w:rsidRPr="004260DE" w:rsidRDefault="00FC4C78" w:rsidP="00B8320C">
            <w:pPr>
              <w:pStyle w:val="Nagwek"/>
              <w:tabs>
                <w:tab w:val="clear" w:pos="4536"/>
                <w:tab w:val="clear" w:pos="9072"/>
              </w:tabs>
              <w:ind w:left="72" w:firstLine="30"/>
              <w:jc w:val="both"/>
              <w:rPr>
                <w:sz w:val="24"/>
                <w:szCs w:val="24"/>
              </w:rPr>
            </w:pPr>
            <w:r w:rsidRPr="004260DE">
              <w:rPr>
                <w:sz w:val="24"/>
                <w:szCs w:val="24"/>
              </w:rPr>
              <w:t>Pakiet 2</w:t>
            </w:r>
          </w:p>
        </w:tc>
        <w:tc>
          <w:tcPr>
            <w:tcW w:w="2664" w:type="dxa"/>
            <w:vAlign w:val="bottom"/>
          </w:tcPr>
          <w:p w:rsidR="00FC4C78" w:rsidRPr="004260DE" w:rsidRDefault="005B0BE0">
            <w:pPr>
              <w:jc w:val="right"/>
              <w:rPr>
                <w:color w:val="000000"/>
              </w:rPr>
            </w:pPr>
            <w:r>
              <w:rPr>
                <w:color w:val="000000"/>
              </w:rPr>
              <w:t>200,00</w:t>
            </w:r>
            <w:r w:rsidR="00FC4C78" w:rsidRPr="004260DE">
              <w:rPr>
                <w:color w:val="000000"/>
              </w:rPr>
              <w:t xml:space="preserve"> zł</w:t>
            </w:r>
          </w:p>
        </w:tc>
      </w:tr>
    </w:tbl>
    <w:p w:rsidR="00750368" w:rsidRPr="00393758" w:rsidRDefault="00750368" w:rsidP="00750368">
      <w:pPr>
        <w:ind w:left="426"/>
        <w:jc w:val="both"/>
      </w:pPr>
    </w:p>
    <w:p w:rsidR="00750368" w:rsidRPr="009F57F7" w:rsidRDefault="00750368" w:rsidP="00750368">
      <w:pPr>
        <w:ind w:left="426"/>
        <w:jc w:val="both"/>
        <w:rPr>
          <w:color w:val="FF0000"/>
        </w:rPr>
      </w:pPr>
      <w:r w:rsidRPr="00393758">
        <w:t xml:space="preserve">Wykonawcy </w:t>
      </w:r>
      <w:r w:rsidRPr="00FC4C78">
        <w:t xml:space="preserve">składający ofertą na więcej niż jeden pakiet muszą zsumować wartości z pakietów w których chcą uczestniczyć, np. Pakiet 1 i 2 powinien wnieść wadium w wysokości: </w:t>
      </w:r>
      <w:r w:rsidR="005B0BE0">
        <w:t>1 300</w:t>
      </w:r>
      <w:r w:rsidRPr="00FC4C78">
        <w:t>,00 zł  (</w:t>
      </w:r>
      <w:r w:rsidR="005B0BE0">
        <w:t>1 100,00</w:t>
      </w:r>
      <w:r w:rsidRPr="00FC4C78">
        <w:t xml:space="preserve"> zł +  </w:t>
      </w:r>
      <w:r w:rsidR="004260DE">
        <w:t>2</w:t>
      </w:r>
      <w:r w:rsidR="00FC4C78" w:rsidRPr="00FC4C78">
        <w:t>00</w:t>
      </w:r>
      <w:r w:rsidRPr="00FC4C78">
        <w:t>,00 zł)</w:t>
      </w:r>
      <w:r w:rsidR="000711DD">
        <w:t xml:space="preserve"> – dotyczy form</w:t>
      </w:r>
      <w:r w:rsidR="00EC72EE">
        <w:t>y przelewu na rachunek Zamawiają</w:t>
      </w:r>
      <w:r w:rsidR="000711DD">
        <w:t>cego</w:t>
      </w:r>
      <w:r w:rsidRPr="00FC4C78">
        <w:t>.</w:t>
      </w:r>
    </w:p>
    <w:p w:rsidR="00750368" w:rsidRPr="009F57F7" w:rsidRDefault="00750368" w:rsidP="00750368">
      <w:pPr>
        <w:jc w:val="both"/>
        <w:rPr>
          <w:b/>
          <w:color w:val="FF0000"/>
        </w:rPr>
      </w:pPr>
    </w:p>
    <w:p w:rsidR="00750368" w:rsidRDefault="00750368" w:rsidP="00750368">
      <w:pPr>
        <w:jc w:val="both"/>
        <w:rPr>
          <w:b/>
          <w:vertAlign w:val="superscript"/>
        </w:rPr>
      </w:pPr>
      <w:r w:rsidRPr="000D7AB1">
        <w:rPr>
          <w:b/>
          <w:u w:val="single"/>
        </w:rPr>
        <w:t>Termin wniesienia wadium</w:t>
      </w:r>
      <w:r w:rsidRPr="000D7AB1">
        <w:t xml:space="preserve"> upływa w dniu składania ofert tj. dnia</w:t>
      </w:r>
      <w:r>
        <w:t xml:space="preserve"> </w:t>
      </w:r>
      <w:r w:rsidR="00EC72EE">
        <w:rPr>
          <w:b/>
        </w:rPr>
        <w:t>05.10.</w:t>
      </w:r>
      <w:r w:rsidRPr="000D7AB1">
        <w:rPr>
          <w:b/>
        </w:rPr>
        <w:t>201</w:t>
      </w:r>
      <w:r>
        <w:rPr>
          <w:b/>
        </w:rPr>
        <w:t>2</w:t>
      </w:r>
      <w:r w:rsidRPr="000D7AB1">
        <w:rPr>
          <w:b/>
        </w:rPr>
        <w:t>r.</w:t>
      </w:r>
      <w:r w:rsidRPr="000D7AB1">
        <w:t xml:space="preserve"> godz. </w:t>
      </w:r>
      <w:r w:rsidRPr="000D7AB1">
        <w:rPr>
          <w:b/>
        </w:rPr>
        <w:t>10</w:t>
      </w:r>
      <w:r w:rsidRPr="000D7AB1">
        <w:rPr>
          <w:b/>
          <w:vertAlign w:val="superscript"/>
        </w:rPr>
        <w:t>00</w:t>
      </w:r>
    </w:p>
    <w:p w:rsidR="00750368" w:rsidRDefault="00750368" w:rsidP="00750368">
      <w:pPr>
        <w:jc w:val="both"/>
        <w:rPr>
          <w:b/>
          <w:vertAlign w:val="superscript"/>
        </w:rPr>
      </w:pPr>
    </w:p>
    <w:p w:rsidR="00750368" w:rsidRPr="000D7AB1" w:rsidRDefault="00750368" w:rsidP="00750368">
      <w:pPr>
        <w:ind w:left="709" w:hanging="709"/>
        <w:jc w:val="both"/>
        <w:rPr>
          <w:b/>
          <w:sz w:val="10"/>
          <w:szCs w:val="10"/>
        </w:rPr>
      </w:pPr>
    </w:p>
    <w:p w:rsidR="00750368" w:rsidRPr="000D7AB1" w:rsidRDefault="00750368" w:rsidP="00750368">
      <w:pPr>
        <w:ind w:left="709" w:hanging="709"/>
        <w:jc w:val="both"/>
        <w:rPr>
          <w:b/>
          <w:sz w:val="10"/>
          <w:szCs w:val="10"/>
        </w:rPr>
      </w:pPr>
    </w:p>
    <w:p w:rsidR="00750368" w:rsidRPr="000D7AB1" w:rsidRDefault="00750368" w:rsidP="00750368">
      <w:pPr>
        <w:ind w:left="709" w:hanging="709"/>
        <w:jc w:val="both"/>
      </w:pPr>
      <w:r w:rsidRPr="000D7AB1">
        <w:rPr>
          <w:b/>
        </w:rPr>
        <w:t>2.</w:t>
      </w:r>
      <w:r w:rsidRPr="000D7AB1">
        <w:rPr>
          <w:b/>
        </w:rPr>
        <w:tab/>
      </w:r>
      <w:r w:rsidRPr="000D7AB1">
        <w:rPr>
          <w:b/>
          <w:u w:val="single"/>
        </w:rPr>
        <w:t>Forma wpłaty wadium</w:t>
      </w:r>
      <w:r w:rsidRPr="000D7AB1">
        <w:t>.</w:t>
      </w:r>
    </w:p>
    <w:p w:rsidR="00750368" w:rsidRPr="000D7AB1" w:rsidRDefault="00750368" w:rsidP="00750368">
      <w:pPr>
        <w:rPr>
          <w:szCs w:val="20"/>
        </w:rPr>
      </w:pPr>
      <w:r w:rsidRPr="000D7AB1">
        <w:rPr>
          <w:szCs w:val="20"/>
        </w:rPr>
        <w:t>2.1</w:t>
      </w:r>
      <w:r w:rsidRPr="000D7AB1">
        <w:rPr>
          <w:szCs w:val="20"/>
        </w:rPr>
        <w:tab/>
        <w:t>Wadium może być wnoszone w następujących formach:</w:t>
      </w:r>
    </w:p>
    <w:p w:rsidR="00750368" w:rsidRPr="00140B75" w:rsidRDefault="00750368" w:rsidP="008A3F24">
      <w:pPr>
        <w:numPr>
          <w:ilvl w:val="0"/>
          <w:numId w:val="30"/>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50368" w:rsidRPr="000D7AB1" w:rsidRDefault="00750368" w:rsidP="008A3F24">
      <w:pPr>
        <w:numPr>
          <w:ilvl w:val="0"/>
          <w:numId w:val="30"/>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50368" w:rsidRPr="000D7AB1" w:rsidRDefault="00750368" w:rsidP="008A3F24">
      <w:pPr>
        <w:numPr>
          <w:ilvl w:val="0"/>
          <w:numId w:val="30"/>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50368" w:rsidRPr="00140B75" w:rsidRDefault="00750368" w:rsidP="008A3F24">
      <w:pPr>
        <w:numPr>
          <w:ilvl w:val="0"/>
          <w:numId w:val="30"/>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50368" w:rsidRPr="001209B7" w:rsidRDefault="00750368" w:rsidP="008A3F24">
      <w:pPr>
        <w:numPr>
          <w:ilvl w:val="0"/>
          <w:numId w:val="30"/>
        </w:numPr>
        <w:jc w:val="both"/>
        <w:rPr>
          <w:u w:val="single"/>
        </w:rPr>
      </w:pPr>
      <w:r w:rsidRPr="000D7AB1">
        <w:t xml:space="preserve">przelewem na rachunek Zamawiającego - </w:t>
      </w:r>
      <w:r w:rsidRPr="000D7AB1">
        <w:rPr>
          <w:u w:val="single"/>
        </w:rPr>
        <w:t xml:space="preserve">środki finansowe powinny wpłynąć na konto Zamawiającego do </w:t>
      </w:r>
      <w:r w:rsidR="00EC72EE">
        <w:rPr>
          <w:b/>
          <w:u w:val="single"/>
        </w:rPr>
        <w:t>05.10</w:t>
      </w:r>
      <w:r w:rsidR="00702C79">
        <w:rPr>
          <w:b/>
          <w:u w:val="single"/>
        </w:rPr>
        <w:t>.</w:t>
      </w:r>
      <w:r w:rsidRPr="000D7AB1">
        <w:rPr>
          <w:b/>
          <w:u w:val="single"/>
        </w:rPr>
        <w:t>201</w:t>
      </w:r>
      <w:r>
        <w:rPr>
          <w:b/>
          <w:u w:val="single"/>
        </w:rPr>
        <w:t>2</w:t>
      </w:r>
      <w:r w:rsidRPr="000D7AB1">
        <w:rPr>
          <w:b/>
          <w:u w:val="single"/>
        </w:rPr>
        <w:t xml:space="preserve">r. </w:t>
      </w:r>
      <w:r w:rsidRPr="000D7AB1">
        <w:rPr>
          <w:u w:val="single"/>
        </w:rPr>
        <w:t>do godz.</w:t>
      </w:r>
      <w:r w:rsidRPr="000D7AB1">
        <w:rPr>
          <w:b/>
          <w:u w:val="single"/>
        </w:rPr>
        <w:t xml:space="preserve"> 10</w:t>
      </w:r>
      <w:r w:rsidRPr="000D7AB1">
        <w:rPr>
          <w:b/>
          <w:u w:val="single"/>
          <w:vertAlign w:val="superscript"/>
        </w:rPr>
        <w:t>00</w:t>
      </w:r>
      <w:r w:rsidRPr="000D7AB1">
        <w:rPr>
          <w:b/>
        </w:rPr>
        <w:t xml:space="preserve"> pod rygorem wykluczenia z postępowania.</w:t>
      </w:r>
    </w:p>
    <w:p w:rsidR="00750368" w:rsidRPr="000D7AB1" w:rsidRDefault="00750368" w:rsidP="00750368">
      <w:pPr>
        <w:ind w:left="792"/>
        <w:jc w:val="both"/>
        <w:rPr>
          <w:sz w:val="10"/>
          <w:szCs w:val="10"/>
        </w:rPr>
      </w:pPr>
    </w:p>
    <w:p w:rsidR="00750368" w:rsidRPr="000D7AB1" w:rsidRDefault="00750368" w:rsidP="00750368">
      <w:pPr>
        <w:jc w:val="center"/>
        <w:rPr>
          <w:b/>
        </w:rPr>
      </w:pPr>
      <w:r w:rsidRPr="000D7AB1">
        <w:rPr>
          <w:b/>
        </w:rPr>
        <w:t>Bank Gospodarstwa Krajowego O/Wrocław</w:t>
      </w:r>
    </w:p>
    <w:p w:rsidR="00750368" w:rsidRPr="000D7AB1" w:rsidRDefault="00750368" w:rsidP="00750368">
      <w:pPr>
        <w:jc w:val="center"/>
        <w:rPr>
          <w:b/>
        </w:rPr>
      </w:pPr>
      <w:r w:rsidRPr="000D7AB1">
        <w:rPr>
          <w:b/>
        </w:rPr>
        <w:t>07 1130 1033 0018 7991 8520 0007</w:t>
      </w:r>
    </w:p>
    <w:p w:rsidR="00750368" w:rsidRPr="000D7AB1" w:rsidRDefault="00750368" w:rsidP="00750368">
      <w:pPr>
        <w:jc w:val="center"/>
        <w:rPr>
          <w:b/>
        </w:rPr>
      </w:pPr>
      <w:r w:rsidRPr="000D7AB1">
        <w:rPr>
          <w:b/>
        </w:rPr>
        <w:t>z zaznaczeniem:</w:t>
      </w:r>
    </w:p>
    <w:p w:rsidR="00750368" w:rsidRPr="005B0BE0" w:rsidRDefault="00750368" w:rsidP="005B0BE0">
      <w:pPr>
        <w:ind w:left="360"/>
        <w:jc w:val="center"/>
        <w:rPr>
          <w:b/>
          <w:i/>
          <w:color w:val="000000"/>
          <w:sz w:val="22"/>
          <w:szCs w:val="22"/>
        </w:rPr>
      </w:pPr>
      <w:r w:rsidRPr="00CD2620">
        <w:rPr>
          <w:b/>
          <w:i/>
        </w:rPr>
        <w:t>,,</w:t>
      </w:r>
      <w:r w:rsidR="00702C79">
        <w:rPr>
          <w:b/>
          <w:i/>
          <w:sz w:val="22"/>
          <w:szCs w:val="22"/>
        </w:rPr>
        <w:t>Wadium w przetargu na</w:t>
      </w:r>
      <w:r w:rsidRPr="00750368">
        <w:rPr>
          <w:b/>
          <w:i/>
          <w:sz w:val="22"/>
          <w:szCs w:val="22"/>
        </w:rPr>
        <w:t xml:space="preserve"> dostawę </w:t>
      </w:r>
      <w:r w:rsidR="005B0BE0">
        <w:rPr>
          <w:b/>
          <w:i/>
          <w:color w:val="000000"/>
          <w:sz w:val="22"/>
          <w:szCs w:val="22"/>
        </w:rPr>
        <w:t>pościeli i bielizny jednorazowego użytku, prześcieradeł i serwet chirurgicznych na rok 2012 wg pakietów 1-2</w:t>
      </w:r>
      <w:r w:rsidRPr="00750368">
        <w:rPr>
          <w:b/>
          <w:i/>
          <w:color w:val="000000"/>
          <w:sz w:val="22"/>
          <w:szCs w:val="22"/>
        </w:rPr>
        <w:t>,</w:t>
      </w:r>
      <w:r w:rsidR="005B0BE0">
        <w:rPr>
          <w:b/>
          <w:i/>
          <w:color w:val="000000"/>
          <w:sz w:val="22"/>
          <w:szCs w:val="22"/>
        </w:rPr>
        <w:t xml:space="preserve"> </w:t>
      </w:r>
      <w:r w:rsidRPr="00750368">
        <w:rPr>
          <w:b/>
          <w:i/>
          <w:color w:val="000000"/>
          <w:sz w:val="22"/>
          <w:szCs w:val="22"/>
        </w:rPr>
        <w:t xml:space="preserve">znak sprawy </w:t>
      </w:r>
      <w:r w:rsidR="005B0BE0">
        <w:rPr>
          <w:b/>
          <w:i/>
          <w:color w:val="000000"/>
          <w:sz w:val="22"/>
          <w:szCs w:val="22"/>
        </w:rPr>
        <w:t>109</w:t>
      </w:r>
      <w:r w:rsidRPr="00750368">
        <w:rPr>
          <w:b/>
          <w:i/>
          <w:color w:val="000000"/>
          <w:sz w:val="22"/>
          <w:szCs w:val="22"/>
        </w:rPr>
        <w:t>/Log/201</w:t>
      </w:r>
      <w:r w:rsidR="00702C79">
        <w:rPr>
          <w:b/>
          <w:i/>
          <w:color w:val="000000"/>
          <w:sz w:val="22"/>
          <w:szCs w:val="22"/>
        </w:rPr>
        <w:t>2</w:t>
      </w:r>
      <w:r w:rsidRPr="00750368">
        <w:rPr>
          <w:b/>
          <w:i/>
          <w:sz w:val="22"/>
          <w:szCs w:val="22"/>
        </w:rPr>
        <w:t>”</w:t>
      </w:r>
    </w:p>
    <w:p w:rsidR="00750368" w:rsidRPr="000D7AB1" w:rsidRDefault="00750368" w:rsidP="00750368">
      <w:pPr>
        <w:jc w:val="both"/>
        <w:rPr>
          <w:i/>
          <w:color w:val="FF0000"/>
          <w:sz w:val="10"/>
          <w:szCs w:val="10"/>
        </w:rPr>
      </w:pPr>
      <w:r w:rsidRPr="000D7AB1">
        <w:rPr>
          <w:i/>
          <w:color w:val="FF0000"/>
          <w:szCs w:val="20"/>
        </w:rPr>
        <w:tab/>
      </w:r>
    </w:p>
    <w:p w:rsidR="00750368" w:rsidRPr="000D7AB1" w:rsidRDefault="00750368" w:rsidP="00750368">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750368" w:rsidRPr="000D7AB1" w:rsidRDefault="00750368" w:rsidP="00750368">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750368" w:rsidRPr="000D7AB1" w:rsidRDefault="00750368" w:rsidP="00750368">
      <w:pPr>
        <w:ind w:left="426" w:hanging="426"/>
        <w:jc w:val="both"/>
        <w:rPr>
          <w:b/>
        </w:rPr>
      </w:pPr>
    </w:p>
    <w:p w:rsidR="00750368" w:rsidRPr="000D7AB1" w:rsidRDefault="00750368" w:rsidP="00750368">
      <w:pPr>
        <w:ind w:left="426" w:hanging="426"/>
        <w:jc w:val="both"/>
        <w:rPr>
          <w:b/>
        </w:rPr>
      </w:pPr>
      <w:r w:rsidRPr="000D7AB1">
        <w:rPr>
          <w:b/>
        </w:rPr>
        <w:t>UWAGA!</w:t>
      </w:r>
    </w:p>
    <w:p w:rsidR="00750368" w:rsidRDefault="00750368" w:rsidP="00750368">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50368" w:rsidRDefault="00750368" w:rsidP="00750368">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50368" w:rsidRDefault="00750368" w:rsidP="008A3F24">
      <w:pPr>
        <w:numPr>
          <w:ilvl w:val="1"/>
          <w:numId w:val="31"/>
        </w:numPr>
        <w:jc w:val="both"/>
        <w:rPr>
          <w:szCs w:val="20"/>
        </w:rPr>
      </w:pPr>
      <w:r w:rsidRPr="000D7AB1">
        <w:rPr>
          <w:szCs w:val="20"/>
        </w:rPr>
        <w:t>Zwrot wadium lub ewentualne ponowne jego wniesienie regulują przepisy art. 46 i art. 184 PZP.</w:t>
      </w:r>
    </w:p>
    <w:p w:rsidR="00950ED9" w:rsidRPr="00950ED9" w:rsidRDefault="00950ED9" w:rsidP="00950ED9"/>
    <w:p w:rsidR="00C574DA" w:rsidRPr="000D7AB1" w:rsidRDefault="00C574DA" w:rsidP="00C574DA">
      <w:pPr>
        <w:jc w:val="both"/>
        <w:rPr>
          <w:b/>
        </w:rPr>
      </w:pPr>
    </w:p>
    <w:p w:rsidR="00800EF5" w:rsidRPr="000D7AB1" w:rsidRDefault="00800EF5" w:rsidP="00800EF5">
      <w:pPr>
        <w:jc w:val="both"/>
        <w:rPr>
          <w:b/>
          <w:u w:val="single"/>
        </w:rPr>
      </w:pPr>
      <w:r w:rsidRPr="000D7AB1">
        <w:rPr>
          <w:b/>
        </w:rPr>
        <w:t>Rozdział V</w:t>
      </w:r>
      <w:r w:rsidR="00750368">
        <w:rPr>
          <w:b/>
        </w:rPr>
        <w:t>I</w:t>
      </w:r>
      <w:r w:rsidRPr="000D7AB1">
        <w:rPr>
          <w:b/>
        </w:rPr>
        <w:t xml:space="preserve">II.      </w:t>
      </w:r>
      <w:r w:rsidRPr="000D7AB1">
        <w:rPr>
          <w:b/>
          <w:u w:val="single"/>
        </w:rPr>
        <w:t xml:space="preserve">OPIS KRYTERIÓW OCENY OFRT I SPOSÓB DOKONYWANIA </w:t>
      </w:r>
    </w:p>
    <w:p w:rsidR="00784840" w:rsidRPr="000D7AB1" w:rsidRDefault="00784840" w:rsidP="00784840">
      <w:pPr>
        <w:jc w:val="center"/>
        <w:rPr>
          <w:b/>
          <w:u w:val="single"/>
        </w:rPr>
      </w:pPr>
      <w:r w:rsidRPr="000D7AB1">
        <w:rPr>
          <w:b/>
          <w:u w:val="single"/>
        </w:rPr>
        <w:t>ICH OCENY</w:t>
      </w:r>
    </w:p>
    <w:p w:rsidR="00784840" w:rsidRPr="000D7AB1" w:rsidRDefault="00784840" w:rsidP="00784840">
      <w:pPr>
        <w:jc w:val="both"/>
        <w:rPr>
          <w:sz w:val="10"/>
          <w:szCs w:val="10"/>
        </w:rPr>
      </w:pPr>
    </w:p>
    <w:p w:rsidR="00784840" w:rsidRDefault="00784840" w:rsidP="00784840">
      <w:pPr>
        <w:jc w:val="both"/>
        <w:rPr>
          <w:b/>
          <w:u w:val="single"/>
        </w:rPr>
      </w:pPr>
      <w:r w:rsidRPr="00925162">
        <w:rPr>
          <w:b/>
        </w:rPr>
        <w:t>1</w:t>
      </w:r>
      <w:r>
        <w:rPr>
          <w:b/>
        </w:rPr>
        <w:t xml:space="preserve">.   </w:t>
      </w:r>
      <w:r w:rsidRPr="00684393">
        <w:rPr>
          <w:b/>
          <w:u w:val="single"/>
        </w:rPr>
        <w:t>Kryteria wyboru ofert i ich znaczenie:</w:t>
      </w:r>
    </w:p>
    <w:p w:rsidR="00784840" w:rsidRDefault="00784840" w:rsidP="00784840">
      <w:pPr>
        <w:jc w:val="both"/>
        <w:rPr>
          <w:b/>
          <w:u w:val="single"/>
        </w:rPr>
      </w:pPr>
    </w:p>
    <w:p w:rsidR="00B5103D" w:rsidRPr="000D7AB1" w:rsidRDefault="00B5103D" w:rsidP="00B5103D">
      <w:pPr>
        <w:jc w:val="both"/>
        <w:rPr>
          <w:b/>
        </w:rPr>
      </w:pPr>
      <w:r w:rsidRPr="000D7AB1">
        <w:t xml:space="preserve">Przy wyborze oferty Zamawiający kierował się będzie jednym kryterium – </w:t>
      </w:r>
      <w:r w:rsidRPr="000D7AB1">
        <w:rPr>
          <w:b/>
        </w:rPr>
        <w:t>cena (cena brutto</w:t>
      </w:r>
      <w:r w:rsidR="004217DC">
        <w:rPr>
          <w:b/>
        </w:rPr>
        <w:t xml:space="preserve"> </w:t>
      </w:r>
      <w:r w:rsidR="002A50EB">
        <w:rPr>
          <w:b/>
        </w:rPr>
        <w:t>p</w:t>
      </w:r>
      <w:r w:rsidR="0028406F">
        <w:rPr>
          <w:b/>
        </w:rPr>
        <w:t>akietu</w:t>
      </w:r>
      <w:r w:rsidRPr="000D7AB1">
        <w:rPr>
          <w:b/>
        </w:rPr>
        <w:t>).</w:t>
      </w:r>
    </w:p>
    <w:p w:rsidR="00B5103D" w:rsidRPr="000D7AB1" w:rsidRDefault="00B5103D" w:rsidP="00B5103D">
      <w:pPr>
        <w:jc w:val="both"/>
      </w:pPr>
      <w:r w:rsidRPr="000D7AB1">
        <w:t xml:space="preserve">Za najkorzystniejszą ofertę zostanie uznana oferta z najniższą ceną. </w:t>
      </w:r>
    </w:p>
    <w:p w:rsidR="00B5103D" w:rsidRDefault="00B5103D" w:rsidP="00B5103D">
      <w:pPr>
        <w:jc w:val="both"/>
        <w:rPr>
          <w:snapToGrid w:val="0"/>
        </w:rPr>
      </w:pPr>
      <w:r w:rsidRPr="000D7AB1">
        <w:rPr>
          <w:snapToGrid w:val="0"/>
        </w:rPr>
        <w:t xml:space="preserve">Cena oferty zostanie przeliczona na wartości punktowe, uwzględniając wagę kryterium cena = 100% i stosując wzór: </w:t>
      </w:r>
    </w:p>
    <w:p w:rsidR="00B5103D" w:rsidRPr="000D7AB1" w:rsidRDefault="00B5103D" w:rsidP="00B5103D">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10164004" r:id="rId10"/>
        </w:object>
      </w:r>
      <w:r w:rsidRPr="000D7AB1">
        <w:t xml:space="preserve"> · 100 pkt. </w:t>
      </w:r>
    </w:p>
    <w:p w:rsidR="00B5103D" w:rsidRPr="000D7AB1" w:rsidRDefault="00B5103D" w:rsidP="00B5103D">
      <w:pPr>
        <w:tabs>
          <w:tab w:val="left" w:pos="993"/>
        </w:tabs>
        <w:ind w:left="426"/>
        <w:jc w:val="both"/>
      </w:pPr>
      <w:r w:rsidRPr="000D7AB1">
        <w:t>W</w:t>
      </w:r>
      <w:r w:rsidRPr="000D7AB1">
        <w:tab/>
        <w:t>- waga kryterium</w:t>
      </w:r>
    </w:p>
    <w:p w:rsidR="00B5103D" w:rsidRPr="000D7AB1" w:rsidRDefault="00B5103D" w:rsidP="00B5103D">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784840" w:rsidRDefault="00B5103D" w:rsidP="00B5103D">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B5103D" w:rsidRPr="00B5103D" w:rsidRDefault="00B5103D" w:rsidP="00B5103D">
      <w:pPr>
        <w:ind w:left="420"/>
        <w:jc w:val="both"/>
      </w:pPr>
    </w:p>
    <w:p w:rsidR="00784840" w:rsidRDefault="00784840" w:rsidP="008D6829">
      <w:pPr>
        <w:numPr>
          <w:ilvl w:val="0"/>
          <w:numId w:val="16"/>
        </w:numPr>
        <w:tabs>
          <w:tab w:val="left" w:pos="709"/>
        </w:tabs>
        <w:jc w:val="both"/>
        <w:rPr>
          <w:b/>
          <w:u w:val="single"/>
        </w:rPr>
      </w:pPr>
      <w:r w:rsidRPr="00684393">
        <w:rPr>
          <w:b/>
          <w:u w:val="single"/>
        </w:rPr>
        <w:t>Zasady wyboru oferty i udzielenia zamówienia</w:t>
      </w:r>
    </w:p>
    <w:p w:rsidR="00784840" w:rsidRPr="00784840" w:rsidRDefault="00784840" w:rsidP="00784840">
      <w:pPr>
        <w:tabs>
          <w:tab w:val="left" w:pos="709"/>
        </w:tabs>
        <w:ind w:left="432"/>
        <w:jc w:val="both"/>
        <w:rPr>
          <w:b/>
          <w:sz w:val="16"/>
          <w:szCs w:val="16"/>
          <w:u w:val="single"/>
        </w:rPr>
      </w:pPr>
    </w:p>
    <w:p w:rsidR="00784840" w:rsidRPr="00684393" w:rsidRDefault="00784840" w:rsidP="00784840">
      <w:pPr>
        <w:ind w:left="426"/>
        <w:jc w:val="both"/>
      </w:pPr>
      <w:r w:rsidRPr="00684393">
        <w:t>Zamawiający udzieli zamówienia Wykonawcy, którego oferta:</w:t>
      </w:r>
    </w:p>
    <w:p w:rsidR="00784840" w:rsidRPr="00684393" w:rsidRDefault="00784840" w:rsidP="00784840">
      <w:pPr>
        <w:numPr>
          <w:ilvl w:val="0"/>
          <w:numId w:val="1"/>
        </w:numPr>
        <w:ind w:left="709"/>
        <w:jc w:val="both"/>
      </w:pPr>
      <w:r w:rsidRPr="00684393">
        <w:t>odpowiada wszystkim wymaganiom przedstawionym w PZP,</w:t>
      </w:r>
    </w:p>
    <w:p w:rsidR="00784840" w:rsidRPr="00684393" w:rsidRDefault="00784840" w:rsidP="00784840">
      <w:pPr>
        <w:numPr>
          <w:ilvl w:val="0"/>
          <w:numId w:val="1"/>
        </w:numPr>
        <w:ind w:left="709"/>
        <w:jc w:val="both"/>
      </w:pPr>
      <w:r w:rsidRPr="00684393">
        <w:t xml:space="preserve">jest zgodna z treścią  SIWZ, </w:t>
      </w:r>
    </w:p>
    <w:p w:rsidR="00784840" w:rsidRPr="00684393" w:rsidRDefault="00784840" w:rsidP="00784840">
      <w:pPr>
        <w:numPr>
          <w:ilvl w:val="0"/>
          <w:numId w:val="1"/>
        </w:numPr>
        <w:ind w:left="709"/>
        <w:jc w:val="both"/>
      </w:pPr>
      <w:r w:rsidRPr="00684393">
        <w:t>została uznana za najkorzystniejszą w oparciu o podane kryteria wyboru.</w:t>
      </w:r>
    </w:p>
    <w:p w:rsidR="00EE582A" w:rsidRPr="000D7AB1" w:rsidRDefault="00EE582A" w:rsidP="00800EF5">
      <w:pPr>
        <w:rPr>
          <w:b/>
        </w:rPr>
      </w:pPr>
    </w:p>
    <w:p w:rsidR="00800EF5" w:rsidRPr="000D7AB1" w:rsidRDefault="00750368" w:rsidP="00800EF5">
      <w:pPr>
        <w:rPr>
          <w:b/>
          <w:u w:val="single"/>
        </w:rPr>
      </w:pPr>
      <w:r>
        <w:rPr>
          <w:b/>
        </w:rPr>
        <w:t>Rozdział 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784840" w:rsidRPr="00684393" w:rsidRDefault="00800EF5" w:rsidP="00784840">
      <w:pPr>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 którym należy wypełnić wszystkie miejsca wykropkowane z wyjątkiem numeru umowy, daty jej zawarcia i złożyć wraz z ofertą (pod rygorem odrzucenia oferty).</w:t>
      </w:r>
      <w:r w:rsidR="00784840">
        <w:t xml:space="preserve"> Umowę będzie uznawało się za zawartą w dacie wymienionej we wstępie umowy.</w:t>
      </w:r>
    </w:p>
    <w:p w:rsidR="00800EF5" w:rsidRPr="000D7AB1" w:rsidRDefault="00800EF5" w:rsidP="00800EF5">
      <w:pPr>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8D6829">
      <w:pPr>
        <w:numPr>
          <w:ilvl w:val="0"/>
          <w:numId w:val="8"/>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0711DD" w:rsidRPr="001E4F07" w:rsidRDefault="000711DD" w:rsidP="000711DD">
      <w:pPr>
        <w:numPr>
          <w:ilvl w:val="0"/>
          <w:numId w:val="8"/>
        </w:numPr>
        <w:jc w:val="both"/>
      </w:pPr>
      <w:r w:rsidRPr="001E4F07">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w:t>
      </w:r>
    </w:p>
    <w:p w:rsidR="00800EF5" w:rsidRDefault="00012CF2" w:rsidP="008D6829">
      <w:pPr>
        <w:numPr>
          <w:ilvl w:val="0"/>
          <w:numId w:val="8"/>
        </w:numPr>
        <w:jc w:val="both"/>
      </w:pPr>
      <w:r w:rsidRPr="00D47C14">
        <w:t xml:space="preserve">Zamawiający dopuszcza zmianę umowy w formie aneksu, jeżeli zmiany będą konieczne i korzystne dla Zamawiającego. Za zmiany korzystne należy uznać wszelkiego rodzaju </w:t>
      </w:r>
      <w:r w:rsidRPr="00D47C14">
        <w:lastRenderedPageBreak/>
        <w:t>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702C79" w:rsidRPr="00ED4B9B" w:rsidRDefault="00702C79" w:rsidP="00702C79">
      <w:pPr>
        <w:numPr>
          <w:ilvl w:val="0"/>
          <w:numId w:val="8"/>
        </w:numPr>
        <w:jc w:val="both"/>
      </w:pPr>
      <w:r w:rsidRPr="00ED4B9B">
        <w:t>Zamawiający dopuszcza w formie aneksu zmianę umowy w przypadku zaniechania produkcji określonego gatunku.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702C79" w:rsidRPr="00012CF2" w:rsidRDefault="00702C79" w:rsidP="00702C79">
      <w:pPr>
        <w:ind w:left="360"/>
        <w:jc w:val="both"/>
      </w:pPr>
    </w:p>
    <w:p w:rsidR="005B5F0A" w:rsidRDefault="005B5F0A"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8D6829">
      <w:pPr>
        <w:numPr>
          <w:ilvl w:val="0"/>
          <w:numId w:val="17"/>
        </w:numPr>
        <w:jc w:val="both"/>
      </w:pPr>
      <w:r w:rsidRPr="000D7AB1">
        <w:t>koszty transportu krajowego i zagranicznego,</w:t>
      </w:r>
    </w:p>
    <w:p w:rsidR="00800EF5" w:rsidRPr="000D7AB1" w:rsidRDefault="00800EF5" w:rsidP="008D6829">
      <w:pPr>
        <w:numPr>
          <w:ilvl w:val="0"/>
          <w:numId w:val="17"/>
        </w:numPr>
        <w:jc w:val="both"/>
      </w:pPr>
      <w:r w:rsidRPr="000D7AB1">
        <w:t>koszty ubezpieczenia towaru w kraju i za granicą,</w:t>
      </w:r>
    </w:p>
    <w:p w:rsidR="00800EF5" w:rsidRPr="000D7AB1" w:rsidRDefault="00800EF5" w:rsidP="008D6829">
      <w:pPr>
        <w:numPr>
          <w:ilvl w:val="0"/>
          <w:numId w:val="17"/>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374C9E" w:rsidRDefault="00800EF5" w:rsidP="00374C9E">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74C9E" w:rsidRDefault="00374C9E" w:rsidP="00800EF5">
      <w:pPr>
        <w:jc w:val="both"/>
        <w:rPr>
          <w:i/>
        </w:rPr>
      </w:pPr>
    </w:p>
    <w:p w:rsidR="000711DD" w:rsidRPr="000D7AB1" w:rsidRDefault="000711DD" w:rsidP="000711DD">
      <w:pPr>
        <w:jc w:val="both"/>
        <w:rPr>
          <w:i/>
        </w:rPr>
      </w:pPr>
      <w:r>
        <w:rPr>
          <w:i/>
        </w:rPr>
        <w:t xml:space="preserve">Jeżeli złożono ofertę, której wybór prowadziłby do powstania obowiązku podatkowego Zamawiającego zgodnie z przepisami o podatku od towarów i usług w zakresie dotyczącym </w:t>
      </w:r>
      <w:proofErr w:type="spellStart"/>
      <w:r>
        <w:rPr>
          <w:i/>
        </w:rPr>
        <w:t>wewnątrzwspólnotowego</w:t>
      </w:r>
      <w:proofErr w:type="spellEnd"/>
      <w:r>
        <w:rPr>
          <w:i/>
        </w:rPr>
        <w:t xml:space="preserve"> nabycia towarów, Zamawiający w celu oceny takiej oferty dolicza do przedstawionej w niej ceny podatek od towarów i usług, który miałby obowiązek wpłacić zgodnie z obowiązującymi przepisami.</w:t>
      </w:r>
    </w:p>
    <w:p w:rsidR="00E351C9" w:rsidRDefault="00E351C9" w:rsidP="00800EF5">
      <w:pPr>
        <w:rPr>
          <w:b/>
        </w:rPr>
      </w:pPr>
    </w:p>
    <w:p w:rsidR="00800EF5" w:rsidRPr="000D7AB1" w:rsidRDefault="00800EF5" w:rsidP="00800EF5">
      <w:pPr>
        <w:rPr>
          <w:b/>
        </w:rPr>
      </w:pPr>
      <w:r w:rsidRPr="000D7AB1">
        <w:rPr>
          <w:b/>
        </w:rPr>
        <w:t>Rozdział X</w:t>
      </w:r>
      <w:r w:rsidR="00750368">
        <w:rPr>
          <w:b/>
        </w:rPr>
        <w:t>I</w:t>
      </w:r>
      <w:r w:rsidRPr="000D7AB1">
        <w:rPr>
          <w:b/>
        </w:rPr>
        <w:t xml:space="preserve">.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EC72EE">
        <w:rPr>
          <w:b/>
        </w:rPr>
        <w:t>05.10.</w:t>
      </w:r>
      <w:r w:rsidR="00B354A4">
        <w:rPr>
          <w:b/>
        </w:rPr>
        <w:t>201</w:t>
      </w:r>
      <w:r w:rsidR="00750368">
        <w:rPr>
          <w:b/>
        </w:rPr>
        <w:t>2</w:t>
      </w:r>
      <w:r w:rsidR="00B354A4">
        <w:rPr>
          <w:b/>
        </w:rPr>
        <w:t>r.</w:t>
      </w:r>
      <w:r w:rsidRPr="00F07023">
        <w:t xml:space="preserve"> d</w:t>
      </w:r>
      <w:r w:rsidRPr="000D7AB1">
        <w:t xml:space="preserve">o godz. </w:t>
      </w:r>
      <w:r w:rsidRPr="000D7AB1">
        <w:rPr>
          <w:b/>
        </w:rPr>
        <w:t>10</w:t>
      </w:r>
      <w:r w:rsidRPr="000D7AB1">
        <w:rPr>
          <w:b/>
          <w:vertAlign w:val="superscript"/>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lastRenderedPageBreak/>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Pr="00D4022F" w:rsidRDefault="00800EF5" w:rsidP="00800EF5">
      <w:pPr>
        <w:tabs>
          <w:tab w:val="left" w:pos="4253"/>
        </w:tabs>
        <w:jc w:val="both"/>
        <w:rPr>
          <w:color w:val="000000"/>
          <w:sz w:val="16"/>
          <w:szCs w:val="16"/>
        </w:rPr>
      </w:pP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6B6CFE" w:rsidRDefault="006B6CFE" w:rsidP="00800EF5">
      <w:pPr>
        <w:ind w:left="284"/>
        <w:jc w:val="both"/>
        <w:rPr>
          <w:b/>
        </w:rPr>
      </w:pPr>
    </w:p>
    <w:p w:rsidR="00800EF5" w:rsidRPr="000D7AB1" w:rsidRDefault="00800EF5" w:rsidP="00800EF5">
      <w:pPr>
        <w:jc w:val="center"/>
        <w:rPr>
          <w:b/>
          <w:u w:val="single"/>
        </w:rPr>
      </w:pPr>
      <w:r w:rsidRPr="000D7AB1">
        <w:rPr>
          <w:b/>
        </w:rPr>
        <w:t>Rozdział X</w:t>
      </w:r>
      <w:r w:rsidR="00750368">
        <w:rPr>
          <w:b/>
        </w:rPr>
        <w:t>I</w:t>
      </w:r>
      <w:r w:rsidRPr="000D7AB1">
        <w:rPr>
          <w:b/>
        </w:rPr>
        <w:t xml:space="preserve">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8D6829">
      <w:pPr>
        <w:numPr>
          <w:ilvl w:val="3"/>
          <w:numId w:val="8"/>
        </w:numPr>
        <w:tabs>
          <w:tab w:val="clear" w:pos="2880"/>
          <w:tab w:val="num" w:pos="-709"/>
          <w:tab w:val="num" w:pos="426"/>
        </w:tabs>
        <w:ind w:left="426"/>
        <w:jc w:val="both"/>
      </w:pPr>
      <w:r w:rsidRPr="000D7AB1">
        <w:t>Zamawiający nie zamierza zwołać zebrania Wykonawców.</w:t>
      </w:r>
    </w:p>
    <w:p w:rsidR="00800EF5" w:rsidRPr="000D7AB1" w:rsidRDefault="00800EF5" w:rsidP="008D6829">
      <w:pPr>
        <w:numPr>
          <w:ilvl w:val="3"/>
          <w:numId w:val="8"/>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8D6829">
      <w:pPr>
        <w:numPr>
          <w:ilvl w:val="3"/>
          <w:numId w:val="8"/>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750368" w:rsidP="008D6829">
      <w:pPr>
        <w:numPr>
          <w:ilvl w:val="0"/>
          <w:numId w:val="14"/>
        </w:numPr>
        <w:jc w:val="both"/>
      </w:pPr>
      <w:r>
        <w:rPr>
          <w:b/>
        </w:rPr>
        <w:t>Jacek Golonka</w:t>
      </w:r>
      <w:r w:rsidR="00800EF5" w:rsidRPr="00684393">
        <w:rPr>
          <w:b/>
        </w:rPr>
        <w:t xml:space="preserve"> </w:t>
      </w:r>
      <w:r w:rsidR="00374C9E">
        <w:t>tel. (</w:t>
      </w:r>
      <w:r w:rsidR="00800EF5" w:rsidRPr="00684393">
        <w:t xml:space="preserve">71) 7660 </w:t>
      </w:r>
      <w:r>
        <w:t>542</w:t>
      </w:r>
      <w:r w:rsidR="00800EF5" w:rsidRPr="00684393">
        <w:rPr>
          <w:b/>
        </w:rPr>
        <w:t xml:space="preserve">, </w:t>
      </w:r>
      <w:r w:rsidR="00A3693C">
        <w:rPr>
          <w:b/>
        </w:rPr>
        <w:t xml:space="preserve"> </w:t>
      </w:r>
      <w:r>
        <w:t>Dział Gospodarczy (Logistyka, pok. nr 2)</w:t>
      </w:r>
      <w:r>
        <w:rPr>
          <w:b/>
        </w:rPr>
        <w:t xml:space="preserve"> </w:t>
      </w:r>
      <w:r w:rsidRPr="00684393">
        <w:rPr>
          <w:b/>
        </w:rPr>
        <w:t xml:space="preserve">– </w:t>
      </w:r>
      <w:r w:rsidRPr="00684393">
        <w:t>w sprawach przedmiotu zamówienia</w:t>
      </w:r>
      <w:r w:rsidR="00EE582A">
        <w:t>,</w:t>
      </w:r>
    </w:p>
    <w:p w:rsidR="00800EF5" w:rsidRDefault="00F41046" w:rsidP="008D6829">
      <w:pPr>
        <w:numPr>
          <w:ilvl w:val="0"/>
          <w:numId w:val="14"/>
        </w:numPr>
        <w:tabs>
          <w:tab w:val="left" w:pos="426"/>
        </w:tabs>
        <w:jc w:val="both"/>
        <w:rPr>
          <w:szCs w:val="20"/>
        </w:rPr>
      </w:pPr>
      <w:r>
        <w:rPr>
          <w:b/>
          <w:szCs w:val="20"/>
        </w:rPr>
        <w:t>Anna Filipek</w:t>
      </w:r>
      <w:r w:rsidR="00EE582A">
        <w:rPr>
          <w:b/>
          <w:szCs w:val="20"/>
        </w:rPr>
        <w:t xml:space="preserve"> </w:t>
      </w:r>
      <w:r w:rsidR="00C532C2">
        <w:t>tel</w:t>
      </w:r>
      <w:r w:rsidR="00374C9E">
        <w:rPr>
          <w:szCs w:val="20"/>
        </w:rPr>
        <w:t xml:space="preserve">. (71) 7660 </w:t>
      </w:r>
      <w:r>
        <w:rPr>
          <w:szCs w:val="20"/>
        </w:rPr>
        <w:t xml:space="preserve">119, </w:t>
      </w:r>
      <w:r w:rsidR="00800EF5" w:rsidRPr="000D7AB1">
        <w:rPr>
          <w:szCs w:val="20"/>
        </w:rPr>
        <w:t>Sekcja Zamówień</w:t>
      </w:r>
      <w:r>
        <w:rPr>
          <w:szCs w:val="20"/>
        </w:rPr>
        <w:t xml:space="preserve"> Publicznych (budynek Logistyki</w:t>
      </w:r>
      <w:r w:rsidR="00800EF5" w:rsidRPr="000D7AB1">
        <w:rPr>
          <w:szCs w:val="20"/>
        </w:rPr>
        <w:t xml:space="preserve"> pok. nr 16</w:t>
      </w:r>
      <w:r>
        <w:rPr>
          <w:szCs w:val="20"/>
        </w:rPr>
        <w:t>)</w:t>
      </w:r>
      <w:r w:rsidR="00800EF5" w:rsidRPr="000D7AB1">
        <w:rPr>
          <w:szCs w:val="20"/>
        </w:rPr>
        <w:t xml:space="preserve"> - w sprawach formalnych.</w:t>
      </w:r>
    </w:p>
    <w:p w:rsidR="00C532C2" w:rsidRPr="000D7AB1" w:rsidRDefault="00C532C2" w:rsidP="008D6829">
      <w:pPr>
        <w:numPr>
          <w:ilvl w:val="0"/>
          <w:numId w:val="14"/>
        </w:numPr>
        <w:tabs>
          <w:tab w:val="left" w:pos="426"/>
        </w:tabs>
        <w:jc w:val="both"/>
        <w:rPr>
          <w:szCs w:val="20"/>
        </w:rPr>
      </w:pPr>
      <w:proofErr w:type="spellStart"/>
      <w:r>
        <w:rPr>
          <w:b/>
          <w:szCs w:val="20"/>
        </w:rPr>
        <w:t>Fax</w:t>
      </w:r>
      <w:proofErr w:type="spellEnd"/>
      <w:r>
        <w:rPr>
          <w:b/>
          <w:szCs w:val="20"/>
        </w:rPr>
        <w:t xml:space="preserve">: </w:t>
      </w:r>
      <w:r>
        <w:rPr>
          <w:szCs w:val="20"/>
        </w:rPr>
        <w:t>(71) 7660 119, (</w:t>
      </w:r>
      <w:r w:rsidRPr="000D7AB1">
        <w:rPr>
          <w:szCs w:val="20"/>
        </w:rPr>
        <w:t>71) 7660 550</w:t>
      </w:r>
      <w:r>
        <w:rPr>
          <w:szCs w:val="20"/>
        </w:rPr>
        <w:t xml:space="preserve"> - </w:t>
      </w:r>
      <w:r w:rsidRPr="000D7AB1">
        <w:rPr>
          <w:szCs w:val="20"/>
        </w:rPr>
        <w:t>Sekcja Zamówień Publicznych</w:t>
      </w:r>
      <w:r>
        <w:rPr>
          <w:szCs w:val="20"/>
        </w:rPr>
        <w:t>.</w:t>
      </w:r>
    </w:p>
    <w:p w:rsidR="00374C9E" w:rsidRDefault="00374C9E" w:rsidP="00800EF5">
      <w:pPr>
        <w:tabs>
          <w:tab w:val="left" w:pos="426"/>
        </w:tabs>
        <w:jc w:val="both"/>
        <w:rPr>
          <w:szCs w:val="20"/>
        </w:rPr>
      </w:pPr>
    </w:p>
    <w:p w:rsidR="00800EF5" w:rsidRPr="00750368" w:rsidRDefault="00800EF5" w:rsidP="00800EF5">
      <w:pPr>
        <w:tabs>
          <w:tab w:val="left" w:pos="426"/>
        </w:tabs>
        <w:jc w:val="both"/>
        <w:rPr>
          <w:b/>
          <w:szCs w:val="20"/>
        </w:rPr>
      </w:pPr>
      <w:r w:rsidRPr="00750368">
        <w:rPr>
          <w:b/>
          <w:szCs w:val="20"/>
        </w:rPr>
        <w:t>Kontaktowanie się z Zamawiającym pod innym niż ww. numerami telefonów i faksów nie rodzi skutków prawnych określonych w PZP.</w:t>
      </w:r>
    </w:p>
    <w:p w:rsidR="00374C9E" w:rsidRDefault="00374C9E"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w:t>
      </w:r>
      <w:r w:rsidR="004222E0">
        <w:t>nia ofert, zmodyfikować treść S</w:t>
      </w:r>
      <w:r w:rsidRPr="000D7AB1">
        <w:t>I</w:t>
      </w:r>
      <w:r w:rsidR="004222E0">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77FD8" w:rsidRDefault="00E77FD8" w:rsidP="00800EF5">
      <w:pPr>
        <w:rPr>
          <w:b/>
        </w:rPr>
      </w:pPr>
    </w:p>
    <w:p w:rsidR="00800EF5" w:rsidRPr="000D7AB1" w:rsidRDefault="00F07023" w:rsidP="00800EF5">
      <w:pPr>
        <w:rPr>
          <w:b/>
          <w:u w:val="single"/>
        </w:rPr>
      </w:pPr>
      <w:r>
        <w:rPr>
          <w:b/>
        </w:rPr>
        <w:t>Rozdział X</w:t>
      </w:r>
      <w:r w:rsidR="00750368">
        <w:rPr>
          <w:b/>
        </w:rPr>
        <w:t>IV</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AB6BA4">
        <w:rPr>
          <w:color w:val="000000"/>
        </w:rPr>
        <w:t>3</w:t>
      </w:r>
      <w:r w:rsidRPr="000D7AB1">
        <w:rPr>
          <w:color w:val="000000"/>
        </w:rPr>
        <w:t>0 dni.</w:t>
      </w:r>
      <w:r w:rsidRPr="000D7AB1">
        <w:t xml:space="preserve"> Bieg terminu rozpoczyna się wraz z upływem terminu składania ofert.</w:t>
      </w:r>
    </w:p>
    <w:p w:rsidR="00750368" w:rsidRDefault="009632E0" w:rsidP="00800EF5">
      <w:pPr>
        <w:rPr>
          <w:b/>
        </w:rPr>
      </w:pPr>
      <w:r>
        <w:rPr>
          <w:b/>
        </w:rPr>
        <w:t xml:space="preserve"> </w:t>
      </w: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EC72EE">
        <w:rPr>
          <w:b/>
        </w:rPr>
        <w:t>05.10.</w:t>
      </w:r>
      <w:r w:rsidR="00B354A4">
        <w:rPr>
          <w:b/>
        </w:rPr>
        <w:t>201</w:t>
      </w:r>
      <w:r w:rsidR="00750368">
        <w:rPr>
          <w:b/>
        </w:rPr>
        <w:t>2</w:t>
      </w:r>
      <w:r w:rsidR="00B354A4">
        <w:rPr>
          <w:b/>
        </w:rPr>
        <w:t>r.</w:t>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okres </w:t>
      </w:r>
      <w:r w:rsidR="00D177F2">
        <w:t>gwarancji</w:t>
      </w:r>
      <w:r w:rsidR="00800EF5" w:rsidRPr="000D7AB1">
        <w:t>,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Rozdział XV</w:t>
      </w:r>
      <w:r w:rsidR="00750368">
        <w:rPr>
          <w:b/>
        </w:rPr>
        <w:t>I</w:t>
      </w:r>
      <w:r w:rsidRPr="000D7AB1">
        <w:rPr>
          <w:b/>
        </w:rPr>
        <w:t xml:space="preserve">.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Rozdział XVI</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8D6829">
      <w:pPr>
        <w:numPr>
          <w:ilvl w:val="0"/>
          <w:numId w:val="17"/>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8D6829">
      <w:pPr>
        <w:numPr>
          <w:ilvl w:val="0"/>
          <w:numId w:val="17"/>
        </w:numPr>
        <w:tabs>
          <w:tab w:val="num" w:pos="426"/>
        </w:tabs>
        <w:ind w:left="426" w:hanging="426"/>
        <w:jc w:val="both"/>
      </w:pPr>
      <w:r w:rsidRPr="00E93E0A">
        <w:t>wykonawcach, których oferty zostały odrzucone, podając uzasadnienie faktyczne i prawne,</w:t>
      </w:r>
    </w:p>
    <w:p w:rsidR="00800EF5" w:rsidRPr="00E93E0A" w:rsidRDefault="00800EF5" w:rsidP="008D6829">
      <w:pPr>
        <w:numPr>
          <w:ilvl w:val="0"/>
          <w:numId w:val="17"/>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8D6829">
      <w:pPr>
        <w:numPr>
          <w:ilvl w:val="0"/>
          <w:numId w:val="17"/>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Odwołanie wnosi się do Prezesa</w:t>
      </w:r>
      <w:r w:rsidR="000711DD">
        <w:t xml:space="preserve"> Krajowej</w:t>
      </w:r>
      <w:r w:rsidRPr="000D7AB1">
        <w:t xml:space="preserve"> Izby</w:t>
      </w:r>
      <w:r w:rsidR="000711DD">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800EF5" w:rsidRPr="000D7AB1" w:rsidRDefault="00F07023" w:rsidP="00800EF5">
      <w:pPr>
        <w:rPr>
          <w:b/>
          <w:u w:val="single"/>
        </w:rPr>
      </w:pPr>
      <w:r>
        <w:rPr>
          <w:b/>
        </w:rPr>
        <w:t>Rozdział X</w:t>
      </w:r>
      <w:r w:rsidR="00750368">
        <w:rPr>
          <w:b/>
        </w:rPr>
        <w:t>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lastRenderedPageBreak/>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374C9E" w:rsidRDefault="00374C9E" w:rsidP="00800EF5">
      <w:pPr>
        <w:jc w:val="both"/>
        <w:rPr>
          <w:b/>
          <w:u w:val="single"/>
        </w:rPr>
      </w:pPr>
    </w:p>
    <w:p w:rsidR="00012CF2" w:rsidRDefault="00012CF2"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Pr="00A2096D" w:rsidRDefault="00800EF5" w:rsidP="006A57F5">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p>
    <w:p w:rsidR="00800EF5" w:rsidRDefault="00800EF5" w:rsidP="00C532C2">
      <w:pPr>
        <w:numPr>
          <w:ilvl w:val="0"/>
          <w:numId w:val="5"/>
        </w:numPr>
        <w:jc w:val="both"/>
      </w:pPr>
      <w:r w:rsidRPr="00A2096D">
        <w:t xml:space="preserve">Oświadczenie o spełnianiu warunków udziału (art. 44 PZP) oraz oświadczenie o braku podstaw do wykluczenia z postępowania ( wzór ) – załącznik nr </w:t>
      </w:r>
      <w:r w:rsidR="00C532C2" w:rsidRPr="00A2096D">
        <w:t>4</w:t>
      </w:r>
    </w:p>
    <w:p w:rsidR="004222E0" w:rsidRPr="00A2096D" w:rsidRDefault="004222E0" w:rsidP="00C532C2">
      <w:pPr>
        <w:numPr>
          <w:ilvl w:val="0"/>
          <w:numId w:val="5"/>
        </w:numPr>
        <w:jc w:val="both"/>
      </w:pPr>
      <w:r>
        <w:t>Oświadczenie dot. przedmiotu zamówienia – załącznik 5</w:t>
      </w:r>
    </w:p>
    <w:p w:rsidR="00800EF5" w:rsidRDefault="00800EF5" w:rsidP="00800EF5">
      <w:pPr>
        <w:jc w:val="both"/>
        <w:rPr>
          <w:b/>
        </w:rPr>
      </w:pPr>
    </w:p>
    <w:p w:rsidR="00C44DCD" w:rsidRPr="000D7AB1" w:rsidRDefault="00C44DCD" w:rsidP="00C44DCD">
      <w:pPr>
        <w:spacing w:line="360" w:lineRule="auto"/>
        <w:jc w:val="both"/>
        <w:rPr>
          <w:b/>
        </w:rPr>
      </w:pPr>
      <w:r w:rsidRPr="000D7AB1">
        <w:rPr>
          <w:b/>
        </w:rPr>
        <w:t>Członkowie komisji przetargowej:</w:t>
      </w:r>
    </w:p>
    <w:p w:rsidR="002A50EB" w:rsidRPr="00AB6BA4" w:rsidRDefault="002A50EB" w:rsidP="008D6829">
      <w:pPr>
        <w:pStyle w:val="Tytu"/>
        <w:numPr>
          <w:ilvl w:val="0"/>
          <w:numId w:val="13"/>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2A50EB" w:rsidRPr="00AB6BA4" w:rsidRDefault="00750368" w:rsidP="002A50EB">
      <w:pPr>
        <w:pStyle w:val="Tytu"/>
        <w:ind w:left="5670" w:firstLine="702"/>
        <w:jc w:val="left"/>
        <w:rPr>
          <w:sz w:val="16"/>
          <w:szCs w:val="16"/>
        </w:rPr>
      </w:pPr>
      <w:r>
        <w:rPr>
          <w:sz w:val="16"/>
          <w:szCs w:val="16"/>
        </w:rPr>
        <w:t xml:space="preserve">    </w:t>
      </w:r>
      <w:r w:rsidR="002A50EB" w:rsidRPr="00AB6BA4">
        <w:rPr>
          <w:sz w:val="16"/>
          <w:szCs w:val="16"/>
        </w:rPr>
        <w:t>zapoznałem się i akceptuję</w:t>
      </w:r>
    </w:p>
    <w:p w:rsidR="002A50EB" w:rsidRPr="00AB6BA4" w:rsidRDefault="002A50EB" w:rsidP="002A50EB">
      <w:pPr>
        <w:pStyle w:val="Tytu"/>
        <w:ind w:left="4962"/>
        <w:rPr>
          <w:sz w:val="16"/>
          <w:szCs w:val="16"/>
        </w:rPr>
      </w:pPr>
    </w:p>
    <w:p w:rsidR="002A50EB" w:rsidRPr="00AB6BA4" w:rsidRDefault="002A50EB" w:rsidP="008D6829">
      <w:pPr>
        <w:pStyle w:val="Tytu"/>
        <w:numPr>
          <w:ilvl w:val="0"/>
          <w:numId w:val="13"/>
        </w:numPr>
        <w:tabs>
          <w:tab w:val="clear" w:pos="1068"/>
          <w:tab w:val="num" w:pos="360"/>
          <w:tab w:val="num" w:pos="426"/>
        </w:tabs>
        <w:ind w:left="426"/>
        <w:jc w:val="both"/>
        <w:rPr>
          <w:sz w:val="24"/>
          <w:szCs w:val="24"/>
        </w:rPr>
      </w:pPr>
      <w:r w:rsidRPr="00AB6BA4">
        <w:rPr>
          <w:sz w:val="24"/>
          <w:szCs w:val="24"/>
        </w:rPr>
        <w:t xml:space="preserve">Zastępca Przewodniczącego – </w:t>
      </w:r>
      <w:r w:rsidR="00750368">
        <w:rPr>
          <w:sz w:val="24"/>
          <w:szCs w:val="24"/>
        </w:rPr>
        <w:t xml:space="preserve">Roman Bąk       </w:t>
      </w:r>
      <w:r w:rsidR="00750368">
        <w:rPr>
          <w:sz w:val="24"/>
          <w:szCs w:val="24"/>
        </w:rPr>
        <w:tab/>
      </w:r>
      <w:r w:rsidRPr="00AB6BA4">
        <w:rPr>
          <w:sz w:val="24"/>
          <w:szCs w:val="24"/>
        </w:rPr>
        <w:tab/>
        <w:t xml:space="preserve">    ……………………………..</w:t>
      </w:r>
    </w:p>
    <w:p w:rsidR="002A50EB" w:rsidRDefault="002A50EB" w:rsidP="002A50EB">
      <w:pPr>
        <w:pStyle w:val="Tytu"/>
        <w:ind w:left="5244" w:firstLine="420"/>
        <w:rPr>
          <w:sz w:val="16"/>
          <w:szCs w:val="16"/>
        </w:rPr>
      </w:pPr>
      <w:r w:rsidRPr="00AB6BA4">
        <w:rPr>
          <w:sz w:val="16"/>
          <w:szCs w:val="16"/>
        </w:rPr>
        <w:t>zapoznałem</w:t>
      </w:r>
      <w:r w:rsidRPr="00837FD8">
        <w:rPr>
          <w:sz w:val="16"/>
          <w:szCs w:val="16"/>
        </w:rPr>
        <w:t xml:space="preserve"> się i akceptuję</w:t>
      </w:r>
    </w:p>
    <w:p w:rsidR="002A50EB" w:rsidRDefault="002A50EB" w:rsidP="002A50EB">
      <w:pPr>
        <w:pStyle w:val="Tytu"/>
        <w:ind w:left="4536"/>
        <w:rPr>
          <w:sz w:val="16"/>
          <w:szCs w:val="16"/>
        </w:rPr>
      </w:pPr>
    </w:p>
    <w:p w:rsidR="002A50EB" w:rsidRDefault="002A50EB" w:rsidP="008D6829">
      <w:pPr>
        <w:pStyle w:val="Tytu"/>
        <w:numPr>
          <w:ilvl w:val="0"/>
          <w:numId w:val="13"/>
        </w:numPr>
        <w:tabs>
          <w:tab w:val="clear" w:pos="1068"/>
          <w:tab w:val="num" w:pos="360"/>
          <w:tab w:val="num" w:pos="426"/>
        </w:tabs>
        <w:ind w:left="426"/>
        <w:jc w:val="both"/>
        <w:rPr>
          <w:sz w:val="24"/>
          <w:szCs w:val="24"/>
        </w:rPr>
      </w:pPr>
      <w:r>
        <w:rPr>
          <w:sz w:val="24"/>
          <w:szCs w:val="24"/>
        </w:rPr>
        <w:t xml:space="preserve">Członek Komisji – </w:t>
      </w:r>
      <w:r w:rsidR="00750368">
        <w:rPr>
          <w:sz w:val="24"/>
          <w:szCs w:val="24"/>
        </w:rPr>
        <w:t>Sławomir Orłowski</w:t>
      </w:r>
      <w:r>
        <w:rPr>
          <w:sz w:val="24"/>
          <w:szCs w:val="24"/>
        </w:rPr>
        <w:tab/>
        <w:t xml:space="preserve">                            </w:t>
      </w:r>
      <w:r w:rsidRPr="00244242">
        <w:rPr>
          <w:sz w:val="24"/>
          <w:szCs w:val="24"/>
        </w:rPr>
        <w:t>…………………</w:t>
      </w:r>
      <w:r>
        <w:rPr>
          <w:sz w:val="24"/>
          <w:szCs w:val="24"/>
        </w:rPr>
        <w:t>….</w:t>
      </w:r>
      <w:r w:rsidRPr="00244242">
        <w:rPr>
          <w:sz w:val="24"/>
          <w:szCs w:val="24"/>
        </w:rPr>
        <w:t>………..</w:t>
      </w:r>
    </w:p>
    <w:p w:rsidR="002A50EB" w:rsidRDefault="002A50EB" w:rsidP="002A50EB">
      <w:pPr>
        <w:pStyle w:val="Tytu"/>
        <w:tabs>
          <w:tab w:val="left" w:pos="4536"/>
        </w:tabs>
        <w:ind w:left="4536"/>
        <w:rPr>
          <w:sz w:val="16"/>
          <w:szCs w:val="16"/>
        </w:rPr>
      </w:pPr>
      <w:r>
        <w:rPr>
          <w:sz w:val="16"/>
          <w:szCs w:val="16"/>
        </w:rPr>
        <w:tab/>
      </w:r>
      <w:r>
        <w:rPr>
          <w:sz w:val="16"/>
          <w:szCs w:val="16"/>
        </w:rPr>
        <w:tab/>
      </w:r>
      <w:r w:rsidRPr="00837FD8">
        <w:rPr>
          <w:sz w:val="16"/>
          <w:szCs w:val="16"/>
        </w:rPr>
        <w:t>zapoznałem się i akceptuję</w:t>
      </w:r>
    </w:p>
    <w:p w:rsidR="002A50EB" w:rsidRDefault="002A50EB" w:rsidP="002A50EB">
      <w:pPr>
        <w:pStyle w:val="Tytu"/>
        <w:tabs>
          <w:tab w:val="left" w:pos="4536"/>
        </w:tabs>
        <w:ind w:left="4536"/>
        <w:rPr>
          <w:sz w:val="16"/>
          <w:szCs w:val="16"/>
        </w:rPr>
      </w:pPr>
    </w:p>
    <w:p w:rsidR="002A50EB" w:rsidRDefault="002A50EB" w:rsidP="008D6829">
      <w:pPr>
        <w:pStyle w:val="Tytu"/>
        <w:numPr>
          <w:ilvl w:val="0"/>
          <w:numId w:val="13"/>
        </w:numPr>
        <w:tabs>
          <w:tab w:val="clear" w:pos="1068"/>
          <w:tab w:val="num" w:pos="360"/>
          <w:tab w:val="num" w:pos="426"/>
        </w:tabs>
        <w:ind w:left="426"/>
        <w:jc w:val="both"/>
        <w:rPr>
          <w:sz w:val="24"/>
          <w:szCs w:val="24"/>
        </w:rPr>
      </w:pPr>
      <w:r>
        <w:rPr>
          <w:sz w:val="24"/>
          <w:szCs w:val="24"/>
        </w:rPr>
        <w:t xml:space="preserve">Członek Komisji – </w:t>
      </w:r>
      <w:r w:rsidR="00750368">
        <w:rPr>
          <w:sz w:val="24"/>
          <w:szCs w:val="24"/>
        </w:rPr>
        <w:t>Jacek Golonka</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2A50EB" w:rsidRDefault="002A50EB" w:rsidP="002A50EB">
      <w:pPr>
        <w:pStyle w:val="Tytu"/>
        <w:tabs>
          <w:tab w:val="left" w:pos="4536"/>
        </w:tabs>
        <w:ind w:left="4536"/>
        <w:rPr>
          <w:sz w:val="16"/>
          <w:szCs w:val="16"/>
        </w:rPr>
      </w:pPr>
      <w:r>
        <w:rPr>
          <w:sz w:val="16"/>
          <w:szCs w:val="16"/>
        </w:rPr>
        <w:tab/>
      </w:r>
      <w:r>
        <w:rPr>
          <w:sz w:val="16"/>
          <w:szCs w:val="16"/>
        </w:rPr>
        <w:tab/>
      </w:r>
      <w:r w:rsidRPr="00837FD8">
        <w:rPr>
          <w:sz w:val="16"/>
          <w:szCs w:val="16"/>
        </w:rPr>
        <w:t>zapoznałem się i akceptuję</w:t>
      </w:r>
    </w:p>
    <w:p w:rsidR="002A50EB" w:rsidRDefault="002A50EB" w:rsidP="002A50EB">
      <w:pPr>
        <w:pStyle w:val="Tytu"/>
        <w:tabs>
          <w:tab w:val="left" w:pos="4536"/>
        </w:tabs>
        <w:ind w:left="4536"/>
        <w:rPr>
          <w:sz w:val="16"/>
          <w:szCs w:val="16"/>
        </w:rPr>
      </w:pPr>
    </w:p>
    <w:p w:rsidR="001E272D" w:rsidRDefault="001E272D" w:rsidP="008D6829">
      <w:pPr>
        <w:pStyle w:val="Tytu"/>
        <w:numPr>
          <w:ilvl w:val="0"/>
          <w:numId w:val="13"/>
        </w:numPr>
        <w:tabs>
          <w:tab w:val="clear" w:pos="1068"/>
          <w:tab w:val="num" w:pos="360"/>
          <w:tab w:val="num" w:pos="426"/>
        </w:tabs>
        <w:ind w:left="426"/>
        <w:jc w:val="both"/>
        <w:rPr>
          <w:sz w:val="24"/>
          <w:szCs w:val="24"/>
        </w:rPr>
      </w:pPr>
      <w:r>
        <w:rPr>
          <w:sz w:val="24"/>
          <w:szCs w:val="24"/>
        </w:rPr>
        <w:t xml:space="preserve">Członek Komisji – </w:t>
      </w:r>
      <w:r w:rsidR="00750368">
        <w:rPr>
          <w:sz w:val="24"/>
          <w:szCs w:val="24"/>
        </w:rPr>
        <w:t xml:space="preserve">Małgorzata </w:t>
      </w:r>
      <w:proofErr w:type="spellStart"/>
      <w:r w:rsidR="00750368">
        <w:rPr>
          <w:sz w:val="24"/>
          <w:szCs w:val="24"/>
        </w:rPr>
        <w:t>Bustrycka</w:t>
      </w:r>
      <w:proofErr w:type="spellEnd"/>
      <w:r>
        <w:rPr>
          <w:sz w:val="24"/>
          <w:szCs w:val="24"/>
        </w:rPr>
        <w:t xml:space="preserve">                        </w:t>
      </w:r>
      <w:r w:rsidRPr="00244242">
        <w:rPr>
          <w:sz w:val="24"/>
          <w:szCs w:val="24"/>
        </w:rPr>
        <w:t>…………………</w:t>
      </w:r>
      <w:r>
        <w:rPr>
          <w:sz w:val="24"/>
          <w:szCs w:val="24"/>
        </w:rPr>
        <w:t>….</w:t>
      </w:r>
      <w:r w:rsidRPr="00244242">
        <w:rPr>
          <w:sz w:val="24"/>
          <w:szCs w:val="24"/>
        </w:rPr>
        <w:t>………..</w:t>
      </w:r>
    </w:p>
    <w:p w:rsidR="001E272D" w:rsidRDefault="001E272D" w:rsidP="001E272D">
      <w:pPr>
        <w:pStyle w:val="Tytu"/>
        <w:tabs>
          <w:tab w:val="left" w:pos="4536"/>
        </w:tabs>
        <w:ind w:left="4536"/>
        <w:rPr>
          <w:sz w:val="16"/>
          <w:szCs w:val="16"/>
        </w:rPr>
      </w:pPr>
      <w:r>
        <w:rPr>
          <w:sz w:val="16"/>
          <w:szCs w:val="16"/>
        </w:rPr>
        <w:tab/>
      </w:r>
      <w:r>
        <w:rPr>
          <w:sz w:val="16"/>
          <w:szCs w:val="16"/>
        </w:rPr>
        <w:tab/>
      </w:r>
      <w:r w:rsidR="00894F87">
        <w:rPr>
          <w:sz w:val="16"/>
          <w:szCs w:val="16"/>
        </w:rPr>
        <w:t>zapoznała</w:t>
      </w:r>
      <w:r w:rsidRPr="00837FD8">
        <w:rPr>
          <w:sz w:val="16"/>
          <w:szCs w:val="16"/>
        </w:rPr>
        <w:t>m się i akceptuję</w:t>
      </w:r>
    </w:p>
    <w:p w:rsidR="001D3B0F" w:rsidRPr="001D3B0F" w:rsidRDefault="001D3B0F" w:rsidP="001E272D">
      <w:pPr>
        <w:pStyle w:val="Tytu"/>
        <w:tabs>
          <w:tab w:val="num" w:pos="1068"/>
        </w:tabs>
        <w:ind w:left="426"/>
        <w:jc w:val="both"/>
        <w:rPr>
          <w:sz w:val="16"/>
          <w:szCs w:val="16"/>
        </w:rPr>
      </w:pPr>
    </w:p>
    <w:p w:rsidR="002A50EB" w:rsidRDefault="002A50EB" w:rsidP="008D6829">
      <w:pPr>
        <w:pStyle w:val="Tytu"/>
        <w:numPr>
          <w:ilvl w:val="0"/>
          <w:numId w:val="13"/>
        </w:numPr>
        <w:tabs>
          <w:tab w:val="clear" w:pos="1068"/>
          <w:tab w:val="num" w:pos="360"/>
          <w:tab w:val="num" w:pos="426"/>
        </w:tabs>
        <w:ind w:left="426"/>
        <w:jc w:val="both"/>
        <w:rPr>
          <w:sz w:val="24"/>
          <w:szCs w:val="24"/>
        </w:rPr>
      </w:pPr>
      <w:r>
        <w:rPr>
          <w:sz w:val="24"/>
          <w:szCs w:val="24"/>
        </w:rPr>
        <w:t xml:space="preserve">Sekretarz </w:t>
      </w:r>
      <w:r w:rsidR="00F41046">
        <w:rPr>
          <w:sz w:val="24"/>
          <w:szCs w:val="24"/>
        </w:rPr>
        <w:t>–</w:t>
      </w:r>
      <w:r>
        <w:rPr>
          <w:sz w:val="24"/>
          <w:szCs w:val="24"/>
        </w:rPr>
        <w:t xml:space="preserve"> </w:t>
      </w:r>
      <w:r w:rsidR="00F41046">
        <w:rPr>
          <w:sz w:val="24"/>
          <w:szCs w:val="24"/>
        </w:rPr>
        <w:t>Anna Filipek</w:t>
      </w:r>
      <w:r w:rsidR="00F41046">
        <w:rPr>
          <w:sz w:val="24"/>
          <w:szCs w:val="24"/>
        </w:rPr>
        <w:tab/>
      </w:r>
      <w:r w:rsidR="00F41046">
        <w:rPr>
          <w:sz w:val="24"/>
          <w:szCs w:val="24"/>
        </w:rPr>
        <w:tab/>
      </w:r>
      <w:r w:rsidR="00F41046">
        <w:rPr>
          <w:sz w:val="24"/>
          <w:szCs w:val="24"/>
        </w:rPr>
        <w:tab/>
      </w:r>
      <w:r w:rsidRPr="00244242">
        <w:rPr>
          <w:sz w:val="24"/>
          <w:szCs w:val="24"/>
        </w:rPr>
        <w:tab/>
      </w:r>
      <w:r>
        <w:rPr>
          <w:sz w:val="24"/>
          <w:szCs w:val="24"/>
        </w:rPr>
        <w:t xml:space="preserve">                </w:t>
      </w:r>
      <w:r w:rsidRPr="00244242">
        <w:rPr>
          <w:sz w:val="24"/>
          <w:szCs w:val="24"/>
        </w:rPr>
        <w:t>……………………………..</w:t>
      </w:r>
    </w:p>
    <w:p w:rsidR="002A50EB" w:rsidRDefault="00A2096D" w:rsidP="002A50EB">
      <w:pPr>
        <w:pStyle w:val="Tytu"/>
        <w:ind w:left="5664" w:firstLine="708"/>
        <w:jc w:val="left"/>
        <w:rPr>
          <w:sz w:val="16"/>
          <w:szCs w:val="16"/>
        </w:rPr>
      </w:pPr>
      <w:r>
        <w:rPr>
          <w:sz w:val="16"/>
          <w:szCs w:val="16"/>
        </w:rPr>
        <w:t xml:space="preserve">      </w:t>
      </w:r>
      <w:r w:rsidR="00F07023">
        <w:rPr>
          <w:sz w:val="16"/>
          <w:szCs w:val="16"/>
        </w:rPr>
        <w:t xml:space="preserve"> </w:t>
      </w:r>
      <w:r w:rsidR="002A50EB" w:rsidRPr="00837FD8">
        <w:rPr>
          <w:sz w:val="16"/>
          <w:szCs w:val="16"/>
        </w:rPr>
        <w:t>zapoznał</w:t>
      </w:r>
      <w:r w:rsidR="00894F87">
        <w:rPr>
          <w:sz w:val="16"/>
          <w:szCs w:val="16"/>
        </w:rPr>
        <w:t>a</w:t>
      </w:r>
      <w:r w:rsidR="002A50EB" w:rsidRPr="00837FD8">
        <w:rPr>
          <w:sz w:val="16"/>
          <w:szCs w:val="16"/>
        </w:rPr>
        <w:t>m się i akceptuję</w:t>
      </w:r>
    </w:p>
    <w:p w:rsidR="002A50EB" w:rsidRDefault="002A50EB"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Default="004222E0" w:rsidP="004222E0">
      <w:pPr>
        <w:pStyle w:val="Tytu"/>
        <w:tabs>
          <w:tab w:val="num" w:pos="426"/>
        </w:tabs>
        <w:spacing w:line="360" w:lineRule="auto"/>
        <w:jc w:val="both"/>
        <w:rPr>
          <w:sz w:val="24"/>
          <w:szCs w:val="24"/>
        </w:rPr>
      </w:pPr>
    </w:p>
    <w:p w:rsidR="004222E0" w:rsidRPr="00244242" w:rsidRDefault="004222E0" w:rsidP="004222E0">
      <w:pPr>
        <w:pStyle w:val="Tytu"/>
        <w:tabs>
          <w:tab w:val="num" w:pos="426"/>
        </w:tabs>
        <w:spacing w:line="360" w:lineRule="auto"/>
        <w:jc w:val="both"/>
        <w:rPr>
          <w:sz w:val="24"/>
          <w:szCs w:val="24"/>
        </w:rPr>
      </w:pPr>
    </w:p>
    <w:p w:rsidR="002C7BDF" w:rsidRPr="00684393" w:rsidRDefault="006E54B7">
      <w:pPr>
        <w:pStyle w:val="Nagwek"/>
        <w:tabs>
          <w:tab w:val="clear" w:pos="4536"/>
          <w:tab w:val="clear" w:pos="9072"/>
        </w:tabs>
        <w:jc w:val="right"/>
        <w:rPr>
          <w:b/>
          <w:sz w:val="24"/>
        </w:rPr>
      </w:pPr>
      <w:r>
        <w:rPr>
          <w:b/>
          <w:sz w:val="24"/>
        </w:rPr>
        <w:lastRenderedPageBreak/>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6F4677" w:rsidRPr="00A2096D" w:rsidRDefault="003A45AB" w:rsidP="00D205E2">
      <w:pPr>
        <w:ind w:left="360"/>
        <w:jc w:val="center"/>
        <w:rPr>
          <w:b/>
          <w:i/>
        </w:rPr>
      </w:pPr>
      <w:r w:rsidRPr="00A2096D">
        <w:rPr>
          <w:b/>
          <w:i/>
        </w:rPr>
        <w:t>„</w:t>
      </w:r>
      <w:r w:rsidR="000425DA" w:rsidRPr="00A2096D">
        <w:rPr>
          <w:b/>
          <w:i/>
        </w:rPr>
        <w:t xml:space="preserve">Dostawę </w:t>
      </w:r>
      <w:r w:rsidR="00A2096D" w:rsidRPr="00A2096D">
        <w:rPr>
          <w:b/>
          <w:i/>
        </w:rPr>
        <w:t xml:space="preserve">dostawę </w:t>
      </w:r>
      <w:r w:rsidR="00A2096D" w:rsidRPr="00A2096D">
        <w:rPr>
          <w:b/>
          <w:i/>
          <w:color w:val="000000"/>
        </w:rPr>
        <w:t xml:space="preserve">pościeli i bielizny </w:t>
      </w:r>
      <w:r w:rsidR="00F41046">
        <w:rPr>
          <w:b/>
          <w:i/>
          <w:color w:val="000000"/>
        </w:rPr>
        <w:t>jednorazowego użytku, prześcieradeł i serwet chirurgicznych na rok 2013 wg pakietów 1-2</w:t>
      </w:r>
      <w:r w:rsidR="00A2096D" w:rsidRPr="00A2096D">
        <w:rPr>
          <w:b/>
          <w:i/>
        </w:rPr>
        <w:t>.”</w:t>
      </w:r>
    </w:p>
    <w:p w:rsidR="000E0FB2" w:rsidRPr="006F4677" w:rsidRDefault="00D205E2" w:rsidP="00D205E2">
      <w:pPr>
        <w:ind w:left="360"/>
        <w:jc w:val="center"/>
        <w:rPr>
          <w:i/>
        </w:rPr>
      </w:pPr>
      <w:r w:rsidRPr="00F112CA">
        <w:rPr>
          <w:b/>
          <w:i/>
        </w:rPr>
        <w:t xml:space="preserve"> </w:t>
      </w:r>
      <w:r w:rsidRPr="006F4677">
        <w:rPr>
          <w:i/>
        </w:rPr>
        <w:t>z</w:t>
      </w:r>
      <w:r w:rsidR="00F41046">
        <w:rPr>
          <w:i/>
        </w:rPr>
        <w:t>nak sprawy 109</w:t>
      </w:r>
      <w:r w:rsidR="00750368">
        <w:rPr>
          <w:i/>
        </w:rPr>
        <w:t>/Log</w:t>
      </w:r>
      <w:r w:rsidR="00911388">
        <w:rPr>
          <w:i/>
        </w:rPr>
        <w:t>./201</w:t>
      </w:r>
      <w:r w:rsidR="004260DE">
        <w:rPr>
          <w:i/>
        </w:rPr>
        <w:t>2</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A2096D">
      <w:pPr>
        <w:jc w:val="both"/>
      </w:pPr>
      <w:r w:rsidRPr="00D205E2">
        <w:t>Oświadczamy, że oferujemy sprzedaż i</w:t>
      </w:r>
      <w:r w:rsidR="000A568F" w:rsidRPr="00D205E2">
        <w:t xml:space="preserve"> dostawę</w:t>
      </w:r>
      <w:r w:rsidR="00A2096D" w:rsidRPr="00BB1099">
        <w:rPr>
          <w:b/>
        </w:rPr>
        <w:t xml:space="preserve"> </w:t>
      </w:r>
      <w:r w:rsidR="00A2096D" w:rsidRPr="00BB1099">
        <w:rPr>
          <w:b/>
          <w:color w:val="000000"/>
        </w:rPr>
        <w:t xml:space="preserve">pościeli i bielizny </w:t>
      </w:r>
      <w:r w:rsidR="00F41046">
        <w:rPr>
          <w:b/>
          <w:color w:val="000000"/>
        </w:rPr>
        <w:t>jednorazowego użytku, prześcieradeł i serwet chirurgicznych na rok 2013 wg pakietów 1-2</w:t>
      </w:r>
      <w:r w:rsidRPr="00D205E2">
        <w:rPr>
          <w:i/>
        </w:rPr>
        <w:t>,</w:t>
      </w:r>
      <w:r w:rsidRPr="00D205E2">
        <w:rPr>
          <w:b/>
        </w:rPr>
        <w:t xml:space="preserve"> </w:t>
      </w:r>
      <w:r w:rsidRPr="00D205E2">
        <w:t>zgodnie z wymogami zawartymi w SIWZ</w:t>
      </w:r>
      <w:r w:rsidRPr="00D205E2">
        <w:rPr>
          <w:b/>
          <w:i/>
        </w:rPr>
        <w:t xml:space="preserve"> </w:t>
      </w:r>
      <w:r w:rsidRPr="00D205E2">
        <w:t xml:space="preserve">oraz formularzem cenowym za: </w:t>
      </w:r>
    </w:p>
    <w:p w:rsidR="00C44DCD" w:rsidRPr="00C44DCD" w:rsidRDefault="00C44DCD" w:rsidP="00C44DCD">
      <w:pPr>
        <w:jc w:val="both"/>
        <w:rPr>
          <w:b/>
          <w:sz w:val="16"/>
          <w:szCs w:val="16"/>
        </w:rPr>
      </w:pPr>
    </w:p>
    <w:p w:rsidR="00C44DCD" w:rsidRPr="000D7AB1" w:rsidRDefault="00C44DCD" w:rsidP="00C44DCD">
      <w:pPr>
        <w:jc w:val="both"/>
        <w:rPr>
          <w:b/>
        </w:rPr>
      </w:pPr>
      <w:r w:rsidRPr="000D7AB1">
        <w:rPr>
          <w:b/>
        </w:rPr>
        <w:t>Pakiet 1</w:t>
      </w:r>
    </w:p>
    <w:p w:rsidR="00C44DCD" w:rsidRPr="000D7AB1" w:rsidRDefault="00C44DCD" w:rsidP="00C44DCD">
      <w:pPr>
        <w:spacing w:line="360" w:lineRule="atLeast"/>
        <w:jc w:val="both"/>
        <w:rPr>
          <w:szCs w:val="20"/>
        </w:rPr>
      </w:pPr>
      <w:r w:rsidRPr="000D7AB1">
        <w:rPr>
          <w:szCs w:val="20"/>
        </w:rPr>
        <w:t xml:space="preserve">wartość netto........................................zł  (słownie:…..……....………………………złotych)    </w:t>
      </w:r>
    </w:p>
    <w:p w:rsidR="00C44DCD" w:rsidRPr="000D7AB1" w:rsidRDefault="00C44DCD" w:rsidP="00C44DC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C44DCD" w:rsidRPr="004F767A" w:rsidRDefault="00C44DCD" w:rsidP="00C44DCD">
      <w:pPr>
        <w:jc w:val="both"/>
        <w:rPr>
          <w:sz w:val="16"/>
          <w:szCs w:val="16"/>
        </w:rPr>
      </w:pPr>
    </w:p>
    <w:p w:rsidR="00C44DCD" w:rsidRPr="000D7AB1" w:rsidRDefault="00C44DCD" w:rsidP="00C44DCD">
      <w:pPr>
        <w:jc w:val="both"/>
        <w:rPr>
          <w:b/>
        </w:rPr>
      </w:pPr>
      <w:r w:rsidRPr="000D7AB1">
        <w:rPr>
          <w:b/>
        </w:rPr>
        <w:t>Pakiet 2</w:t>
      </w:r>
    </w:p>
    <w:p w:rsidR="00C44DCD" w:rsidRPr="000D7AB1" w:rsidRDefault="00C44DCD" w:rsidP="00C44DCD">
      <w:pPr>
        <w:spacing w:line="360" w:lineRule="atLeast"/>
        <w:jc w:val="both"/>
        <w:rPr>
          <w:szCs w:val="20"/>
        </w:rPr>
      </w:pPr>
      <w:r w:rsidRPr="000D7AB1">
        <w:rPr>
          <w:szCs w:val="20"/>
        </w:rPr>
        <w:t xml:space="preserve">wartość netto........................................zł  (słownie:…..……....………………………złotych)    </w:t>
      </w:r>
    </w:p>
    <w:p w:rsidR="00C44DCD" w:rsidRPr="000D7AB1" w:rsidRDefault="00C44DCD" w:rsidP="00C44DC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C44DCD" w:rsidRPr="004F767A" w:rsidRDefault="00C44DCD" w:rsidP="00C44DCD">
      <w:pPr>
        <w:jc w:val="both"/>
        <w:rPr>
          <w:sz w:val="16"/>
          <w:szCs w:val="16"/>
        </w:rPr>
      </w:pPr>
    </w:p>
    <w:p w:rsidR="00C44DCD" w:rsidRPr="004F767A" w:rsidRDefault="00C44DCD" w:rsidP="00C44DCD">
      <w:pPr>
        <w:jc w:val="both"/>
        <w:rPr>
          <w:b/>
          <w:sz w:val="16"/>
          <w:szCs w:val="16"/>
        </w:rPr>
      </w:pPr>
    </w:p>
    <w:p w:rsidR="006F4677" w:rsidRPr="000D7AB1" w:rsidRDefault="006F4677" w:rsidP="008D6829">
      <w:pPr>
        <w:numPr>
          <w:ilvl w:val="0"/>
          <w:numId w:val="18"/>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szCs w:val="20"/>
        </w:rPr>
        <w:t xml:space="preserve">akceptujemy wskazany w SIWZ czas związania ofertą - </w:t>
      </w:r>
      <w:r w:rsidR="00AB6BA4">
        <w:rPr>
          <w:b/>
          <w:szCs w:val="20"/>
        </w:rPr>
        <w:t xml:space="preserve"> 3</w:t>
      </w:r>
      <w:r w:rsidRPr="000D7AB1">
        <w:rPr>
          <w:b/>
          <w:szCs w:val="20"/>
        </w:rPr>
        <w:t>0dni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6F4677" w:rsidRPr="0072264D" w:rsidRDefault="00F41046"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w:t>
      </w:r>
      <w:r w:rsidR="00C44DCD">
        <w:rPr>
          <w:szCs w:val="20"/>
        </w:rPr>
        <w:t xml:space="preserve">kach zamówienia projekt umowy </w:t>
      </w:r>
      <w:r w:rsidR="006F4677" w:rsidRPr="00304CB0">
        <w:rPr>
          <w:szCs w:val="20"/>
        </w:rPr>
        <w:t>(</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6F4677" w:rsidRPr="00304CB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4D70A4" w:rsidRDefault="004D70A4" w:rsidP="00A2096D">
      <w:pPr>
        <w:numPr>
          <w:ilvl w:val="0"/>
          <w:numId w:val="11"/>
        </w:numPr>
        <w:spacing w:after="120"/>
        <w:jc w:val="both"/>
        <w:rPr>
          <w:b/>
          <w:szCs w:val="20"/>
        </w:rPr>
      </w:pPr>
      <w:r>
        <w:rPr>
          <w:b/>
          <w:szCs w:val="20"/>
        </w:rPr>
        <w:t>Oświadczamy, że zaoferowany przedmiot zamówienia spełnia wymagane parametry określone</w:t>
      </w:r>
      <w:r w:rsidRPr="004D70A4">
        <w:rPr>
          <w:b/>
          <w:szCs w:val="20"/>
        </w:rPr>
        <w:t xml:space="preserve"> </w:t>
      </w:r>
      <w:r>
        <w:rPr>
          <w:b/>
          <w:szCs w:val="20"/>
        </w:rPr>
        <w:t xml:space="preserve">przez Zamawiającego w Rozdziale V SIWZ oraz w Załączniku nr 2 do SIWZ. </w:t>
      </w:r>
    </w:p>
    <w:p w:rsidR="00A2096D" w:rsidRPr="000D7AB1" w:rsidRDefault="00A2096D" w:rsidP="00A2096D">
      <w:pPr>
        <w:numPr>
          <w:ilvl w:val="0"/>
          <w:numId w:val="11"/>
        </w:numPr>
        <w:spacing w:after="120"/>
        <w:jc w:val="both"/>
        <w:rPr>
          <w:b/>
          <w:sz w:val="22"/>
        </w:rPr>
      </w:pPr>
      <w:r w:rsidRPr="000D7AB1">
        <w:rPr>
          <w:b/>
          <w:sz w:val="22"/>
        </w:rPr>
        <w:t>Wadium w kwocie ......................... zł zostało wniesione w dniu ................... w formie   ...........................................................................................................................................</w:t>
      </w:r>
    </w:p>
    <w:p w:rsidR="006F4677" w:rsidRPr="000D7AB1" w:rsidRDefault="006F4677" w:rsidP="00A2096D">
      <w:pPr>
        <w:numPr>
          <w:ilvl w:val="0"/>
          <w:numId w:val="11"/>
        </w:numPr>
        <w:spacing w:after="120"/>
        <w:jc w:val="both"/>
        <w:rPr>
          <w:b/>
          <w:szCs w:val="20"/>
        </w:rPr>
      </w:pPr>
      <w:r w:rsidRPr="000D7AB1">
        <w:rPr>
          <w:b/>
          <w:szCs w:val="20"/>
        </w:rPr>
        <w:t>Ofertę niniejszą składamy na ……… kolejno ponumerowanych stronach.</w:t>
      </w:r>
    </w:p>
    <w:p w:rsidR="006F4677" w:rsidRPr="00A21FDB" w:rsidRDefault="006F4677" w:rsidP="00A2096D">
      <w:pPr>
        <w:numPr>
          <w:ilvl w:val="0"/>
          <w:numId w:val="11"/>
        </w:numPr>
        <w:spacing w:after="120"/>
        <w:jc w:val="both"/>
        <w:rPr>
          <w:b/>
          <w:szCs w:val="20"/>
        </w:rPr>
      </w:pPr>
      <w:r w:rsidRPr="000D7AB1">
        <w:rPr>
          <w:b/>
          <w:szCs w:val="20"/>
        </w:rPr>
        <w:lastRenderedPageBreak/>
        <w:t>Oświadczamy,</w:t>
      </w:r>
      <w:r w:rsidRPr="000D7AB1">
        <w:rPr>
          <w:szCs w:val="20"/>
        </w:rPr>
        <w:t xml:space="preserve"> że wszystkie załączniki stanowią integralną część oferty.</w:t>
      </w:r>
    </w:p>
    <w:p w:rsidR="006F4677" w:rsidRPr="00A21FDB"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6F4677" w:rsidRDefault="006F4677" w:rsidP="00A2096D">
      <w:pPr>
        <w:spacing w:after="120"/>
        <w:jc w:val="both"/>
        <w:rPr>
          <w:b/>
          <w:szCs w:val="20"/>
        </w:rPr>
      </w:pPr>
    </w:p>
    <w:p w:rsidR="006F4677" w:rsidRDefault="006F4677" w:rsidP="00A2096D">
      <w:pPr>
        <w:spacing w:after="120"/>
        <w:jc w:val="both"/>
        <w:rPr>
          <w:b/>
          <w:szCs w:val="20"/>
        </w:rPr>
      </w:pPr>
    </w:p>
    <w:p w:rsidR="006F4677" w:rsidRDefault="006F4677" w:rsidP="006F4677">
      <w:pPr>
        <w:jc w:val="both"/>
        <w:rPr>
          <w:b/>
          <w:szCs w:val="20"/>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44DCD" w:rsidRDefault="00C44DCD" w:rsidP="002F002D">
      <w:pPr>
        <w:pStyle w:val="Nagwek"/>
        <w:tabs>
          <w:tab w:val="clear" w:pos="4536"/>
          <w:tab w:val="clear" w:pos="9072"/>
        </w:tabs>
        <w:jc w:val="center"/>
        <w:rPr>
          <w:b/>
          <w:i/>
        </w:rPr>
        <w:sectPr w:rsidR="00C44DCD" w:rsidSect="00750368">
          <w:footerReference w:type="default" r:id="rId11"/>
          <w:pgSz w:w="11906" w:h="16838"/>
          <w:pgMar w:top="1276" w:right="991" w:bottom="993" w:left="1417" w:header="709" w:footer="74" w:gutter="0"/>
          <w:cols w:space="708"/>
          <w:docGrid w:linePitch="326"/>
        </w:sectPr>
      </w:pPr>
    </w:p>
    <w:p w:rsidR="00C44DCD" w:rsidRDefault="00C44DCD" w:rsidP="00C44DCD">
      <w:pPr>
        <w:jc w:val="right"/>
        <w:rPr>
          <w:b/>
        </w:rPr>
      </w:pPr>
      <w:r w:rsidRPr="000A568F">
        <w:rPr>
          <w:b/>
        </w:rPr>
        <w:lastRenderedPageBreak/>
        <w:t>Za</w:t>
      </w:r>
      <w:r>
        <w:rPr>
          <w:b/>
        </w:rPr>
        <w:t>łącznik nr 2</w:t>
      </w:r>
    </w:p>
    <w:p w:rsidR="00C44DCD" w:rsidRPr="000A568F" w:rsidRDefault="00C44DCD" w:rsidP="00C44DCD">
      <w:pPr>
        <w:jc w:val="center"/>
        <w:rPr>
          <w:b/>
          <w:snapToGrid w:val="0"/>
          <w:color w:val="000000"/>
          <w:sz w:val="26"/>
          <w:szCs w:val="26"/>
        </w:rPr>
      </w:pPr>
      <w:r w:rsidRPr="000A568F">
        <w:rPr>
          <w:b/>
          <w:snapToGrid w:val="0"/>
          <w:color w:val="000000"/>
          <w:sz w:val="26"/>
          <w:szCs w:val="26"/>
        </w:rPr>
        <w:t>Zestawienie asortymentowo - cenowe przedmiotu zamówienia</w:t>
      </w:r>
    </w:p>
    <w:p w:rsidR="00C44DCD" w:rsidRDefault="00C44DCD" w:rsidP="00C44DCD">
      <w:pPr>
        <w:jc w:val="center"/>
        <w:rPr>
          <w:b/>
          <w:snapToGrid w:val="0"/>
          <w:color w:val="000000"/>
        </w:rPr>
      </w:pPr>
    </w:p>
    <w:p w:rsidR="00C44DCD" w:rsidRDefault="00C44DCD" w:rsidP="007137CE">
      <w:pPr>
        <w:pStyle w:val="Tekstpodstawowywcity"/>
        <w:ind w:left="0"/>
        <w:jc w:val="both"/>
        <w:rPr>
          <w:i/>
          <w:sz w:val="18"/>
        </w:rPr>
      </w:pP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rPr>
        <w:t>„Wartość</w:t>
      </w:r>
      <w:r w:rsidRPr="00AC5584">
        <w:rPr>
          <w:i/>
          <w:sz w:val="18"/>
        </w:rPr>
        <w:t xml:space="preserve"> jednostkowa netto</w:t>
      </w:r>
      <w:r>
        <w:rPr>
          <w:i/>
          <w:sz w:val="18"/>
        </w:rPr>
        <w:t>(zł)”</w:t>
      </w:r>
      <w:r w:rsidRPr="00AC5584">
        <w:rPr>
          <w:i/>
          <w:sz w:val="18"/>
        </w:rPr>
        <w:t xml:space="preserve"> razy </w:t>
      </w:r>
      <w:r>
        <w:rPr>
          <w:i/>
          <w:sz w:val="18"/>
        </w:rPr>
        <w:t xml:space="preserve">„Ilość” </w:t>
      </w:r>
      <w:r w:rsidRPr="00AC5584">
        <w:rPr>
          <w:i/>
          <w:sz w:val="18"/>
        </w:rPr>
        <w:t xml:space="preserve">– daje </w:t>
      </w:r>
      <w:r>
        <w:rPr>
          <w:i/>
          <w:sz w:val="18"/>
        </w:rPr>
        <w:t>„W</w:t>
      </w:r>
      <w:r w:rsidRPr="00AC5584">
        <w:rPr>
          <w:i/>
          <w:sz w:val="18"/>
        </w:rPr>
        <w:t>artość netto</w:t>
      </w:r>
      <w:r>
        <w:rPr>
          <w:i/>
          <w:sz w:val="18"/>
        </w:rPr>
        <w:t xml:space="preserve"> (zł”)</w:t>
      </w:r>
      <w:r w:rsidRPr="00AC5584">
        <w:rPr>
          <w:i/>
          <w:sz w:val="18"/>
        </w:rPr>
        <w:t xml:space="preserve">, z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tbl>
      <w:tblPr>
        <w:tblW w:w="5000" w:type="pct"/>
        <w:tblCellMar>
          <w:left w:w="30" w:type="dxa"/>
          <w:right w:w="30" w:type="dxa"/>
        </w:tblCellMar>
        <w:tblLook w:val="04A0"/>
      </w:tblPr>
      <w:tblGrid>
        <w:gridCol w:w="562"/>
        <w:gridCol w:w="119"/>
        <w:gridCol w:w="4027"/>
        <w:gridCol w:w="821"/>
        <w:gridCol w:w="3434"/>
        <w:gridCol w:w="1276"/>
        <w:gridCol w:w="1982"/>
        <w:gridCol w:w="2975"/>
      </w:tblGrid>
      <w:tr w:rsidR="00F41046" w:rsidRPr="00AC6443" w:rsidTr="00F41046">
        <w:trPr>
          <w:trHeight w:val="914"/>
        </w:trPr>
        <w:tc>
          <w:tcPr>
            <w:tcW w:w="224" w:type="pct"/>
            <w:gridSpan w:val="2"/>
            <w:tcBorders>
              <w:top w:val="single" w:sz="6" w:space="0" w:color="auto"/>
              <w:left w:val="single" w:sz="6" w:space="0" w:color="auto"/>
              <w:bottom w:val="single" w:sz="6" w:space="0" w:color="auto"/>
              <w:right w:val="single" w:sz="6" w:space="0" w:color="auto"/>
            </w:tcBorders>
            <w:vAlign w:val="center"/>
            <w:hideMark/>
          </w:tcPr>
          <w:p w:rsidR="00F41046" w:rsidRPr="007137CE" w:rsidRDefault="00F41046" w:rsidP="007137CE">
            <w:pPr>
              <w:jc w:val="center"/>
              <w:rPr>
                <w:b/>
                <w:snapToGrid w:val="0"/>
                <w:color w:val="000000"/>
                <w:sz w:val="20"/>
                <w:szCs w:val="20"/>
              </w:rPr>
            </w:pPr>
            <w:r w:rsidRPr="007137CE">
              <w:rPr>
                <w:b/>
                <w:snapToGrid w:val="0"/>
                <w:color w:val="000000"/>
                <w:sz w:val="20"/>
                <w:szCs w:val="20"/>
              </w:rPr>
              <w:t>L.p.</w:t>
            </w:r>
          </w:p>
        </w:tc>
        <w:tc>
          <w:tcPr>
            <w:tcW w:w="1325" w:type="pct"/>
            <w:tcBorders>
              <w:top w:val="single" w:sz="6" w:space="0" w:color="auto"/>
              <w:left w:val="single" w:sz="6" w:space="0" w:color="auto"/>
              <w:bottom w:val="single" w:sz="6" w:space="0" w:color="auto"/>
              <w:right w:val="single" w:sz="6" w:space="0" w:color="auto"/>
            </w:tcBorders>
            <w:vAlign w:val="center"/>
            <w:hideMark/>
          </w:tcPr>
          <w:p w:rsidR="00F41046" w:rsidRPr="007137CE" w:rsidRDefault="00F41046" w:rsidP="00E920EB">
            <w:pPr>
              <w:jc w:val="center"/>
              <w:rPr>
                <w:b/>
                <w:snapToGrid w:val="0"/>
                <w:color w:val="000000"/>
                <w:sz w:val="20"/>
                <w:szCs w:val="20"/>
              </w:rPr>
            </w:pPr>
            <w:r>
              <w:rPr>
                <w:b/>
                <w:snapToGrid w:val="0"/>
                <w:color w:val="000000"/>
                <w:sz w:val="20"/>
                <w:szCs w:val="20"/>
              </w:rPr>
              <w:t>Opis</w:t>
            </w:r>
          </w:p>
        </w:tc>
        <w:tc>
          <w:tcPr>
            <w:tcW w:w="270" w:type="pct"/>
            <w:tcBorders>
              <w:top w:val="single" w:sz="6" w:space="0" w:color="auto"/>
              <w:left w:val="single" w:sz="6" w:space="0" w:color="auto"/>
              <w:bottom w:val="single" w:sz="6" w:space="0" w:color="auto"/>
              <w:right w:val="single" w:sz="6" w:space="0" w:color="auto"/>
            </w:tcBorders>
            <w:vAlign w:val="center"/>
            <w:hideMark/>
          </w:tcPr>
          <w:p w:rsidR="00F41046" w:rsidRPr="007137CE" w:rsidRDefault="00F41046" w:rsidP="007137CE">
            <w:pPr>
              <w:jc w:val="center"/>
              <w:rPr>
                <w:b/>
                <w:bCs/>
                <w:sz w:val="20"/>
                <w:szCs w:val="20"/>
              </w:rPr>
            </w:pPr>
            <w:r w:rsidRPr="007137CE">
              <w:rPr>
                <w:b/>
                <w:bCs/>
                <w:sz w:val="20"/>
                <w:szCs w:val="20"/>
              </w:rPr>
              <w:t>j.m.</w:t>
            </w:r>
          </w:p>
        </w:tc>
        <w:tc>
          <w:tcPr>
            <w:tcW w:w="1130" w:type="pct"/>
            <w:tcBorders>
              <w:top w:val="single" w:sz="6" w:space="0" w:color="auto"/>
              <w:left w:val="single" w:sz="6" w:space="0" w:color="auto"/>
              <w:bottom w:val="single" w:sz="6" w:space="0" w:color="auto"/>
              <w:right w:val="single" w:sz="6" w:space="0" w:color="auto"/>
            </w:tcBorders>
            <w:vAlign w:val="center"/>
            <w:hideMark/>
          </w:tcPr>
          <w:p w:rsidR="00F41046" w:rsidRDefault="00F41046" w:rsidP="00E920EB">
            <w:pPr>
              <w:jc w:val="center"/>
              <w:rPr>
                <w:b/>
                <w:snapToGrid w:val="0"/>
                <w:sz w:val="18"/>
                <w:szCs w:val="18"/>
              </w:rPr>
            </w:pPr>
            <w:r>
              <w:rPr>
                <w:b/>
                <w:snapToGrid w:val="0"/>
                <w:sz w:val="18"/>
                <w:szCs w:val="18"/>
              </w:rPr>
              <w:t>Wartość jednostkowa</w:t>
            </w:r>
          </w:p>
          <w:p w:rsidR="00F41046" w:rsidRPr="00D76769" w:rsidRDefault="00F41046" w:rsidP="00E920EB">
            <w:pPr>
              <w:jc w:val="center"/>
              <w:rPr>
                <w:b/>
                <w:snapToGrid w:val="0"/>
                <w:sz w:val="18"/>
                <w:szCs w:val="18"/>
              </w:rPr>
            </w:pPr>
            <w:r>
              <w:rPr>
                <w:b/>
                <w:snapToGrid w:val="0"/>
                <w:sz w:val="18"/>
                <w:szCs w:val="18"/>
              </w:rPr>
              <w:t>netto (zł)</w:t>
            </w:r>
          </w:p>
        </w:tc>
        <w:tc>
          <w:tcPr>
            <w:tcW w:w="420" w:type="pct"/>
            <w:tcBorders>
              <w:top w:val="single" w:sz="6" w:space="0" w:color="auto"/>
              <w:left w:val="single" w:sz="6" w:space="0" w:color="auto"/>
              <w:bottom w:val="single" w:sz="6" w:space="0" w:color="auto"/>
              <w:right w:val="single" w:sz="6" w:space="0" w:color="auto"/>
            </w:tcBorders>
            <w:vAlign w:val="center"/>
            <w:hideMark/>
          </w:tcPr>
          <w:p w:rsidR="00F41046" w:rsidRPr="00D76769" w:rsidRDefault="00F41046" w:rsidP="00E920EB">
            <w:pPr>
              <w:jc w:val="center"/>
              <w:rPr>
                <w:b/>
                <w:snapToGrid w:val="0"/>
                <w:sz w:val="18"/>
                <w:szCs w:val="18"/>
              </w:rPr>
            </w:pPr>
            <w:r>
              <w:rPr>
                <w:b/>
                <w:snapToGrid w:val="0"/>
                <w:sz w:val="18"/>
                <w:szCs w:val="18"/>
              </w:rPr>
              <w:t>Ilość</w:t>
            </w:r>
          </w:p>
        </w:tc>
        <w:tc>
          <w:tcPr>
            <w:tcW w:w="652" w:type="pct"/>
            <w:tcBorders>
              <w:top w:val="single" w:sz="6" w:space="0" w:color="auto"/>
              <w:left w:val="single" w:sz="6" w:space="0" w:color="auto"/>
              <w:bottom w:val="single" w:sz="6" w:space="0" w:color="auto"/>
              <w:right w:val="single" w:sz="6" w:space="0" w:color="auto"/>
            </w:tcBorders>
            <w:vAlign w:val="center"/>
            <w:hideMark/>
          </w:tcPr>
          <w:p w:rsidR="00F41046" w:rsidRPr="00D76769" w:rsidRDefault="00F41046" w:rsidP="00E920EB">
            <w:pPr>
              <w:jc w:val="center"/>
              <w:rPr>
                <w:b/>
                <w:snapToGrid w:val="0"/>
                <w:sz w:val="18"/>
                <w:szCs w:val="18"/>
              </w:rPr>
            </w:pPr>
            <w:r>
              <w:rPr>
                <w:b/>
                <w:snapToGrid w:val="0"/>
                <w:sz w:val="18"/>
                <w:szCs w:val="18"/>
              </w:rPr>
              <w:t>W</w:t>
            </w:r>
            <w:r w:rsidRPr="00D76769">
              <w:rPr>
                <w:b/>
                <w:snapToGrid w:val="0"/>
                <w:sz w:val="18"/>
                <w:szCs w:val="18"/>
              </w:rPr>
              <w:t>artość</w:t>
            </w:r>
          </w:p>
          <w:p w:rsidR="00F41046" w:rsidRPr="00D76769" w:rsidRDefault="00F41046" w:rsidP="00E920EB">
            <w:pPr>
              <w:jc w:val="center"/>
              <w:rPr>
                <w:b/>
                <w:snapToGrid w:val="0"/>
                <w:sz w:val="18"/>
                <w:szCs w:val="18"/>
              </w:rPr>
            </w:pPr>
            <w:r w:rsidRPr="00D76769">
              <w:rPr>
                <w:b/>
                <w:snapToGrid w:val="0"/>
                <w:sz w:val="18"/>
                <w:szCs w:val="18"/>
              </w:rPr>
              <w:t>netto</w:t>
            </w:r>
            <w:r>
              <w:rPr>
                <w:b/>
                <w:snapToGrid w:val="0"/>
                <w:sz w:val="18"/>
                <w:szCs w:val="18"/>
              </w:rPr>
              <w:t xml:space="preserve"> (zł)</w:t>
            </w:r>
          </w:p>
        </w:tc>
        <w:tc>
          <w:tcPr>
            <w:tcW w:w="979" w:type="pct"/>
            <w:tcBorders>
              <w:top w:val="single" w:sz="6" w:space="0" w:color="auto"/>
              <w:left w:val="single" w:sz="6" w:space="0" w:color="auto"/>
              <w:bottom w:val="single" w:sz="6" w:space="0" w:color="auto"/>
              <w:right w:val="single" w:sz="6" w:space="0" w:color="auto"/>
            </w:tcBorders>
            <w:vAlign w:val="center"/>
            <w:hideMark/>
          </w:tcPr>
          <w:p w:rsidR="00F41046" w:rsidRPr="00D76769" w:rsidRDefault="00F41046" w:rsidP="00C12403">
            <w:pPr>
              <w:jc w:val="center"/>
              <w:rPr>
                <w:b/>
                <w:snapToGrid w:val="0"/>
                <w:sz w:val="18"/>
                <w:szCs w:val="18"/>
              </w:rPr>
            </w:pPr>
            <w:r>
              <w:rPr>
                <w:b/>
                <w:snapToGrid w:val="0"/>
                <w:sz w:val="18"/>
                <w:szCs w:val="18"/>
              </w:rPr>
              <w:t>Cena</w:t>
            </w:r>
          </w:p>
          <w:p w:rsidR="00F41046" w:rsidRPr="007137CE" w:rsidRDefault="00F41046" w:rsidP="00C12403">
            <w:pPr>
              <w:jc w:val="center"/>
              <w:rPr>
                <w:b/>
                <w:bCs/>
                <w:sz w:val="20"/>
                <w:szCs w:val="20"/>
              </w:rPr>
            </w:pPr>
            <w:r>
              <w:rPr>
                <w:b/>
                <w:snapToGrid w:val="0"/>
                <w:sz w:val="18"/>
                <w:szCs w:val="18"/>
              </w:rPr>
              <w:t>b</w:t>
            </w:r>
            <w:r w:rsidRPr="00D76769">
              <w:rPr>
                <w:b/>
                <w:snapToGrid w:val="0"/>
                <w:sz w:val="18"/>
                <w:szCs w:val="18"/>
              </w:rPr>
              <w:t>rutto</w:t>
            </w:r>
            <w:r>
              <w:rPr>
                <w:b/>
                <w:snapToGrid w:val="0"/>
                <w:sz w:val="18"/>
                <w:szCs w:val="18"/>
              </w:rPr>
              <w:t xml:space="preserve"> (zł)</w:t>
            </w:r>
          </w:p>
        </w:tc>
      </w:tr>
      <w:tr w:rsidR="00E920EB" w:rsidRPr="004A20BF" w:rsidTr="00DC1D7A">
        <w:trPr>
          <w:trHeight w:val="504"/>
        </w:trPr>
        <w:tc>
          <w:tcPr>
            <w:tcW w:w="5000" w:type="pct"/>
            <w:gridSpan w:val="8"/>
            <w:tcBorders>
              <w:top w:val="single" w:sz="6" w:space="0" w:color="auto"/>
              <w:left w:val="single" w:sz="2" w:space="0" w:color="000000"/>
              <w:bottom w:val="single" w:sz="6" w:space="0" w:color="auto"/>
              <w:right w:val="single" w:sz="2" w:space="0" w:color="000000"/>
            </w:tcBorders>
            <w:vAlign w:val="center"/>
          </w:tcPr>
          <w:p w:rsidR="00E920EB" w:rsidRPr="007137CE" w:rsidRDefault="00C12403" w:rsidP="00C12403">
            <w:pPr>
              <w:rPr>
                <w:snapToGrid w:val="0"/>
                <w:sz w:val="20"/>
                <w:szCs w:val="20"/>
              </w:rPr>
            </w:pPr>
            <w:r w:rsidRPr="00C12403">
              <w:rPr>
                <w:b/>
                <w:bCs/>
                <w:sz w:val="22"/>
                <w:szCs w:val="22"/>
              </w:rPr>
              <w:t>Pakiet nr 1 - Dostawa pościeli szpitalnej bawełnianej</w:t>
            </w:r>
            <w:r w:rsidR="00E920EB">
              <w:rPr>
                <w:b/>
                <w:sz w:val="20"/>
                <w:szCs w:val="20"/>
              </w:rPr>
              <w:t xml:space="preserve">         </w:t>
            </w:r>
          </w:p>
        </w:tc>
      </w:tr>
      <w:tr w:rsidR="00F41046" w:rsidTr="00F41046">
        <w:trPr>
          <w:trHeight w:val="128"/>
        </w:trPr>
        <w:tc>
          <w:tcPr>
            <w:tcW w:w="185"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E7FCE">
            <w:pPr>
              <w:numPr>
                <w:ilvl w:val="0"/>
                <w:numId w:val="28"/>
              </w:numPr>
              <w:spacing w:line="276" w:lineRule="auto"/>
              <w:jc w:val="center"/>
              <w:rPr>
                <w:snapToGrid w:val="0"/>
                <w:color w:val="000000"/>
                <w:sz w:val="20"/>
                <w:szCs w:val="20"/>
              </w:rPr>
            </w:pPr>
          </w:p>
        </w:tc>
        <w:tc>
          <w:tcPr>
            <w:tcW w:w="1364" w:type="pct"/>
            <w:gridSpan w:val="2"/>
            <w:tcBorders>
              <w:top w:val="single" w:sz="6" w:space="0" w:color="auto"/>
              <w:left w:val="single" w:sz="6" w:space="0" w:color="auto"/>
              <w:bottom w:val="single" w:sz="6" w:space="0" w:color="auto"/>
              <w:right w:val="single" w:sz="6" w:space="0" w:color="auto"/>
            </w:tcBorders>
            <w:vAlign w:val="center"/>
            <w:hideMark/>
          </w:tcPr>
          <w:p w:rsidR="00F41046" w:rsidRDefault="00F41046" w:rsidP="001B5333">
            <w:pPr>
              <w:rPr>
                <w:sz w:val="20"/>
                <w:szCs w:val="20"/>
              </w:rPr>
            </w:pPr>
            <w:r>
              <w:rPr>
                <w:sz w:val="20"/>
                <w:szCs w:val="20"/>
              </w:rPr>
              <w:t>Komplet pościeli jednorazowego użytku w tym:</w:t>
            </w:r>
          </w:p>
          <w:p w:rsidR="00F41046" w:rsidRDefault="00F41046" w:rsidP="001B5333">
            <w:pPr>
              <w:rPr>
                <w:sz w:val="20"/>
                <w:szCs w:val="20"/>
              </w:rPr>
            </w:pPr>
            <w:r>
              <w:rPr>
                <w:sz w:val="20"/>
                <w:szCs w:val="20"/>
              </w:rPr>
              <w:t>- poszwa na koc o wymiarach 210 x 16 cm</w:t>
            </w:r>
          </w:p>
          <w:p w:rsidR="00F41046" w:rsidRDefault="00F41046" w:rsidP="001B5333">
            <w:pPr>
              <w:rPr>
                <w:sz w:val="20"/>
                <w:szCs w:val="20"/>
              </w:rPr>
            </w:pPr>
            <w:r>
              <w:rPr>
                <w:sz w:val="20"/>
                <w:szCs w:val="20"/>
              </w:rPr>
              <w:t>- poszewka na poduszkę o wymiarach 80 x 70 cm</w:t>
            </w:r>
          </w:p>
          <w:p w:rsidR="00F41046" w:rsidRDefault="00F41046" w:rsidP="001B5333">
            <w:pPr>
              <w:rPr>
                <w:sz w:val="20"/>
                <w:szCs w:val="20"/>
              </w:rPr>
            </w:pPr>
            <w:r>
              <w:rPr>
                <w:sz w:val="20"/>
                <w:szCs w:val="20"/>
              </w:rPr>
              <w:t>- prześcieradło jednorazowego użytku o wymiarach 210 x 140 cm</w:t>
            </w:r>
          </w:p>
          <w:p w:rsidR="00F41046" w:rsidRPr="00CB6418" w:rsidRDefault="00F41046" w:rsidP="001B5333">
            <w:pPr>
              <w:rPr>
                <w:b/>
                <w:sz w:val="20"/>
                <w:szCs w:val="20"/>
              </w:rPr>
            </w:pPr>
            <w:r w:rsidRPr="00CB6418">
              <w:rPr>
                <w:b/>
                <w:sz w:val="20"/>
                <w:szCs w:val="20"/>
              </w:rPr>
              <w:t>UWAGA!</w:t>
            </w:r>
          </w:p>
          <w:p w:rsidR="00F41046" w:rsidRPr="00CB6418" w:rsidRDefault="00F41046" w:rsidP="001B5333">
            <w:pPr>
              <w:rPr>
                <w:sz w:val="20"/>
                <w:szCs w:val="20"/>
                <w:u w:val="single"/>
              </w:rPr>
            </w:pPr>
            <w:r w:rsidRPr="00CB6418">
              <w:rPr>
                <w:sz w:val="20"/>
                <w:szCs w:val="20"/>
                <w:u w:val="single"/>
              </w:rPr>
              <w:t>Poszwa na koc i poszewka na poduszkę zapinana na rzepy.</w:t>
            </w:r>
          </w:p>
        </w:tc>
        <w:tc>
          <w:tcPr>
            <w:tcW w:w="270" w:type="pct"/>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center"/>
              <w:rPr>
                <w:sz w:val="20"/>
                <w:szCs w:val="20"/>
              </w:rPr>
            </w:pPr>
            <w:proofErr w:type="spellStart"/>
            <w:r>
              <w:rPr>
                <w:sz w:val="20"/>
                <w:szCs w:val="20"/>
              </w:rPr>
              <w:t>kpl</w:t>
            </w:r>
            <w:proofErr w:type="spellEnd"/>
            <w:r>
              <w:rPr>
                <w:sz w:val="20"/>
                <w:szCs w:val="20"/>
              </w:rPr>
              <w:t>.</w:t>
            </w:r>
          </w:p>
        </w:tc>
        <w:tc>
          <w:tcPr>
            <w:tcW w:w="1130"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color w:val="000000"/>
                <w:sz w:val="20"/>
                <w:szCs w:val="20"/>
              </w:rPr>
            </w:pPr>
          </w:p>
        </w:tc>
        <w:tc>
          <w:tcPr>
            <w:tcW w:w="420" w:type="pct"/>
            <w:tcBorders>
              <w:top w:val="single" w:sz="6" w:space="0" w:color="auto"/>
              <w:left w:val="single" w:sz="6" w:space="0" w:color="auto"/>
              <w:bottom w:val="single" w:sz="6" w:space="0" w:color="auto"/>
              <w:right w:val="single" w:sz="6" w:space="0" w:color="auto"/>
            </w:tcBorders>
            <w:vAlign w:val="center"/>
            <w:hideMark/>
          </w:tcPr>
          <w:p w:rsidR="00F41046" w:rsidRPr="006B7A9C" w:rsidRDefault="00F41046" w:rsidP="001B5333">
            <w:pPr>
              <w:jc w:val="center"/>
              <w:rPr>
                <w:sz w:val="20"/>
                <w:szCs w:val="20"/>
              </w:rPr>
            </w:pPr>
            <w:r>
              <w:rPr>
                <w:sz w:val="20"/>
                <w:szCs w:val="20"/>
              </w:rPr>
              <w:t>3000</w:t>
            </w:r>
          </w:p>
        </w:tc>
        <w:tc>
          <w:tcPr>
            <w:tcW w:w="652"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b/>
                <w:bCs/>
                <w:color w:val="000000"/>
                <w:sz w:val="20"/>
                <w:szCs w:val="20"/>
              </w:rPr>
            </w:pPr>
          </w:p>
        </w:tc>
        <w:tc>
          <w:tcPr>
            <w:tcW w:w="979"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center"/>
              <w:rPr>
                <w:rFonts w:ascii="Arial" w:hAnsi="Arial" w:cs="Arial"/>
                <w:color w:val="000000"/>
              </w:rPr>
            </w:pPr>
          </w:p>
        </w:tc>
      </w:tr>
      <w:tr w:rsidR="00F41046" w:rsidTr="00F41046">
        <w:trPr>
          <w:trHeight w:val="247"/>
        </w:trPr>
        <w:tc>
          <w:tcPr>
            <w:tcW w:w="185"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E7FCE">
            <w:pPr>
              <w:numPr>
                <w:ilvl w:val="0"/>
                <w:numId w:val="28"/>
              </w:numPr>
              <w:spacing w:line="276" w:lineRule="auto"/>
              <w:jc w:val="center"/>
              <w:rPr>
                <w:snapToGrid w:val="0"/>
                <w:color w:val="000000"/>
                <w:sz w:val="20"/>
                <w:szCs w:val="20"/>
              </w:rPr>
            </w:pPr>
          </w:p>
        </w:tc>
        <w:tc>
          <w:tcPr>
            <w:tcW w:w="1364" w:type="pct"/>
            <w:gridSpan w:val="2"/>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rPr>
                <w:sz w:val="20"/>
                <w:szCs w:val="20"/>
              </w:rPr>
            </w:pPr>
            <w:r>
              <w:rPr>
                <w:sz w:val="20"/>
                <w:szCs w:val="20"/>
              </w:rPr>
              <w:t>Prześcieradło jednorazowego użytku o wymiarach 210 x 140/130 cm</w:t>
            </w:r>
          </w:p>
        </w:tc>
        <w:tc>
          <w:tcPr>
            <w:tcW w:w="270" w:type="pct"/>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center"/>
              <w:rPr>
                <w:sz w:val="20"/>
                <w:szCs w:val="20"/>
              </w:rPr>
            </w:pPr>
            <w:r w:rsidRPr="00D510B7">
              <w:rPr>
                <w:sz w:val="20"/>
                <w:szCs w:val="20"/>
              </w:rPr>
              <w:t>szt.</w:t>
            </w:r>
          </w:p>
        </w:tc>
        <w:tc>
          <w:tcPr>
            <w:tcW w:w="1130"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color w:val="000000"/>
                <w:sz w:val="20"/>
                <w:szCs w:val="20"/>
              </w:rPr>
            </w:pPr>
          </w:p>
        </w:tc>
        <w:tc>
          <w:tcPr>
            <w:tcW w:w="420" w:type="pct"/>
            <w:tcBorders>
              <w:top w:val="single" w:sz="6" w:space="0" w:color="auto"/>
              <w:left w:val="single" w:sz="6" w:space="0" w:color="auto"/>
              <w:bottom w:val="single" w:sz="6" w:space="0" w:color="auto"/>
              <w:right w:val="single" w:sz="6" w:space="0" w:color="auto"/>
            </w:tcBorders>
            <w:vAlign w:val="center"/>
            <w:hideMark/>
          </w:tcPr>
          <w:p w:rsidR="00F41046" w:rsidRPr="006B7A9C" w:rsidRDefault="00F41046" w:rsidP="001B5333">
            <w:pPr>
              <w:jc w:val="center"/>
              <w:rPr>
                <w:sz w:val="20"/>
                <w:szCs w:val="20"/>
              </w:rPr>
            </w:pPr>
            <w:r>
              <w:rPr>
                <w:sz w:val="20"/>
                <w:szCs w:val="20"/>
              </w:rPr>
              <w:t>17800</w:t>
            </w:r>
          </w:p>
        </w:tc>
        <w:tc>
          <w:tcPr>
            <w:tcW w:w="652"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b/>
                <w:bCs/>
                <w:snapToGrid w:val="0"/>
                <w:color w:val="000000"/>
                <w:sz w:val="20"/>
                <w:szCs w:val="20"/>
              </w:rPr>
            </w:pPr>
          </w:p>
        </w:tc>
        <w:tc>
          <w:tcPr>
            <w:tcW w:w="979"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center"/>
              <w:rPr>
                <w:rFonts w:ascii="Arial" w:hAnsi="Arial" w:cs="Arial"/>
                <w:color w:val="000000"/>
              </w:rPr>
            </w:pPr>
          </w:p>
        </w:tc>
      </w:tr>
      <w:tr w:rsidR="00F41046" w:rsidTr="00F41046">
        <w:trPr>
          <w:trHeight w:val="247"/>
        </w:trPr>
        <w:tc>
          <w:tcPr>
            <w:tcW w:w="185"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E7FCE">
            <w:pPr>
              <w:numPr>
                <w:ilvl w:val="0"/>
                <w:numId w:val="28"/>
              </w:numPr>
              <w:spacing w:line="276" w:lineRule="auto"/>
              <w:jc w:val="center"/>
              <w:rPr>
                <w:snapToGrid w:val="0"/>
                <w:color w:val="000000"/>
                <w:sz w:val="20"/>
                <w:szCs w:val="20"/>
              </w:rPr>
            </w:pPr>
          </w:p>
        </w:tc>
        <w:tc>
          <w:tcPr>
            <w:tcW w:w="1364" w:type="pct"/>
            <w:gridSpan w:val="2"/>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rPr>
                <w:sz w:val="20"/>
                <w:szCs w:val="20"/>
              </w:rPr>
            </w:pPr>
            <w:r>
              <w:rPr>
                <w:sz w:val="20"/>
                <w:szCs w:val="20"/>
              </w:rPr>
              <w:t>Koszulka nocna jednorazowa</w:t>
            </w:r>
          </w:p>
        </w:tc>
        <w:tc>
          <w:tcPr>
            <w:tcW w:w="270" w:type="pct"/>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center"/>
              <w:rPr>
                <w:sz w:val="20"/>
                <w:szCs w:val="20"/>
              </w:rPr>
            </w:pPr>
            <w:r w:rsidRPr="00D510B7">
              <w:rPr>
                <w:sz w:val="20"/>
                <w:szCs w:val="20"/>
              </w:rPr>
              <w:t>szt.</w:t>
            </w:r>
          </w:p>
        </w:tc>
        <w:tc>
          <w:tcPr>
            <w:tcW w:w="1130"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color w:val="000000"/>
                <w:sz w:val="20"/>
                <w:szCs w:val="20"/>
              </w:rPr>
            </w:pPr>
          </w:p>
        </w:tc>
        <w:tc>
          <w:tcPr>
            <w:tcW w:w="420" w:type="pct"/>
            <w:tcBorders>
              <w:top w:val="single" w:sz="6" w:space="0" w:color="auto"/>
              <w:left w:val="single" w:sz="6" w:space="0" w:color="auto"/>
              <w:bottom w:val="single" w:sz="6" w:space="0" w:color="auto"/>
              <w:right w:val="single" w:sz="6" w:space="0" w:color="auto"/>
            </w:tcBorders>
            <w:vAlign w:val="center"/>
            <w:hideMark/>
          </w:tcPr>
          <w:p w:rsidR="00F41046" w:rsidRPr="006B7A9C" w:rsidRDefault="00F41046" w:rsidP="001B5333">
            <w:pPr>
              <w:jc w:val="center"/>
              <w:rPr>
                <w:sz w:val="20"/>
                <w:szCs w:val="20"/>
              </w:rPr>
            </w:pPr>
            <w:r>
              <w:rPr>
                <w:sz w:val="20"/>
                <w:szCs w:val="20"/>
              </w:rPr>
              <w:t>800</w:t>
            </w:r>
          </w:p>
        </w:tc>
        <w:tc>
          <w:tcPr>
            <w:tcW w:w="652"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b/>
                <w:bCs/>
                <w:snapToGrid w:val="0"/>
                <w:color w:val="000000"/>
                <w:sz w:val="20"/>
                <w:szCs w:val="20"/>
              </w:rPr>
            </w:pPr>
          </w:p>
        </w:tc>
        <w:tc>
          <w:tcPr>
            <w:tcW w:w="979"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center"/>
              <w:rPr>
                <w:rFonts w:ascii="Arial" w:hAnsi="Arial" w:cs="Arial"/>
                <w:color w:val="000000"/>
              </w:rPr>
            </w:pPr>
          </w:p>
        </w:tc>
      </w:tr>
      <w:tr w:rsidR="00F41046" w:rsidTr="00F41046">
        <w:trPr>
          <w:trHeight w:val="247"/>
        </w:trPr>
        <w:tc>
          <w:tcPr>
            <w:tcW w:w="185"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E7FCE">
            <w:pPr>
              <w:numPr>
                <w:ilvl w:val="0"/>
                <w:numId w:val="28"/>
              </w:numPr>
              <w:spacing w:line="276" w:lineRule="auto"/>
              <w:jc w:val="center"/>
              <w:rPr>
                <w:snapToGrid w:val="0"/>
                <w:color w:val="000000"/>
                <w:sz w:val="20"/>
                <w:szCs w:val="20"/>
              </w:rPr>
            </w:pPr>
          </w:p>
        </w:tc>
        <w:tc>
          <w:tcPr>
            <w:tcW w:w="1364" w:type="pct"/>
            <w:gridSpan w:val="2"/>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both"/>
              <w:rPr>
                <w:sz w:val="20"/>
                <w:szCs w:val="20"/>
              </w:rPr>
            </w:pPr>
            <w:r>
              <w:rPr>
                <w:sz w:val="20"/>
                <w:szCs w:val="20"/>
              </w:rPr>
              <w:t>Piżama jednorazowego użytku</w:t>
            </w:r>
          </w:p>
        </w:tc>
        <w:tc>
          <w:tcPr>
            <w:tcW w:w="270" w:type="pct"/>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center"/>
              <w:rPr>
                <w:sz w:val="20"/>
                <w:szCs w:val="20"/>
              </w:rPr>
            </w:pPr>
            <w:proofErr w:type="spellStart"/>
            <w:r>
              <w:rPr>
                <w:sz w:val="20"/>
                <w:szCs w:val="20"/>
              </w:rPr>
              <w:t>kpl</w:t>
            </w:r>
            <w:proofErr w:type="spellEnd"/>
            <w:r>
              <w:rPr>
                <w:sz w:val="20"/>
                <w:szCs w:val="20"/>
              </w:rPr>
              <w:t>.</w:t>
            </w:r>
          </w:p>
        </w:tc>
        <w:tc>
          <w:tcPr>
            <w:tcW w:w="1130"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color w:val="000000"/>
                <w:sz w:val="20"/>
                <w:szCs w:val="20"/>
              </w:rPr>
            </w:pPr>
          </w:p>
        </w:tc>
        <w:tc>
          <w:tcPr>
            <w:tcW w:w="420" w:type="pct"/>
            <w:tcBorders>
              <w:top w:val="single" w:sz="6" w:space="0" w:color="auto"/>
              <w:left w:val="single" w:sz="6" w:space="0" w:color="auto"/>
              <w:bottom w:val="single" w:sz="6" w:space="0" w:color="auto"/>
              <w:right w:val="single" w:sz="6" w:space="0" w:color="auto"/>
            </w:tcBorders>
            <w:vAlign w:val="center"/>
            <w:hideMark/>
          </w:tcPr>
          <w:p w:rsidR="00F41046" w:rsidRPr="006B7A9C" w:rsidRDefault="00F41046" w:rsidP="001B5333">
            <w:pPr>
              <w:jc w:val="center"/>
              <w:rPr>
                <w:sz w:val="20"/>
                <w:szCs w:val="20"/>
              </w:rPr>
            </w:pPr>
            <w:r>
              <w:rPr>
                <w:sz w:val="20"/>
                <w:szCs w:val="20"/>
              </w:rPr>
              <w:t>2200</w:t>
            </w:r>
          </w:p>
        </w:tc>
        <w:tc>
          <w:tcPr>
            <w:tcW w:w="652"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b/>
                <w:bCs/>
                <w:snapToGrid w:val="0"/>
                <w:color w:val="000000"/>
                <w:sz w:val="20"/>
                <w:szCs w:val="20"/>
              </w:rPr>
            </w:pPr>
          </w:p>
        </w:tc>
        <w:tc>
          <w:tcPr>
            <w:tcW w:w="979" w:type="pct"/>
            <w:tcBorders>
              <w:top w:val="single" w:sz="6" w:space="0" w:color="auto"/>
              <w:left w:val="single" w:sz="6" w:space="0" w:color="auto"/>
              <w:bottom w:val="single" w:sz="4" w:space="0" w:color="auto"/>
              <w:right w:val="single" w:sz="6" w:space="0" w:color="auto"/>
            </w:tcBorders>
            <w:vAlign w:val="center"/>
            <w:hideMark/>
          </w:tcPr>
          <w:p w:rsidR="00F41046" w:rsidRPr="004260DE" w:rsidRDefault="00F41046" w:rsidP="00AA354A">
            <w:pPr>
              <w:jc w:val="center"/>
              <w:rPr>
                <w:rFonts w:ascii="Arial" w:hAnsi="Arial" w:cs="Arial"/>
                <w:color w:val="000000"/>
              </w:rPr>
            </w:pPr>
          </w:p>
        </w:tc>
      </w:tr>
      <w:tr w:rsidR="00F41046" w:rsidTr="00F41046">
        <w:trPr>
          <w:trHeight w:val="247"/>
        </w:trPr>
        <w:tc>
          <w:tcPr>
            <w:tcW w:w="185"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E7FCE">
            <w:pPr>
              <w:numPr>
                <w:ilvl w:val="0"/>
                <w:numId w:val="28"/>
              </w:numPr>
              <w:spacing w:line="276" w:lineRule="auto"/>
              <w:jc w:val="center"/>
              <w:rPr>
                <w:snapToGrid w:val="0"/>
                <w:color w:val="000000"/>
                <w:sz w:val="20"/>
                <w:szCs w:val="20"/>
              </w:rPr>
            </w:pPr>
          </w:p>
        </w:tc>
        <w:tc>
          <w:tcPr>
            <w:tcW w:w="1364" w:type="pct"/>
            <w:gridSpan w:val="2"/>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both"/>
              <w:rPr>
                <w:sz w:val="20"/>
                <w:szCs w:val="20"/>
              </w:rPr>
            </w:pPr>
            <w:r>
              <w:rPr>
                <w:sz w:val="20"/>
                <w:szCs w:val="20"/>
              </w:rPr>
              <w:t>Poszewka na poduszkę jednorazowa o wymiarach 80 x 70 cm</w:t>
            </w:r>
          </w:p>
        </w:tc>
        <w:tc>
          <w:tcPr>
            <w:tcW w:w="270" w:type="pct"/>
            <w:tcBorders>
              <w:top w:val="single" w:sz="6" w:space="0" w:color="auto"/>
              <w:left w:val="single" w:sz="6" w:space="0" w:color="auto"/>
              <w:bottom w:val="single" w:sz="6" w:space="0" w:color="auto"/>
              <w:right w:val="single" w:sz="6" w:space="0" w:color="auto"/>
            </w:tcBorders>
            <w:vAlign w:val="center"/>
            <w:hideMark/>
          </w:tcPr>
          <w:p w:rsidR="00F41046" w:rsidRPr="00D510B7" w:rsidRDefault="00F41046" w:rsidP="001B5333">
            <w:pPr>
              <w:jc w:val="center"/>
              <w:rPr>
                <w:sz w:val="20"/>
                <w:szCs w:val="20"/>
              </w:rPr>
            </w:pPr>
            <w:r w:rsidRPr="00D510B7">
              <w:rPr>
                <w:sz w:val="20"/>
                <w:szCs w:val="20"/>
              </w:rPr>
              <w:t>szt.</w:t>
            </w:r>
          </w:p>
        </w:tc>
        <w:tc>
          <w:tcPr>
            <w:tcW w:w="1130" w:type="pct"/>
            <w:tcBorders>
              <w:top w:val="single" w:sz="6" w:space="0" w:color="auto"/>
              <w:left w:val="single" w:sz="6" w:space="0" w:color="auto"/>
              <w:bottom w:val="single" w:sz="6" w:space="0" w:color="auto"/>
              <w:right w:val="single" w:sz="6" w:space="0" w:color="auto"/>
            </w:tcBorders>
            <w:vAlign w:val="center"/>
            <w:hideMark/>
          </w:tcPr>
          <w:p w:rsidR="00F41046" w:rsidRPr="004260DE" w:rsidRDefault="00F41046" w:rsidP="00AA354A">
            <w:pPr>
              <w:jc w:val="right"/>
              <w:rPr>
                <w:color w:val="000000"/>
                <w:sz w:val="20"/>
                <w:szCs w:val="20"/>
              </w:rPr>
            </w:pPr>
          </w:p>
        </w:tc>
        <w:tc>
          <w:tcPr>
            <w:tcW w:w="420" w:type="pct"/>
            <w:tcBorders>
              <w:top w:val="single" w:sz="6" w:space="0" w:color="auto"/>
              <w:left w:val="single" w:sz="6" w:space="0" w:color="auto"/>
              <w:bottom w:val="single" w:sz="6" w:space="0" w:color="auto"/>
              <w:right w:val="single" w:sz="6" w:space="0" w:color="auto"/>
            </w:tcBorders>
            <w:vAlign w:val="center"/>
            <w:hideMark/>
          </w:tcPr>
          <w:p w:rsidR="00F41046" w:rsidRPr="006B7A9C" w:rsidRDefault="00F41046" w:rsidP="001B5333">
            <w:pPr>
              <w:jc w:val="center"/>
              <w:rPr>
                <w:sz w:val="20"/>
                <w:szCs w:val="20"/>
              </w:rPr>
            </w:pPr>
            <w:r>
              <w:rPr>
                <w:sz w:val="20"/>
                <w:szCs w:val="20"/>
              </w:rPr>
              <w:t>800</w:t>
            </w:r>
          </w:p>
        </w:tc>
        <w:tc>
          <w:tcPr>
            <w:tcW w:w="652" w:type="pct"/>
            <w:tcBorders>
              <w:top w:val="single" w:sz="6" w:space="0" w:color="auto"/>
              <w:left w:val="single" w:sz="6" w:space="0" w:color="auto"/>
              <w:bottom w:val="single" w:sz="6" w:space="0" w:color="auto"/>
              <w:right w:val="single" w:sz="4" w:space="0" w:color="auto"/>
            </w:tcBorders>
            <w:vAlign w:val="center"/>
            <w:hideMark/>
          </w:tcPr>
          <w:p w:rsidR="00F41046" w:rsidRPr="004260DE" w:rsidRDefault="00F41046" w:rsidP="00AA354A">
            <w:pPr>
              <w:jc w:val="right"/>
              <w:rPr>
                <w:b/>
                <w:bCs/>
                <w:color w:val="000000"/>
                <w:sz w:val="20"/>
                <w:szCs w:val="20"/>
              </w:rPr>
            </w:pPr>
          </w:p>
        </w:tc>
        <w:tc>
          <w:tcPr>
            <w:tcW w:w="979" w:type="pct"/>
            <w:tcBorders>
              <w:top w:val="single" w:sz="4" w:space="0" w:color="auto"/>
              <w:left w:val="single" w:sz="4" w:space="0" w:color="auto"/>
              <w:bottom w:val="single" w:sz="4" w:space="0" w:color="auto"/>
              <w:right w:val="single" w:sz="4" w:space="0" w:color="auto"/>
            </w:tcBorders>
            <w:vAlign w:val="center"/>
            <w:hideMark/>
          </w:tcPr>
          <w:p w:rsidR="00F41046" w:rsidRPr="004260DE" w:rsidRDefault="00F41046" w:rsidP="00AA354A">
            <w:pPr>
              <w:jc w:val="center"/>
              <w:rPr>
                <w:rFonts w:ascii="Arial" w:hAnsi="Arial" w:cs="Arial"/>
                <w:color w:val="000000"/>
              </w:rPr>
            </w:pPr>
          </w:p>
        </w:tc>
      </w:tr>
      <w:tr w:rsidR="00F41046" w:rsidTr="00DC1D7A">
        <w:trPr>
          <w:trHeight w:val="305"/>
        </w:trPr>
        <w:tc>
          <w:tcPr>
            <w:tcW w:w="3369" w:type="pct"/>
            <w:gridSpan w:val="6"/>
            <w:tcBorders>
              <w:top w:val="single" w:sz="6" w:space="0" w:color="auto"/>
              <w:left w:val="single" w:sz="2" w:space="0" w:color="000000"/>
              <w:bottom w:val="single" w:sz="2" w:space="0" w:color="000000"/>
              <w:right w:val="single" w:sz="4" w:space="0" w:color="auto"/>
            </w:tcBorders>
            <w:vAlign w:val="center"/>
          </w:tcPr>
          <w:p w:rsidR="00F41046" w:rsidRPr="004260DE" w:rsidRDefault="00F41046" w:rsidP="00C12403">
            <w:pPr>
              <w:jc w:val="right"/>
              <w:rPr>
                <w:b/>
                <w:snapToGrid w:val="0"/>
                <w:color w:val="000000"/>
                <w:sz w:val="20"/>
                <w:szCs w:val="20"/>
              </w:rPr>
            </w:pPr>
            <w:r w:rsidRPr="004260DE">
              <w:rPr>
                <w:b/>
                <w:snapToGrid w:val="0"/>
                <w:color w:val="000000"/>
                <w:sz w:val="20"/>
                <w:szCs w:val="20"/>
              </w:rPr>
              <w:t>Razem Pakiet 1</w:t>
            </w:r>
          </w:p>
        </w:tc>
        <w:tc>
          <w:tcPr>
            <w:tcW w:w="652" w:type="pct"/>
            <w:tcBorders>
              <w:top w:val="single" w:sz="6" w:space="0" w:color="auto"/>
              <w:left w:val="single" w:sz="2" w:space="0" w:color="000000"/>
              <w:bottom w:val="single" w:sz="2" w:space="0" w:color="000000"/>
              <w:right w:val="single" w:sz="4" w:space="0" w:color="auto"/>
            </w:tcBorders>
            <w:vAlign w:val="center"/>
          </w:tcPr>
          <w:p w:rsidR="00F41046" w:rsidRPr="004260DE" w:rsidRDefault="00F41046" w:rsidP="007137CE">
            <w:pPr>
              <w:jc w:val="right"/>
              <w:rPr>
                <w:b/>
                <w:snapToGrid w:val="0"/>
                <w:color w:val="000000"/>
                <w:sz w:val="20"/>
                <w:szCs w:val="20"/>
              </w:rPr>
            </w:pPr>
          </w:p>
        </w:tc>
        <w:tc>
          <w:tcPr>
            <w:tcW w:w="979" w:type="pct"/>
            <w:tcBorders>
              <w:top w:val="single" w:sz="4" w:space="0" w:color="auto"/>
              <w:left w:val="single" w:sz="4" w:space="0" w:color="auto"/>
              <w:bottom w:val="single" w:sz="4" w:space="0" w:color="auto"/>
              <w:right w:val="single" w:sz="4" w:space="0" w:color="auto"/>
            </w:tcBorders>
            <w:vAlign w:val="bottom"/>
            <w:hideMark/>
          </w:tcPr>
          <w:p w:rsidR="00F41046" w:rsidRPr="004260DE" w:rsidRDefault="00F41046" w:rsidP="007137CE">
            <w:pPr>
              <w:jc w:val="right"/>
              <w:rPr>
                <w:rFonts w:ascii="Arial" w:hAnsi="Arial" w:cs="Arial"/>
                <w:b/>
                <w:bCs/>
                <w:color w:val="000000"/>
              </w:rPr>
            </w:pPr>
          </w:p>
        </w:tc>
      </w:tr>
    </w:tbl>
    <w:p w:rsidR="00DC1D7A" w:rsidRDefault="00DC1D7A" w:rsidP="00B75692">
      <w:pPr>
        <w:pStyle w:val="Bartek"/>
        <w:spacing w:line="360" w:lineRule="atLeast"/>
        <w:ind w:firstLine="708"/>
        <w:rPr>
          <w:color w:val="000000"/>
          <w:sz w:val="18"/>
        </w:rPr>
      </w:pPr>
    </w:p>
    <w:p w:rsidR="00F41046" w:rsidRDefault="00F41046" w:rsidP="00B75692">
      <w:pPr>
        <w:pStyle w:val="Bartek"/>
        <w:spacing w:line="360" w:lineRule="atLeast"/>
        <w:ind w:firstLine="708"/>
        <w:rPr>
          <w:color w:val="000000"/>
          <w:sz w:val="18"/>
        </w:rPr>
      </w:pPr>
    </w:p>
    <w:p w:rsidR="00B75692" w:rsidRPr="00F7256A" w:rsidRDefault="00B75692" w:rsidP="00B75692">
      <w:pPr>
        <w:pStyle w:val="Bartek"/>
        <w:spacing w:line="360" w:lineRule="atLeast"/>
        <w:ind w:firstLine="708"/>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sidRPr="00F7256A">
        <w:rPr>
          <w:color w:val="000000"/>
          <w:sz w:val="18"/>
          <w:szCs w:val="18"/>
        </w:rPr>
        <w:t>………...............................................................................</w:t>
      </w:r>
    </w:p>
    <w:p w:rsidR="00B75692" w:rsidRPr="00F7256A" w:rsidRDefault="00B75692" w:rsidP="00B75692">
      <w:pPr>
        <w:pStyle w:val="Legenda"/>
        <w:ind w:left="9356"/>
        <w:jc w:val="center"/>
        <w:rPr>
          <w:b w:val="0"/>
          <w:sz w:val="16"/>
          <w:szCs w:val="16"/>
        </w:rPr>
      </w:pPr>
      <w:r>
        <w:rPr>
          <w:b w:val="0"/>
          <w:sz w:val="16"/>
          <w:szCs w:val="16"/>
        </w:rPr>
        <w:t xml:space="preserve">  </w:t>
      </w:r>
      <w:r w:rsidRPr="00F7256A">
        <w:rPr>
          <w:b w:val="0"/>
          <w:sz w:val="16"/>
          <w:szCs w:val="16"/>
        </w:rPr>
        <w:t>podpis i  pieczęć  osób wskazanych w dokumencie</w:t>
      </w:r>
    </w:p>
    <w:p w:rsidR="00B75692" w:rsidRDefault="00B75692" w:rsidP="00B75692">
      <w:pPr>
        <w:pStyle w:val="Legenda"/>
        <w:ind w:left="935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C53DD2" w:rsidRDefault="00B75692" w:rsidP="00B75692">
      <w:pPr>
        <w:pStyle w:val="Legenda"/>
        <w:ind w:left="9356"/>
        <w:jc w:val="center"/>
        <w:rPr>
          <w:b w:val="0"/>
          <w:sz w:val="16"/>
          <w:szCs w:val="16"/>
        </w:rPr>
      </w:pPr>
      <w:r w:rsidRPr="00F7256A">
        <w:rPr>
          <w:b w:val="0"/>
          <w:sz w:val="16"/>
          <w:szCs w:val="16"/>
        </w:rPr>
        <w:t>lub</w:t>
      </w:r>
      <w:r>
        <w:rPr>
          <w:b w:val="0"/>
          <w:sz w:val="16"/>
          <w:szCs w:val="16"/>
        </w:rPr>
        <w:t xml:space="preserve"> </w:t>
      </w:r>
      <w:r w:rsidRPr="00F7256A">
        <w:rPr>
          <w:b w:val="0"/>
          <w:sz w:val="16"/>
          <w:szCs w:val="16"/>
        </w:rPr>
        <w:t>posiadających pełnomocnictwo</w:t>
      </w:r>
    </w:p>
    <w:p w:rsidR="00B75692" w:rsidRDefault="00C53DD2" w:rsidP="00C53DD2">
      <w:r>
        <w:br w:type="page"/>
      </w:r>
    </w:p>
    <w:p w:rsidR="00C53DD2" w:rsidRDefault="00C53DD2"/>
    <w:tbl>
      <w:tblPr>
        <w:tblW w:w="5000" w:type="pct"/>
        <w:tblCellMar>
          <w:left w:w="30" w:type="dxa"/>
          <w:right w:w="30" w:type="dxa"/>
        </w:tblCellMar>
        <w:tblLook w:val="04A0"/>
      </w:tblPr>
      <w:tblGrid>
        <w:gridCol w:w="604"/>
        <w:gridCol w:w="128"/>
        <w:gridCol w:w="4343"/>
        <w:gridCol w:w="884"/>
        <w:gridCol w:w="3702"/>
        <w:gridCol w:w="1377"/>
        <w:gridCol w:w="1985"/>
        <w:gridCol w:w="2173"/>
      </w:tblGrid>
      <w:tr w:rsidR="00F41046" w:rsidRPr="00AC6443" w:rsidTr="00F41046">
        <w:trPr>
          <w:trHeight w:val="914"/>
        </w:trPr>
        <w:tc>
          <w:tcPr>
            <w:tcW w:w="241" w:type="pct"/>
            <w:gridSpan w:val="2"/>
            <w:tcBorders>
              <w:top w:val="single" w:sz="6" w:space="0" w:color="auto"/>
              <w:left w:val="single" w:sz="6" w:space="0" w:color="auto"/>
              <w:bottom w:val="single" w:sz="6" w:space="0" w:color="auto"/>
              <w:right w:val="single" w:sz="6" w:space="0" w:color="auto"/>
            </w:tcBorders>
            <w:vAlign w:val="center"/>
            <w:hideMark/>
          </w:tcPr>
          <w:p w:rsidR="00F41046" w:rsidRPr="007137CE" w:rsidRDefault="00F41046" w:rsidP="00B8320C">
            <w:pPr>
              <w:jc w:val="center"/>
              <w:rPr>
                <w:b/>
                <w:snapToGrid w:val="0"/>
                <w:color w:val="000000"/>
                <w:sz w:val="20"/>
                <w:szCs w:val="20"/>
              </w:rPr>
            </w:pPr>
            <w:r w:rsidRPr="007137CE">
              <w:rPr>
                <w:b/>
                <w:snapToGrid w:val="0"/>
                <w:color w:val="000000"/>
                <w:sz w:val="20"/>
                <w:szCs w:val="20"/>
              </w:rPr>
              <w:t>L.p.</w:t>
            </w:r>
          </w:p>
        </w:tc>
        <w:tc>
          <w:tcPr>
            <w:tcW w:w="1429" w:type="pct"/>
            <w:tcBorders>
              <w:top w:val="single" w:sz="6" w:space="0" w:color="auto"/>
              <w:left w:val="single" w:sz="6" w:space="0" w:color="auto"/>
              <w:bottom w:val="single" w:sz="6" w:space="0" w:color="auto"/>
              <w:right w:val="single" w:sz="6" w:space="0" w:color="auto"/>
            </w:tcBorders>
            <w:vAlign w:val="center"/>
            <w:hideMark/>
          </w:tcPr>
          <w:p w:rsidR="00F41046" w:rsidRPr="007137CE" w:rsidRDefault="00F41046" w:rsidP="00B8320C">
            <w:pPr>
              <w:jc w:val="center"/>
              <w:rPr>
                <w:b/>
                <w:snapToGrid w:val="0"/>
                <w:color w:val="000000"/>
                <w:sz w:val="20"/>
                <w:szCs w:val="20"/>
              </w:rPr>
            </w:pPr>
            <w:r>
              <w:rPr>
                <w:b/>
                <w:snapToGrid w:val="0"/>
                <w:color w:val="000000"/>
                <w:sz w:val="20"/>
                <w:szCs w:val="20"/>
              </w:rPr>
              <w:t>Opis</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7137CE" w:rsidRDefault="00F41046" w:rsidP="00B8320C">
            <w:pPr>
              <w:jc w:val="center"/>
              <w:rPr>
                <w:b/>
                <w:bCs/>
                <w:sz w:val="20"/>
                <w:szCs w:val="20"/>
              </w:rPr>
            </w:pPr>
            <w:r w:rsidRPr="007137CE">
              <w:rPr>
                <w:b/>
                <w:bCs/>
                <w:sz w:val="20"/>
                <w:szCs w:val="20"/>
              </w:rPr>
              <w:t>j.m.</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Default="00F41046" w:rsidP="00B8320C">
            <w:pPr>
              <w:jc w:val="center"/>
              <w:rPr>
                <w:b/>
                <w:snapToGrid w:val="0"/>
                <w:sz w:val="18"/>
                <w:szCs w:val="18"/>
              </w:rPr>
            </w:pPr>
            <w:r>
              <w:rPr>
                <w:b/>
                <w:snapToGrid w:val="0"/>
                <w:sz w:val="18"/>
                <w:szCs w:val="18"/>
              </w:rPr>
              <w:t>Wartość jednostkowa</w:t>
            </w:r>
          </w:p>
          <w:p w:rsidR="00F41046" w:rsidRPr="00D76769" w:rsidRDefault="00F41046" w:rsidP="00B8320C">
            <w:pPr>
              <w:jc w:val="center"/>
              <w:rPr>
                <w:b/>
                <w:snapToGrid w:val="0"/>
                <w:sz w:val="18"/>
                <w:szCs w:val="18"/>
              </w:rPr>
            </w:pPr>
            <w:r>
              <w:rPr>
                <w:b/>
                <w:snapToGrid w:val="0"/>
                <w:sz w:val="18"/>
                <w:szCs w:val="18"/>
              </w:rPr>
              <w:t>netto (zł)</w:t>
            </w: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D76769" w:rsidRDefault="00F41046" w:rsidP="00B8320C">
            <w:pPr>
              <w:jc w:val="center"/>
              <w:rPr>
                <w:b/>
                <w:snapToGrid w:val="0"/>
                <w:sz w:val="18"/>
                <w:szCs w:val="18"/>
              </w:rPr>
            </w:pPr>
            <w:r>
              <w:rPr>
                <w:b/>
                <w:snapToGrid w:val="0"/>
                <w:sz w:val="18"/>
                <w:szCs w:val="18"/>
              </w:rPr>
              <w:t>Ilość</w:t>
            </w:r>
          </w:p>
        </w:tc>
        <w:tc>
          <w:tcPr>
            <w:tcW w:w="653" w:type="pct"/>
            <w:tcBorders>
              <w:top w:val="single" w:sz="6" w:space="0" w:color="auto"/>
              <w:left w:val="single" w:sz="6" w:space="0" w:color="auto"/>
              <w:bottom w:val="single" w:sz="6" w:space="0" w:color="auto"/>
              <w:right w:val="single" w:sz="6" w:space="0" w:color="auto"/>
            </w:tcBorders>
            <w:vAlign w:val="center"/>
            <w:hideMark/>
          </w:tcPr>
          <w:p w:rsidR="00F41046" w:rsidRPr="00D76769" w:rsidRDefault="00F41046" w:rsidP="00B8320C">
            <w:pPr>
              <w:jc w:val="center"/>
              <w:rPr>
                <w:b/>
                <w:snapToGrid w:val="0"/>
                <w:sz w:val="18"/>
                <w:szCs w:val="18"/>
              </w:rPr>
            </w:pPr>
            <w:r>
              <w:rPr>
                <w:b/>
                <w:snapToGrid w:val="0"/>
                <w:sz w:val="18"/>
                <w:szCs w:val="18"/>
              </w:rPr>
              <w:t>W</w:t>
            </w:r>
            <w:r w:rsidRPr="00D76769">
              <w:rPr>
                <w:b/>
                <w:snapToGrid w:val="0"/>
                <w:sz w:val="18"/>
                <w:szCs w:val="18"/>
              </w:rPr>
              <w:t>artość</w:t>
            </w:r>
          </w:p>
          <w:p w:rsidR="00F41046" w:rsidRPr="00D76769" w:rsidRDefault="00F41046" w:rsidP="00B8320C">
            <w:pPr>
              <w:jc w:val="center"/>
              <w:rPr>
                <w:b/>
                <w:snapToGrid w:val="0"/>
                <w:sz w:val="18"/>
                <w:szCs w:val="18"/>
              </w:rPr>
            </w:pPr>
            <w:r w:rsidRPr="00D76769">
              <w:rPr>
                <w:b/>
                <w:snapToGrid w:val="0"/>
                <w:sz w:val="18"/>
                <w:szCs w:val="18"/>
              </w:rPr>
              <w:t>netto</w:t>
            </w:r>
            <w:r>
              <w:rPr>
                <w:b/>
                <w:snapToGrid w:val="0"/>
                <w:sz w:val="18"/>
                <w:szCs w:val="18"/>
              </w:rPr>
              <w:t xml:space="preserve"> (zł)</w:t>
            </w:r>
          </w:p>
        </w:tc>
        <w:tc>
          <w:tcPr>
            <w:tcW w:w="715" w:type="pct"/>
            <w:tcBorders>
              <w:top w:val="single" w:sz="6" w:space="0" w:color="auto"/>
              <w:left w:val="single" w:sz="6" w:space="0" w:color="auto"/>
              <w:bottom w:val="single" w:sz="6" w:space="0" w:color="auto"/>
              <w:right w:val="single" w:sz="6" w:space="0" w:color="auto"/>
            </w:tcBorders>
            <w:vAlign w:val="center"/>
            <w:hideMark/>
          </w:tcPr>
          <w:p w:rsidR="00F41046" w:rsidRPr="00D76769" w:rsidRDefault="00F41046" w:rsidP="00B8320C">
            <w:pPr>
              <w:jc w:val="center"/>
              <w:rPr>
                <w:b/>
                <w:snapToGrid w:val="0"/>
                <w:sz w:val="18"/>
                <w:szCs w:val="18"/>
              </w:rPr>
            </w:pPr>
            <w:r>
              <w:rPr>
                <w:b/>
                <w:snapToGrid w:val="0"/>
                <w:sz w:val="18"/>
                <w:szCs w:val="18"/>
              </w:rPr>
              <w:t>Cena</w:t>
            </w:r>
          </w:p>
          <w:p w:rsidR="00F41046" w:rsidRPr="007137CE" w:rsidRDefault="00F41046" w:rsidP="00B8320C">
            <w:pPr>
              <w:jc w:val="center"/>
              <w:rPr>
                <w:b/>
                <w:bCs/>
                <w:sz w:val="20"/>
                <w:szCs w:val="20"/>
              </w:rPr>
            </w:pPr>
            <w:r>
              <w:rPr>
                <w:b/>
                <w:snapToGrid w:val="0"/>
                <w:sz w:val="18"/>
                <w:szCs w:val="18"/>
              </w:rPr>
              <w:t>b</w:t>
            </w:r>
            <w:r w:rsidRPr="00D76769">
              <w:rPr>
                <w:b/>
                <w:snapToGrid w:val="0"/>
                <w:sz w:val="18"/>
                <w:szCs w:val="18"/>
              </w:rPr>
              <w:t>rutto</w:t>
            </w:r>
            <w:r>
              <w:rPr>
                <w:b/>
                <w:snapToGrid w:val="0"/>
                <w:sz w:val="18"/>
                <w:szCs w:val="18"/>
              </w:rPr>
              <w:t xml:space="preserve"> (zł)</w:t>
            </w:r>
          </w:p>
        </w:tc>
      </w:tr>
      <w:tr w:rsidR="00C53DD2" w:rsidRPr="004A20BF" w:rsidTr="00CD047E">
        <w:trPr>
          <w:trHeight w:val="504"/>
        </w:trPr>
        <w:tc>
          <w:tcPr>
            <w:tcW w:w="5000" w:type="pct"/>
            <w:gridSpan w:val="8"/>
            <w:tcBorders>
              <w:top w:val="single" w:sz="6" w:space="0" w:color="auto"/>
              <w:left w:val="single" w:sz="2" w:space="0" w:color="000000"/>
              <w:bottom w:val="single" w:sz="6" w:space="0" w:color="auto"/>
              <w:right w:val="single" w:sz="2" w:space="0" w:color="000000"/>
            </w:tcBorders>
            <w:vAlign w:val="center"/>
          </w:tcPr>
          <w:p w:rsidR="00C53DD2" w:rsidRPr="007660AE" w:rsidRDefault="00C53DD2" w:rsidP="00DC1D7A">
            <w:pPr>
              <w:rPr>
                <w:b/>
                <w:bCs/>
                <w:sz w:val="22"/>
                <w:szCs w:val="22"/>
              </w:rPr>
            </w:pPr>
            <w:r w:rsidRPr="007660AE">
              <w:rPr>
                <w:b/>
                <w:bCs/>
                <w:sz w:val="22"/>
                <w:szCs w:val="22"/>
              </w:rPr>
              <w:t xml:space="preserve">Pakiet nr </w:t>
            </w:r>
            <w:r w:rsidR="00DC1D7A">
              <w:rPr>
                <w:b/>
                <w:bCs/>
                <w:sz w:val="22"/>
                <w:szCs w:val="22"/>
              </w:rPr>
              <w:t>2</w:t>
            </w:r>
            <w:r w:rsidRPr="007660AE">
              <w:rPr>
                <w:b/>
                <w:bCs/>
                <w:sz w:val="22"/>
                <w:szCs w:val="22"/>
              </w:rPr>
              <w:t xml:space="preserve"> - Dostawa </w:t>
            </w:r>
            <w:r>
              <w:rPr>
                <w:b/>
                <w:bCs/>
                <w:sz w:val="22"/>
                <w:szCs w:val="22"/>
              </w:rPr>
              <w:t xml:space="preserve">bielizny szpitalnej wielokrotnego </w:t>
            </w:r>
            <w:r w:rsidRPr="007660AE">
              <w:rPr>
                <w:b/>
                <w:bCs/>
                <w:sz w:val="22"/>
                <w:szCs w:val="22"/>
              </w:rPr>
              <w:t>użytku</w:t>
            </w:r>
          </w:p>
        </w:tc>
      </w:tr>
      <w:tr w:rsidR="00F41046" w:rsidTr="00F41046">
        <w:trPr>
          <w:trHeight w:val="396"/>
        </w:trPr>
        <w:tc>
          <w:tcPr>
            <w:tcW w:w="199"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8320C">
            <w:pPr>
              <w:spacing w:line="276" w:lineRule="auto"/>
              <w:jc w:val="center"/>
              <w:rPr>
                <w:snapToGrid w:val="0"/>
                <w:color w:val="000000"/>
                <w:sz w:val="20"/>
                <w:szCs w:val="20"/>
              </w:rPr>
            </w:pPr>
            <w:r>
              <w:rPr>
                <w:snapToGrid w:val="0"/>
                <w:color w:val="000000"/>
                <w:sz w:val="20"/>
                <w:szCs w:val="20"/>
              </w:rPr>
              <w:t>1</w:t>
            </w:r>
          </w:p>
        </w:tc>
        <w:tc>
          <w:tcPr>
            <w:tcW w:w="1471" w:type="pct"/>
            <w:gridSpan w:val="2"/>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rPr>
                <w:sz w:val="20"/>
                <w:szCs w:val="20"/>
              </w:rPr>
            </w:pPr>
            <w:r>
              <w:rPr>
                <w:sz w:val="20"/>
                <w:szCs w:val="20"/>
              </w:rPr>
              <w:t>Prześcieradło chirurgiczne niebieskie o wymiarach 240 cm x 160/150 cm</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sidRPr="003426C4">
              <w:rPr>
                <w:sz w:val="20"/>
                <w:szCs w:val="20"/>
              </w:rPr>
              <w:t>szt.</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color w:val="000000"/>
                <w:sz w:val="20"/>
                <w:szCs w:val="20"/>
              </w:rPr>
            </w:pP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Pr>
                <w:sz w:val="20"/>
                <w:szCs w:val="20"/>
              </w:rPr>
              <w:t>100</w:t>
            </w:r>
          </w:p>
        </w:tc>
        <w:tc>
          <w:tcPr>
            <w:tcW w:w="653"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b/>
                <w:bCs/>
                <w:color w:val="000000"/>
                <w:sz w:val="20"/>
                <w:szCs w:val="20"/>
              </w:rPr>
            </w:pPr>
          </w:p>
        </w:tc>
        <w:tc>
          <w:tcPr>
            <w:tcW w:w="715"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rFonts w:ascii="Arial" w:hAnsi="Arial" w:cs="Arial"/>
                <w:color w:val="000000"/>
                <w:sz w:val="20"/>
                <w:szCs w:val="20"/>
              </w:rPr>
            </w:pPr>
          </w:p>
        </w:tc>
      </w:tr>
      <w:tr w:rsidR="00F41046" w:rsidTr="00F41046">
        <w:trPr>
          <w:trHeight w:val="422"/>
        </w:trPr>
        <w:tc>
          <w:tcPr>
            <w:tcW w:w="199"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8320C">
            <w:pPr>
              <w:spacing w:line="276" w:lineRule="auto"/>
              <w:jc w:val="center"/>
              <w:rPr>
                <w:snapToGrid w:val="0"/>
                <w:color w:val="000000"/>
                <w:sz w:val="20"/>
                <w:szCs w:val="20"/>
              </w:rPr>
            </w:pPr>
            <w:r>
              <w:rPr>
                <w:snapToGrid w:val="0"/>
                <w:color w:val="000000"/>
                <w:sz w:val="20"/>
                <w:szCs w:val="20"/>
              </w:rPr>
              <w:t>2</w:t>
            </w:r>
          </w:p>
        </w:tc>
        <w:tc>
          <w:tcPr>
            <w:tcW w:w="1471" w:type="pct"/>
            <w:gridSpan w:val="2"/>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rPr>
                <w:sz w:val="20"/>
                <w:szCs w:val="20"/>
              </w:rPr>
            </w:pPr>
            <w:r>
              <w:rPr>
                <w:sz w:val="20"/>
                <w:szCs w:val="20"/>
              </w:rPr>
              <w:t>Prześcieradło chirurgiczne zielone o wymiarach 240 cm x 160/150 cm</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sidRPr="003426C4">
              <w:rPr>
                <w:sz w:val="20"/>
                <w:szCs w:val="20"/>
              </w:rPr>
              <w:t>szt.</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color w:val="000000"/>
                <w:sz w:val="20"/>
                <w:szCs w:val="20"/>
              </w:rPr>
            </w:pP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Pr>
                <w:sz w:val="20"/>
                <w:szCs w:val="20"/>
              </w:rPr>
              <w:t>120</w:t>
            </w:r>
          </w:p>
        </w:tc>
        <w:tc>
          <w:tcPr>
            <w:tcW w:w="653"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b/>
                <w:bCs/>
                <w:snapToGrid w:val="0"/>
                <w:color w:val="000000"/>
                <w:sz w:val="20"/>
                <w:szCs w:val="20"/>
              </w:rPr>
            </w:pPr>
          </w:p>
        </w:tc>
        <w:tc>
          <w:tcPr>
            <w:tcW w:w="715"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rFonts w:ascii="Arial" w:hAnsi="Arial" w:cs="Arial"/>
                <w:color w:val="000000"/>
                <w:sz w:val="20"/>
                <w:szCs w:val="20"/>
              </w:rPr>
            </w:pPr>
          </w:p>
        </w:tc>
      </w:tr>
      <w:tr w:rsidR="00F41046" w:rsidTr="00F41046">
        <w:trPr>
          <w:trHeight w:val="386"/>
        </w:trPr>
        <w:tc>
          <w:tcPr>
            <w:tcW w:w="199"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8320C">
            <w:pPr>
              <w:spacing w:line="276" w:lineRule="auto"/>
              <w:jc w:val="center"/>
              <w:rPr>
                <w:snapToGrid w:val="0"/>
                <w:color w:val="000000"/>
                <w:sz w:val="20"/>
                <w:szCs w:val="20"/>
              </w:rPr>
            </w:pPr>
            <w:r>
              <w:rPr>
                <w:snapToGrid w:val="0"/>
                <w:color w:val="000000"/>
                <w:sz w:val="20"/>
                <w:szCs w:val="20"/>
              </w:rPr>
              <w:t>3</w:t>
            </w:r>
          </w:p>
        </w:tc>
        <w:tc>
          <w:tcPr>
            <w:tcW w:w="1471" w:type="pct"/>
            <w:gridSpan w:val="2"/>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both"/>
              <w:rPr>
                <w:sz w:val="20"/>
                <w:szCs w:val="20"/>
              </w:rPr>
            </w:pPr>
            <w:r>
              <w:rPr>
                <w:sz w:val="20"/>
                <w:szCs w:val="20"/>
              </w:rPr>
              <w:t>Serweta chirurgiczna duża niebieska o wymiarach 160/150 cm x 70 cm</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sidRPr="003426C4">
              <w:rPr>
                <w:sz w:val="20"/>
                <w:szCs w:val="20"/>
              </w:rPr>
              <w:t>szt.</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color w:val="000000"/>
                <w:sz w:val="20"/>
                <w:szCs w:val="20"/>
              </w:rPr>
            </w:pP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Pr>
                <w:sz w:val="20"/>
                <w:szCs w:val="20"/>
              </w:rPr>
              <w:t>80</w:t>
            </w:r>
          </w:p>
        </w:tc>
        <w:tc>
          <w:tcPr>
            <w:tcW w:w="653"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b/>
                <w:bCs/>
                <w:snapToGrid w:val="0"/>
                <w:color w:val="000000"/>
                <w:sz w:val="20"/>
                <w:szCs w:val="20"/>
              </w:rPr>
            </w:pPr>
          </w:p>
        </w:tc>
        <w:tc>
          <w:tcPr>
            <w:tcW w:w="715" w:type="pct"/>
            <w:tcBorders>
              <w:top w:val="single" w:sz="6" w:space="0" w:color="auto"/>
              <w:left w:val="single" w:sz="6" w:space="0" w:color="auto"/>
              <w:bottom w:val="single" w:sz="4" w:space="0" w:color="auto"/>
              <w:right w:val="single" w:sz="6" w:space="0" w:color="auto"/>
            </w:tcBorders>
            <w:vAlign w:val="center"/>
            <w:hideMark/>
          </w:tcPr>
          <w:p w:rsidR="00F41046" w:rsidRPr="004D0525" w:rsidRDefault="00F41046" w:rsidP="00DC1D7A">
            <w:pPr>
              <w:jc w:val="right"/>
              <w:rPr>
                <w:rFonts w:ascii="Arial" w:hAnsi="Arial" w:cs="Arial"/>
                <w:color w:val="000000"/>
                <w:sz w:val="20"/>
                <w:szCs w:val="20"/>
              </w:rPr>
            </w:pPr>
          </w:p>
        </w:tc>
      </w:tr>
      <w:tr w:rsidR="00F41046" w:rsidTr="00F41046">
        <w:trPr>
          <w:trHeight w:val="420"/>
        </w:trPr>
        <w:tc>
          <w:tcPr>
            <w:tcW w:w="199"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8320C">
            <w:pPr>
              <w:spacing w:line="276" w:lineRule="auto"/>
              <w:jc w:val="center"/>
              <w:rPr>
                <w:snapToGrid w:val="0"/>
                <w:color w:val="000000"/>
                <w:sz w:val="20"/>
                <w:szCs w:val="20"/>
              </w:rPr>
            </w:pPr>
            <w:r>
              <w:rPr>
                <w:snapToGrid w:val="0"/>
                <w:color w:val="000000"/>
                <w:sz w:val="20"/>
                <w:szCs w:val="20"/>
              </w:rPr>
              <w:t>4</w:t>
            </w:r>
          </w:p>
        </w:tc>
        <w:tc>
          <w:tcPr>
            <w:tcW w:w="1471" w:type="pct"/>
            <w:gridSpan w:val="2"/>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both"/>
              <w:rPr>
                <w:sz w:val="20"/>
                <w:szCs w:val="20"/>
              </w:rPr>
            </w:pPr>
            <w:r>
              <w:rPr>
                <w:sz w:val="20"/>
                <w:szCs w:val="20"/>
              </w:rPr>
              <w:t>Serweta chirurgiczna duża zielona o wymiarach 160/150 cm x 70 cm</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sidRPr="003426C4">
              <w:rPr>
                <w:sz w:val="20"/>
                <w:szCs w:val="20"/>
              </w:rPr>
              <w:t>szt.</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color w:val="000000"/>
                <w:sz w:val="20"/>
                <w:szCs w:val="20"/>
              </w:rPr>
            </w:pP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Pr>
                <w:sz w:val="20"/>
                <w:szCs w:val="20"/>
              </w:rPr>
              <w:t>140</w:t>
            </w:r>
          </w:p>
        </w:tc>
        <w:tc>
          <w:tcPr>
            <w:tcW w:w="653" w:type="pct"/>
            <w:tcBorders>
              <w:top w:val="single" w:sz="6" w:space="0" w:color="auto"/>
              <w:left w:val="single" w:sz="6" w:space="0" w:color="auto"/>
              <w:bottom w:val="single" w:sz="6" w:space="0" w:color="auto"/>
              <w:right w:val="single" w:sz="4" w:space="0" w:color="auto"/>
            </w:tcBorders>
            <w:vAlign w:val="center"/>
            <w:hideMark/>
          </w:tcPr>
          <w:p w:rsidR="00F41046" w:rsidRPr="004D0525" w:rsidRDefault="00F41046" w:rsidP="00DC1D7A">
            <w:pPr>
              <w:jc w:val="right"/>
              <w:rPr>
                <w:b/>
                <w:bCs/>
                <w:color w:val="000000"/>
                <w:sz w:val="20"/>
                <w:szCs w:val="20"/>
              </w:rPr>
            </w:pPr>
          </w:p>
        </w:tc>
        <w:tc>
          <w:tcPr>
            <w:tcW w:w="715" w:type="pct"/>
            <w:tcBorders>
              <w:top w:val="single" w:sz="4" w:space="0" w:color="auto"/>
              <w:left w:val="single" w:sz="4" w:space="0" w:color="auto"/>
              <w:bottom w:val="single" w:sz="4" w:space="0" w:color="auto"/>
              <w:right w:val="single" w:sz="4" w:space="0" w:color="auto"/>
            </w:tcBorders>
            <w:vAlign w:val="center"/>
            <w:hideMark/>
          </w:tcPr>
          <w:p w:rsidR="00F41046" w:rsidRPr="004D0525" w:rsidRDefault="00F41046" w:rsidP="00DC1D7A">
            <w:pPr>
              <w:jc w:val="right"/>
              <w:rPr>
                <w:rFonts w:ascii="Arial" w:hAnsi="Arial" w:cs="Arial"/>
                <w:color w:val="000000"/>
                <w:sz w:val="20"/>
                <w:szCs w:val="20"/>
              </w:rPr>
            </w:pPr>
          </w:p>
        </w:tc>
      </w:tr>
      <w:tr w:rsidR="00F41046" w:rsidTr="00F41046">
        <w:trPr>
          <w:trHeight w:val="412"/>
        </w:trPr>
        <w:tc>
          <w:tcPr>
            <w:tcW w:w="199" w:type="pct"/>
            <w:tcBorders>
              <w:top w:val="single" w:sz="6" w:space="0" w:color="auto"/>
              <w:left w:val="single" w:sz="6" w:space="0" w:color="auto"/>
              <w:bottom w:val="single" w:sz="6" w:space="0" w:color="auto"/>
              <w:right w:val="single" w:sz="6" w:space="0" w:color="auto"/>
            </w:tcBorders>
            <w:vAlign w:val="center"/>
            <w:hideMark/>
          </w:tcPr>
          <w:p w:rsidR="00F41046" w:rsidRPr="00E920EB" w:rsidRDefault="00F41046" w:rsidP="00B8320C">
            <w:pPr>
              <w:spacing w:line="276" w:lineRule="auto"/>
              <w:jc w:val="center"/>
              <w:rPr>
                <w:snapToGrid w:val="0"/>
                <w:color w:val="000000"/>
                <w:sz w:val="20"/>
                <w:szCs w:val="20"/>
              </w:rPr>
            </w:pPr>
            <w:r>
              <w:rPr>
                <w:snapToGrid w:val="0"/>
                <w:color w:val="000000"/>
                <w:sz w:val="20"/>
                <w:szCs w:val="20"/>
              </w:rPr>
              <w:t>5</w:t>
            </w:r>
          </w:p>
        </w:tc>
        <w:tc>
          <w:tcPr>
            <w:tcW w:w="1471" w:type="pct"/>
            <w:gridSpan w:val="2"/>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both"/>
              <w:rPr>
                <w:sz w:val="20"/>
                <w:szCs w:val="20"/>
              </w:rPr>
            </w:pPr>
            <w:r>
              <w:rPr>
                <w:sz w:val="20"/>
                <w:szCs w:val="20"/>
              </w:rPr>
              <w:t>Serweta chirurgiczna mała niebieska o wymiarach 80/75 cm x 40 cm</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sidRPr="003426C4">
              <w:rPr>
                <w:sz w:val="20"/>
                <w:szCs w:val="20"/>
              </w:rPr>
              <w:t>szt.</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color w:val="000000"/>
                <w:sz w:val="20"/>
                <w:szCs w:val="20"/>
              </w:rPr>
            </w:pP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Pr>
                <w:sz w:val="20"/>
                <w:szCs w:val="20"/>
              </w:rPr>
              <w:t>80</w:t>
            </w:r>
          </w:p>
        </w:tc>
        <w:tc>
          <w:tcPr>
            <w:tcW w:w="653" w:type="pct"/>
            <w:tcBorders>
              <w:top w:val="single" w:sz="6" w:space="0" w:color="auto"/>
              <w:left w:val="single" w:sz="6" w:space="0" w:color="auto"/>
              <w:bottom w:val="single" w:sz="6" w:space="0" w:color="auto"/>
              <w:right w:val="single" w:sz="4" w:space="0" w:color="auto"/>
            </w:tcBorders>
            <w:vAlign w:val="center"/>
            <w:hideMark/>
          </w:tcPr>
          <w:p w:rsidR="00F41046" w:rsidRPr="004D0525" w:rsidRDefault="00F41046" w:rsidP="00DC1D7A">
            <w:pPr>
              <w:jc w:val="right"/>
              <w:rPr>
                <w:b/>
                <w:bCs/>
                <w:color w:val="000000"/>
                <w:sz w:val="20"/>
                <w:szCs w:val="20"/>
              </w:rPr>
            </w:pPr>
          </w:p>
        </w:tc>
        <w:tc>
          <w:tcPr>
            <w:tcW w:w="715" w:type="pct"/>
            <w:tcBorders>
              <w:top w:val="single" w:sz="4" w:space="0" w:color="auto"/>
              <w:left w:val="single" w:sz="4" w:space="0" w:color="auto"/>
              <w:bottom w:val="single" w:sz="4" w:space="0" w:color="auto"/>
              <w:right w:val="single" w:sz="4" w:space="0" w:color="auto"/>
            </w:tcBorders>
            <w:vAlign w:val="center"/>
            <w:hideMark/>
          </w:tcPr>
          <w:p w:rsidR="00F41046" w:rsidRPr="004D0525" w:rsidRDefault="00F41046" w:rsidP="00DC1D7A">
            <w:pPr>
              <w:jc w:val="right"/>
              <w:rPr>
                <w:rFonts w:ascii="Arial" w:hAnsi="Arial" w:cs="Arial"/>
                <w:color w:val="000000"/>
                <w:sz w:val="20"/>
                <w:szCs w:val="20"/>
              </w:rPr>
            </w:pPr>
          </w:p>
        </w:tc>
      </w:tr>
      <w:tr w:rsidR="00F41046" w:rsidTr="00F41046">
        <w:trPr>
          <w:trHeight w:val="412"/>
        </w:trPr>
        <w:tc>
          <w:tcPr>
            <w:tcW w:w="199" w:type="pct"/>
            <w:tcBorders>
              <w:top w:val="single" w:sz="6" w:space="0" w:color="auto"/>
              <w:left w:val="single" w:sz="6" w:space="0" w:color="auto"/>
              <w:bottom w:val="single" w:sz="6" w:space="0" w:color="auto"/>
              <w:right w:val="single" w:sz="6" w:space="0" w:color="auto"/>
            </w:tcBorders>
            <w:vAlign w:val="center"/>
            <w:hideMark/>
          </w:tcPr>
          <w:p w:rsidR="00F41046" w:rsidRDefault="00F41046" w:rsidP="00B8320C">
            <w:pPr>
              <w:spacing w:line="276" w:lineRule="auto"/>
              <w:jc w:val="center"/>
              <w:rPr>
                <w:snapToGrid w:val="0"/>
                <w:color w:val="000000"/>
                <w:sz w:val="20"/>
                <w:szCs w:val="20"/>
              </w:rPr>
            </w:pPr>
            <w:r>
              <w:rPr>
                <w:snapToGrid w:val="0"/>
                <w:color w:val="000000"/>
                <w:sz w:val="20"/>
                <w:szCs w:val="20"/>
              </w:rPr>
              <w:t>6</w:t>
            </w:r>
          </w:p>
        </w:tc>
        <w:tc>
          <w:tcPr>
            <w:tcW w:w="1471" w:type="pct"/>
            <w:gridSpan w:val="2"/>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both"/>
              <w:rPr>
                <w:sz w:val="20"/>
                <w:szCs w:val="20"/>
              </w:rPr>
            </w:pPr>
            <w:r>
              <w:rPr>
                <w:sz w:val="20"/>
                <w:szCs w:val="20"/>
              </w:rPr>
              <w:t>Serweta chirurgiczna mała zielona o wymiarach 80/75 cm x 40 cm</w:t>
            </w:r>
          </w:p>
        </w:tc>
        <w:tc>
          <w:tcPr>
            <w:tcW w:w="291"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sidRPr="003426C4">
              <w:rPr>
                <w:sz w:val="20"/>
                <w:szCs w:val="20"/>
              </w:rPr>
              <w:t>szt.</w:t>
            </w:r>
          </w:p>
        </w:tc>
        <w:tc>
          <w:tcPr>
            <w:tcW w:w="1218" w:type="pct"/>
            <w:tcBorders>
              <w:top w:val="single" w:sz="6" w:space="0" w:color="auto"/>
              <w:left w:val="single" w:sz="6" w:space="0" w:color="auto"/>
              <w:bottom w:val="single" w:sz="6" w:space="0" w:color="auto"/>
              <w:right w:val="single" w:sz="6" w:space="0" w:color="auto"/>
            </w:tcBorders>
            <w:vAlign w:val="center"/>
            <w:hideMark/>
          </w:tcPr>
          <w:p w:rsidR="00F41046" w:rsidRPr="004D0525" w:rsidRDefault="00F41046" w:rsidP="00DC1D7A">
            <w:pPr>
              <w:jc w:val="right"/>
              <w:rPr>
                <w:color w:val="000000"/>
                <w:sz w:val="20"/>
                <w:szCs w:val="20"/>
              </w:rPr>
            </w:pPr>
          </w:p>
        </w:tc>
        <w:tc>
          <w:tcPr>
            <w:tcW w:w="453" w:type="pct"/>
            <w:tcBorders>
              <w:top w:val="single" w:sz="6" w:space="0" w:color="auto"/>
              <w:left w:val="single" w:sz="6" w:space="0" w:color="auto"/>
              <w:bottom w:val="single" w:sz="6" w:space="0" w:color="auto"/>
              <w:right w:val="single" w:sz="6" w:space="0" w:color="auto"/>
            </w:tcBorders>
            <w:vAlign w:val="center"/>
            <w:hideMark/>
          </w:tcPr>
          <w:p w:rsidR="00F41046" w:rsidRPr="003426C4" w:rsidRDefault="00F41046" w:rsidP="001B5333">
            <w:pPr>
              <w:jc w:val="center"/>
              <w:rPr>
                <w:sz w:val="20"/>
                <w:szCs w:val="20"/>
              </w:rPr>
            </w:pPr>
            <w:r>
              <w:rPr>
                <w:sz w:val="20"/>
                <w:szCs w:val="20"/>
              </w:rPr>
              <w:t>120</w:t>
            </w:r>
          </w:p>
        </w:tc>
        <w:tc>
          <w:tcPr>
            <w:tcW w:w="653" w:type="pct"/>
            <w:tcBorders>
              <w:top w:val="single" w:sz="6" w:space="0" w:color="auto"/>
              <w:left w:val="single" w:sz="6" w:space="0" w:color="auto"/>
              <w:bottom w:val="single" w:sz="6" w:space="0" w:color="auto"/>
              <w:right w:val="single" w:sz="4" w:space="0" w:color="auto"/>
            </w:tcBorders>
            <w:vAlign w:val="center"/>
            <w:hideMark/>
          </w:tcPr>
          <w:p w:rsidR="00F41046" w:rsidRPr="004D0525" w:rsidRDefault="00F41046" w:rsidP="00DC1D7A">
            <w:pPr>
              <w:jc w:val="right"/>
              <w:rPr>
                <w:b/>
                <w:bCs/>
                <w:color w:val="000000"/>
                <w:sz w:val="20"/>
                <w:szCs w:val="20"/>
              </w:rPr>
            </w:pPr>
          </w:p>
        </w:tc>
        <w:tc>
          <w:tcPr>
            <w:tcW w:w="715" w:type="pct"/>
            <w:tcBorders>
              <w:top w:val="single" w:sz="4" w:space="0" w:color="auto"/>
              <w:left w:val="single" w:sz="4" w:space="0" w:color="auto"/>
              <w:bottom w:val="single" w:sz="4" w:space="0" w:color="auto"/>
              <w:right w:val="single" w:sz="4" w:space="0" w:color="auto"/>
            </w:tcBorders>
            <w:vAlign w:val="center"/>
            <w:hideMark/>
          </w:tcPr>
          <w:p w:rsidR="00F41046" w:rsidRPr="004D0525" w:rsidRDefault="00F41046" w:rsidP="00DC1D7A">
            <w:pPr>
              <w:jc w:val="right"/>
              <w:rPr>
                <w:rFonts w:ascii="Arial" w:hAnsi="Arial" w:cs="Arial"/>
                <w:color w:val="000000"/>
                <w:sz w:val="20"/>
                <w:szCs w:val="20"/>
              </w:rPr>
            </w:pPr>
          </w:p>
        </w:tc>
      </w:tr>
      <w:tr w:rsidR="00F41046" w:rsidTr="00DC1D7A">
        <w:trPr>
          <w:trHeight w:val="305"/>
        </w:trPr>
        <w:tc>
          <w:tcPr>
            <w:tcW w:w="3632" w:type="pct"/>
            <w:gridSpan w:val="6"/>
            <w:tcBorders>
              <w:top w:val="single" w:sz="6" w:space="0" w:color="auto"/>
              <w:left w:val="single" w:sz="2" w:space="0" w:color="000000"/>
              <w:bottom w:val="single" w:sz="2" w:space="0" w:color="000000"/>
              <w:right w:val="single" w:sz="4" w:space="0" w:color="auto"/>
            </w:tcBorders>
            <w:vAlign w:val="center"/>
          </w:tcPr>
          <w:p w:rsidR="00F41046" w:rsidRPr="004D0525" w:rsidRDefault="00F41046" w:rsidP="00DC1D7A">
            <w:pPr>
              <w:jc w:val="right"/>
              <w:rPr>
                <w:b/>
                <w:snapToGrid w:val="0"/>
                <w:color w:val="000000"/>
                <w:sz w:val="20"/>
                <w:szCs w:val="20"/>
              </w:rPr>
            </w:pPr>
            <w:r w:rsidRPr="004D0525">
              <w:rPr>
                <w:b/>
                <w:snapToGrid w:val="0"/>
                <w:color w:val="000000"/>
                <w:sz w:val="20"/>
                <w:szCs w:val="20"/>
              </w:rPr>
              <w:t>Razem Pakiet 2</w:t>
            </w:r>
          </w:p>
        </w:tc>
        <w:tc>
          <w:tcPr>
            <w:tcW w:w="653" w:type="pct"/>
            <w:tcBorders>
              <w:top w:val="single" w:sz="6" w:space="0" w:color="auto"/>
              <w:left w:val="single" w:sz="2" w:space="0" w:color="000000"/>
              <w:bottom w:val="single" w:sz="2" w:space="0" w:color="000000"/>
              <w:right w:val="single" w:sz="4" w:space="0" w:color="auto"/>
            </w:tcBorders>
            <w:vAlign w:val="center"/>
          </w:tcPr>
          <w:p w:rsidR="00F41046" w:rsidRPr="004D0525" w:rsidRDefault="00F41046" w:rsidP="00DC1D7A">
            <w:pPr>
              <w:jc w:val="right"/>
              <w:rPr>
                <w:b/>
                <w:snapToGrid w:val="0"/>
                <w:color w:val="000000"/>
                <w:sz w:val="20"/>
                <w:szCs w:val="20"/>
              </w:rPr>
            </w:pPr>
          </w:p>
        </w:tc>
        <w:tc>
          <w:tcPr>
            <w:tcW w:w="715" w:type="pct"/>
            <w:tcBorders>
              <w:top w:val="single" w:sz="4" w:space="0" w:color="auto"/>
              <w:left w:val="single" w:sz="4" w:space="0" w:color="auto"/>
              <w:bottom w:val="single" w:sz="4" w:space="0" w:color="auto"/>
              <w:right w:val="single" w:sz="4" w:space="0" w:color="auto"/>
            </w:tcBorders>
            <w:vAlign w:val="center"/>
            <w:hideMark/>
          </w:tcPr>
          <w:p w:rsidR="00F41046" w:rsidRPr="004D0525" w:rsidRDefault="00F41046" w:rsidP="00DC1D7A">
            <w:pPr>
              <w:jc w:val="right"/>
              <w:rPr>
                <w:rFonts w:ascii="Arial" w:hAnsi="Arial" w:cs="Arial"/>
                <w:b/>
                <w:bCs/>
                <w:color w:val="000000"/>
                <w:sz w:val="20"/>
                <w:szCs w:val="20"/>
              </w:rPr>
            </w:pPr>
          </w:p>
        </w:tc>
      </w:tr>
    </w:tbl>
    <w:p w:rsidR="00C53DD2" w:rsidRDefault="00C53DD2">
      <w:pPr>
        <w:rPr>
          <w:sz w:val="20"/>
          <w:szCs w:val="20"/>
        </w:rPr>
      </w:pPr>
    </w:p>
    <w:p w:rsidR="004222E0" w:rsidRDefault="004222E0">
      <w:pPr>
        <w:rPr>
          <w:sz w:val="20"/>
          <w:szCs w:val="20"/>
        </w:rPr>
      </w:pPr>
    </w:p>
    <w:p w:rsidR="004222E0" w:rsidRDefault="004222E0">
      <w:pPr>
        <w:rPr>
          <w:sz w:val="20"/>
          <w:szCs w:val="20"/>
        </w:rPr>
      </w:pPr>
    </w:p>
    <w:p w:rsidR="004222E0" w:rsidRDefault="004222E0">
      <w:pPr>
        <w:rPr>
          <w:sz w:val="20"/>
          <w:szCs w:val="20"/>
        </w:rPr>
      </w:pPr>
    </w:p>
    <w:p w:rsidR="004222E0" w:rsidRPr="004D0525" w:rsidRDefault="004222E0">
      <w:pPr>
        <w:rPr>
          <w:sz w:val="20"/>
          <w:szCs w:val="20"/>
        </w:rPr>
      </w:pPr>
    </w:p>
    <w:p w:rsidR="00C43395" w:rsidRPr="00F7256A" w:rsidRDefault="00C43395" w:rsidP="00C43395">
      <w:pPr>
        <w:pStyle w:val="Bartek"/>
        <w:spacing w:line="360" w:lineRule="atLeast"/>
        <w:ind w:firstLine="708"/>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sidRPr="00F7256A">
        <w:rPr>
          <w:color w:val="000000"/>
          <w:sz w:val="18"/>
          <w:szCs w:val="18"/>
        </w:rPr>
        <w:t>………...............................................................................</w:t>
      </w:r>
    </w:p>
    <w:p w:rsidR="00C43395" w:rsidRPr="00F7256A" w:rsidRDefault="00C43395" w:rsidP="00C43395">
      <w:pPr>
        <w:pStyle w:val="Legenda"/>
        <w:ind w:left="9356"/>
        <w:jc w:val="center"/>
        <w:rPr>
          <w:b w:val="0"/>
          <w:sz w:val="16"/>
          <w:szCs w:val="16"/>
        </w:rPr>
      </w:pPr>
      <w:r>
        <w:rPr>
          <w:b w:val="0"/>
          <w:sz w:val="16"/>
          <w:szCs w:val="16"/>
        </w:rPr>
        <w:t xml:space="preserve">  </w:t>
      </w:r>
      <w:r w:rsidRPr="00F7256A">
        <w:rPr>
          <w:b w:val="0"/>
          <w:sz w:val="16"/>
          <w:szCs w:val="16"/>
        </w:rPr>
        <w:t>podpis i  pieczęć  osób wskazanych w dokumencie</w:t>
      </w:r>
    </w:p>
    <w:p w:rsidR="00C43395" w:rsidRDefault="00C43395" w:rsidP="00C43395">
      <w:pPr>
        <w:pStyle w:val="Legenda"/>
        <w:ind w:left="935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C43395" w:rsidRDefault="00C43395" w:rsidP="00C43395">
      <w:pPr>
        <w:pStyle w:val="Legenda"/>
        <w:ind w:left="9356"/>
        <w:jc w:val="center"/>
        <w:rPr>
          <w:b w:val="0"/>
          <w:sz w:val="16"/>
          <w:szCs w:val="16"/>
        </w:rPr>
      </w:pPr>
      <w:r w:rsidRPr="00F7256A">
        <w:rPr>
          <w:b w:val="0"/>
          <w:sz w:val="16"/>
          <w:szCs w:val="16"/>
        </w:rPr>
        <w:t>lub</w:t>
      </w:r>
      <w:r>
        <w:rPr>
          <w:b w:val="0"/>
          <w:sz w:val="16"/>
          <w:szCs w:val="16"/>
        </w:rPr>
        <w:t xml:space="preserve"> </w:t>
      </w:r>
      <w:r w:rsidRPr="00F7256A">
        <w:rPr>
          <w:b w:val="0"/>
          <w:sz w:val="16"/>
          <w:szCs w:val="16"/>
        </w:rPr>
        <w:t>posiadających pełnomocnictwo</w:t>
      </w:r>
    </w:p>
    <w:p w:rsidR="00C44DCD" w:rsidRPr="00BD41E4" w:rsidRDefault="00C44DCD" w:rsidP="00BD41E4">
      <w:pPr>
        <w:sectPr w:rsidR="00C44DCD" w:rsidRPr="00BD41E4" w:rsidSect="00C43395">
          <w:pgSz w:w="16838" w:h="11906" w:orient="landscape"/>
          <w:pgMar w:top="1134" w:right="851" w:bottom="1702" w:left="851" w:header="709" w:footer="74" w:gutter="0"/>
          <w:cols w:space="708"/>
          <w:docGrid w:linePitch="326"/>
        </w:sectPr>
      </w:pPr>
    </w:p>
    <w:p w:rsidR="00E920EB" w:rsidRPr="00092F96" w:rsidRDefault="00E920EB" w:rsidP="00E920EB">
      <w:pPr>
        <w:pStyle w:val="Nagwek"/>
        <w:tabs>
          <w:tab w:val="clear" w:pos="4536"/>
          <w:tab w:val="clear" w:pos="9072"/>
        </w:tabs>
        <w:ind w:left="1416" w:firstLine="708"/>
        <w:jc w:val="right"/>
        <w:rPr>
          <w:b/>
          <w:snapToGrid w:val="0"/>
          <w:sz w:val="24"/>
          <w:szCs w:val="24"/>
        </w:rPr>
      </w:pPr>
      <w:r w:rsidRPr="00092F96">
        <w:rPr>
          <w:b/>
          <w:snapToGrid w:val="0"/>
          <w:sz w:val="24"/>
          <w:szCs w:val="24"/>
        </w:rPr>
        <w:lastRenderedPageBreak/>
        <w:t>Załącznik nr 3</w:t>
      </w:r>
    </w:p>
    <w:p w:rsidR="00401ED9" w:rsidRDefault="00E920EB" w:rsidP="00401ED9">
      <w:pPr>
        <w:rPr>
          <w:b/>
          <w:i/>
          <w:sz w:val="20"/>
          <w:szCs w:val="20"/>
        </w:rPr>
      </w:pPr>
      <w:r w:rsidRPr="005A3518">
        <w:rPr>
          <w:b/>
          <w:i/>
          <w:sz w:val="20"/>
          <w:szCs w:val="20"/>
        </w:rPr>
        <w:t>Wzór umowy</w:t>
      </w:r>
    </w:p>
    <w:p w:rsidR="00E920EB" w:rsidRPr="005A3518" w:rsidRDefault="00E920EB" w:rsidP="00401ED9">
      <w:pPr>
        <w:rPr>
          <w:i/>
          <w:sz w:val="20"/>
          <w:szCs w:val="20"/>
        </w:rPr>
      </w:pPr>
      <w:r w:rsidRPr="005A3518">
        <w:rPr>
          <w:i/>
          <w:sz w:val="20"/>
          <w:szCs w:val="20"/>
        </w:rPr>
        <w:t xml:space="preserve"> ( proszę wypełnić miejsca wypunktowane z wyjątkiem numeru umowy, daty </w:t>
      </w:r>
      <w:r w:rsidRPr="00836350">
        <w:rPr>
          <w:i/>
          <w:sz w:val="20"/>
          <w:szCs w:val="20"/>
        </w:rPr>
        <w:t xml:space="preserve">jej zawarcia </w:t>
      </w:r>
      <w:r w:rsidRPr="007A5E0D">
        <w:rPr>
          <w:i/>
          <w:sz w:val="20"/>
          <w:szCs w:val="20"/>
        </w:rPr>
        <w:t>i  §</w:t>
      </w:r>
      <w:r w:rsidR="00401ED9">
        <w:rPr>
          <w:i/>
          <w:sz w:val="20"/>
          <w:szCs w:val="20"/>
        </w:rPr>
        <w:t>1</w:t>
      </w:r>
      <w:r w:rsidRPr="007A5E0D">
        <w:rPr>
          <w:i/>
          <w:sz w:val="20"/>
          <w:szCs w:val="20"/>
        </w:rPr>
        <w:t xml:space="preserve"> ust</w:t>
      </w:r>
      <w:r w:rsidR="00401ED9">
        <w:rPr>
          <w:i/>
          <w:sz w:val="20"/>
          <w:szCs w:val="20"/>
        </w:rPr>
        <w:t xml:space="preserve"> 2 i 3</w:t>
      </w:r>
      <w:r w:rsidRPr="007A5E0D">
        <w:rPr>
          <w:i/>
          <w:sz w:val="20"/>
          <w:szCs w:val="20"/>
        </w:rPr>
        <w:t>)</w:t>
      </w:r>
    </w:p>
    <w:p w:rsidR="00E920EB" w:rsidRPr="00067DED" w:rsidRDefault="00E920EB" w:rsidP="00E920EB">
      <w:pPr>
        <w:jc w:val="center"/>
        <w:rPr>
          <w:b/>
        </w:rPr>
      </w:pPr>
    </w:p>
    <w:p w:rsidR="00E920EB" w:rsidRPr="00D9366C" w:rsidRDefault="00E920EB" w:rsidP="00067988">
      <w:pPr>
        <w:pStyle w:val="Nagwek5"/>
        <w:numPr>
          <w:ilvl w:val="0"/>
          <w:numId w:val="0"/>
        </w:numPr>
        <w:jc w:val="center"/>
        <w:rPr>
          <w:sz w:val="24"/>
        </w:rPr>
      </w:pPr>
      <w:r w:rsidRPr="00D9366C">
        <w:rPr>
          <w:sz w:val="24"/>
        </w:rPr>
        <w:t>UMOWA nr …………./</w:t>
      </w:r>
      <w:r w:rsidR="000E68EC">
        <w:rPr>
          <w:sz w:val="24"/>
        </w:rPr>
        <w:t>109</w:t>
      </w:r>
      <w:r w:rsidR="00625D8C" w:rsidRPr="00D9366C">
        <w:rPr>
          <w:sz w:val="24"/>
        </w:rPr>
        <w:t>/Log</w:t>
      </w:r>
      <w:r w:rsidRPr="00D9366C">
        <w:rPr>
          <w:sz w:val="24"/>
        </w:rPr>
        <w:t>./201</w:t>
      </w:r>
      <w:r w:rsidR="00BD41E4">
        <w:rPr>
          <w:sz w:val="24"/>
        </w:rPr>
        <w:t>2</w:t>
      </w:r>
    </w:p>
    <w:p w:rsidR="00E920EB" w:rsidRPr="00D9366C" w:rsidRDefault="00E920EB" w:rsidP="00067988">
      <w:pPr>
        <w:pStyle w:val="Nagwek5"/>
        <w:numPr>
          <w:ilvl w:val="0"/>
          <w:numId w:val="0"/>
        </w:numPr>
        <w:jc w:val="center"/>
        <w:rPr>
          <w:i/>
          <w:sz w:val="24"/>
        </w:rPr>
      </w:pPr>
      <w:r w:rsidRPr="00D9366C">
        <w:rPr>
          <w:sz w:val="24"/>
        </w:rPr>
        <w:t>kupna – sprzedaży</w:t>
      </w:r>
    </w:p>
    <w:p w:rsidR="00E920EB" w:rsidRPr="00D9366C" w:rsidRDefault="00E920EB" w:rsidP="00E920EB">
      <w:pPr>
        <w:jc w:val="center"/>
        <w:rPr>
          <w:b/>
        </w:rPr>
      </w:pPr>
    </w:p>
    <w:p w:rsidR="00E920EB" w:rsidRPr="00D9366C" w:rsidRDefault="00E920EB" w:rsidP="00E920EB">
      <w:pPr>
        <w:jc w:val="both"/>
      </w:pPr>
      <w:r w:rsidRPr="00D9366C">
        <w:t>Zawarta w dniu ………………</w:t>
      </w:r>
      <w:r w:rsidR="001E3C88" w:rsidRPr="00D9366C">
        <w:rPr>
          <w:b/>
        </w:rPr>
        <w:t>2012</w:t>
      </w:r>
      <w:r w:rsidRPr="00D9366C">
        <w:rPr>
          <w:b/>
        </w:rPr>
        <w:t>r</w:t>
      </w:r>
      <w:r w:rsidRPr="00D9366C">
        <w:t>. we Wrocławiu pomiędzy:</w:t>
      </w:r>
    </w:p>
    <w:p w:rsidR="00E920EB" w:rsidRPr="00D9366C" w:rsidRDefault="00E920EB" w:rsidP="00E920EB">
      <w:pPr>
        <w:rPr>
          <w:b/>
        </w:rPr>
      </w:pPr>
      <w:r w:rsidRPr="00D9366C">
        <w:rPr>
          <w:b/>
        </w:rPr>
        <w:t xml:space="preserve">4 Wojskowym Szpitalem Klinicznym z Polikliniką Samodzielnym </w:t>
      </w:r>
    </w:p>
    <w:p w:rsidR="00E920EB" w:rsidRPr="00D9366C" w:rsidRDefault="00E920EB" w:rsidP="00E920EB">
      <w:pPr>
        <w:rPr>
          <w:b/>
          <w:i/>
        </w:rPr>
      </w:pPr>
      <w:r w:rsidRPr="00D9366C">
        <w:rPr>
          <w:b/>
        </w:rPr>
        <w:t>Publicznym Zakładem Opieki Zdrowotnej,</w:t>
      </w:r>
    </w:p>
    <w:p w:rsidR="00E920EB" w:rsidRPr="00D9366C" w:rsidRDefault="00E920EB" w:rsidP="00E920EB">
      <w:pPr>
        <w:rPr>
          <w:b/>
        </w:rPr>
      </w:pPr>
      <w:r w:rsidRPr="00D9366C">
        <w:t xml:space="preserve">z siedzibą </w:t>
      </w:r>
      <w:r w:rsidRPr="00D9366C">
        <w:rPr>
          <w:b/>
        </w:rPr>
        <w:t>50-981 Wrocław, ul. Weigla 5,</w:t>
      </w:r>
    </w:p>
    <w:p w:rsidR="00E920EB" w:rsidRPr="00D9366C" w:rsidRDefault="00E920EB" w:rsidP="00E920EB">
      <w:r w:rsidRPr="00D9366C">
        <w:rPr>
          <w:b/>
        </w:rPr>
        <w:t>Regon</w:t>
      </w:r>
      <w:r w:rsidRPr="00D9366C">
        <w:t xml:space="preserve"> 930090240, </w:t>
      </w:r>
      <w:r w:rsidRPr="00D9366C">
        <w:rPr>
          <w:b/>
        </w:rPr>
        <w:t>NIP</w:t>
      </w:r>
      <w:r w:rsidRPr="00D9366C">
        <w:t xml:space="preserve"> 899-22-28-956 </w:t>
      </w:r>
    </w:p>
    <w:p w:rsidR="00E920EB" w:rsidRPr="00D9366C" w:rsidRDefault="00E920EB" w:rsidP="00E920EB">
      <w:r w:rsidRPr="00D9366C">
        <w:t xml:space="preserve">zwanym w treści umowy </w:t>
      </w:r>
      <w:r w:rsidRPr="00D9366C">
        <w:rPr>
          <w:b/>
        </w:rPr>
        <w:t>ZAMAWIAJĄCYM</w:t>
      </w:r>
      <w:r w:rsidRPr="00D9366C">
        <w:t xml:space="preserve">, </w:t>
      </w:r>
    </w:p>
    <w:p w:rsidR="00E920EB" w:rsidRPr="00D9366C" w:rsidRDefault="00E920EB" w:rsidP="00E920EB">
      <w:r w:rsidRPr="00D9366C">
        <w:t xml:space="preserve">zarejestrowanym w Sądzie Rejonowym dla Wrocławia – Fabrycznej, VI Wydział Gospodarczy, nr </w:t>
      </w:r>
      <w:r w:rsidRPr="00D9366C">
        <w:rPr>
          <w:b/>
        </w:rPr>
        <w:t>KRS</w:t>
      </w:r>
      <w:r w:rsidRPr="00D9366C">
        <w:t xml:space="preserve">: 0000016478 </w:t>
      </w:r>
    </w:p>
    <w:p w:rsidR="00E920EB" w:rsidRPr="00D9366C" w:rsidRDefault="00E920EB" w:rsidP="00E920EB"/>
    <w:p w:rsidR="00E920EB" w:rsidRPr="00D9366C" w:rsidRDefault="00E920EB" w:rsidP="00E920EB">
      <w:r w:rsidRPr="00D9366C">
        <w:t>reprezentowanym przez:</w:t>
      </w:r>
    </w:p>
    <w:p w:rsidR="00E920EB" w:rsidRPr="00D9366C" w:rsidRDefault="00E920EB" w:rsidP="00E920EB">
      <w:pPr>
        <w:tabs>
          <w:tab w:val="num" w:pos="360"/>
        </w:tabs>
        <w:jc w:val="both"/>
        <w:rPr>
          <w:b/>
        </w:rPr>
      </w:pPr>
      <w:r w:rsidRPr="00D9366C">
        <w:rPr>
          <w:b/>
        </w:rPr>
        <w:t xml:space="preserve">Komendanta - płk lek. med. Grzegorza STOINSKIEGO </w:t>
      </w:r>
    </w:p>
    <w:p w:rsidR="00E920EB" w:rsidRPr="00D9366C" w:rsidRDefault="00E920EB" w:rsidP="00E920EB">
      <w:pPr>
        <w:jc w:val="both"/>
      </w:pPr>
    </w:p>
    <w:p w:rsidR="00E920EB" w:rsidRPr="00D9366C" w:rsidRDefault="00E920EB" w:rsidP="00E920EB">
      <w:pPr>
        <w:jc w:val="both"/>
      </w:pPr>
      <w:r w:rsidRPr="00D9366C">
        <w:t xml:space="preserve">a </w:t>
      </w:r>
    </w:p>
    <w:p w:rsidR="00E920EB" w:rsidRPr="00D9366C" w:rsidRDefault="00E920EB" w:rsidP="00E920EB">
      <w:pPr>
        <w:jc w:val="both"/>
      </w:pPr>
    </w:p>
    <w:p w:rsidR="00067988" w:rsidRPr="00D9366C" w:rsidRDefault="00E920EB" w:rsidP="00E920EB">
      <w:pPr>
        <w:jc w:val="both"/>
        <w:rPr>
          <w:b/>
        </w:rPr>
      </w:pPr>
      <w:r w:rsidRPr="00D9366C">
        <w:rPr>
          <w:b/>
        </w:rPr>
        <w:t>……………………………………………………..</w:t>
      </w:r>
    </w:p>
    <w:p w:rsidR="00E920EB" w:rsidRPr="00D9366C" w:rsidRDefault="00067988" w:rsidP="00E920EB">
      <w:pPr>
        <w:jc w:val="both"/>
        <w:rPr>
          <w:b/>
        </w:rPr>
      </w:pPr>
      <w:r w:rsidRPr="00D9366C">
        <w:t xml:space="preserve">z </w:t>
      </w:r>
      <w:r w:rsidR="00E920EB" w:rsidRPr="00D9366C">
        <w:t>siedzibą</w:t>
      </w:r>
      <w:r w:rsidR="00B8320C" w:rsidRPr="00D9366C">
        <w:t xml:space="preserve"> </w:t>
      </w:r>
      <w:r w:rsidR="00E920EB" w:rsidRPr="00D9366C">
        <w:rPr>
          <w:b/>
        </w:rPr>
        <w:t>………………………………………………………….,</w:t>
      </w:r>
    </w:p>
    <w:p w:rsidR="00E920EB" w:rsidRPr="00D9366C" w:rsidRDefault="00E920EB" w:rsidP="00E920EB">
      <w:r w:rsidRPr="00D9366C">
        <w:rPr>
          <w:b/>
        </w:rPr>
        <w:t>Regon</w:t>
      </w:r>
      <w:r w:rsidRPr="00D9366C">
        <w:t xml:space="preserve">…………………………., </w:t>
      </w:r>
      <w:r w:rsidRPr="00D9366C">
        <w:rPr>
          <w:b/>
        </w:rPr>
        <w:t>NIP</w:t>
      </w:r>
      <w:r w:rsidRPr="00D9366C">
        <w:t xml:space="preserve"> ……………………….</w:t>
      </w:r>
    </w:p>
    <w:p w:rsidR="00E920EB" w:rsidRPr="00D9366C" w:rsidRDefault="00E920EB" w:rsidP="00E920EB">
      <w:pPr>
        <w:jc w:val="both"/>
      </w:pPr>
      <w:r w:rsidRPr="00D9366C">
        <w:t xml:space="preserve">zwanym dalej </w:t>
      </w:r>
      <w:r w:rsidRPr="00D9366C">
        <w:rPr>
          <w:b/>
        </w:rPr>
        <w:t>WYKONAWCĄ,</w:t>
      </w:r>
      <w:r w:rsidRPr="00D9366C">
        <w:t xml:space="preserve"> </w:t>
      </w:r>
    </w:p>
    <w:p w:rsidR="00E920EB" w:rsidRPr="00D9366C" w:rsidRDefault="00E920EB" w:rsidP="00E920EB">
      <w:pPr>
        <w:jc w:val="both"/>
      </w:pPr>
    </w:p>
    <w:p w:rsidR="00E920EB" w:rsidRPr="00D9366C" w:rsidRDefault="00E920EB" w:rsidP="00E920EB">
      <w:pPr>
        <w:jc w:val="both"/>
      </w:pPr>
      <w:r w:rsidRPr="00D9366C">
        <w:t>reprezentowanym przez:</w:t>
      </w:r>
    </w:p>
    <w:p w:rsidR="00E920EB" w:rsidRPr="00D9366C" w:rsidRDefault="00E920EB" w:rsidP="00E920EB">
      <w:pPr>
        <w:ind w:firstLine="708"/>
        <w:jc w:val="both"/>
        <w:rPr>
          <w:b/>
        </w:rPr>
      </w:pPr>
      <w:r w:rsidRPr="00D9366C">
        <w:rPr>
          <w:b/>
        </w:rPr>
        <w:t>…………………………………………………………………………………….</w:t>
      </w:r>
    </w:p>
    <w:p w:rsidR="008E2104" w:rsidRPr="00D9366C" w:rsidRDefault="008E2104" w:rsidP="00E920EB">
      <w:pPr>
        <w:ind w:firstLine="708"/>
        <w:jc w:val="both"/>
        <w:rPr>
          <w:b/>
        </w:rPr>
      </w:pPr>
      <w:r w:rsidRPr="00D9366C">
        <w:rPr>
          <w:b/>
        </w:rPr>
        <w:t>………………………………………………………………………………….....</w:t>
      </w:r>
    </w:p>
    <w:p w:rsidR="00067988" w:rsidRPr="00D9366C" w:rsidRDefault="00067988" w:rsidP="00E920EB">
      <w:pPr>
        <w:ind w:firstLine="708"/>
        <w:jc w:val="both"/>
      </w:pPr>
    </w:p>
    <w:p w:rsidR="00E920EB" w:rsidRPr="00D9366C" w:rsidRDefault="00E920EB" w:rsidP="00E920EB">
      <w:pPr>
        <w:jc w:val="both"/>
      </w:pPr>
      <w:r w:rsidRPr="00D9366C">
        <w:t xml:space="preserve">Niniejsza umowa jest następstwem przeprowadzonego postępowania w trybie przetargu nieograniczonego (zgodnie z ustawą Prawo zamówień publicznych </w:t>
      </w:r>
      <w:proofErr w:type="spellStart"/>
      <w:r w:rsidRPr="00D9366C">
        <w:t>t.j</w:t>
      </w:r>
      <w:proofErr w:type="spellEnd"/>
      <w:r w:rsidRPr="00D9366C">
        <w:t xml:space="preserve">. </w:t>
      </w:r>
      <w:r w:rsidRPr="00D9366C">
        <w:rPr>
          <w:color w:val="000000"/>
        </w:rPr>
        <w:t>Dz. U. z 2010r., Nr 113, poz.759</w:t>
      </w:r>
      <w:r w:rsidRPr="00D9366C">
        <w:t xml:space="preserve"> z </w:t>
      </w:r>
      <w:proofErr w:type="spellStart"/>
      <w:r w:rsidRPr="00D9366C">
        <w:t>późn</w:t>
      </w:r>
      <w:proofErr w:type="spellEnd"/>
      <w:r w:rsidRPr="00D9366C">
        <w:t>. zm.</w:t>
      </w:r>
      <w:r w:rsidR="00067988" w:rsidRPr="00D9366C">
        <w:t xml:space="preserve"> </w:t>
      </w:r>
      <w:r w:rsidRPr="00D9366C">
        <w:t>o wartości po</w:t>
      </w:r>
      <w:r w:rsidR="00AB6BA4" w:rsidRPr="00D9366C">
        <w:t>ni</w:t>
      </w:r>
      <w:r w:rsidRPr="00D9366C">
        <w:t>żej 1</w:t>
      </w:r>
      <w:r w:rsidR="00625D8C" w:rsidRPr="00D9366C">
        <w:t>30</w:t>
      </w:r>
      <w:r w:rsidR="00B8320C" w:rsidRPr="00D9366C">
        <w:t xml:space="preserve"> 000 EURO</w:t>
      </w:r>
      <w:r w:rsidRPr="00D9366C">
        <w:t xml:space="preserve">). </w:t>
      </w:r>
      <w:r w:rsidR="00AF40BD" w:rsidRPr="00D9366C">
        <w:t>Umowę</w:t>
      </w:r>
      <w:r w:rsidRPr="00D9366C">
        <w:t xml:space="preserve"> będzie uznawało się za zawartą w dacie wymienionej we wstępie umowy.</w:t>
      </w:r>
    </w:p>
    <w:p w:rsidR="00E920EB" w:rsidRPr="00D9366C" w:rsidRDefault="00E920EB" w:rsidP="00E920EB">
      <w:pPr>
        <w:rPr>
          <w:b/>
        </w:rPr>
      </w:pPr>
    </w:p>
    <w:p w:rsidR="00E920EB" w:rsidRPr="00D9366C" w:rsidRDefault="00E920EB" w:rsidP="00E920EB">
      <w:pPr>
        <w:jc w:val="center"/>
        <w:rPr>
          <w:b/>
        </w:rPr>
      </w:pPr>
      <w:r w:rsidRPr="00D9366C">
        <w:rPr>
          <w:b/>
        </w:rPr>
        <w:t>§ 1</w:t>
      </w:r>
    </w:p>
    <w:p w:rsidR="00E920EB" w:rsidRPr="00D9366C" w:rsidRDefault="00E920EB" w:rsidP="00E920EB">
      <w:pPr>
        <w:jc w:val="center"/>
        <w:rPr>
          <w:b/>
        </w:rPr>
      </w:pPr>
      <w:r w:rsidRPr="00D9366C">
        <w:rPr>
          <w:b/>
        </w:rPr>
        <w:t>Przedmiot zamówienia</w:t>
      </w:r>
    </w:p>
    <w:p w:rsidR="00401ED9" w:rsidRPr="00D9366C" w:rsidRDefault="00401ED9" w:rsidP="00E920EB">
      <w:pPr>
        <w:jc w:val="center"/>
        <w:rPr>
          <w:b/>
        </w:rPr>
      </w:pPr>
    </w:p>
    <w:p w:rsidR="00B8320C" w:rsidRPr="00D9366C" w:rsidRDefault="00B8320C" w:rsidP="00BE7FCE">
      <w:pPr>
        <w:numPr>
          <w:ilvl w:val="0"/>
          <w:numId w:val="29"/>
        </w:numPr>
        <w:jc w:val="both"/>
      </w:pPr>
      <w:r w:rsidRPr="00D9366C">
        <w:t xml:space="preserve">Zamawiający zamawia, a  Wykonawca  przyjmuje do realizacji sprzedaż i dostawę w miejsce wskazane przez Zamawiającego (Magazyn Wielobranżowy Logistyki 4 Wojskowy Szpital Kliniczny z Polikliniką SP ZOZ ul. Weigla 5, 50-981 Wrocław) </w:t>
      </w:r>
      <w:r w:rsidR="004222E0" w:rsidRPr="00BB1099">
        <w:rPr>
          <w:b/>
          <w:color w:val="000000"/>
        </w:rPr>
        <w:t xml:space="preserve">pościeli i bielizny </w:t>
      </w:r>
      <w:r w:rsidR="004222E0">
        <w:rPr>
          <w:b/>
          <w:color w:val="000000"/>
        </w:rPr>
        <w:t xml:space="preserve">jednorazowego użytku, prześcieradeł i serwet chirurgicznych na rok 2013 </w:t>
      </w:r>
      <w:r w:rsidRPr="00D9366C">
        <w:t>w obrębie</w:t>
      </w:r>
      <w:r w:rsidRPr="00D9366C">
        <w:rPr>
          <w:b/>
        </w:rPr>
        <w:t xml:space="preserve"> pakietu nr ……… </w:t>
      </w:r>
      <w:r w:rsidRPr="00D9366C">
        <w:t>wyszczególnionych w § 9 umowy, zwanych dalej również</w:t>
      </w:r>
      <w:r w:rsidR="000E68EC">
        <w:t xml:space="preserve"> przedmiotem umowy lub</w:t>
      </w:r>
      <w:r w:rsidRPr="00D9366C">
        <w:t xml:space="preserve"> towarem.</w:t>
      </w:r>
    </w:p>
    <w:p w:rsidR="00B8320C" w:rsidRPr="00D9366C" w:rsidRDefault="00B8320C" w:rsidP="008A3F24">
      <w:pPr>
        <w:pStyle w:val="Tekstkomentarza"/>
        <w:numPr>
          <w:ilvl w:val="0"/>
          <w:numId w:val="37"/>
        </w:numPr>
        <w:jc w:val="both"/>
        <w:rPr>
          <w:sz w:val="24"/>
          <w:szCs w:val="24"/>
        </w:rPr>
      </w:pPr>
      <w:r w:rsidRPr="00D9366C">
        <w:rPr>
          <w:sz w:val="24"/>
          <w:szCs w:val="24"/>
        </w:rPr>
        <w:t xml:space="preserve">Wartość umowy netto: …………… zł, (słownie: ................................ .....................................................……..........… złotych, …/100). </w:t>
      </w:r>
    </w:p>
    <w:p w:rsidR="00B8320C" w:rsidRPr="00D9366C" w:rsidRDefault="00B8320C" w:rsidP="008A3F24">
      <w:pPr>
        <w:pStyle w:val="Tekstkomentarza"/>
        <w:numPr>
          <w:ilvl w:val="0"/>
          <w:numId w:val="37"/>
        </w:numPr>
        <w:jc w:val="both"/>
        <w:rPr>
          <w:sz w:val="24"/>
          <w:szCs w:val="24"/>
        </w:rPr>
      </w:pPr>
      <w:r w:rsidRPr="00D9366C">
        <w:rPr>
          <w:sz w:val="24"/>
          <w:szCs w:val="24"/>
        </w:rPr>
        <w:t xml:space="preserve">Cena umowy brutto (wartość netto powiększona o podatek VAT naliczony zgodnie z obowiązującymi przepisami): …………… zł (słownie: ................................ .....................................................……..........… złotych, …/100). </w:t>
      </w:r>
    </w:p>
    <w:p w:rsidR="00B8320C" w:rsidRPr="00D9366C" w:rsidRDefault="00B8320C" w:rsidP="008A3F24">
      <w:pPr>
        <w:pStyle w:val="Tekstkomentarza"/>
        <w:numPr>
          <w:ilvl w:val="0"/>
          <w:numId w:val="37"/>
        </w:numPr>
        <w:jc w:val="both"/>
        <w:rPr>
          <w:sz w:val="24"/>
          <w:szCs w:val="24"/>
        </w:rPr>
      </w:pPr>
      <w:r w:rsidRPr="00D9366C">
        <w:rPr>
          <w:sz w:val="24"/>
          <w:szCs w:val="24"/>
        </w:rPr>
        <w:t xml:space="preserve">Urzędowa zmiana stawek podatku VAT obowiązuje z mocy prawa. </w:t>
      </w:r>
    </w:p>
    <w:p w:rsidR="00B8320C" w:rsidRPr="00D9366C" w:rsidRDefault="00B8320C" w:rsidP="008A3F24">
      <w:pPr>
        <w:pStyle w:val="Tekstpodstawowy"/>
        <w:numPr>
          <w:ilvl w:val="0"/>
          <w:numId w:val="37"/>
        </w:numPr>
        <w:jc w:val="both"/>
        <w:rPr>
          <w:b w:val="0"/>
          <w:sz w:val="24"/>
          <w:szCs w:val="24"/>
          <w:u w:val="none"/>
        </w:rPr>
      </w:pPr>
      <w:r w:rsidRPr="00D9366C">
        <w:rPr>
          <w:b w:val="0"/>
          <w:sz w:val="24"/>
          <w:szCs w:val="24"/>
          <w:u w:val="none"/>
        </w:rPr>
        <w:t>Cena, o której mowa w ust.3, obejmuje koszt przedmiotu zamówienia oraz wszelkie koszty związane z wykonaniem zamówienia w tym w szczególności koszty przewozu ubezpieczenia i koszt gwarancji.</w:t>
      </w:r>
    </w:p>
    <w:p w:rsidR="00B8320C" w:rsidRPr="00D9366C" w:rsidRDefault="00B8320C" w:rsidP="008A3F24">
      <w:pPr>
        <w:pStyle w:val="Akapitzlist"/>
        <w:numPr>
          <w:ilvl w:val="0"/>
          <w:numId w:val="37"/>
        </w:numPr>
        <w:spacing w:after="0" w:line="240" w:lineRule="auto"/>
        <w:jc w:val="both"/>
        <w:rPr>
          <w:rFonts w:ascii="Times New Roman" w:hAnsi="Times New Roman"/>
          <w:sz w:val="24"/>
          <w:szCs w:val="24"/>
        </w:rPr>
      </w:pPr>
      <w:r w:rsidRPr="00D9366C">
        <w:rPr>
          <w:rFonts w:ascii="Times New Roman" w:hAnsi="Times New Roman"/>
          <w:sz w:val="24"/>
          <w:szCs w:val="24"/>
        </w:rPr>
        <w:lastRenderedPageBreak/>
        <w:t>Osoby uprawnione do składania zamówień: Kierownik Działu Gospodarczego - Sławomir   Orłowski tel. (071) 766 05 42, Szef Logistyki Roman Bąk - tel. (071) 766 05 34.</w:t>
      </w:r>
    </w:p>
    <w:p w:rsidR="00B8320C" w:rsidRPr="00D9366C" w:rsidRDefault="00B8320C" w:rsidP="008A3F24">
      <w:pPr>
        <w:pStyle w:val="Akapitzlist"/>
        <w:numPr>
          <w:ilvl w:val="0"/>
          <w:numId w:val="37"/>
        </w:numPr>
        <w:spacing w:after="0" w:line="240" w:lineRule="auto"/>
        <w:jc w:val="both"/>
        <w:rPr>
          <w:rFonts w:ascii="Times New Roman" w:hAnsi="Times New Roman"/>
          <w:sz w:val="24"/>
          <w:szCs w:val="24"/>
        </w:rPr>
      </w:pPr>
      <w:r w:rsidRPr="00D9366C">
        <w:rPr>
          <w:rFonts w:ascii="Times New Roman" w:hAnsi="Times New Roman"/>
          <w:sz w:val="24"/>
          <w:szCs w:val="24"/>
        </w:rPr>
        <w:t xml:space="preserve">Przekazanie </w:t>
      </w:r>
      <w:r w:rsidR="00564BD4" w:rsidRPr="00D9366C">
        <w:rPr>
          <w:rFonts w:ascii="Times New Roman" w:hAnsi="Times New Roman"/>
          <w:sz w:val="24"/>
          <w:szCs w:val="24"/>
        </w:rPr>
        <w:t>towaru</w:t>
      </w:r>
      <w:r w:rsidRPr="00D9366C">
        <w:rPr>
          <w:rFonts w:ascii="Times New Roman" w:hAnsi="Times New Roman"/>
          <w:sz w:val="24"/>
          <w:szCs w:val="24"/>
        </w:rPr>
        <w:t xml:space="preserve"> przez Wykonawcę Zamawiającemu, wymaga każdorazowego pisemnego potwierdzenia przez wyznaczonego pracownika Zamawiającego ilości zamówioneg</w:t>
      </w:r>
      <w:r w:rsidR="008E2104" w:rsidRPr="00D9366C">
        <w:rPr>
          <w:rFonts w:ascii="Times New Roman" w:hAnsi="Times New Roman"/>
          <w:sz w:val="24"/>
          <w:szCs w:val="24"/>
        </w:rPr>
        <w:t>o towaru (</w:t>
      </w:r>
      <w:r w:rsidRPr="00D9366C">
        <w:rPr>
          <w:rFonts w:ascii="Times New Roman" w:hAnsi="Times New Roman"/>
          <w:sz w:val="24"/>
          <w:szCs w:val="24"/>
        </w:rPr>
        <w:t>dokument WZ)</w:t>
      </w:r>
      <w:r w:rsidR="008E2104" w:rsidRPr="00D9366C">
        <w:rPr>
          <w:rFonts w:ascii="Times New Roman" w:hAnsi="Times New Roman"/>
          <w:sz w:val="24"/>
          <w:szCs w:val="24"/>
        </w:rPr>
        <w:t>, co będzie podstawą do wystawienia faktury</w:t>
      </w:r>
      <w:r w:rsidRPr="00D9366C">
        <w:rPr>
          <w:rFonts w:ascii="Times New Roman" w:hAnsi="Times New Roman"/>
          <w:sz w:val="24"/>
          <w:szCs w:val="24"/>
        </w:rPr>
        <w:t xml:space="preserve">. </w:t>
      </w:r>
    </w:p>
    <w:p w:rsidR="00B8320C" w:rsidRDefault="00B8320C" w:rsidP="008A3F24">
      <w:pPr>
        <w:pStyle w:val="Akapitzlist"/>
        <w:numPr>
          <w:ilvl w:val="0"/>
          <w:numId w:val="37"/>
        </w:numPr>
        <w:spacing w:after="0" w:line="240" w:lineRule="auto"/>
        <w:jc w:val="both"/>
        <w:rPr>
          <w:rFonts w:ascii="Times New Roman" w:hAnsi="Times New Roman"/>
          <w:sz w:val="24"/>
          <w:szCs w:val="24"/>
        </w:rPr>
      </w:pPr>
      <w:r w:rsidRPr="00D9366C">
        <w:rPr>
          <w:rFonts w:ascii="Times New Roman" w:hAnsi="Times New Roman"/>
          <w:sz w:val="24"/>
          <w:szCs w:val="24"/>
        </w:rPr>
        <w:t>Osoby upoważnione do odbioru towaru: Jolanta Pietruszka, Agnieszka Wiktorowska.</w:t>
      </w:r>
    </w:p>
    <w:p w:rsidR="005440D4" w:rsidRPr="009C2C7D" w:rsidRDefault="005440D4" w:rsidP="008A3F24">
      <w:pPr>
        <w:numPr>
          <w:ilvl w:val="0"/>
          <w:numId w:val="37"/>
        </w:numPr>
        <w:jc w:val="both"/>
      </w:pPr>
      <w:r>
        <w:rPr>
          <w:color w:val="000000"/>
        </w:rPr>
        <w:t xml:space="preserve">Na żądanie Zamawiającego Wykonawca zobowiązuje </w:t>
      </w:r>
      <w:r w:rsidR="004222E0">
        <w:rPr>
          <w:color w:val="000000"/>
        </w:rPr>
        <w:t xml:space="preserve">się do dostarczenia dokumentów </w:t>
      </w:r>
      <w:r>
        <w:rPr>
          <w:color w:val="000000"/>
        </w:rPr>
        <w:t>o których mo</w:t>
      </w:r>
      <w:r w:rsidR="004222E0">
        <w:rPr>
          <w:color w:val="000000"/>
        </w:rPr>
        <w:t xml:space="preserve">wa w Rozdziale IV pkt. 2 </w:t>
      </w:r>
      <w:proofErr w:type="spellStart"/>
      <w:r w:rsidR="004222E0">
        <w:rPr>
          <w:color w:val="000000"/>
        </w:rPr>
        <w:t>ppkt</w:t>
      </w:r>
      <w:proofErr w:type="spellEnd"/>
      <w:r w:rsidR="004222E0">
        <w:rPr>
          <w:color w:val="000000"/>
        </w:rPr>
        <w:t>. 1.1. i 2.1. SIWZ</w:t>
      </w:r>
      <w:r>
        <w:rPr>
          <w:color w:val="000000"/>
        </w:rPr>
        <w:t>. Dokumenty o których mowa wyżej Wykonawca dostarczy w terminie 3 dni od daty wezwania drogą telefoniczną pod. nr …………………. i fax. …………………………. pod rygorem odstąpienia od umowy.</w:t>
      </w:r>
    </w:p>
    <w:p w:rsidR="005440D4" w:rsidRPr="00D9366C" w:rsidRDefault="005440D4" w:rsidP="005440D4">
      <w:pPr>
        <w:pStyle w:val="Akapitzlist"/>
        <w:spacing w:after="0" w:line="240" w:lineRule="auto"/>
        <w:ind w:left="360"/>
        <w:jc w:val="both"/>
        <w:rPr>
          <w:rFonts w:ascii="Times New Roman" w:hAnsi="Times New Roman"/>
          <w:sz w:val="24"/>
          <w:szCs w:val="24"/>
        </w:rPr>
      </w:pPr>
    </w:p>
    <w:p w:rsidR="00BD41E4" w:rsidRDefault="00BD41E4" w:rsidP="00B8320C">
      <w:pPr>
        <w:jc w:val="center"/>
        <w:rPr>
          <w:b/>
        </w:rPr>
      </w:pPr>
    </w:p>
    <w:p w:rsidR="00B8320C" w:rsidRPr="00D9366C" w:rsidRDefault="00B8320C" w:rsidP="00B8320C">
      <w:pPr>
        <w:jc w:val="center"/>
        <w:rPr>
          <w:b/>
        </w:rPr>
      </w:pPr>
      <w:r w:rsidRPr="00D9366C">
        <w:rPr>
          <w:b/>
        </w:rPr>
        <w:t xml:space="preserve">§ 2 </w:t>
      </w:r>
    </w:p>
    <w:p w:rsidR="00B8320C" w:rsidRPr="00D9366C" w:rsidRDefault="00B8320C" w:rsidP="00B8320C">
      <w:pPr>
        <w:jc w:val="center"/>
        <w:rPr>
          <w:b/>
          <w:u w:val="single"/>
        </w:rPr>
      </w:pPr>
      <w:r w:rsidRPr="00D9366C">
        <w:rPr>
          <w:b/>
          <w:u w:val="single"/>
        </w:rPr>
        <w:t xml:space="preserve"> Dostawa</w:t>
      </w:r>
    </w:p>
    <w:p w:rsidR="00B8320C" w:rsidRPr="00D9366C" w:rsidRDefault="00B8320C" w:rsidP="00B8320C">
      <w:pPr>
        <w:jc w:val="center"/>
        <w:rPr>
          <w:b/>
          <w:u w:val="single"/>
        </w:rPr>
      </w:pPr>
    </w:p>
    <w:p w:rsidR="000E68EC" w:rsidRDefault="00B8320C" w:rsidP="008A3F24">
      <w:pPr>
        <w:numPr>
          <w:ilvl w:val="0"/>
          <w:numId w:val="36"/>
        </w:numPr>
        <w:jc w:val="both"/>
      </w:pPr>
      <w:r w:rsidRPr="00D9366C">
        <w:t>Wykonawca zobowiązuje się dostarczyć do siedziby Zamawiającego zamówiony pisemnie towar własnym środkiem transportu i na koszt własny w nieprzekraczalnym terminie</w:t>
      </w:r>
      <w:r w:rsidR="000E68EC">
        <w:t>:</w:t>
      </w:r>
    </w:p>
    <w:p w:rsidR="000E68EC" w:rsidRPr="000E68EC" w:rsidRDefault="000E68EC" w:rsidP="000E68EC">
      <w:pPr>
        <w:ind w:left="360"/>
        <w:jc w:val="both"/>
        <w:rPr>
          <w:b/>
        </w:rPr>
      </w:pPr>
      <w:r w:rsidRPr="000E68EC">
        <w:rPr>
          <w:b/>
        </w:rPr>
        <w:t>- … dni (</w:t>
      </w:r>
      <w:proofErr w:type="spellStart"/>
      <w:r w:rsidRPr="000E68EC">
        <w:rPr>
          <w:b/>
        </w:rPr>
        <w:t>max</w:t>
      </w:r>
      <w:proofErr w:type="spellEnd"/>
      <w:r w:rsidRPr="000E68EC">
        <w:rPr>
          <w:b/>
        </w:rPr>
        <w:t>. 7 dni) – Pakiet 1</w:t>
      </w:r>
    </w:p>
    <w:p w:rsidR="000E68EC" w:rsidRPr="000E68EC" w:rsidRDefault="000E68EC" w:rsidP="000E68EC">
      <w:pPr>
        <w:ind w:left="360"/>
        <w:jc w:val="both"/>
        <w:rPr>
          <w:b/>
        </w:rPr>
      </w:pPr>
      <w:r w:rsidRPr="000E68EC">
        <w:rPr>
          <w:b/>
        </w:rPr>
        <w:t>- … dni (</w:t>
      </w:r>
      <w:proofErr w:type="spellStart"/>
      <w:r w:rsidRPr="000E68EC">
        <w:rPr>
          <w:b/>
        </w:rPr>
        <w:t>max</w:t>
      </w:r>
      <w:proofErr w:type="spellEnd"/>
      <w:r w:rsidRPr="000E68EC">
        <w:rPr>
          <w:b/>
        </w:rPr>
        <w:t>. 14 dni) – Pakiet 2</w:t>
      </w:r>
    </w:p>
    <w:p w:rsidR="002F0E9D" w:rsidRPr="002F0E9D" w:rsidRDefault="00B8320C" w:rsidP="000E68EC">
      <w:pPr>
        <w:ind w:left="360"/>
        <w:jc w:val="both"/>
      </w:pPr>
      <w:r w:rsidRPr="003A52FB">
        <w:t>licząc od dnia otrzymania zamówienia</w:t>
      </w:r>
      <w:r w:rsidRPr="003A52FB">
        <w:rPr>
          <w:b/>
        </w:rPr>
        <w:t xml:space="preserve"> </w:t>
      </w:r>
      <w:r w:rsidRPr="002F0E9D">
        <w:t xml:space="preserve">od daty otrzymania każdorazowego zamówienia drogą telefoniczną na numer ........................, potwierdzonego </w:t>
      </w:r>
      <w:proofErr w:type="spellStart"/>
      <w:r w:rsidRPr="002F0E9D">
        <w:t>faxem</w:t>
      </w:r>
      <w:proofErr w:type="spellEnd"/>
      <w:r w:rsidRPr="002F0E9D">
        <w:t xml:space="preserve"> na nr ....……….........</w:t>
      </w:r>
      <w:r w:rsidR="002F0E9D" w:rsidRPr="002F0E9D">
        <w:t xml:space="preserve"> </w:t>
      </w:r>
    </w:p>
    <w:p w:rsidR="00B8320C" w:rsidRPr="00D9366C" w:rsidRDefault="00B8320C" w:rsidP="008A3F24">
      <w:pPr>
        <w:pStyle w:val="Akapitzlist"/>
        <w:numPr>
          <w:ilvl w:val="0"/>
          <w:numId w:val="36"/>
        </w:numPr>
        <w:spacing w:after="0" w:line="240" w:lineRule="auto"/>
        <w:jc w:val="both"/>
        <w:rPr>
          <w:rFonts w:ascii="Times New Roman" w:hAnsi="Times New Roman"/>
          <w:sz w:val="24"/>
          <w:szCs w:val="24"/>
        </w:rPr>
      </w:pPr>
      <w:r w:rsidRPr="00D9366C">
        <w:rPr>
          <w:rFonts w:ascii="Times New Roman" w:hAnsi="Times New Roman"/>
          <w:sz w:val="24"/>
          <w:szCs w:val="24"/>
        </w:rPr>
        <w:t>W przypadku niemożności zaopatrzenia Zamawiającego w ww. terminie Wykonawca ma obowiązek o zaistniałej przyczynie niezwłocznie powiadomić Zamawiającego.</w:t>
      </w:r>
    </w:p>
    <w:p w:rsidR="00B8320C" w:rsidRPr="00D9366C" w:rsidRDefault="00B8320C" w:rsidP="008A3F24">
      <w:pPr>
        <w:pStyle w:val="NormalnyWeb10"/>
        <w:numPr>
          <w:ilvl w:val="0"/>
          <w:numId w:val="36"/>
        </w:numPr>
        <w:spacing w:before="0" w:after="0"/>
        <w:jc w:val="both"/>
        <w:rPr>
          <w:szCs w:val="24"/>
        </w:rPr>
      </w:pPr>
      <w:r w:rsidRPr="00D9366C">
        <w:rPr>
          <w:szCs w:val="24"/>
        </w:rPr>
        <w:t>Każda sztuka i opakowanie zbiorcze musi być oznaczone metką zawierającą informację o wyrobie tj. nazwa tkaniny, skład, przepis konserwacji.</w:t>
      </w:r>
    </w:p>
    <w:p w:rsidR="00B8320C" w:rsidRPr="00D9366C" w:rsidRDefault="00B8320C" w:rsidP="008A3F24">
      <w:pPr>
        <w:pStyle w:val="NormalnyWeb10"/>
        <w:numPr>
          <w:ilvl w:val="0"/>
          <w:numId w:val="36"/>
        </w:numPr>
        <w:spacing w:before="0" w:after="0"/>
        <w:jc w:val="both"/>
        <w:rPr>
          <w:szCs w:val="24"/>
        </w:rPr>
      </w:pPr>
      <w:r w:rsidRPr="00D9366C">
        <w:rPr>
          <w:szCs w:val="24"/>
        </w:rPr>
        <w:t xml:space="preserve">Realizacja dostaw dla </w:t>
      </w:r>
      <w:r w:rsidRPr="00D9366C">
        <w:rPr>
          <w:b/>
          <w:szCs w:val="24"/>
        </w:rPr>
        <w:t>Pakietu 1</w:t>
      </w:r>
      <w:r w:rsidRPr="00D9366C">
        <w:rPr>
          <w:szCs w:val="24"/>
        </w:rPr>
        <w:t xml:space="preserve">, odbędzie się w </w:t>
      </w:r>
      <w:r w:rsidR="000E68EC">
        <w:rPr>
          <w:szCs w:val="24"/>
        </w:rPr>
        <w:t>miesięcznych dostawach, których każda będzie stanowiła około 1/12 całości przedmiotu umowy</w:t>
      </w:r>
      <w:r w:rsidRPr="00D9366C">
        <w:rPr>
          <w:szCs w:val="24"/>
        </w:rPr>
        <w:t>.</w:t>
      </w:r>
    </w:p>
    <w:p w:rsidR="00B8320C" w:rsidRPr="00D9366C" w:rsidRDefault="00B8320C" w:rsidP="008A3F24">
      <w:pPr>
        <w:pStyle w:val="NormalnyWeb10"/>
        <w:numPr>
          <w:ilvl w:val="0"/>
          <w:numId w:val="36"/>
        </w:numPr>
        <w:spacing w:before="0" w:after="0"/>
        <w:jc w:val="both"/>
        <w:rPr>
          <w:szCs w:val="24"/>
        </w:rPr>
      </w:pPr>
      <w:r w:rsidRPr="00D9366C">
        <w:rPr>
          <w:szCs w:val="24"/>
        </w:rPr>
        <w:t xml:space="preserve">Realizacja  dostaw dla </w:t>
      </w:r>
      <w:r w:rsidRPr="00D9366C">
        <w:rPr>
          <w:b/>
          <w:szCs w:val="24"/>
        </w:rPr>
        <w:t xml:space="preserve">Pakietu </w:t>
      </w:r>
      <w:r w:rsidR="005A57D7">
        <w:rPr>
          <w:b/>
          <w:szCs w:val="24"/>
        </w:rPr>
        <w:t>2</w:t>
      </w:r>
      <w:r w:rsidRPr="00D9366C">
        <w:rPr>
          <w:b/>
          <w:szCs w:val="24"/>
        </w:rPr>
        <w:t xml:space="preserve"> </w:t>
      </w:r>
      <w:r w:rsidRPr="00D9366C">
        <w:rPr>
          <w:szCs w:val="24"/>
        </w:rPr>
        <w:t>odbędzie się w dwóch partiach po około 50% ilości przedmiotu umowy.</w:t>
      </w:r>
    </w:p>
    <w:p w:rsidR="00B8320C" w:rsidRPr="00D9366C" w:rsidRDefault="00B8320C" w:rsidP="008A3F24">
      <w:pPr>
        <w:numPr>
          <w:ilvl w:val="0"/>
          <w:numId w:val="36"/>
        </w:numPr>
        <w:jc w:val="both"/>
      </w:pPr>
      <w:r w:rsidRPr="00D9366C">
        <w:t xml:space="preserve">Zamawiający ma prawo do składania zamówień bez ograniczeń co do ilości, asortymentu </w:t>
      </w:r>
      <w:r w:rsidRPr="00D9366C">
        <w:br/>
        <w:t>i cykliczności dostaw.</w:t>
      </w:r>
    </w:p>
    <w:p w:rsidR="00B8320C" w:rsidRPr="00D9366C" w:rsidRDefault="00B8320C" w:rsidP="008A3F24">
      <w:pPr>
        <w:numPr>
          <w:ilvl w:val="0"/>
          <w:numId w:val="36"/>
        </w:numPr>
        <w:jc w:val="both"/>
      </w:pPr>
      <w:r w:rsidRPr="00D9366C">
        <w:t xml:space="preserve">Wykonawca zobowiązuje się do elastycznego reagowania na zwiększone lub zmniejszone potrzeby Zamawiającego. </w:t>
      </w:r>
    </w:p>
    <w:p w:rsidR="00B8320C" w:rsidRPr="00D9366C" w:rsidRDefault="00B8320C" w:rsidP="008A3F24">
      <w:pPr>
        <w:numPr>
          <w:ilvl w:val="0"/>
          <w:numId w:val="36"/>
        </w:numPr>
        <w:jc w:val="both"/>
      </w:pPr>
      <w:r w:rsidRPr="00D9366C">
        <w:t>Wykonawcy nie przysługują względem Zamawiającego jakiekolwiek roszczenia z tytułu niezrealizowania pełnej ilości przedmiotu zamówienia.</w:t>
      </w:r>
    </w:p>
    <w:p w:rsidR="00B8320C" w:rsidRPr="00D9366C" w:rsidRDefault="00B8320C" w:rsidP="008A3F24">
      <w:pPr>
        <w:numPr>
          <w:ilvl w:val="0"/>
          <w:numId w:val="36"/>
        </w:numPr>
        <w:jc w:val="both"/>
      </w:pPr>
      <w:r w:rsidRPr="00D9366C">
        <w:t>Zamawiający realizuje umowę do wysokości posiadanych środków finansowych.</w:t>
      </w:r>
    </w:p>
    <w:p w:rsidR="00B8320C" w:rsidRPr="00D9366C" w:rsidRDefault="00B8320C" w:rsidP="008A3F24">
      <w:pPr>
        <w:numPr>
          <w:ilvl w:val="0"/>
          <w:numId w:val="36"/>
        </w:numPr>
        <w:jc w:val="both"/>
      </w:pPr>
      <w:r w:rsidRPr="00D9366C">
        <w:t xml:space="preserve">Zamawiający zastrzega sobie prawo do sprawdzenia towaru w zakresie jego wad widocznych i złożenia reklamacji ilościowych i jakościowych w terminie 3 dni od daty jego dostarczenia. Towar niekompletny, uszkodzony lub z terminem gwarancji niezgodnym z § 5 ust. 2 Wykonawca zobowiązany jest wymienić na własny koszt w terminie 14 dni od daty powiadomienia go o zastrzeżeniach drogą telefoniczną pod nr …………………. i </w:t>
      </w:r>
      <w:proofErr w:type="spellStart"/>
      <w:r w:rsidRPr="00D9366C">
        <w:t>fax</w:t>
      </w:r>
      <w:proofErr w:type="spellEnd"/>
      <w:r w:rsidRPr="00D9366C">
        <w:t xml:space="preserve"> ………………….. </w:t>
      </w:r>
    </w:p>
    <w:p w:rsidR="00B8320C" w:rsidRPr="00D9366C" w:rsidRDefault="00B8320C" w:rsidP="008A3F24">
      <w:pPr>
        <w:numPr>
          <w:ilvl w:val="0"/>
          <w:numId w:val="36"/>
        </w:numPr>
        <w:jc w:val="both"/>
      </w:pPr>
      <w:r w:rsidRPr="00D9366C">
        <w:t xml:space="preserve">Zamawiający składa reklamacje drogą telefoniczną podając numer faktury i potwierdza je </w:t>
      </w:r>
      <w:proofErr w:type="spellStart"/>
      <w:r w:rsidRPr="00D9366C">
        <w:t>faxem</w:t>
      </w:r>
      <w:proofErr w:type="spellEnd"/>
      <w:r w:rsidRPr="00D9366C">
        <w:t xml:space="preserve"> z tego dnia.</w:t>
      </w:r>
    </w:p>
    <w:p w:rsidR="00B8320C" w:rsidRPr="00611610" w:rsidRDefault="00B8320C" w:rsidP="008A3F24">
      <w:pPr>
        <w:numPr>
          <w:ilvl w:val="0"/>
          <w:numId w:val="36"/>
        </w:numPr>
        <w:jc w:val="both"/>
      </w:pPr>
      <w:r w:rsidRPr="00611610">
        <w:t xml:space="preserve">Jeżeli Wykonawca nie wymieni zareklamowanego towaru </w:t>
      </w:r>
      <w:r w:rsidR="00353403" w:rsidRPr="00611610">
        <w:t>zgodnie z ust. 1</w:t>
      </w:r>
      <w:r w:rsidR="005A57D7" w:rsidRPr="00611610">
        <w:t>0</w:t>
      </w:r>
      <w:r w:rsidR="00886B7C" w:rsidRPr="00611610">
        <w:t xml:space="preserve"> </w:t>
      </w:r>
      <w:r w:rsidR="00353403" w:rsidRPr="00611610">
        <w:t>to jest zobowiązany</w:t>
      </w:r>
      <w:r w:rsidRPr="00611610">
        <w:t xml:space="preserve"> wystawić w terminie 14 dni fakturę korygującą. </w:t>
      </w:r>
    </w:p>
    <w:p w:rsidR="00B8320C" w:rsidRPr="00D9366C" w:rsidRDefault="00B8320C" w:rsidP="00B8320C">
      <w:pPr>
        <w:pStyle w:val="NormalnyWeb10"/>
        <w:spacing w:before="0" w:after="0"/>
        <w:jc w:val="center"/>
        <w:rPr>
          <w:b/>
          <w:szCs w:val="24"/>
        </w:rPr>
      </w:pPr>
    </w:p>
    <w:p w:rsidR="00B8320C" w:rsidRPr="00D9366C" w:rsidRDefault="00B8320C" w:rsidP="00B8320C">
      <w:pPr>
        <w:pStyle w:val="NormalnyWeb10"/>
        <w:spacing w:before="0" w:after="0"/>
        <w:jc w:val="center"/>
        <w:rPr>
          <w:szCs w:val="24"/>
          <w:highlight w:val="yellow"/>
        </w:rPr>
      </w:pPr>
      <w:r w:rsidRPr="00D9366C">
        <w:rPr>
          <w:b/>
          <w:szCs w:val="24"/>
        </w:rPr>
        <w:t>§ 3</w:t>
      </w:r>
    </w:p>
    <w:p w:rsidR="00B8320C" w:rsidRPr="00D9366C" w:rsidRDefault="00B8320C" w:rsidP="00B8320C">
      <w:pPr>
        <w:pStyle w:val="NormalnyWeb10"/>
        <w:spacing w:before="0" w:after="0"/>
        <w:jc w:val="both"/>
        <w:rPr>
          <w:szCs w:val="24"/>
        </w:rPr>
      </w:pPr>
    </w:p>
    <w:p w:rsidR="00B8320C" w:rsidRPr="00D9366C" w:rsidRDefault="00B8320C" w:rsidP="008A3F24">
      <w:pPr>
        <w:numPr>
          <w:ilvl w:val="0"/>
          <w:numId w:val="38"/>
        </w:numPr>
        <w:jc w:val="both"/>
      </w:pPr>
      <w:r w:rsidRPr="00D9366C">
        <w:t xml:space="preserve">Wykonawca na swój koszt ubezpiecza całą dostawę do momentu dokonania odbioru przez Zamawiającego. </w:t>
      </w:r>
    </w:p>
    <w:p w:rsidR="00B8320C" w:rsidRPr="00D9366C" w:rsidRDefault="00B8320C" w:rsidP="008A3F24">
      <w:pPr>
        <w:numPr>
          <w:ilvl w:val="0"/>
          <w:numId w:val="38"/>
        </w:numPr>
        <w:jc w:val="both"/>
      </w:pPr>
      <w:r w:rsidRPr="00D9366C">
        <w:t xml:space="preserve">Wykonawca realizuje przedmiot umowy własnymi siłami. Powierzenie wykonania części przedmiotu umowy innym podmiotom wymaga uprzedniej pisemnej zgody </w:t>
      </w:r>
      <w:r w:rsidRPr="00D9366C">
        <w:lastRenderedPageBreak/>
        <w:t>Zamawiającego, jeżeli jednak Wykonawca zleci wykonania niektórych czynności innym podmiotom (chociażby za zgodą Zamawiającego), to ponosi on pełną odpowiedzialność za działania innych dostawców, którym powierzył wykonanie przedmiotu umowy.</w:t>
      </w:r>
    </w:p>
    <w:p w:rsidR="00BD41E4" w:rsidRDefault="00BD41E4" w:rsidP="004222E0">
      <w:pPr>
        <w:rPr>
          <w:b/>
        </w:rPr>
      </w:pPr>
    </w:p>
    <w:p w:rsidR="00B8320C" w:rsidRPr="00D9366C" w:rsidRDefault="00B8320C" w:rsidP="00B8320C">
      <w:pPr>
        <w:jc w:val="center"/>
        <w:rPr>
          <w:b/>
        </w:rPr>
      </w:pPr>
      <w:r w:rsidRPr="00D9366C">
        <w:rPr>
          <w:b/>
        </w:rPr>
        <w:t>§ 4</w:t>
      </w:r>
    </w:p>
    <w:p w:rsidR="00B8320C" w:rsidRPr="00D9366C" w:rsidRDefault="00B8320C" w:rsidP="008E2104">
      <w:pPr>
        <w:pStyle w:val="Nagwek2"/>
        <w:numPr>
          <w:ilvl w:val="0"/>
          <w:numId w:val="0"/>
        </w:numPr>
        <w:jc w:val="center"/>
        <w:rPr>
          <w:szCs w:val="24"/>
          <w:u w:val="single"/>
        </w:rPr>
      </w:pPr>
      <w:r w:rsidRPr="00D9366C">
        <w:rPr>
          <w:szCs w:val="24"/>
          <w:u w:val="single"/>
        </w:rPr>
        <w:t>Warunki płatności</w:t>
      </w:r>
    </w:p>
    <w:p w:rsidR="00B8320C" w:rsidRPr="00D9366C" w:rsidRDefault="00B8320C" w:rsidP="00B8320C"/>
    <w:p w:rsidR="00B8320C" w:rsidRPr="00D9366C" w:rsidRDefault="00B8320C" w:rsidP="008A3F24">
      <w:pPr>
        <w:numPr>
          <w:ilvl w:val="0"/>
          <w:numId w:val="34"/>
        </w:numPr>
        <w:jc w:val="both"/>
      </w:pPr>
      <w:r w:rsidRPr="00D9366C">
        <w:t>Zamawiający za dostarczony i odebrany towar zapłaci Wykonawcy cenę zgodnie z  §1 niniejszej umowy.</w:t>
      </w:r>
    </w:p>
    <w:p w:rsidR="00B8320C" w:rsidRPr="000711DD" w:rsidRDefault="00B8320C" w:rsidP="008A3F24">
      <w:pPr>
        <w:numPr>
          <w:ilvl w:val="0"/>
          <w:numId w:val="34"/>
        </w:numPr>
        <w:jc w:val="both"/>
      </w:pPr>
      <w:r w:rsidRPr="00D9366C">
        <w:t>Zapłata</w:t>
      </w:r>
      <w:r w:rsidR="000711DD">
        <w:t xml:space="preserve"> za dostarczony przedmiot zamówienia</w:t>
      </w:r>
      <w:r w:rsidRPr="00D9366C">
        <w:t xml:space="preserve"> nastąpi na podstawie wystawionej faktury po </w:t>
      </w:r>
      <w:r w:rsidR="00564BD4" w:rsidRPr="00D9366C">
        <w:t>przekazaniu</w:t>
      </w:r>
      <w:r w:rsidRPr="00D9366C">
        <w:t xml:space="preserve"> towaru wg § 1 ust.7</w:t>
      </w:r>
      <w:r w:rsidR="000711DD">
        <w:t xml:space="preserve"> </w:t>
      </w:r>
      <w:r w:rsidR="000711DD" w:rsidRPr="00D9366C">
        <w:t xml:space="preserve">w terminie </w:t>
      </w:r>
      <w:r w:rsidR="000711DD" w:rsidRPr="00D9366C">
        <w:rPr>
          <w:b/>
        </w:rPr>
        <w:t xml:space="preserve">…. dni (min </w:t>
      </w:r>
      <w:r w:rsidR="000711DD">
        <w:rPr>
          <w:b/>
        </w:rPr>
        <w:t>6</w:t>
      </w:r>
      <w:r w:rsidR="000711DD" w:rsidRPr="00D9366C">
        <w:rPr>
          <w:b/>
        </w:rPr>
        <w:t xml:space="preserve">0 dni) </w:t>
      </w:r>
      <w:r w:rsidR="000711DD" w:rsidRPr="00D9366C">
        <w:t xml:space="preserve">od daty jej przyjęcia </w:t>
      </w:r>
      <w:r w:rsidR="000711DD">
        <w:t xml:space="preserve"> faktury </w:t>
      </w:r>
      <w:r w:rsidR="000711DD" w:rsidRPr="00D9366C">
        <w:t>przez Zamawiającego.</w:t>
      </w:r>
      <w:r w:rsidR="000711DD">
        <w:rPr>
          <w:color w:val="0000CC"/>
        </w:rPr>
        <w:t xml:space="preserve"> </w:t>
      </w:r>
      <w:r w:rsidR="000711DD">
        <w:t>Przelew</w:t>
      </w:r>
      <w:r w:rsidRPr="00D9366C">
        <w:t xml:space="preserve"> na konto nr................................................. </w:t>
      </w:r>
    </w:p>
    <w:p w:rsidR="00B8320C" w:rsidRPr="00D9366C" w:rsidRDefault="00B8320C" w:rsidP="008A3F24">
      <w:pPr>
        <w:pStyle w:val="Tekstpodstawowy3"/>
        <w:numPr>
          <w:ilvl w:val="0"/>
          <w:numId w:val="34"/>
        </w:numPr>
        <w:jc w:val="both"/>
        <w:rPr>
          <w:szCs w:val="24"/>
        </w:rPr>
      </w:pPr>
      <w:r w:rsidRPr="000711DD">
        <w:rPr>
          <w:szCs w:val="24"/>
        </w:rPr>
        <w:t>Wykonawca gwarantuje, że wartości netto nie wzrosną przez okres trwania umowy.</w:t>
      </w:r>
    </w:p>
    <w:p w:rsidR="00B8320C" w:rsidRPr="00D9366C" w:rsidRDefault="00B8320C" w:rsidP="008A3F24">
      <w:pPr>
        <w:numPr>
          <w:ilvl w:val="0"/>
          <w:numId w:val="34"/>
        </w:numPr>
        <w:jc w:val="both"/>
      </w:pPr>
      <w:r w:rsidRPr="00D9366C">
        <w:t>Od należności nie uiszczonych w terminie ustalonym przez strony, Wykonawca może naliczać odsetki ustawowe.</w:t>
      </w:r>
    </w:p>
    <w:p w:rsidR="00B8320C" w:rsidRPr="00D9366C" w:rsidRDefault="00B8320C" w:rsidP="008A3F24">
      <w:pPr>
        <w:numPr>
          <w:ilvl w:val="0"/>
          <w:numId w:val="34"/>
        </w:numPr>
        <w:jc w:val="both"/>
      </w:pPr>
      <w:r w:rsidRPr="00D9366C">
        <w:t xml:space="preserve">Za datę zapłaty strony uznają dzień obciążenia rachunku bankowego Zamawiającego. </w:t>
      </w:r>
    </w:p>
    <w:p w:rsidR="00B8320C" w:rsidRPr="00D9366C" w:rsidRDefault="00B8320C" w:rsidP="00B8320C">
      <w:pPr>
        <w:jc w:val="center"/>
        <w:rPr>
          <w:b/>
        </w:rPr>
      </w:pPr>
    </w:p>
    <w:p w:rsidR="00B8320C" w:rsidRPr="00D9366C" w:rsidRDefault="00B8320C" w:rsidP="00B8320C">
      <w:pPr>
        <w:jc w:val="center"/>
        <w:rPr>
          <w:b/>
        </w:rPr>
      </w:pPr>
      <w:r w:rsidRPr="00D9366C">
        <w:rPr>
          <w:b/>
        </w:rPr>
        <w:t>§ 5</w:t>
      </w:r>
    </w:p>
    <w:p w:rsidR="00B8320C" w:rsidRPr="00D9366C" w:rsidRDefault="00B8320C" w:rsidP="00B8320C">
      <w:pPr>
        <w:pStyle w:val="NormalnyWeb10"/>
        <w:spacing w:before="0" w:after="0"/>
        <w:jc w:val="center"/>
        <w:rPr>
          <w:b/>
          <w:szCs w:val="24"/>
          <w:u w:val="single"/>
        </w:rPr>
      </w:pPr>
      <w:r w:rsidRPr="00D9366C">
        <w:rPr>
          <w:b/>
          <w:szCs w:val="24"/>
          <w:u w:val="single"/>
        </w:rPr>
        <w:t>Gwarancja</w:t>
      </w:r>
    </w:p>
    <w:p w:rsidR="00B8320C" w:rsidRPr="00D9366C" w:rsidRDefault="00B8320C" w:rsidP="00B8320C">
      <w:pPr>
        <w:pStyle w:val="NormalnyWeb10"/>
        <w:spacing w:before="0" w:after="0"/>
        <w:jc w:val="center"/>
        <w:rPr>
          <w:szCs w:val="24"/>
          <w:u w:val="single"/>
        </w:rPr>
      </w:pPr>
    </w:p>
    <w:p w:rsidR="00B8320C" w:rsidRPr="00D9366C" w:rsidRDefault="00B8320C" w:rsidP="008A3F24">
      <w:pPr>
        <w:numPr>
          <w:ilvl w:val="0"/>
          <w:numId w:val="35"/>
        </w:numPr>
        <w:jc w:val="both"/>
      </w:pPr>
      <w:r w:rsidRPr="00D9366C">
        <w:t>Wykonawca udziela Zamawiającemu gwarancji jakości i trwałości dostarczonego towaru</w:t>
      </w:r>
      <w:r w:rsidR="00AF40BD" w:rsidRPr="00D9366C">
        <w:t xml:space="preserve"> w terminie udzielonej gwarancji</w:t>
      </w:r>
      <w:r w:rsidRPr="00D9366C">
        <w:t xml:space="preserve"> i zapewnia, że dostarczony towar będzie wolny od wad, spełniać będzie wszelkie wymagania określone przez Zamawiającego, przez właściwe przepisy i instytucje oraz będzie najwyższej jakości. </w:t>
      </w:r>
    </w:p>
    <w:p w:rsidR="00B8320C" w:rsidRPr="00D9366C" w:rsidRDefault="00B8320C" w:rsidP="008A3F24">
      <w:pPr>
        <w:numPr>
          <w:ilvl w:val="0"/>
          <w:numId w:val="35"/>
        </w:numPr>
        <w:jc w:val="both"/>
      </w:pPr>
      <w:r w:rsidRPr="00D9366C">
        <w:t xml:space="preserve">Wykonawca udziela gwarancji na okres </w:t>
      </w:r>
      <w:r w:rsidRPr="00D9366C">
        <w:rPr>
          <w:b/>
        </w:rPr>
        <w:t>………. miesięcy (min. 12 miesięcy)</w:t>
      </w:r>
      <w:r w:rsidRPr="00D9366C">
        <w:t>, liczony od dnia odbioru towaru przez Zamawiającego.</w:t>
      </w:r>
    </w:p>
    <w:p w:rsidR="00B8320C" w:rsidRPr="00D9366C" w:rsidRDefault="00B8320C" w:rsidP="008A3F24">
      <w:pPr>
        <w:numPr>
          <w:ilvl w:val="0"/>
          <w:numId w:val="35"/>
        </w:numPr>
        <w:jc w:val="both"/>
      </w:pPr>
      <w:r w:rsidRPr="00D9366C">
        <w:t>Wykonawca przyjmuje na siebie obowiązek wymiany towaru na nowy w przypadku ujawnienia się wady w terminie gwarancji.</w:t>
      </w:r>
    </w:p>
    <w:p w:rsidR="00B8320C" w:rsidRPr="00D9366C" w:rsidRDefault="00B8320C" w:rsidP="008A3F24">
      <w:pPr>
        <w:numPr>
          <w:ilvl w:val="0"/>
          <w:numId w:val="35"/>
        </w:numPr>
        <w:jc w:val="both"/>
      </w:pPr>
      <w:r w:rsidRPr="00D9366C">
        <w:t>W ramach gwarancji Wykonawca zobowiązany jest wymienić zakwestionowany towar o którym mowa w ust. 3</w:t>
      </w:r>
      <w:r w:rsidR="00611610">
        <w:t xml:space="preserve"> i </w:t>
      </w:r>
      <w:r w:rsidR="00611610" w:rsidRPr="00D9366C">
        <w:rPr>
          <w:color w:val="000000"/>
        </w:rPr>
        <w:t xml:space="preserve">§ 2 </w:t>
      </w:r>
      <w:r w:rsidR="00611610" w:rsidRPr="00611610">
        <w:rPr>
          <w:color w:val="000000"/>
        </w:rPr>
        <w:t>ust. 10</w:t>
      </w:r>
      <w:r w:rsidR="00611610" w:rsidRPr="00D9366C">
        <w:rPr>
          <w:color w:val="000000"/>
        </w:rPr>
        <w:t xml:space="preserve"> </w:t>
      </w:r>
      <w:r w:rsidRPr="00D9366C">
        <w:t xml:space="preserve"> w terminie </w:t>
      </w:r>
      <w:r w:rsidR="003C3F08">
        <w:t>14</w:t>
      </w:r>
      <w:r w:rsidRPr="00F23F00">
        <w:t xml:space="preserve"> dni</w:t>
      </w:r>
      <w:r w:rsidRPr="00D9366C">
        <w:t xml:space="preserve"> od daty wezwania </w:t>
      </w:r>
      <w:proofErr w:type="spellStart"/>
      <w:r w:rsidRPr="00D9366C">
        <w:rPr>
          <w:b/>
        </w:rPr>
        <w:t>faxem</w:t>
      </w:r>
      <w:proofErr w:type="spellEnd"/>
      <w:r w:rsidRPr="00D9366C">
        <w:rPr>
          <w:b/>
        </w:rPr>
        <w:t xml:space="preserve"> na numer</w:t>
      </w:r>
      <w:r w:rsidRPr="00D9366C">
        <w:t xml:space="preserve"> ………………………………...</w:t>
      </w:r>
    </w:p>
    <w:p w:rsidR="00B8320C" w:rsidRPr="00D9366C" w:rsidRDefault="00B8320C" w:rsidP="008A3F24">
      <w:pPr>
        <w:numPr>
          <w:ilvl w:val="0"/>
          <w:numId w:val="35"/>
        </w:numPr>
        <w:jc w:val="both"/>
      </w:pPr>
      <w:r w:rsidRPr="00D9366C">
        <w:t xml:space="preserve">Niniejsza umowa stanowi dokument gwarancyjny w rozumieniu przepisów kodeksu cywilnego. </w:t>
      </w:r>
    </w:p>
    <w:p w:rsidR="00B8320C" w:rsidRPr="00D9366C" w:rsidRDefault="00B8320C" w:rsidP="008A3F24">
      <w:pPr>
        <w:numPr>
          <w:ilvl w:val="0"/>
          <w:numId w:val="35"/>
        </w:numPr>
        <w:jc w:val="both"/>
      </w:pPr>
      <w:r w:rsidRPr="00D9366C">
        <w:t xml:space="preserve">W sprawach nieuregulowanych umową, do gwarancji stosuje się przepisy art. 577 i następnych Kodeksu Cywilnego </w:t>
      </w:r>
    </w:p>
    <w:p w:rsidR="00B8320C" w:rsidRPr="00D9366C" w:rsidRDefault="00B8320C" w:rsidP="008A3F24">
      <w:pPr>
        <w:numPr>
          <w:ilvl w:val="0"/>
          <w:numId w:val="35"/>
        </w:numPr>
        <w:jc w:val="both"/>
      </w:pPr>
      <w:r w:rsidRPr="00D9366C">
        <w:t>Do odpowiedzialności Wykonawcy z tytułu rękojmi</w:t>
      </w:r>
      <w:r w:rsidR="00AF40BD" w:rsidRPr="00D9366C">
        <w:t xml:space="preserve"> w terminie udzielonej gwarancji</w:t>
      </w:r>
      <w:r w:rsidRPr="00D9366C">
        <w:t xml:space="preserve"> stosuje się przepisy Kodeksu Cywilnego. </w:t>
      </w:r>
    </w:p>
    <w:p w:rsidR="00B8320C" w:rsidRPr="00D9366C" w:rsidRDefault="00B8320C" w:rsidP="00B8320C">
      <w:pPr>
        <w:jc w:val="center"/>
      </w:pPr>
    </w:p>
    <w:p w:rsidR="008E2104" w:rsidRPr="00D9366C" w:rsidRDefault="00DB0AC3" w:rsidP="008E2104">
      <w:pPr>
        <w:pStyle w:val="xl38"/>
        <w:spacing w:before="0" w:after="0"/>
        <w:rPr>
          <w:b/>
        </w:rPr>
      </w:pPr>
      <w:r w:rsidRPr="00D9366C">
        <w:rPr>
          <w:b/>
        </w:rPr>
        <w:t>§ 6</w:t>
      </w:r>
    </w:p>
    <w:p w:rsidR="008E2104" w:rsidRPr="00D9366C" w:rsidRDefault="008E2104" w:rsidP="008E2104">
      <w:pPr>
        <w:pStyle w:val="xl38"/>
        <w:spacing w:before="0" w:after="0"/>
        <w:rPr>
          <w:b/>
          <w:highlight w:val="yellow"/>
        </w:rPr>
      </w:pPr>
    </w:p>
    <w:p w:rsidR="008E2104" w:rsidRPr="00D9366C" w:rsidRDefault="008E2104" w:rsidP="00BE7FCE">
      <w:pPr>
        <w:numPr>
          <w:ilvl w:val="0"/>
          <w:numId w:val="26"/>
        </w:numPr>
        <w:jc w:val="both"/>
      </w:pPr>
      <w:r w:rsidRPr="00D9366C">
        <w:t xml:space="preserve">Umowa zostaje zawarta na okres </w:t>
      </w:r>
      <w:r w:rsidR="00A3503E" w:rsidRPr="00A3503E">
        <w:rPr>
          <w:b/>
        </w:rPr>
        <w:t xml:space="preserve">12 miesięcy </w:t>
      </w:r>
      <w:r w:rsidRPr="00A3503E">
        <w:rPr>
          <w:b/>
        </w:rPr>
        <w:t>od</w:t>
      </w:r>
      <w:r w:rsidRPr="00D9366C">
        <w:rPr>
          <w:b/>
        </w:rPr>
        <w:t xml:space="preserve"> daty zawarcia umowy</w:t>
      </w:r>
      <w:r w:rsidR="00DB0AC3" w:rsidRPr="00D9366C">
        <w:rPr>
          <w:b/>
        </w:rPr>
        <w:t>.</w:t>
      </w:r>
      <w:r w:rsidRPr="00D9366C">
        <w:rPr>
          <w:b/>
        </w:rPr>
        <w:t xml:space="preserve"> </w:t>
      </w:r>
    </w:p>
    <w:p w:rsidR="008724E6" w:rsidRPr="008724E6" w:rsidRDefault="008E2104" w:rsidP="00BE7FCE">
      <w:pPr>
        <w:numPr>
          <w:ilvl w:val="0"/>
          <w:numId w:val="26"/>
        </w:numPr>
        <w:jc w:val="both"/>
      </w:pPr>
      <w:r w:rsidRPr="00D9366C">
        <w:t xml:space="preserve">Zamawiający może rozwiązać umowę ze skutkiem natychmiastowym, jeżeli Wykonawca nie dotrzymuje terminów realizacji przedmiotu </w:t>
      </w:r>
      <w:r w:rsidR="00AF40BD" w:rsidRPr="00D9366C">
        <w:rPr>
          <w:color w:val="000000"/>
        </w:rPr>
        <w:t>zamówienia</w:t>
      </w:r>
      <w:r w:rsidR="008724E6">
        <w:rPr>
          <w:color w:val="000000"/>
        </w:rPr>
        <w:t xml:space="preserve"> wynikających</w:t>
      </w:r>
      <w:r w:rsidRPr="00D9366C">
        <w:rPr>
          <w:color w:val="000000"/>
        </w:rPr>
        <w:t xml:space="preserve"> z § </w:t>
      </w:r>
      <w:r w:rsidR="00AF40BD" w:rsidRPr="00D9366C">
        <w:rPr>
          <w:color w:val="000000"/>
        </w:rPr>
        <w:t>2</w:t>
      </w:r>
      <w:r w:rsidRPr="00D9366C">
        <w:rPr>
          <w:color w:val="000000"/>
        </w:rPr>
        <w:t xml:space="preserve"> ust.</w:t>
      </w:r>
      <w:r w:rsidR="00AF40BD" w:rsidRPr="00D9366C">
        <w:rPr>
          <w:color w:val="000000"/>
        </w:rPr>
        <w:t>1</w:t>
      </w:r>
      <w:r w:rsidRPr="00D9366C">
        <w:rPr>
          <w:color w:val="000000"/>
        </w:rPr>
        <w:t xml:space="preserve"> </w:t>
      </w:r>
      <w:r w:rsidR="00BD41E4" w:rsidRPr="00BD41E4">
        <w:rPr>
          <w:rStyle w:val="Odwoanieprzypisudolnego"/>
          <w:color w:val="000000"/>
        </w:rPr>
        <w:footnoteReference w:customMarkFollows="1" w:id="1"/>
        <w:sym w:font="Symbol" w:char="F0B7"/>
      </w:r>
      <w:r w:rsidR="008724E6">
        <w:rPr>
          <w:color w:val="000000"/>
        </w:rPr>
        <w:t>:</w:t>
      </w:r>
    </w:p>
    <w:p w:rsidR="008724E6" w:rsidRPr="008724E6" w:rsidRDefault="008724E6" w:rsidP="008A3F24">
      <w:pPr>
        <w:numPr>
          <w:ilvl w:val="0"/>
          <w:numId w:val="40"/>
        </w:numPr>
        <w:jc w:val="both"/>
      </w:pPr>
      <w:r>
        <w:rPr>
          <w:color w:val="000000"/>
        </w:rPr>
        <w:t xml:space="preserve">przekroczy termin dostawy o 15 dni – dotyczy Pakietu nr </w:t>
      </w:r>
      <w:r w:rsidR="00BD41E4">
        <w:rPr>
          <w:color w:val="000000"/>
        </w:rPr>
        <w:t>2</w:t>
      </w:r>
      <w:r>
        <w:rPr>
          <w:color w:val="000000"/>
        </w:rPr>
        <w:t>;</w:t>
      </w:r>
    </w:p>
    <w:p w:rsidR="008724E6" w:rsidRPr="008724E6" w:rsidRDefault="008E2104" w:rsidP="008A3F24">
      <w:pPr>
        <w:numPr>
          <w:ilvl w:val="0"/>
          <w:numId w:val="40"/>
        </w:numPr>
        <w:jc w:val="both"/>
      </w:pPr>
      <w:r w:rsidRPr="00D9366C">
        <w:rPr>
          <w:color w:val="000000"/>
        </w:rPr>
        <w:t>przez dwa kolejne terminy dostaw</w:t>
      </w:r>
      <w:r w:rsidR="008724E6">
        <w:rPr>
          <w:color w:val="000000"/>
        </w:rPr>
        <w:t xml:space="preserve"> - dotyczy pakietu 1;</w:t>
      </w:r>
    </w:p>
    <w:p w:rsidR="008E2104" w:rsidRDefault="00AF40BD" w:rsidP="008724E6">
      <w:pPr>
        <w:ind w:left="426"/>
        <w:jc w:val="both"/>
      </w:pPr>
      <w:r w:rsidRPr="00D9366C">
        <w:rPr>
          <w:color w:val="000000"/>
        </w:rPr>
        <w:t xml:space="preserve">przekroczy </w:t>
      </w:r>
      <w:r w:rsidR="00DB0AC3" w:rsidRPr="00D9366C">
        <w:rPr>
          <w:color w:val="000000"/>
        </w:rPr>
        <w:t xml:space="preserve">termin o którym mowa w § </w:t>
      </w:r>
      <w:r w:rsidR="00B536B2">
        <w:rPr>
          <w:color w:val="000000"/>
        </w:rPr>
        <w:t>5</w:t>
      </w:r>
      <w:r w:rsidR="00DB0AC3" w:rsidRPr="00D9366C">
        <w:rPr>
          <w:color w:val="000000"/>
        </w:rPr>
        <w:t xml:space="preserve"> </w:t>
      </w:r>
      <w:r w:rsidR="00DB0AC3" w:rsidRPr="00B536B2">
        <w:rPr>
          <w:color w:val="000000"/>
        </w:rPr>
        <w:t xml:space="preserve">ust. </w:t>
      </w:r>
      <w:r w:rsidR="00B536B2">
        <w:rPr>
          <w:color w:val="000000"/>
        </w:rPr>
        <w:t>4</w:t>
      </w:r>
      <w:r w:rsidR="00DB0AC3" w:rsidRPr="00D9366C">
        <w:rPr>
          <w:color w:val="000000"/>
        </w:rPr>
        <w:t xml:space="preserve"> o 7 dni, lub </w:t>
      </w:r>
      <w:r w:rsidR="008E2104" w:rsidRPr="00D9366C">
        <w:rPr>
          <w:color w:val="000000"/>
        </w:rPr>
        <w:t xml:space="preserve"> jeżeli wykonuje przedmiot </w:t>
      </w:r>
      <w:r w:rsidR="00DB0AC3" w:rsidRPr="00D9366C">
        <w:rPr>
          <w:color w:val="000000"/>
        </w:rPr>
        <w:t>zamówienia</w:t>
      </w:r>
      <w:r w:rsidR="008E2104" w:rsidRPr="00D9366C">
        <w:rPr>
          <w:color w:val="000000"/>
        </w:rPr>
        <w:t xml:space="preserve"> w sposób niezgodny z</w:t>
      </w:r>
      <w:r w:rsidR="008E2104" w:rsidRPr="00D9366C">
        <w:t xml:space="preserve"> umową lub normami i warunkami prawem określonymi.  </w:t>
      </w:r>
    </w:p>
    <w:p w:rsidR="005440D4" w:rsidRDefault="005440D4" w:rsidP="005440D4">
      <w:pPr>
        <w:numPr>
          <w:ilvl w:val="0"/>
          <w:numId w:val="26"/>
        </w:numPr>
        <w:jc w:val="both"/>
      </w:pPr>
      <w:r>
        <w:t>Zamawiający zastrzega sobie prawo do natychmiastowego rozwiązania niniejszej umowy, jeżeli Wykonawca nie dostarczy dokumentów o których mowa w Rozdzia</w:t>
      </w:r>
      <w:r w:rsidR="004222E0">
        <w:t xml:space="preserve">le IV pkt. 2 </w:t>
      </w:r>
      <w:proofErr w:type="spellStart"/>
      <w:r w:rsidR="004222E0">
        <w:t>ppkt</w:t>
      </w:r>
      <w:proofErr w:type="spellEnd"/>
      <w:r w:rsidR="004222E0">
        <w:t>. 1.1. i 2.1.</w:t>
      </w:r>
      <w:r>
        <w:t xml:space="preserve"> SIWZ w terminie 3 dni od daty otrzymania wezwania od Zamawiającego.</w:t>
      </w:r>
    </w:p>
    <w:p w:rsidR="005440D4" w:rsidRPr="00D9366C" w:rsidRDefault="005440D4" w:rsidP="008724E6">
      <w:pPr>
        <w:ind w:left="426"/>
        <w:jc w:val="both"/>
      </w:pPr>
    </w:p>
    <w:p w:rsidR="00BD41E4" w:rsidRDefault="00BD41E4" w:rsidP="008E2104">
      <w:pPr>
        <w:pStyle w:val="xl38"/>
        <w:spacing w:before="0" w:after="0"/>
        <w:rPr>
          <w:b/>
        </w:rPr>
      </w:pPr>
    </w:p>
    <w:p w:rsidR="008E2104" w:rsidRPr="00D9366C" w:rsidRDefault="008E2104" w:rsidP="008E2104">
      <w:pPr>
        <w:pStyle w:val="xl38"/>
        <w:spacing w:before="0" w:after="0"/>
        <w:rPr>
          <w:b/>
        </w:rPr>
      </w:pPr>
      <w:r w:rsidRPr="00D9366C">
        <w:rPr>
          <w:b/>
        </w:rPr>
        <w:t xml:space="preserve">§ </w:t>
      </w:r>
      <w:r w:rsidR="00DB0AC3" w:rsidRPr="00D9366C">
        <w:rPr>
          <w:b/>
        </w:rPr>
        <w:t>7</w:t>
      </w:r>
    </w:p>
    <w:p w:rsidR="008E2104" w:rsidRPr="00D9366C" w:rsidRDefault="008E2104" w:rsidP="008E2104">
      <w:pPr>
        <w:pStyle w:val="xl38"/>
        <w:spacing w:before="0" w:after="0"/>
      </w:pPr>
    </w:p>
    <w:p w:rsidR="008E2104" w:rsidRPr="00D9366C" w:rsidRDefault="008E2104" w:rsidP="00BE7FCE">
      <w:pPr>
        <w:numPr>
          <w:ilvl w:val="0"/>
          <w:numId w:val="27"/>
        </w:numPr>
        <w:jc w:val="both"/>
      </w:pPr>
      <w:r w:rsidRPr="00D9366C">
        <w:t>W przypadku, gdy Wykonawca nie</w:t>
      </w:r>
      <w:r w:rsidR="00DB0AC3" w:rsidRPr="00D9366C">
        <w:t xml:space="preserve"> dostarczy zamówionych towarów </w:t>
      </w:r>
      <w:r w:rsidRPr="00D9366C">
        <w:t xml:space="preserve">w terminie określonym w § </w:t>
      </w:r>
      <w:r w:rsidR="00DB0AC3" w:rsidRPr="00D9366C">
        <w:t>2</w:t>
      </w:r>
      <w:r w:rsidRPr="00D9366C">
        <w:t xml:space="preserve"> ust. </w:t>
      </w:r>
      <w:r w:rsidR="00DB0AC3" w:rsidRPr="00D9366C">
        <w:t>1</w:t>
      </w:r>
      <w:r w:rsidR="002B4A71" w:rsidRPr="00D9366C">
        <w:t xml:space="preserve"> i </w:t>
      </w:r>
      <w:r w:rsidR="00B536B2" w:rsidRPr="00D9366C">
        <w:rPr>
          <w:color w:val="000000"/>
        </w:rPr>
        <w:t xml:space="preserve">§ </w:t>
      </w:r>
      <w:r w:rsidR="00B536B2">
        <w:rPr>
          <w:color w:val="000000"/>
        </w:rPr>
        <w:t>5</w:t>
      </w:r>
      <w:r w:rsidR="00B536B2" w:rsidRPr="00D9366C">
        <w:rPr>
          <w:color w:val="000000"/>
        </w:rPr>
        <w:t xml:space="preserve"> </w:t>
      </w:r>
      <w:r w:rsidR="00B536B2" w:rsidRPr="00B536B2">
        <w:rPr>
          <w:color w:val="000000"/>
        </w:rPr>
        <w:t xml:space="preserve">ust. </w:t>
      </w:r>
      <w:r w:rsidR="00B536B2">
        <w:rPr>
          <w:color w:val="000000"/>
        </w:rPr>
        <w:t xml:space="preserve">4 </w:t>
      </w:r>
      <w:r w:rsidRPr="00B536B2">
        <w:t>ni</w:t>
      </w:r>
      <w:r w:rsidRPr="00D9366C">
        <w:t>niejszej umowy, Zamawiający zastrzega sobie prawo zakupu tego towaru  u innych dostawców.</w:t>
      </w:r>
    </w:p>
    <w:p w:rsidR="008E2104" w:rsidRPr="00D9366C" w:rsidRDefault="008E2104" w:rsidP="00BE7FCE">
      <w:pPr>
        <w:numPr>
          <w:ilvl w:val="0"/>
          <w:numId w:val="27"/>
        </w:numPr>
        <w:jc w:val="both"/>
      </w:pPr>
      <w:r w:rsidRPr="00D9366C">
        <w:t>W przypadku gdy Zamawiający zapłaci za towar zakupiony w trybie określonym w ust. 1 cenę wyższa niż wynika z cennika zawartego w §</w:t>
      </w:r>
      <w:r w:rsidR="00DB0AC3" w:rsidRPr="00D9366C">
        <w:t xml:space="preserve"> 9</w:t>
      </w:r>
      <w:r w:rsidRPr="00D9366C">
        <w:t xml:space="preserve"> niniejszej umowy Wykonawca na żądanie Zamawiającego, zwróci mu wynikającą różnicy kwot cenę w terminie 14 dni od daty wezwania.</w:t>
      </w:r>
    </w:p>
    <w:p w:rsidR="008E2104" w:rsidRPr="00D9366C" w:rsidRDefault="008E2104" w:rsidP="00BE7FCE">
      <w:pPr>
        <w:numPr>
          <w:ilvl w:val="0"/>
          <w:numId w:val="27"/>
        </w:numPr>
        <w:jc w:val="both"/>
      </w:pPr>
      <w:r w:rsidRPr="00D9366C">
        <w:t xml:space="preserve">Zamawiający zobowiązany jest udokumentować wykonawcy koszt poniesiony na zakup towaru dokonanego w trybie określonym w ust. 1. </w:t>
      </w:r>
    </w:p>
    <w:p w:rsidR="008E2104" w:rsidRPr="00D9366C" w:rsidRDefault="008E2104" w:rsidP="008E2104">
      <w:pPr>
        <w:pStyle w:val="Legenda"/>
        <w:jc w:val="center"/>
        <w:rPr>
          <w:sz w:val="24"/>
          <w:szCs w:val="24"/>
        </w:rPr>
      </w:pPr>
    </w:p>
    <w:p w:rsidR="008E2104" w:rsidRPr="00D9366C" w:rsidRDefault="008E2104" w:rsidP="008E2104">
      <w:pPr>
        <w:pStyle w:val="Legenda"/>
        <w:jc w:val="center"/>
        <w:rPr>
          <w:sz w:val="24"/>
          <w:szCs w:val="24"/>
        </w:rPr>
      </w:pPr>
      <w:r w:rsidRPr="00D9366C">
        <w:rPr>
          <w:sz w:val="24"/>
          <w:szCs w:val="24"/>
        </w:rPr>
        <w:t xml:space="preserve">§ </w:t>
      </w:r>
      <w:r w:rsidR="00DB0AC3" w:rsidRPr="00D9366C">
        <w:rPr>
          <w:sz w:val="24"/>
          <w:szCs w:val="24"/>
        </w:rPr>
        <w:t>8</w:t>
      </w:r>
    </w:p>
    <w:p w:rsidR="008E2104" w:rsidRPr="00D9366C" w:rsidRDefault="008E2104" w:rsidP="008E2104">
      <w:pPr>
        <w:pStyle w:val="Legenda"/>
        <w:jc w:val="center"/>
        <w:rPr>
          <w:sz w:val="24"/>
          <w:szCs w:val="24"/>
          <w:u w:val="single"/>
        </w:rPr>
      </w:pPr>
      <w:r w:rsidRPr="00D9366C">
        <w:rPr>
          <w:sz w:val="24"/>
          <w:szCs w:val="24"/>
          <w:u w:val="single"/>
        </w:rPr>
        <w:t>Kary umowne</w:t>
      </w:r>
    </w:p>
    <w:p w:rsidR="008E2104" w:rsidRPr="00D9366C" w:rsidRDefault="008E2104" w:rsidP="008E2104"/>
    <w:p w:rsidR="008E2104" w:rsidRPr="00D9366C" w:rsidRDefault="008E2104" w:rsidP="008A3F24">
      <w:pPr>
        <w:numPr>
          <w:ilvl w:val="0"/>
          <w:numId w:val="39"/>
        </w:numPr>
        <w:jc w:val="both"/>
      </w:pPr>
      <w:r w:rsidRPr="00D9366C">
        <w:t>W razie nie wykonania lub nienależytego wykonania umowy Wykonawca zobowiązuje się zapłacić Zamawiającemu karę:</w:t>
      </w:r>
    </w:p>
    <w:p w:rsidR="008E2104" w:rsidRPr="00D9366C" w:rsidRDefault="005A6E06" w:rsidP="008E2104">
      <w:pPr>
        <w:numPr>
          <w:ilvl w:val="0"/>
          <w:numId w:val="22"/>
        </w:numPr>
        <w:jc w:val="both"/>
      </w:pPr>
      <w:r>
        <w:t>w wysokości 0,5</w:t>
      </w:r>
      <w:r w:rsidR="008E2104" w:rsidRPr="00D9366C">
        <w:t xml:space="preserve">% ceny brutto umowy w przypadku opóźnienia w wykonaniu dostawy za każdy dzień opóźnienia licząc od daty upływu terminu określonego w § </w:t>
      </w:r>
      <w:r w:rsidR="002B4A71" w:rsidRPr="00D9366C">
        <w:t>2</w:t>
      </w:r>
      <w:r w:rsidR="008E2104" w:rsidRPr="00D9366C">
        <w:t xml:space="preserve"> ust. </w:t>
      </w:r>
      <w:r w:rsidR="002B4A71" w:rsidRPr="00D9366C">
        <w:t>1</w:t>
      </w:r>
      <w:r w:rsidR="008E2104" w:rsidRPr="00D9366C">
        <w:t xml:space="preserve"> </w:t>
      </w:r>
      <w:r w:rsidR="00B536B2">
        <w:t xml:space="preserve">i </w:t>
      </w:r>
      <w:r w:rsidR="00B536B2" w:rsidRPr="00D9366C">
        <w:rPr>
          <w:color w:val="000000"/>
        </w:rPr>
        <w:t xml:space="preserve">§ </w:t>
      </w:r>
      <w:r w:rsidR="00B536B2">
        <w:rPr>
          <w:color w:val="000000"/>
        </w:rPr>
        <w:t>5</w:t>
      </w:r>
      <w:r w:rsidR="00B536B2" w:rsidRPr="00D9366C">
        <w:rPr>
          <w:color w:val="000000"/>
        </w:rPr>
        <w:t xml:space="preserve"> </w:t>
      </w:r>
      <w:r w:rsidR="00B536B2" w:rsidRPr="00B536B2">
        <w:rPr>
          <w:color w:val="000000"/>
        </w:rPr>
        <w:t xml:space="preserve">ust. </w:t>
      </w:r>
      <w:r w:rsidR="00B536B2">
        <w:rPr>
          <w:color w:val="000000"/>
        </w:rPr>
        <w:t xml:space="preserve">4 </w:t>
      </w:r>
      <w:r w:rsidR="008E2104" w:rsidRPr="00D9366C">
        <w:t xml:space="preserve">do dnia ostatecznego przyjęcia bez zastrzeżeń przez Zamawiającego zamawianego towaru. W przypadku wykonawstwa zastępczego, o którym mowa w § </w:t>
      </w:r>
      <w:r w:rsidR="002B4A71" w:rsidRPr="00D9366C">
        <w:t>7</w:t>
      </w:r>
      <w:r w:rsidR="008E2104" w:rsidRPr="00D9366C">
        <w:t>, termin ostatecznego przyjęcia będzie oznaczał datę otrzymania towaru od podmiotu, któremu Zamawiający powierzył wykonawstwo zastępcze,</w:t>
      </w:r>
    </w:p>
    <w:p w:rsidR="008E2104" w:rsidRPr="00D9366C" w:rsidRDefault="008E2104" w:rsidP="008E2104">
      <w:pPr>
        <w:numPr>
          <w:ilvl w:val="0"/>
          <w:numId w:val="22"/>
        </w:numPr>
        <w:jc w:val="both"/>
      </w:pPr>
      <w:r w:rsidRPr="00D9366C">
        <w:t xml:space="preserve">w wysokości </w:t>
      </w:r>
      <w:r w:rsidR="002B4A71" w:rsidRPr="00D9366C">
        <w:t>10</w:t>
      </w:r>
      <w:r w:rsidRPr="00D9366C">
        <w:t>% ceny brutto umowy, od której realizacji odstąpiono w całości lub w części z przyczyn leżących po stronie Wykonawcy,</w:t>
      </w:r>
    </w:p>
    <w:p w:rsidR="008E2104" w:rsidRPr="00D9366C" w:rsidRDefault="002B4A71" w:rsidP="008E2104">
      <w:pPr>
        <w:numPr>
          <w:ilvl w:val="0"/>
          <w:numId w:val="22"/>
        </w:numPr>
        <w:jc w:val="both"/>
      </w:pPr>
      <w:r w:rsidRPr="00D9366C">
        <w:t>w wysokości 10</w:t>
      </w:r>
      <w:r w:rsidR="008E2104" w:rsidRPr="00D9366C">
        <w:t>% ceny brutto umowy za odstąpienie od umowy przez Wykonawcę bez zgody Zamawiającego,</w:t>
      </w:r>
    </w:p>
    <w:p w:rsidR="008E2104" w:rsidRPr="00D9366C" w:rsidRDefault="008E2104" w:rsidP="008A3F24">
      <w:pPr>
        <w:numPr>
          <w:ilvl w:val="0"/>
          <w:numId w:val="39"/>
        </w:numPr>
        <w:jc w:val="both"/>
      </w:pPr>
      <w:r w:rsidRPr="00D9366C">
        <w:t xml:space="preserve">Zamawiający może dochodzić odszkodowania przewyższającego kary umowne. </w:t>
      </w:r>
    </w:p>
    <w:p w:rsidR="00B8320C" w:rsidRPr="00D9366C" w:rsidRDefault="00B8320C" w:rsidP="00B8320C">
      <w:pPr>
        <w:ind w:left="426" w:hanging="426"/>
        <w:jc w:val="both"/>
        <w:rPr>
          <w:b/>
        </w:rPr>
      </w:pPr>
    </w:p>
    <w:p w:rsidR="00B8320C" w:rsidRPr="00D9366C" w:rsidRDefault="00B8320C" w:rsidP="00B8320C">
      <w:pPr>
        <w:jc w:val="center"/>
        <w:rPr>
          <w:b/>
        </w:rPr>
      </w:pPr>
      <w:r w:rsidRPr="00D9366C">
        <w:rPr>
          <w:b/>
        </w:rPr>
        <w:t>§ 9</w:t>
      </w:r>
    </w:p>
    <w:p w:rsidR="00401ED9" w:rsidRPr="00D9366C" w:rsidRDefault="00401ED9" w:rsidP="00B8320C">
      <w:pPr>
        <w:jc w:val="center"/>
        <w:rPr>
          <w:b/>
        </w:rPr>
      </w:pPr>
    </w:p>
    <w:p w:rsidR="00401ED9" w:rsidRPr="00D9366C" w:rsidRDefault="00401ED9" w:rsidP="00401ED9">
      <w:pPr>
        <w:pStyle w:val="Tekstpodstawowywcity"/>
        <w:spacing w:after="0"/>
        <w:ind w:left="0"/>
        <w:jc w:val="both"/>
        <w:rPr>
          <w:b/>
        </w:rPr>
      </w:pPr>
      <w:r w:rsidRPr="00D9366C">
        <w:rPr>
          <w:b/>
        </w:rPr>
        <w:t>Treścią § 9 w umowie ostatecznej, będzie treść załącznika nr 2 do SIWZ (</w:t>
      </w:r>
      <w:r w:rsidRPr="00D9366C">
        <w:rPr>
          <w:b/>
          <w:snapToGrid w:val="0"/>
          <w:color w:val="000000"/>
        </w:rPr>
        <w:t>Zestawienie asortymentowo-cenowe przedmiotu zamówienia)</w:t>
      </w:r>
      <w:r w:rsidRPr="00D9366C">
        <w:rPr>
          <w:snapToGrid w:val="0"/>
          <w:color w:val="000000"/>
        </w:rPr>
        <w:t xml:space="preserve"> </w:t>
      </w:r>
      <w:r w:rsidRPr="00D9366C">
        <w:t>wypełnione przez Wykonawcę w ofercie.</w:t>
      </w:r>
    </w:p>
    <w:p w:rsidR="00401ED9" w:rsidRPr="00D9366C" w:rsidRDefault="00401ED9" w:rsidP="00401ED9">
      <w:pPr>
        <w:jc w:val="center"/>
        <w:rPr>
          <w:b/>
        </w:rPr>
      </w:pPr>
    </w:p>
    <w:p w:rsidR="00401ED9" w:rsidRPr="00D9366C" w:rsidRDefault="00401ED9" w:rsidP="00401ED9">
      <w:pPr>
        <w:jc w:val="center"/>
        <w:rPr>
          <w:b/>
        </w:rPr>
      </w:pPr>
      <w:r w:rsidRPr="00D9366C">
        <w:rPr>
          <w:b/>
        </w:rPr>
        <w:t>§ 10</w:t>
      </w:r>
    </w:p>
    <w:p w:rsidR="00B8320C" w:rsidRPr="00D9366C" w:rsidRDefault="00B8320C" w:rsidP="00B8320C">
      <w:pPr>
        <w:jc w:val="center"/>
      </w:pPr>
    </w:p>
    <w:p w:rsidR="003F384B" w:rsidRPr="005D65B6" w:rsidRDefault="003F384B" w:rsidP="003F384B">
      <w:pPr>
        <w:jc w:val="both"/>
        <w:rPr>
          <w:b/>
        </w:rPr>
      </w:pPr>
      <w: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B8320C" w:rsidRPr="00D9366C" w:rsidRDefault="00B8320C" w:rsidP="00B8320C">
      <w:pPr>
        <w:jc w:val="center"/>
      </w:pPr>
    </w:p>
    <w:p w:rsidR="00B8320C" w:rsidRPr="00D9366C" w:rsidRDefault="00401ED9" w:rsidP="00B8320C">
      <w:pPr>
        <w:jc w:val="center"/>
        <w:rPr>
          <w:b/>
        </w:rPr>
      </w:pPr>
      <w:r w:rsidRPr="00D9366C">
        <w:rPr>
          <w:b/>
        </w:rPr>
        <w:t>§ 11</w:t>
      </w:r>
    </w:p>
    <w:p w:rsidR="00B8320C" w:rsidRPr="00D9366C" w:rsidRDefault="00B8320C" w:rsidP="00B8320C">
      <w:pPr>
        <w:jc w:val="center"/>
        <w:rPr>
          <w:b/>
          <w:u w:val="single"/>
        </w:rPr>
      </w:pPr>
      <w:r w:rsidRPr="00D9366C">
        <w:rPr>
          <w:b/>
          <w:u w:val="single"/>
        </w:rPr>
        <w:t>Zmiana umowy</w:t>
      </w:r>
    </w:p>
    <w:p w:rsidR="00B8320C" w:rsidRPr="00D9366C" w:rsidRDefault="00B8320C" w:rsidP="00B8320C">
      <w:pPr>
        <w:jc w:val="center"/>
        <w:rPr>
          <w:b/>
          <w:u w:val="single"/>
        </w:rPr>
      </w:pPr>
    </w:p>
    <w:p w:rsidR="00B8320C" w:rsidRPr="00D9366C" w:rsidRDefault="00B8320C" w:rsidP="008A3F24">
      <w:pPr>
        <w:numPr>
          <w:ilvl w:val="0"/>
          <w:numId w:val="32"/>
        </w:numPr>
        <w:jc w:val="both"/>
      </w:pPr>
      <w:r w:rsidRPr="00D9366C">
        <w:t>Zmiana umowy może nastąpić za zgodą obu stron</w:t>
      </w:r>
      <w:r w:rsidR="000711DD">
        <w:t xml:space="preserve"> w przypadkach ściśle określonych w SIWZ w formie aneksu</w:t>
      </w:r>
      <w:r w:rsidRPr="00D9366C">
        <w:t xml:space="preserve">. </w:t>
      </w:r>
    </w:p>
    <w:p w:rsidR="00B8320C" w:rsidRPr="00D9366C" w:rsidRDefault="00B8320C" w:rsidP="008A3F24">
      <w:pPr>
        <w:numPr>
          <w:ilvl w:val="0"/>
          <w:numId w:val="32"/>
        </w:numPr>
        <w:jc w:val="both"/>
      </w:pPr>
      <w:r w:rsidRPr="00D9366C">
        <w:t>Wszelkie zmiany umowy wymagają dla swojej ważności formy pisemnej.</w:t>
      </w:r>
    </w:p>
    <w:p w:rsidR="00B8320C" w:rsidRDefault="00B8320C" w:rsidP="00B8320C">
      <w:pPr>
        <w:ind w:left="360"/>
        <w:jc w:val="both"/>
      </w:pPr>
    </w:p>
    <w:p w:rsidR="003F384B" w:rsidRDefault="003F384B" w:rsidP="00B8320C">
      <w:pPr>
        <w:ind w:left="360"/>
        <w:jc w:val="both"/>
      </w:pPr>
    </w:p>
    <w:p w:rsidR="003F384B" w:rsidRPr="00D9366C" w:rsidRDefault="003F384B" w:rsidP="00B8320C">
      <w:pPr>
        <w:ind w:left="360"/>
        <w:jc w:val="both"/>
      </w:pPr>
    </w:p>
    <w:p w:rsidR="00B8320C" w:rsidRPr="00D9366C" w:rsidRDefault="00B8320C" w:rsidP="00B8320C">
      <w:pPr>
        <w:jc w:val="center"/>
        <w:rPr>
          <w:b/>
        </w:rPr>
      </w:pPr>
      <w:r w:rsidRPr="00D9366C">
        <w:rPr>
          <w:b/>
        </w:rPr>
        <w:lastRenderedPageBreak/>
        <w:t>§ 1</w:t>
      </w:r>
      <w:r w:rsidR="00401ED9" w:rsidRPr="00D9366C">
        <w:rPr>
          <w:b/>
        </w:rPr>
        <w:t>2</w:t>
      </w:r>
    </w:p>
    <w:p w:rsidR="00B8320C" w:rsidRPr="00D9366C" w:rsidRDefault="00B8320C" w:rsidP="00B8320C">
      <w:pPr>
        <w:jc w:val="center"/>
        <w:rPr>
          <w:b/>
          <w:u w:val="single"/>
        </w:rPr>
      </w:pPr>
      <w:r w:rsidRPr="00D9366C">
        <w:rPr>
          <w:b/>
          <w:u w:val="single"/>
        </w:rPr>
        <w:t>Postępowanie polubowne</w:t>
      </w:r>
    </w:p>
    <w:p w:rsidR="00B8320C" w:rsidRPr="00D9366C" w:rsidRDefault="00B8320C" w:rsidP="00B8320C">
      <w:pPr>
        <w:jc w:val="center"/>
        <w:rPr>
          <w:u w:val="single"/>
        </w:rPr>
      </w:pPr>
    </w:p>
    <w:p w:rsidR="00B8320C" w:rsidRPr="00D9366C" w:rsidRDefault="00B8320C" w:rsidP="008A3F24">
      <w:pPr>
        <w:numPr>
          <w:ilvl w:val="0"/>
          <w:numId w:val="33"/>
        </w:numPr>
        <w:jc w:val="both"/>
      </w:pPr>
      <w:r w:rsidRPr="00D9366C">
        <w:t xml:space="preserve">Wszelkie spory strony zobowiązują się załatwić w pierwszej kolejności polubownie. </w:t>
      </w:r>
    </w:p>
    <w:p w:rsidR="00B8320C" w:rsidRPr="00D9366C" w:rsidRDefault="00B8320C" w:rsidP="008A3F24">
      <w:pPr>
        <w:numPr>
          <w:ilvl w:val="0"/>
          <w:numId w:val="33"/>
        </w:numPr>
        <w:jc w:val="both"/>
      </w:pPr>
      <w:r w:rsidRPr="00D9366C">
        <w:t>Do rozstrzygania sporów Sądowych strony ustalają właściwość Sądu siedziby Zamawiającego.</w:t>
      </w:r>
    </w:p>
    <w:p w:rsidR="00B8320C" w:rsidRPr="00D9366C" w:rsidRDefault="00B8320C" w:rsidP="00B8320C">
      <w:pPr>
        <w:jc w:val="center"/>
      </w:pPr>
    </w:p>
    <w:p w:rsidR="00B8320C" w:rsidRPr="00D9366C" w:rsidRDefault="00B8320C" w:rsidP="00B8320C">
      <w:pPr>
        <w:jc w:val="center"/>
        <w:rPr>
          <w:b/>
        </w:rPr>
      </w:pPr>
      <w:r w:rsidRPr="00D9366C">
        <w:rPr>
          <w:b/>
        </w:rPr>
        <w:t>§ 1</w:t>
      </w:r>
      <w:r w:rsidR="00401ED9" w:rsidRPr="00D9366C">
        <w:rPr>
          <w:b/>
        </w:rPr>
        <w:t>3</w:t>
      </w:r>
    </w:p>
    <w:p w:rsidR="00B8320C" w:rsidRPr="00D9366C" w:rsidRDefault="00B8320C" w:rsidP="00B8320C">
      <w:pPr>
        <w:jc w:val="center"/>
        <w:rPr>
          <w:b/>
          <w:u w:val="single"/>
        </w:rPr>
      </w:pPr>
      <w:r w:rsidRPr="00D9366C">
        <w:rPr>
          <w:b/>
          <w:u w:val="single"/>
        </w:rPr>
        <w:t>Pozostałe postanowienia</w:t>
      </w:r>
    </w:p>
    <w:p w:rsidR="00B8320C" w:rsidRPr="00D9366C" w:rsidRDefault="00B8320C" w:rsidP="00B8320C">
      <w:pPr>
        <w:jc w:val="center"/>
        <w:rPr>
          <w:u w:val="single"/>
        </w:rPr>
      </w:pPr>
    </w:p>
    <w:p w:rsidR="00B8320C" w:rsidRPr="00D9366C" w:rsidRDefault="00B8320C" w:rsidP="00BE7FCE">
      <w:pPr>
        <w:pStyle w:val="Tekstpodstawowywcity"/>
        <w:numPr>
          <w:ilvl w:val="0"/>
          <w:numId w:val="25"/>
        </w:numPr>
        <w:spacing w:after="0"/>
        <w:ind w:left="340" w:right="-57"/>
        <w:jc w:val="both"/>
      </w:pPr>
      <w:r w:rsidRPr="00D9366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B8320C" w:rsidRPr="00D9366C" w:rsidRDefault="00B8320C" w:rsidP="00BE7FCE">
      <w:pPr>
        <w:pStyle w:val="Tekstpodstawowywcity"/>
        <w:numPr>
          <w:ilvl w:val="0"/>
          <w:numId w:val="25"/>
        </w:numPr>
        <w:spacing w:after="0"/>
        <w:ind w:left="340" w:right="-57"/>
        <w:jc w:val="both"/>
      </w:pPr>
      <w:r w:rsidRPr="00D9366C">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8320C" w:rsidRPr="00D9366C" w:rsidRDefault="00B8320C" w:rsidP="00B8320C">
      <w:pPr>
        <w:pStyle w:val="Tekstpodstawowywcity"/>
        <w:ind w:left="567"/>
        <w:jc w:val="center"/>
        <w:rPr>
          <w:b/>
        </w:rPr>
      </w:pPr>
    </w:p>
    <w:p w:rsidR="00B8320C" w:rsidRPr="00D9366C" w:rsidRDefault="00401ED9" w:rsidP="00B8320C">
      <w:pPr>
        <w:pStyle w:val="Tekstpodstawowywcity"/>
        <w:ind w:left="567"/>
        <w:jc w:val="center"/>
        <w:rPr>
          <w:b/>
        </w:rPr>
      </w:pPr>
      <w:r w:rsidRPr="00D9366C">
        <w:rPr>
          <w:b/>
        </w:rPr>
        <w:t>§ 14</w:t>
      </w:r>
    </w:p>
    <w:p w:rsidR="00B8320C" w:rsidRPr="00D9366C" w:rsidRDefault="00B8320C" w:rsidP="00B8320C">
      <w:pPr>
        <w:pStyle w:val="Tekstpodstawowywcity"/>
        <w:spacing w:after="0"/>
        <w:ind w:left="284"/>
      </w:pPr>
      <w:r w:rsidRPr="00D9366C">
        <w:t xml:space="preserve">Umowę sporządzono w dwóch jednobrzmiących egzemplarzach, po jednym dla każdej ze </w:t>
      </w:r>
    </w:p>
    <w:p w:rsidR="00B8320C" w:rsidRPr="00D9366C" w:rsidRDefault="00B8320C" w:rsidP="00B8320C">
      <w:pPr>
        <w:pStyle w:val="Tekstpodstawowywcity"/>
        <w:spacing w:after="0"/>
        <w:ind w:left="284"/>
      </w:pPr>
      <w:r w:rsidRPr="00D9366C">
        <w:t>Stron.</w:t>
      </w:r>
    </w:p>
    <w:p w:rsidR="00B8320C" w:rsidRPr="00D9366C" w:rsidRDefault="00B8320C" w:rsidP="00B8320C">
      <w:pPr>
        <w:jc w:val="center"/>
        <w:rPr>
          <w:b/>
        </w:rPr>
      </w:pPr>
      <w:r w:rsidRPr="00D9366C">
        <w:rPr>
          <w:b/>
          <w:u w:val="single"/>
        </w:rPr>
        <w:t>Wykonawca</w:t>
      </w:r>
      <w:r w:rsidRPr="00D9366C">
        <w:rPr>
          <w:b/>
        </w:rPr>
        <w:t>:</w:t>
      </w:r>
      <w:r w:rsidRPr="00D9366C">
        <w:rPr>
          <w:b/>
        </w:rPr>
        <w:tab/>
      </w:r>
      <w:r w:rsidRPr="00D9366C">
        <w:rPr>
          <w:b/>
        </w:rPr>
        <w:tab/>
      </w:r>
      <w:r w:rsidRPr="00D9366C">
        <w:rPr>
          <w:b/>
        </w:rPr>
        <w:tab/>
      </w:r>
      <w:r w:rsidRPr="00D9366C">
        <w:rPr>
          <w:b/>
        </w:rPr>
        <w:tab/>
      </w:r>
      <w:r w:rsidRPr="00D9366C">
        <w:rPr>
          <w:b/>
        </w:rPr>
        <w:tab/>
        <w:t xml:space="preserve">     </w:t>
      </w:r>
      <w:r w:rsidRPr="00D9366C">
        <w:rPr>
          <w:b/>
          <w:u w:val="single"/>
        </w:rPr>
        <w:t xml:space="preserve"> Zamawiający</w:t>
      </w:r>
      <w:r w:rsidRPr="00D9366C">
        <w:rPr>
          <w:b/>
        </w:rPr>
        <w:t>:</w:t>
      </w:r>
    </w:p>
    <w:p w:rsidR="00B8320C" w:rsidRPr="00D9366C" w:rsidRDefault="00B8320C" w:rsidP="00B8320C">
      <w:pPr>
        <w:jc w:val="center"/>
        <w:rPr>
          <w:b/>
        </w:rPr>
      </w:pPr>
    </w:p>
    <w:p w:rsidR="00E920EB" w:rsidRDefault="00E920EB" w:rsidP="00E920EB">
      <w:pPr>
        <w:jc w:val="center"/>
        <w:rPr>
          <w:b/>
        </w:rPr>
      </w:pPr>
    </w:p>
    <w:p w:rsidR="00B8320C" w:rsidRDefault="00B8320C" w:rsidP="00E920EB">
      <w:pPr>
        <w:jc w:val="center"/>
        <w:rPr>
          <w:b/>
        </w:rPr>
      </w:pPr>
    </w:p>
    <w:p w:rsidR="00B8320C" w:rsidRPr="00B752F6" w:rsidRDefault="00B8320C" w:rsidP="00E920EB">
      <w:pPr>
        <w:jc w:val="center"/>
        <w:rPr>
          <w:b/>
        </w:rPr>
      </w:pPr>
    </w:p>
    <w:p w:rsidR="00E920EB" w:rsidRDefault="00E920EB" w:rsidP="00E920EB"/>
    <w:p w:rsidR="00E920EB" w:rsidRPr="00C26EB6" w:rsidRDefault="00E920EB" w:rsidP="00E920EB">
      <w:pPr>
        <w:pStyle w:val="Tekstpodstawowywcity"/>
        <w:ind w:left="0"/>
        <w:rPr>
          <w:i/>
          <w:sz w:val="18"/>
          <w:szCs w:val="18"/>
        </w:rPr>
      </w:pPr>
      <w:r w:rsidRPr="00C26EB6">
        <w:rPr>
          <w:i/>
          <w:sz w:val="18"/>
          <w:szCs w:val="18"/>
        </w:rPr>
        <w:t xml:space="preserve">W przypadku wyboru mojej oferty w trybie przetargu nieograniczonego nr </w:t>
      </w:r>
      <w:r w:rsidR="000E68EC">
        <w:rPr>
          <w:i/>
          <w:sz w:val="18"/>
          <w:szCs w:val="18"/>
        </w:rPr>
        <w:t>109</w:t>
      </w:r>
      <w:r w:rsidR="00BD41E4">
        <w:rPr>
          <w:i/>
          <w:sz w:val="18"/>
          <w:szCs w:val="18"/>
        </w:rPr>
        <w:t>/</w:t>
      </w:r>
      <w:r w:rsidR="00CB6E06">
        <w:rPr>
          <w:i/>
          <w:sz w:val="18"/>
          <w:szCs w:val="18"/>
        </w:rPr>
        <w:t>Log</w:t>
      </w:r>
      <w:r w:rsidRPr="00C26EB6">
        <w:rPr>
          <w:i/>
          <w:sz w:val="18"/>
          <w:szCs w:val="18"/>
        </w:rPr>
        <w:t>./201</w:t>
      </w:r>
      <w:r w:rsidR="00BD41E4">
        <w:rPr>
          <w:i/>
          <w:sz w:val="18"/>
          <w:szCs w:val="18"/>
        </w:rPr>
        <w:t>2</w:t>
      </w:r>
      <w:r w:rsidRPr="00C26EB6">
        <w:rPr>
          <w:i/>
          <w:sz w:val="18"/>
          <w:szCs w:val="18"/>
        </w:rPr>
        <w:t xml:space="preserve"> zobowiązuję się podpisać z Zamawiającym umowę wg powyższego wzoru.</w:t>
      </w:r>
    </w:p>
    <w:p w:rsidR="00C44DCD" w:rsidRPr="00684393" w:rsidRDefault="00C44DCD" w:rsidP="00C44DCD">
      <w:pPr>
        <w:pStyle w:val="Legenda"/>
        <w:ind w:left="4395"/>
        <w:jc w:val="center"/>
      </w:pPr>
    </w:p>
    <w:p w:rsidR="00C44DCD" w:rsidRDefault="00C44DCD" w:rsidP="00C44DCD">
      <w:pPr>
        <w:pStyle w:val="Nagwek"/>
        <w:tabs>
          <w:tab w:val="left" w:pos="708"/>
        </w:tabs>
        <w:jc w:val="right"/>
        <w:rPr>
          <w:b/>
          <w:color w:val="000000"/>
          <w:sz w:val="24"/>
          <w:szCs w:val="24"/>
        </w:rPr>
      </w:pPr>
    </w:p>
    <w:p w:rsidR="00741C62" w:rsidRDefault="00741C62" w:rsidP="00741C62">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41C62" w:rsidRPr="00DC7E98" w:rsidRDefault="00741C62" w:rsidP="00741C62">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741C62" w:rsidRPr="00DC7E98" w:rsidRDefault="00741C62" w:rsidP="00741C62">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44DCD" w:rsidRPr="00EF1272" w:rsidRDefault="00C44DCD" w:rsidP="00C44DCD">
      <w:pPr>
        <w:pStyle w:val="Nagwek"/>
        <w:tabs>
          <w:tab w:val="left" w:pos="708"/>
        </w:tabs>
        <w:jc w:val="right"/>
        <w:rPr>
          <w:b/>
          <w:color w:val="000000"/>
          <w:sz w:val="24"/>
          <w:szCs w:val="24"/>
        </w:rPr>
      </w:pPr>
      <w:r>
        <w:rPr>
          <w:b/>
          <w:color w:val="000000"/>
          <w:sz w:val="24"/>
          <w:szCs w:val="24"/>
        </w:rPr>
        <w:br w:type="page"/>
      </w:r>
      <w:r w:rsidRPr="00EF1272">
        <w:rPr>
          <w:b/>
          <w:color w:val="000000"/>
          <w:sz w:val="24"/>
          <w:szCs w:val="24"/>
        </w:rPr>
        <w:lastRenderedPageBreak/>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w:t>
      </w:r>
      <w:proofErr w:type="spellStart"/>
      <w:r w:rsidRPr="0038153C">
        <w:rPr>
          <w:rFonts w:ascii="Times New Roman" w:hAnsi="Times New Roman"/>
          <w:sz w:val="24"/>
          <w:szCs w:val="24"/>
        </w:rPr>
        <w:t>t.j</w:t>
      </w:r>
      <w:proofErr w:type="spellEnd"/>
      <w:r w:rsidRPr="0038153C">
        <w:rPr>
          <w:rFonts w:ascii="Times New Roman" w:hAnsi="Times New Roman"/>
          <w:sz w:val="24"/>
          <w:szCs w:val="24"/>
        </w:rPr>
        <w:t xml:space="preserve">. </w:t>
      </w:r>
      <w:proofErr w:type="spellStart"/>
      <w:r w:rsidRPr="0038153C">
        <w:rPr>
          <w:rFonts w:ascii="Times New Roman" w:hAnsi="Times New Roman"/>
          <w:sz w:val="24"/>
          <w:szCs w:val="24"/>
        </w:rPr>
        <w:t>Dz.U</w:t>
      </w:r>
      <w:proofErr w:type="spellEnd"/>
      <w:r w:rsidRPr="0038153C">
        <w:rPr>
          <w:rFonts w:ascii="Times New Roman" w:hAnsi="Times New Roman"/>
          <w:sz w:val="24"/>
          <w:szCs w:val="24"/>
        </w:rPr>
        <w:t>. z 2010r., Nr 113, poz.759</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Pr="00DC7E98"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5D2BCB" w:rsidRPr="00E816A8" w:rsidRDefault="005D2BCB" w:rsidP="00BD41E4">
      <w:pPr>
        <w:spacing w:line="288" w:lineRule="auto"/>
        <w:textAlignment w:val="top"/>
      </w:pPr>
    </w:p>
    <w:p w:rsidR="00F05E40" w:rsidRPr="000A26BC" w:rsidRDefault="00F05E40" w:rsidP="005D2BCB">
      <w:pPr>
        <w:spacing w:line="288" w:lineRule="auto"/>
        <w:jc w:val="right"/>
        <w:textAlignment w:val="top"/>
      </w:pPr>
    </w:p>
    <w:p w:rsidR="00AC09CD" w:rsidRDefault="00AC09CD"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Default="009D5EC8" w:rsidP="0011656D">
      <w:pPr>
        <w:pStyle w:val="Nagwek"/>
        <w:tabs>
          <w:tab w:val="left" w:pos="708"/>
        </w:tabs>
        <w:rPr>
          <w:b/>
          <w:snapToGrid w:val="0"/>
          <w:color w:val="C00000"/>
          <w:sz w:val="24"/>
          <w:szCs w:val="24"/>
        </w:rPr>
      </w:pPr>
    </w:p>
    <w:p w:rsidR="009D5EC8" w:rsidRPr="00630556" w:rsidRDefault="009D5EC8" w:rsidP="009D5EC8">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9D5EC8" w:rsidRPr="00684393" w:rsidRDefault="009D5EC8" w:rsidP="009D5EC8">
      <w:pPr>
        <w:spacing w:line="288" w:lineRule="auto"/>
        <w:jc w:val="right"/>
        <w:textAlignment w:val="top"/>
        <w:rPr>
          <w:color w:val="000000"/>
          <w:sz w:val="28"/>
          <w:szCs w:val="28"/>
        </w:rPr>
      </w:pPr>
    </w:p>
    <w:p w:rsidR="009D5EC8" w:rsidRPr="009A4AEC" w:rsidRDefault="009D5EC8" w:rsidP="009D5EC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9D5EC8" w:rsidRPr="00684393" w:rsidRDefault="009D5EC8" w:rsidP="009D5EC8">
      <w:pPr>
        <w:spacing w:line="288" w:lineRule="auto"/>
        <w:jc w:val="center"/>
        <w:textAlignment w:val="top"/>
      </w:pPr>
    </w:p>
    <w:p w:rsidR="009D5EC8" w:rsidRPr="00684393" w:rsidRDefault="009D5EC8" w:rsidP="009D5EC8">
      <w:pPr>
        <w:spacing w:line="288" w:lineRule="auto"/>
        <w:jc w:val="center"/>
        <w:textAlignment w:val="top"/>
      </w:pPr>
    </w:p>
    <w:p w:rsidR="009D5EC8" w:rsidRDefault="009D5EC8" w:rsidP="009D5EC8">
      <w:pPr>
        <w:spacing w:line="288" w:lineRule="auto"/>
        <w:jc w:val="center"/>
        <w:textAlignment w:val="top"/>
        <w:rPr>
          <w:b/>
        </w:rPr>
      </w:pPr>
    </w:p>
    <w:p w:rsidR="009D5EC8" w:rsidRPr="00684393" w:rsidRDefault="009D5EC8" w:rsidP="009D5EC8">
      <w:pPr>
        <w:spacing w:line="288" w:lineRule="auto"/>
        <w:jc w:val="center"/>
        <w:textAlignment w:val="top"/>
      </w:pPr>
      <w:r w:rsidRPr="00684393">
        <w:rPr>
          <w:b/>
        </w:rPr>
        <w:t>OŚWIADCZENIE</w:t>
      </w:r>
      <w:r w:rsidRPr="00684393">
        <w:br/>
      </w:r>
    </w:p>
    <w:p w:rsidR="009D5EC8" w:rsidRDefault="009D5EC8" w:rsidP="009D5EC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(jeżeli dotyczy) </w:t>
      </w:r>
      <w:r w:rsidRPr="000848C2">
        <w:rPr>
          <w:snapToGrid w:val="0"/>
        </w:rPr>
        <w:t>wydanego przez jednostkę notyfikacyjną</w:t>
      </w:r>
      <w:r>
        <w:rPr>
          <w:snapToGrid w:val="0"/>
        </w:rPr>
        <w:t>, Formularz Powiadomienia / Zgłoszenia do Rejestru Wyrobów Medycznych</w:t>
      </w:r>
      <w:r>
        <w:rPr>
          <w:color w:val="000000"/>
        </w:rPr>
        <w:t>).</w:t>
      </w:r>
    </w:p>
    <w:p w:rsidR="009D5EC8" w:rsidRDefault="009D5EC8" w:rsidP="009D5EC8">
      <w:pPr>
        <w:spacing w:line="276" w:lineRule="auto"/>
        <w:ind w:left="360" w:firstLine="348"/>
        <w:jc w:val="both"/>
        <w:rPr>
          <w:color w:val="000000"/>
        </w:rPr>
      </w:pPr>
    </w:p>
    <w:p w:rsidR="009D5EC8" w:rsidRPr="00932427" w:rsidRDefault="009D5EC8" w:rsidP="009D5EC8">
      <w:pPr>
        <w:spacing w:line="276" w:lineRule="auto"/>
        <w:ind w:left="360" w:firstLine="348"/>
        <w:jc w:val="both"/>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 </w:t>
      </w:r>
      <w:r w:rsidRPr="00932427">
        <w:rPr>
          <w:snapToGrid w:val="0"/>
        </w:rPr>
        <w:t>wydany przez jednostkę notyfikacyjną</w:t>
      </w:r>
      <w:r>
        <w:rPr>
          <w:snapToGrid w:val="0"/>
        </w:rPr>
        <w:t>, 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wezwania</w:t>
      </w:r>
      <w:r>
        <w:rPr>
          <w:snapToGrid w:val="0"/>
          <w:u w:val="single"/>
        </w:rPr>
        <w:t>, pod rygorem odstąpienia od umowy</w:t>
      </w:r>
      <w:r w:rsidRPr="00932427">
        <w:rPr>
          <w:snapToGrid w:val="0"/>
        </w:rPr>
        <w:t>.</w:t>
      </w:r>
    </w:p>
    <w:p w:rsidR="009D5EC8" w:rsidRPr="00932427" w:rsidRDefault="009D5EC8" w:rsidP="009D5EC8">
      <w:pPr>
        <w:spacing w:line="276" w:lineRule="auto"/>
        <w:jc w:val="center"/>
        <w:textAlignment w:val="top"/>
      </w:pPr>
    </w:p>
    <w:p w:rsidR="009D5EC8" w:rsidRDefault="009D5EC8" w:rsidP="009D5EC8">
      <w:pPr>
        <w:spacing w:line="288" w:lineRule="auto"/>
        <w:ind w:firstLine="708"/>
        <w:textAlignment w:val="top"/>
      </w:pPr>
    </w:p>
    <w:p w:rsidR="009D5EC8" w:rsidRPr="00684393" w:rsidRDefault="009D5EC8" w:rsidP="009D5EC8">
      <w:pPr>
        <w:spacing w:line="288" w:lineRule="auto"/>
        <w:ind w:firstLine="708"/>
        <w:textAlignment w:val="top"/>
      </w:pPr>
    </w:p>
    <w:p w:rsidR="009D5EC8" w:rsidRDefault="009D5EC8" w:rsidP="009D5EC8">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D5EC8" w:rsidRPr="00DC7E98" w:rsidRDefault="009D5EC8" w:rsidP="009D5EC8">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9D5EC8" w:rsidRPr="00DC7E98" w:rsidRDefault="009D5EC8" w:rsidP="009D5EC8">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9D5EC8" w:rsidRPr="00E816A8" w:rsidRDefault="009D5EC8" w:rsidP="009D5EC8">
      <w:pPr>
        <w:pStyle w:val="Bartek"/>
        <w:spacing w:line="360" w:lineRule="atLeast"/>
      </w:pPr>
    </w:p>
    <w:p w:rsidR="009D5EC8" w:rsidRPr="00F12F0B" w:rsidRDefault="009D5EC8" w:rsidP="0011656D">
      <w:pPr>
        <w:pStyle w:val="Nagwek"/>
        <w:tabs>
          <w:tab w:val="left" w:pos="708"/>
        </w:tabs>
        <w:rPr>
          <w:b/>
          <w:snapToGrid w:val="0"/>
          <w:color w:val="C00000"/>
          <w:sz w:val="24"/>
          <w:szCs w:val="24"/>
        </w:rPr>
      </w:pPr>
    </w:p>
    <w:sectPr w:rsidR="009D5EC8" w:rsidRPr="00F12F0B" w:rsidSect="00C44DCD">
      <w:pgSz w:w="11906" w:h="16838"/>
      <w:pgMar w:top="851"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EFB" w:rsidRDefault="00CC5EFB">
      <w:r>
        <w:separator/>
      </w:r>
    </w:p>
  </w:endnote>
  <w:endnote w:type="continuationSeparator" w:id="0">
    <w:p w:rsidR="00CC5EFB" w:rsidRDefault="00CC5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04" w:rsidRDefault="00243F46" w:rsidP="005B4718">
    <w:pPr>
      <w:pStyle w:val="Stopka"/>
      <w:framePr w:wrap="around" w:vAnchor="text" w:hAnchor="margin" w:xAlign="right" w:y="1"/>
      <w:rPr>
        <w:rStyle w:val="Numerstrony"/>
      </w:rPr>
    </w:pPr>
    <w:r>
      <w:rPr>
        <w:rStyle w:val="Numerstrony"/>
      </w:rPr>
      <w:fldChar w:fldCharType="begin"/>
    </w:r>
    <w:r w:rsidR="00422204">
      <w:rPr>
        <w:rStyle w:val="Numerstrony"/>
      </w:rPr>
      <w:instrText xml:space="preserve">PAGE  </w:instrText>
    </w:r>
    <w:r>
      <w:rPr>
        <w:rStyle w:val="Numerstrony"/>
      </w:rPr>
      <w:fldChar w:fldCharType="separate"/>
    </w:r>
    <w:r w:rsidR="00EC72EE">
      <w:rPr>
        <w:rStyle w:val="Numerstrony"/>
        <w:noProof/>
      </w:rPr>
      <w:t>14</w:t>
    </w:r>
    <w:r>
      <w:rPr>
        <w:rStyle w:val="Numerstrony"/>
      </w:rPr>
      <w:fldChar w:fldCharType="end"/>
    </w:r>
  </w:p>
  <w:p w:rsidR="00422204" w:rsidRDefault="00422204">
    <w:pPr>
      <w:pStyle w:val="Stopka"/>
      <w:framePr w:wrap="auto" w:vAnchor="text" w:hAnchor="margin" w:xAlign="right" w:y="1"/>
      <w:ind w:right="360"/>
      <w:rPr>
        <w:rStyle w:val="Numerstrony"/>
      </w:rPr>
    </w:pPr>
  </w:p>
  <w:p w:rsidR="00422204" w:rsidRDefault="0042220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EFB" w:rsidRDefault="00CC5EFB">
      <w:r>
        <w:separator/>
      </w:r>
    </w:p>
  </w:footnote>
  <w:footnote w:type="continuationSeparator" w:id="0">
    <w:p w:rsidR="00CC5EFB" w:rsidRDefault="00CC5EFB">
      <w:r>
        <w:continuationSeparator/>
      </w:r>
    </w:p>
  </w:footnote>
  <w:footnote w:id="1">
    <w:p w:rsidR="00422204" w:rsidRDefault="00422204">
      <w:pPr>
        <w:pStyle w:val="Tekstprzypisudolnego"/>
      </w:pPr>
      <w:r w:rsidRPr="00BD41E4">
        <w:rPr>
          <w:rStyle w:val="Odwoanieprzypisudolnego"/>
        </w:rPr>
        <w:sym w:font="Symbol" w:char="F0B7"/>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591"/>
    <w:multiLevelType w:val="singleLevel"/>
    <w:tmpl w:val="C352AEA8"/>
    <w:lvl w:ilvl="0">
      <w:start w:val="1"/>
      <w:numFmt w:val="decimal"/>
      <w:lvlText w:val="%1."/>
      <w:lvlJc w:val="left"/>
      <w:pPr>
        <w:tabs>
          <w:tab w:val="num" w:pos="360"/>
        </w:tabs>
        <w:ind w:left="360" w:hanging="360"/>
      </w:pPr>
      <w:rPr>
        <w:b w:val="0"/>
      </w:r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0D4D7ED8"/>
    <w:multiLevelType w:val="singleLevel"/>
    <w:tmpl w:val="0415000F"/>
    <w:lvl w:ilvl="0">
      <w:start w:val="1"/>
      <w:numFmt w:val="decimal"/>
      <w:lvlText w:val="%1."/>
      <w:lvlJc w:val="left"/>
      <w:pPr>
        <w:tabs>
          <w:tab w:val="num" w:pos="360"/>
        </w:tabs>
        <w:ind w:left="360" w:hanging="360"/>
      </w:p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29B0906"/>
    <w:multiLevelType w:val="hybridMultilevel"/>
    <w:tmpl w:val="0A3AC7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791363"/>
    <w:multiLevelType w:val="hybridMultilevel"/>
    <w:tmpl w:val="F6301F8A"/>
    <w:lvl w:ilvl="0" w:tplc="AF641DE6">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E525798"/>
    <w:multiLevelType w:val="multilevel"/>
    <w:tmpl w:val="A3A2141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2AFF2FFC"/>
    <w:multiLevelType w:val="hybridMultilevel"/>
    <w:tmpl w:val="CE844F70"/>
    <w:lvl w:ilvl="0" w:tplc="14CE91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4">
    <w:nsid w:val="2E9079FE"/>
    <w:multiLevelType w:val="hybridMultilevel"/>
    <w:tmpl w:val="BD8299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7">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1">
    <w:nsid w:val="382B7CEA"/>
    <w:multiLevelType w:val="hybridMultilevel"/>
    <w:tmpl w:val="E38E6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5F6B2B"/>
    <w:multiLevelType w:val="singleLevel"/>
    <w:tmpl w:val="0415000F"/>
    <w:lvl w:ilvl="0">
      <w:start w:val="1"/>
      <w:numFmt w:val="decimal"/>
      <w:lvlText w:val="%1."/>
      <w:lvlJc w:val="left"/>
      <w:pPr>
        <w:tabs>
          <w:tab w:val="num" w:pos="360"/>
        </w:tabs>
        <w:ind w:left="360" w:hanging="360"/>
      </w:pPr>
    </w:lvl>
  </w:abstractNum>
  <w:abstractNum w:abstractNumId="2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4">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2665F2"/>
    <w:multiLevelType w:val="hybridMultilevel"/>
    <w:tmpl w:val="925EC9F4"/>
    <w:lvl w:ilvl="0" w:tplc="08D05CB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8D1413F"/>
    <w:multiLevelType w:val="hybridMultilevel"/>
    <w:tmpl w:val="9252B6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574E0220"/>
    <w:multiLevelType w:val="multilevel"/>
    <w:tmpl w:val="5838D9D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BA217FC"/>
    <w:multiLevelType w:val="hybridMultilevel"/>
    <w:tmpl w:val="779E4538"/>
    <w:lvl w:ilvl="0" w:tplc="ADC8877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420F83"/>
    <w:multiLevelType w:val="singleLevel"/>
    <w:tmpl w:val="F4226C44"/>
    <w:lvl w:ilvl="0">
      <w:start w:val="1"/>
      <w:numFmt w:val="decimal"/>
      <w:lvlText w:val="%1."/>
      <w:lvlJc w:val="left"/>
      <w:pPr>
        <w:tabs>
          <w:tab w:val="num" w:pos="360"/>
        </w:tabs>
        <w:ind w:left="360" w:hanging="360"/>
      </w:pPr>
    </w:lvl>
  </w:abstractNum>
  <w:abstractNum w:abstractNumId="34">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822699"/>
    <w:multiLevelType w:val="hybridMultilevel"/>
    <w:tmpl w:val="9BC6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B9508A"/>
    <w:multiLevelType w:val="multilevel"/>
    <w:tmpl w:val="2738FFF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12091B"/>
    <w:multiLevelType w:val="hybridMultilevel"/>
    <w:tmpl w:val="CE8C6DF8"/>
    <w:lvl w:ilvl="0" w:tplc="AF641DE6">
      <w:start w:val="1"/>
      <w:numFmt w:val="bullet"/>
      <w:lvlText w:val=""/>
      <w:lvlJc w:val="left"/>
      <w:pPr>
        <w:ind w:left="1905" w:hanging="360"/>
      </w:pPr>
      <w:rPr>
        <w:rFonts w:ascii="Symbol" w:hAnsi="Symbol" w:hint="default"/>
        <w:sz w:val="16"/>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39">
    <w:nsid w:val="6BBE21FB"/>
    <w:multiLevelType w:val="hybridMultilevel"/>
    <w:tmpl w:val="B35414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4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2CD7ABB"/>
    <w:multiLevelType w:val="hybridMultilevel"/>
    <w:tmpl w:val="EBF483CA"/>
    <w:lvl w:ilvl="0" w:tplc="AF641DE6">
      <w:start w:val="1"/>
      <w:numFmt w:val="bullet"/>
      <w:lvlText w:val=""/>
      <w:lvlJc w:val="left"/>
      <w:pPr>
        <w:ind w:left="2563" w:hanging="360"/>
      </w:pPr>
      <w:rPr>
        <w:rFonts w:ascii="Symbol" w:hAnsi="Symbol" w:hint="default"/>
        <w:sz w:val="16"/>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4">
    <w:nsid w:val="735A0504"/>
    <w:multiLevelType w:val="hybridMultilevel"/>
    <w:tmpl w:val="553407D4"/>
    <w:lvl w:ilvl="0" w:tplc="AF641DE6">
      <w:start w:val="1"/>
      <w:numFmt w:val="bullet"/>
      <w:lvlText w:val=""/>
      <w:lvlJc w:val="left"/>
      <w:pPr>
        <w:ind w:left="2563" w:hanging="360"/>
      </w:pPr>
      <w:rPr>
        <w:rFonts w:ascii="Symbol" w:hAnsi="Symbol" w:hint="default"/>
        <w:sz w:val="16"/>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8">
    <w:nsid w:val="7F996BA3"/>
    <w:multiLevelType w:val="hybridMultilevel"/>
    <w:tmpl w:val="16980972"/>
    <w:lvl w:ilvl="0" w:tplc="CB24BF28">
      <w:start w:val="1"/>
      <w:numFmt w:val="upperLetter"/>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F9C6A57"/>
    <w:multiLevelType w:val="hybridMultilevel"/>
    <w:tmpl w:val="A5B467C2"/>
    <w:lvl w:ilvl="0" w:tplc="8F5AEAB8">
      <w:start w:val="1"/>
      <w:numFmt w:val="decimal"/>
      <w:lvlText w:val="%1."/>
      <w:lvlJc w:val="left"/>
      <w:pPr>
        <w:tabs>
          <w:tab w:val="num" w:pos="502"/>
        </w:tabs>
        <w:ind w:left="502" w:hanging="360"/>
      </w:pPr>
      <w:rPr>
        <w:rFonts w:hint="default"/>
        <w:b w:val="0"/>
        <w:i w:val="0"/>
        <w:sz w:val="24"/>
        <w:szCs w:val="24"/>
      </w:rPr>
    </w:lvl>
    <w:lvl w:ilvl="1" w:tplc="491C3D5E">
      <w:start w:val="1"/>
      <w:numFmt w:val="lowerLetter"/>
      <w:lvlText w:val="%2."/>
      <w:lvlJc w:val="left"/>
      <w:pPr>
        <w:tabs>
          <w:tab w:val="num" w:pos="1582"/>
        </w:tabs>
        <w:ind w:left="1582" w:hanging="360"/>
      </w:pPr>
      <w:rPr>
        <w:b w:val="0"/>
      </w:rPr>
    </w:lvl>
    <w:lvl w:ilvl="2" w:tplc="8F3423F0" w:tentative="1">
      <w:start w:val="1"/>
      <w:numFmt w:val="lowerRoman"/>
      <w:lvlText w:val="%3."/>
      <w:lvlJc w:val="right"/>
      <w:pPr>
        <w:tabs>
          <w:tab w:val="num" w:pos="2302"/>
        </w:tabs>
        <w:ind w:left="2302" w:hanging="180"/>
      </w:pPr>
    </w:lvl>
    <w:lvl w:ilvl="3" w:tplc="298C58D2" w:tentative="1">
      <w:start w:val="1"/>
      <w:numFmt w:val="decimal"/>
      <w:lvlText w:val="%4."/>
      <w:lvlJc w:val="left"/>
      <w:pPr>
        <w:tabs>
          <w:tab w:val="num" w:pos="3022"/>
        </w:tabs>
        <w:ind w:left="3022" w:hanging="360"/>
      </w:pPr>
    </w:lvl>
    <w:lvl w:ilvl="4" w:tplc="F5CE9CD4" w:tentative="1">
      <w:start w:val="1"/>
      <w:numFmt w:val="lowerLetter"/>
      <w:lvlText w:val="%5."/>
      <w:lvlJc w:val="left"/>
      <w:pPr>
        <w:tabs>
          <w:tab w:val="num" w:pos="3742"/>
        </w:tabs>
        <w:ind w:left="3742" w:hanging="360"/>
      </w:pPr>
    </w:lvl>
    <w:lvl w:ilvl="5" w:tplc="17324D28" w:tentative="1">
      <w:start w:val="1"/>
      <w:numFmt w:val="lowerRoman"/>
      <w:lvlText w:val="%6."/>
      <w:lvlJc w:val="right"/>
      <w:pPr>
        <w:tabs>
          <w:tab w:val="num" w:pos="4462"/>
        </w:tabs>
        <w:ind w:left="4462" w:hanging="180"/>
      </w:pPr>
    </w:lvl>
    <w:lvl w:ilvl="6" w:tplc="47DAD77E" w:tentative="1">
      <w:start w:val="1"/>
      <w:numFmt w:val="decimal"/>
      <w:lvlText w:val="%7."/>
      <w:lvlJc w:val="left"/>
      <w:pPr>
        <w:tabs>
          <w:tab w:val="num" w:pos="5182"/>
        </w:tabs>
        <w:ind w:left="5182" w:hanging="360"/>
      </w:pPr>
    </w:lvl>
    <w:lvl w:ilvl="7" w:tplc="8EFE33A2" w:tentative="1">
      <w:start w:val="1"/>
      <w:numFmt w:val="lowerLetter"/>
      <w:lvlText w:val="%8."/>
      <w:lvlJc w:val="left"/>
      <w:pPr>
        <w:tabs>
          <w:tab w:val="num" w:pos="5902"/>
        </w:tabs>
        <w:ind w:left="5902" w:hanging="360"/>
      </w:pPr>
    </w:lvl>
    <w:lvl w:ilvl="8" w:tplc="5F3290EA" w:tentative="1">
      <w:start w:val="1"/>
      <w:numFmt w:val="lowerRoman"/>
      <w:lvlText w:val="%9."/>
      <w:lvlJc w:val="right"/>
      <w:pPr>
        <w:tabs>
          <w:tab w:val="num" w:pos="6622"/>
        </w:tabs>
        <w:ind w:left="6622" w:hanging="180"/>
      </w:pPr>
    </w:lvl>
  </w:abstractNum>
  <w:num w:numId="1">
    <w:abstractNumId w:val="41"/>
  </w:num>
  <w:num w:numId="2">
    <w:abstractNumId w:val="26"/>
  </w:num>
  <w:num w:numId="3">
    <w:abstractNumId w:val="35"/>
  </w:num>
  <w:num w:numId="4">
    <w:abstractNumId w:val="46"/>
  </w:num>
  <w:num w:numId="5">
    <w:abstractNumId w:val="15"/>
  </w:num>
  <w:num w:numId="6">
    <w:abstractNumId w:val="45"/>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13"/>
  </w:num>
  <w:num w:numId="12">
    <w:abstractNumId w:val="23"/>
  </w:num>
  <w:num w:numId="13">
    <w:abstractNumId w:val="20"/>
  </w:num>
  <w:num w:numId="14">
    <w:abstractNumId w:val="18"/>
  </w:num>
  <w:num w:numId="15">
    <w:abstractNumId w:val="34"/>
  </w:num>
  <w:num w:numId="16">
    <w:abstractNumId w:val="31"/>
  </w:num>
  <w:num w:numId="17">
    <w:abstractNumId w:val="4"/>
  </w:num>
  <w:num w:numId="18">
    <w:abstractNumId w:val="42"/>
  </w:num>
  <w:num w:numId="19">
    <w:abstractNumId w:val="34"/>
  </w:num>
  <w:num w:numId="20">
    <w:abstractNumId w:val="49"/>
  </w:num>
  <w:num w:numId="21">
    <w:abstractNumId w:val="28"/>
  </w:num>
  <w:num w:numId="22">
    <w:abstractNumId w:val="6"/>
  </w:num>
  <w:num w:numId="23">
    <w:abstractNumId w:val="36"/>
  </w:num>
  <w:num w:numId="24">
    <w:abstractNumId w:val="30"/>
  </w:num>
  <w:num w:numId="25">
    <w:abstractNumId w:val="19"/>
  </w:num>
  <w:num w:numId="26">
    <w:abstractNumId w:val="1"/>
  </w:num>
  <w:num w:numId="27">
    <w:abstractNumId w:val="33"/>
  </w:num>
  <w:num w:numId="28">
    <w:abstractNumId w:val="7"/>
  </w:num>
  <w:num w:numId="29">
    <w:abstractNumId w:val="40"/>
  </w:num>
  <w:num w:numId="30">
    <w:abstractNumId w:val="47"/>
  </w:num>
  <w:num w:numId="31">
    <w:abstractNumId w:val="10"/>
  </w:num>
  <w:num w:numId="32">
    <w:abstractNumId w:val="29"/>
  </w:num>
  <w:num w:numId="33">
    <w:abstractNumId w:val="24"/>
  </w:num>
  <w:num w:numId="34">
    <w:abstractNumId w:val="37"/>
  </w:num>
  <w:num w:numId="35">
    <w:abstractNumId w:val="5"/>
  </w:num>
  <w:num w:numId="36">
    <w:abstractNumId w:val="0"/>
  </w:num>
  <w:num w:numId="37">
    <w:abstractNumId w:val="11"/>
  </w:num>
  <w:num w:numId="38">
    <w:abstractNumId w:val="27"/>
  </w:num>
  <w:num w:numId="39">
    <w:abstractNumId w:val="22"/>
  </w:num>
  <w:num w:numId="40">
    <w:abstractNumId w:val="14"/>
  </w:num>
  <w:num w:numId="41">
    <w:abstractNumId w:val="21"/>
  </w:num>
  <w:num w:numId="42">
    <w:abstractNumId w:val="12"/>
  </w:num>
  <w:num w:numId="43">
    <w:abstractNumId w:val="9"/>
  </w:num>
  <w:num w:numId="44">
    <w:abstractNumId w:val="44"/>
  </w:num>
  <w:num w:numId="45">
    <w:abstractNumId w:val="43"/>
  </w:num>
  <w:num w:numId="46">
    <w:abstractNumId w:val="48"/>
  </w:num>
  <w:num w:numId="47">
    <w:abstractNumId w:val="39"/>
  </w:num>
  <w:num w:numId="48">
    <w:abstractNumId w:val="38"/>
  </w:num>
  <w:num w:numId="49">
    <w:abstractNumId w:val="25"/>
  </w:num>
  <w:num w:numId="50">
    <w:abstractNumId w:val="3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4F40"/>
    <w:rsid w:val="000055CC"/>
    <w:rsid w:val="000056E5"/>
    <w:rsid w:val="00006F60"/>
    <w:rsid w:val="000107FB"/>
    <w:rsid w:val="00012C61"/>
    <w:rsid w:val="00012CF2"/>
    <w:rsid w:val="00012D3D"/>
    <w:rsid w:val="0001521C"/>
    <w:rsid w:val="0001589B"/>
    <w:rsid w:val="00015D1F"/>
    <w:rsid w:val="0001688F"/>
    <w:rsid w:val="00017349"/>
    <w:rsid w:val="0001739A"/>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5C69"/>
    <w:rsid w:val="00047170"/>
    <w:rsid w:val="000501CD"/>
    <w:rsid w:val="0005106B"/>
    <w:rsid w:val="0005402D"/>
    <w:rsid w:val="000608B7"/>
    <w:rsid w:val="000608C9"/>
    <w:rsid w:val="00061D5C"/>
    <w:rsid w:val="00065B2B"/>
    <w:rsid w:val="00065FED"/>
    <w:rsid w:val="00066A03"/>
    <w:rsid w:val="00066A8C"/>
    <w:rsid w:val="00067863"/>
    <w:rsid w:val="00067988"/>
    <w:rsid w:val="0007063F"/>
    <w:rsid w:val="000711DD"/>
    <w:rsid w:val="000715DE"/>
    <w:rsid w:val="00071DC5"/>
    <w:rsid w:val="0007345E"/>
    <w:rsid w:val="0007378C"/>
    <w:rsid w:val="00073E01"/>
    <w:rsid w:val="00074E8C"/>
    <w:rsid w:val="0007549A"/>
    <w:rsid w:val="000756EB"/>
    <w:rsid w:val="00075A88"/>
    <w:rsid w:val="00075B69"/>
    <w:rsid w:val="00076260"/>
    <w:rsid w:val="00077D33"/>
    <w:rsid w:val="0008018C"/>
    <w:rsid w:val="00080D81"/>
    <w:rsid w:val="00081BE8"/>
    <w:rsid w:val="00082AB5"/>
    <w:rsid w:val="000838B3"/>
    <w:rsid w:val="0008423F"/>
    <w:rsid w:val="00084BBD"/>
    <w:rsid w:val="000852E4"/>
    <w:rsid w:val="0008562B"/>
    <w:rsid w:val="00087615"/>
    <w:rsid w:val="00087B5C"/>
    <w:rsid w:val="00087D50"/>
    <w:rsid w:val="000919C4"/>
    <w:rsid w:val="0009403C"/>
    <w:rsid w:val="000A25B9"/>
    <w:rsid w:val="000A298C"/>
    <w:rsid w:val="000A30B9"/>
    <w:rsid w:val="000A3E64"/>
    <w:rsid w:val="000A568F"/>
    <w:rsid w:val="000A5CE9"/>
    <w:rsid w:val="000A6BF4"/>
    <w:rsid w:val="000B0076"/>
    <w:rsid w:val="000B0316"/>
    <w:rsid w:val="000B41E3"/>
    <w:rsid w:val="000B4528"/>
    <w:rsid w:val="000B6454"/>
    <w:rsid w:val="000C0B2A"/>
    <w:rsid w:val="000C3EF5"/>
    <w:rsid w:val="000C49CE"/>
    <w:rsid w:val="000D10C8"/>
    <w:rsid w:val="000D16AC"/>
    <w:rsid w:val="000D1C0E"/>
    <w:rsid w:val="000E0556"/>
    <w:rsid w:val="000E0FB2"/>
    <w:rsid w:val="000E220A"/>
    <w:rsid w:val="000E272A"/>
    <w:rsid w:val="000E2D5B"/>
    <w:rsid w:val="000E312A"/>
    <w:rsid w:val="000E4DAA"/>
    <w:rsid w:val="000E68EC"/>
    <w:rsid w:val="000E6B8E"/>
    <w:rsid w:val="000F2206"/>
    <w:rsid w:val="000F4B8F"/>
    <w:rsid w:val="00100901"/>
    <w:rsid w:val="00101A28"/>
    <w:rsid w:val="00102731"/>
    <w:rsid w:val="00105860"/>
    <w:rsid w:val="00106D25"/>
    <w:rsid w:val="001078BA"/>
    <w:rsid w:val="0011067A"/>
    <w:rsid w:val="00110CE4"/>
    <w:rsid w:val="00110EC3"/>
    <w:rsid w:val="00112BDF"/>
    <w:rsid w:val="0011318A"/>
    <w:rsid w:val="00113784"/>
    <w:rsid w:val="00113890"/>
    <w:rsid w:val="00114C02"/>
    <w:rsid w:val="0011656D"/>
    <w:rsid w:val="001212BD"/>
    <w:rsid w:val="00133E88"/>
    <w:rsid w:val="001401D1"/>
    <w:rsid w:val="00141954"/>
    <w:rsid w:val="0014355B"/>
    <w:rsid w:val="00143F40"/>
    <w:rsid w:val="001452B0"/>
    <w:rsid w:val="00151876"/>
    <w:rsid w:val="00153FB4"/>
    <w:rsid w:val="00155086"/>
    <w:rsid w:val="00155EB1"/>
    <w:rsid w:val="00155F3A"/>
    <w:rsid w:val="001570CF"/>
    <w:rsid w:val="0015765D"/>
    <w:rsid w:val="00160262"/>
    <w:rsid w:val="00160420"/>
    <w:rsid w:val="00160C4B"/>
    <w:rsid w:val="00161EB4"/>
    <w:rsid w:val="001644D0"/>
    <w:rsid w:val="001660A2"/>
    <w:rsid w:val="001670B6"/>
    <w:rsid w:val="00172452"/>
    <w:rsid w:val="00174BA1"/>
    <w:rsid w:val="00181D29"/>
    <w:rsid w:val="00182586"/>
    <w:rsid w:val="001903E1"/>
    <w:rsid w:val="001904A0"/>
    <w:rsid w:val="00190E07"/>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B5333"/>
    <w:rsid w:val="001C1B48"/>
    <w:rsid w:val="001C36EA"/>
    <w:rsid w:val="001C4623"/>
    <w:rsid w:val="001C4F43"/>
    <w:rsid w:val="001C5450"/>
    <w:rsid w:val="001D34EC"/>
    <w:rsid w:val="001D3B0F"/>
    <w:rsid w:val="001D5A28"/>
    <w:rsid w:val="001D6431"/>
    <w:rsid w:val="001D6F50"/>
    <w:rsid w:val="001D7231"/>
    <w:rsid w:val="001E0A5E"/>
    <w:rsid w:val="001E1CFF"/>
    <w:rsid w:val="001E272D"/>
    <w:rsid w:val="001E2ED6"/>
    <w:rsid w:val="001E3143"/>
    <w:rsid w:val="001E3C88"/>
    <w:rsid w:val="001E3CBE"/>
    <w:rsid w:val="001E4039"/>
    <w:rsid w:val="001E6A93"/>
    <w:rsid w:val="001E6AE8"/>
    <w:rsid w:val="001F0BE8"/>
    <w:rsid w:val="001F1391"/>
    <w:rsid w:val="001F16BD"/>
    <w:rsid w:val="001F4AE6"/>
    <w:rsid w:val="001F4CE3"/>
    <w:rsid w:val="001F541E"/>
    <w:rsid w:val="001F7E4F"/>
    <w:rsid w:val="00200AAF"/>
    <w:rsid w:val="002014F1"/>
    <w:rsid w:val="00202DD4"/>
    <w:rsid w:val="00203189"/>
    <w:rsid w:val="00203BE3"/>
    <w:rsid w:val="002043FD"/>
    <w:rsid w:val="00204B26"/>
    <w:rsid w:val="00207425"/>
    <w:rsid w:val="002075BD"/>
    <w:rsid w:val="002077CC"/>
    <w:rsid w:val="00207DB5"/>
    <w:rsid w:val="00211590"/>
    <w:rsid w:val="00211783"/>
    <w:rsid w:val="00212902"/>
    <w:rsid w:val="0021494A"/>
    <w:rsid w:val="002218BB"/>
    <w:rsid w:val="00222A0E"/>
    <w:rsid w:val="00226619"/>
    <w:rsid w:val="00227CD8"/>
    <w:rsid w:val="00230EA3"/>
    <w:rsid w:val="00232148"/>
    <w:rsid w:val="00233376"/>
    <w:rsid w:val="0023477F"/>
    <w:rsid w:val="00235A39"/>
    <w:rsid w:val="00235DE6"/>
    <w:rsid w:val="002369BE"/>
    <w:rsid w:val="00243F46"/>
    <w:rsid w:val="00246723"/>
    <w:rsid w:val="00251B8B"/>
    <w:rsid w:val="002548E0"/>
    <w:rsid w:val="00256ABE"/>
    <w:rsid w:val="00257872"/>
    <w:rsid w:val="00257E42"/>
    <w:rsid w:val="00261A85"/>
    <w:rsid w:val="00261F22"/>
    <w:rsid w:val="00262B96"/>
    <w:rsid w:val="00263F0E"/>
    <w:rsid w:val="002649BF"/>
    <w:rsid w:val="0026541C"/>
    <w:rsid w:val="002656BA"/>
    <w:rsid w:val="0026746E"/>
    <w:rsid w:val="002721C2"/>
    <w:rsid w:val="002722BD"/>
    <w:rsid w:val="002730FE"/>
    <w:rsid w:val="00276BC1"/>
    <w:rsid w:val="00276CD4"/>
    <w:rsid w:val="00277024"/>
    <w:rsid w:val="0028046D"/>
    <w:rsid w:val="00281D11"/>
    <w:rsid w:val="00282BC5"/>
    <w:rsid w:val="00282D2F"/>
    <w:rsid w:val="0028406F"/>
    <w:rsid w:val="00284147"/>
    <w:rsid w:val="00286618"/>
    <w:rsid w:val="0029236D"/>
    <w:rsid w:val="00292898"/>
    <w:rsid w:val="00292BB9"/>
    <w:rsid w:val="00293E86"/>
    <w:rsid w:val="00294AD3"/>
    <w:rsid w:val="002A1966"/>
    <w:rsid w:val="002A5088"/>
    <w:rsid w:val="002A50EB"/>
    <w:rsid w:val="002A607C"/>
    <w:rsid w:val="002A73F7"/>
    <w:rsid w:val="002B0386"/>
    <w:rsid w:val="002B4A71"/>
    <w:rsid w:val="002B753F"/>
    <w:rsid w:val="002C0D33"/>
    <w:rsid w:val="002C332D"/>
    <w:rsid w:val="002C3F0B"/>
    <w:rsid w:val="002C574C"/>
    <w:rsid w:val="002C6019"/>
    <w:rsid w:val="002C7BDF"/>
    <w:rsid w:val="002C7D91"/>
    <w:rsid w:val="002D010B"/>
    <w:rsid w:val="002D21F9"/>
    <w:rsid w:val="002D3DE2"/>
    <w:rsid w:val="002D464D"/>
    <w:rsid w:val="002D4F92"/>
    <w:rsid w:val="002D5B63"/>
    <w:rsid w:val="002D6581"/>
    <w:rsid w:val="002E1479"/>
    <w:rsid w:val="002E27DA"/>
    <w:rsid w:val="002E6399"/>
    <w:rsid w:val="002E6B9B"/>
    <w:rsid w:val="002E742A"/>
    <w:rsid w:val="002F002D"/>
    <w:rsid w:val="002F0E9D"/>
    <w:rsid w:val="002F166D"/>
    <w:rsid w:val="002F20CA"/>
    <w:rsid w:val="002F27A9"/>
    <w:rsid w:val="002F5BF3"/>
    <w:rsid w:val="002F6354"/>
    <w:rsid w:val="00301A8E"/>
    <w:rsid w:val="00303704"/>
    <w:rsid w:val="003045DB"/>
    <w:rsid w:val="00305193"/>
    <w:rsid w:val="003055FE"/>
    <w:rsid w:val="00305E6E"/>
    <w:rsid w:val="003062BE"/>
    <w:rsid w:val="00307080"/>
    <w:rsid w:val="003142A1"/>
    <w:rsid w:val="00314EC1"/>
    <w:rsid w:val="0031647C"/>
    <w:rsid w:val="0032183F"/>
    <w:rsid w:val="00321D5A"/>
    <w:rsid w:val="00330884"/>
    <w:rsid w:val="00332846"/>
    <w:rsid w:val="00332C16"/>
    <w:rsid w:val="003343DD"/>
    <w:rsid w:val="00337552"/>
    <w:rsid w:val="00341217"/>
    <w:rsid w:val="003426C4"/>
    <w:rsid w:val="003429EB"/>
    <w:rsid w:val="00343C63"/>
    <w:rsid w:val="00343CFB"/>
    <w:rsid w:val="00345046"/>
    <w:rsid w:val="0034607C"/>
    <w:rsid w:val="00346F52"/>
    <w:rsid w:val="003472A8"/>
    <w:rsid w:val="0035218D"/>
    <w:rsid w:val="00353403"/>
    <w:rsid w:val="003555A8"/>
    <w:rsid w:val="00355D7E"/>
    <w:rsid w:val="003601C5"/>
    <w:rsid w:val="00361519"/>
    <w:rsid w:val="00363166"/>
    <w:rsid w:val="003641DE"/>
    <w:rsid w:val="003641FB"/>
    <w:rsid w:val="003705B6"/>
    <w:rsid w:val="0037255E"/>
    <w:rsid w:val="00373592"/>
    <w:rsid w:val="0037370C"/>
    <w:rsid w:val="00374C9E"/>
    <w:rsid w:val="00375154"/>
    <w:rsid w:val="00377C36"/>
    <w:rsid w:val="00377D0F"/>
    <w:rsid w:val="0038097D"/>
    <w:rsid w:val="0038153C"/>
    <w:rsid w:val="00382B5D"/>
    <w:rsid w:val="00386357"/>
    <w:rsid w:val="00386543"/>
    <w:rsid w:val="00387826"/>
    <w:rsid w:val="0039012D"/>
    <w:rsid w:val="003914F9"/>
    <w:rsid w:val="00391952"/>
    <w:rsid w:val="00394426"/>
    <w:rsid w:val="003A0E58"/>
    <w:rsid w:val="003A2B40"/>
    <w:rsid w:val="003A37B4"/>
    <w:rsid w:val="003A4105"/>
    <w:rsid w:val="003A45AB"/>
    <w:rsid w:val="003A5080"/>
    <w:rsid w:val="003A52FB"/>
    <w:rsid w:val="003A6364"/>
    <w:rsid w:val="003A6EA8"/>
    <w:rsid w:val="003A72ED"/>
    <w:rsid w:val="003A79DD"/>
    <w:rsid w:val="003B0314"/>
    <w:rsid w:val="003B2B3C"/>
    <w:rsid w:val="003B4451"/>
    <w:rsid w:val="003B48BE"/>
    <w:rsid w:val="003B6BE6"/>
    <w:rsid w:val="003B6FF9"/>
    <w:rsid w:val="003B7D16"/>
    <w:rsid w:val="003C3BA5"/>
    <w:rsid w:val="003C3F08"/>
    <w:rsid w:val="003C5E82"/>
    <w:rsid w:val="003C7898"/>
    <w:rsid w:val="003D172E"/>
    <w:rsid w:val="003D17B2"/>
    <w:rsid w:val="003D39D6"/>
    <w:rsid w:val="003D3A71"/>
    <w:rsid w:val="003D4CE1"/>
    <w:rsid w:val="003D5E2C"/>
    <w:rsid w:val="003D66CE"/>
    <w:rsid w:val="003D6E80"/>
    <w:rsid w:val="003E09F0"/>
    <w:rsid w:val="003E2352"/>
    <w:rsid w:val="003E2A00"/>
    <w:rsid w:val="003E32F8"/>
    <w:rsid w:val="003E350C"/>
    <w:rsid w:val="003E4B47"/>
    <w:rsid w:val="003E55E6"/>
    <w:rsid w:val="003E62C5"/>
    <w:rsid w:val="003F0273"/>
    <w:rsid w:val="003F0D48"/>
    <w:rsid w:val="003F2018"/>
    <w:rsid w:val="003F2977"/>
    <w:rsid w:val="003F384B"/>
    <w:rsid w:val="003F409F"/>
    <w:rsid w:val="003F4E99"/>
    <w:rsid w:val="003F5ADE"/>
    <w:rsid w:val="003F6A79"/>
    <w:rsid w:val="003F6ADE"/>
    <w:rsid w:val="003F72DE"/>
    <w:rsid w:val="003F74FA"/>
    <w:rsid w:val="004001B7"/>
    <w:rsid w:val="004010D1"/>
    <w:rsid w:val="00401ED9"/>
    <w:rsid w:val="00404FDB"/>
    <w:rsid w:val="0040555A"/>
    <w:rsid w:val="00406488"/>
    <w:rsid w:val="0040749C"/>
    <w:rsid w:val="00407F31"/>
    <w:rsid w:val="0041041C"/>
    <w:rsid w:val="004121EE"/>
    <w:rsid w:val="004143CF"/>
    <w:rsid w:val="00417ABD"/>
    <w:rsid w:val="0042015F"/>
    <w:rsid w:val="004217DC"/>
    <w:rsid w:val="00421BB8"/>
    <w:rsid w:val="00421D10"/>
    <w:rsid w:val="00422204"/>
    <w:rsid w:val="004222E0"/>
    <w:rsid w:val="00423EFA"/>
    <w:rsid w:val="00424012"/>
    <w:rsid w:val="00424363"/>
    <w:rsid w:val="00425F25"/>
    <w:rsid w:val="004260DE"/>
    <w:rsid w:val="00426D13"/>
    <w:rsid w:val="0042789C"/>
    <w:rsid w:val="00430D3A"/>
    <w:rsid w:val="00431F5A"/>
    <w:rsid w:val="00431FFD"/>
    <w:rsid w:val="00434501"/>
    <w:rsid w:val="004347D5"/>
    <w:rsid w:val="00434D27"/>
    <w:rsid w:val="00434EB9"/>
    <w:rsid w:val="00435939"/>
    <w:rsid w:val="0043783A"/>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7A46"/>
    <w:rsid w:val="00460F9C"/>
    <w:rsid w:val="00461590"/>
    <w:rsid w:val="004649A3"/>
    <w:rsid w:val="00465BD3"/>
    <w:rsid w:val="00472742"/>
    <w:rsid w:val="00475114"/>
    <w:rsid w:val="00475426"/>
    <w:rsid w:val="004762BB"/>
    <w:rsid w:val="00477256"/>
    <w:rsid w:val="00477833"/>
    <w:rsid w:val="00477DB9"/>
    <w:rsid w:val="0048108E"/>
    <w:rsid w:val="00482221"/>
    <w:rsid w:val="004831C6"/>
    <w:rsid w:val="0048593E"/>
    <w:rsid w:val="00485C9C"/>
    <w:rsid w:val="00486E3F"/>
    <w:rsid w:val="00487693"/>
    <w:rsid w:val="00490124"/>
    <w:rsid w:val="00490562"/>
    <w:rsid w:val="00490DBA"/>
    <w:rsid w:val="0049392D"/>
    <w:rsid w:val="00493BCD"/>
    <w:rsid w:val="004956D1"/>
    <w:rsid w:val="004A1862"/>
    <w:rsid w:val="004A2C7B"/>
    <w:rsid w:val="004A74FC"/>
    <w:rsid w:val="004A78D0"/>
    <w:rsid w:val="004B02FE"/>
    <w:rsid w:val="004B4557"/>
    <w:rsid w:val="004B50E5"/>
    <w:rsid w:val="004B7393"/>
    <w:rsid w:val="004C5153"/>
    <w:rsid w:val="004C7BC0"/>
    <w:rsid w:val="004D0525"/>
    <w:rsid w:val="004D08E8"/>
    <w:rsid w:val="004D13D7"/>
    <w:rsid w:val="004D2E42"/>
    <w:rsid w:val="004D314A"/>
    <w:rsid w:val="004D4E67"/>
    <w:rsid w:val="004D70A4"/>
    <w:rsid w:val="004E0659"/>
    <w:rsid w:val="004E0E8D"/>
    <w:rsid w:val="004E0EA2"/>
    <w:rsid w:val="004E421C"/>
    <w:rsid w:val="004E44B9"/>
    <w:rsid w:val="004E4570"/>
    <w:rsid w:val="004E5551"/>
    <w:rsid w:val="004E71D7"/>
    <w:rsid w:val="004F0460"/>
    <w:rsid w:val="004F1B7F"/>
    <w:rsid w:val="004F1D6A"/>
    <w:rsid w:val="004F403C"/>
    <w:rsid w:val="004F4689"/>
    <w:rsid w:val="004F6826"/>
    <w:rsid w:val="004F7A50"/>
    <w:rsid w:val="00502D06"/>
    <w:rsid w:val="0050631C"/>
    <w:rsid w:val="00513A00"/>
    <w:rsid w:val="005147CC"/>
    <w:rsid w:val="005152FB"/>
    <w:rsid w:val="00520A38"/>
    <w:rsid w:val="00521794"/>
    <w:rsid w:val="00524860"/>
    <w:rsid w:val="00524ECE"/>
    <w:rsid w:val="00526C9E"/>
    <w:rsid w:val="00527E4F"/>
    <w:rsid w:val="0053013E"/>
    <w:rsid w:val="00530511"/>
    <w:rsid w:val="005317D3"/>
    <w:rsid w:val="00531C03"/>
    <w:rsid w:val="00531FA0"/>
    <w:rsid w:val="005330C8"/>
    <w:rsid w:val="005357D8"/>
    <w:rsid w:val="00536B3A"/>
    <w:rsid w:val="00537908"/>
    <w:rsid w:val="00540EB8"/>
    <w:rsid w:val="005440D4"/>
    <w:rsid w:val="00544BBF"/>
    <w:rsid w:val="00544F19"/>
    <w:rsid w:val="005508DD"/>
    <w:rsid w:val="00551A29"/>
    <w:rsid w:val="005548AE"/>
    <w:rsid w:val="00561A7F"/>
    <w:rsid w:val="00562DAD"/>
    <w:rsid w:val="00564BD4"/>
    <w:rsid w:val="0056568C"/>
    <w:rsid w:val="005719D6"/>
    <w:rsid w:val="005736D0"/>
    <w:rsid w:val="00574B0D"/>
    <w:rsid w:val="005765B3"/>
    <w:rsid w:val="00577466"/>
    <w:rsid w:val="00580962"/>
    <w:rsid w:val="00580BD8"/>
    <w:rsid w:val="0058137D"/>
    <w:rsid w:val="00583FB2"/>
    <w:rsid w:val="005840B6"/>
    <w:rsid w:val="005858F4"/>
    <w:rsid w:val="00587302"/>
    <w:rsid w:val="0059192D"/>
    <w:rsid w:val="00593233"/>
    <w:rsid w:val="00597FD2"/>
    <w:rsid w:val="005A10B5"/>
    <w:rsid w:val="005A31BF"/>
    <w:rsid w:val="005A3518"/>
    <w:rsid w:val="005A57D7"/>
    <w:rsid w:val="005A6E06"/>
    <w:rsid w:val="005A7AC8"/>
    <w:rsid w:val="005B0A5C"/>
    <w:rsid w:val="005B0BE0"/>
    <w:rsid w:val="005B1744"/>
    <w:rsid w:val="005B36F3"/>
    <w:rsid w:val="005B4718"/>
    <w:rsid w:val="005B5F0A"/>
    <w:rsid w:val="005B6141"/>
    <w:rsid w:val="005B7A94"/>
    <w:rsid w:val="005C183E"/>
    <w:rsid w:val="005C1BC1"/>
    <w:rsid w:val="005C2E56"/>
    <w:rsid w:val="005C4588"/>
    <w:rsid w:val="005C47ED"/>
    <w:rsid w:val="005C492F"/>
    <w:rsid w:val="005C6DC1"/>
    <w:rsid w:val="005C7553"/>
    <w:rsid w:val="005D07FD"/>
    <w:rsid w:val="005D2BCB"/>
    <w:rsid w:val="005D335A"/>
    <w:rsid w:val="005D68D2"/>
    <w:rsid w:val="005D77CF"/>
    <w:rsid w:val="005E11D3"/>
    <w:rsid w:val="005E288E"/>
    <w:rsid w:val="005E3D2A"/>
    <w:rsid w:val="005E5FBB"/>
    <w:rsid w:val="005E6512"/>
    <w:rsid w:val="005E6A83"/>
    <w:rsid w:val="005E7C8E"/>
    <w:rsid w:val="005F043A"/>
    <w:rsid w:val="005F10C7"/>
    <w:rsid w:val="005F17CA"/>
    <w:rsid w:val="005F3129"/>
    <w:rsid w:val="005F45D0"/>
    <w:rsid w:val="005F5DC8"/>
    <w:rsid w:val="00600E9B"/>
    <w:rsid w:val="00602347"/>
    <w:rsid w:val="0060256B"/>
    <w:rsid w:val="0060350B"/>
    <w:rsid w:val="00603BD0"/>
    <w:rsid w:val="00603D6D"/>
    <w:rsid w:val="00604D21"/>
    <w:rsid w:val="00604FDF"/>
    <w:rsid w:val="006058F8"/>
    <w:rsid w:val="00606154"/>
    <w:rsid w:val="006069DD"/>
    <w:rsid w:val="00606D58"/>
    <w:rsid w:val="00611610"/>
    <w:rsid w:val="00614491"/>
    <w:rsid w:val="00614F02"/>
    <w:rsid w:val="00620184"/>
    <w:rsid w:val="00620B0B"/>
    <w:rsid w:val="006211F9"/>
    <w:rsid w:val="0062263C"/>
    <w:rsid w:val="00622982"/>
    <w:rsid w:val="00622D80"/>
    <w:rsid w:val="00622E27"/>
    <w:rsid w:val="00625D8C"/>
    <w:rsid w:val="00625E37"/>
    <w:rsid w:val="00627501"/>
    <w:rsid w:val="00630D56"/>
    <w:rsid w:val="006349C5"/>
    <w:rsid w:val="00634A9C"/>
    <w:rsid w:val="006350D0"/>
    <w:rsid w:val="006350D6"/>
    <w:rsid w:val="00637574"/>
    <w:rsid w:val="00637753"/>
    <w:rsid w:val="006405CB"/>
    <w:rsid w:val="00642FE6"/>
    <w:rsid w:val="00644851"/>
    <w:rsid w:val="00647179"/>
    <w:rsid w:val="006509FB"/>
    <w:rsid w:val="00653BF0"/>
    <w:rsid w:val="00654A28"/>
    <w:rsid w:val="00654F74"/>
    <w:rsid w:val="0065623D"/>
    <w:rsid w:val="00656BD0"/>
    <w:rsid w:val="006575BB"/>
    <w:rsid w:val="00661012"/>
    <w:rsid w:val="006629DE"/>
    <w:rsid w:val="00663044"/>
    <w:rsid w:val="00665AD0"/>
    <w:rsid w:val="0066657E"/>
    <w:rsid w:val="00674E87"/>
    <w:rsid w:val="00676731"/>
    <w:rsid w:val="00677A7A"/>
    <w:rsid w:val="00680037"/>
    <w:rsid w:val="00681079"/>
    <w:rsid w:val="00683056"/>
    <w:rsid w:val="00684212"/>
    <w:rsid w:val="00684393"/>
    <w:rsid w:val="0068647F"/>
    <w:rsid w:val="00692A01"/>
    <w:rsid w:val="00697C8D"/>
    <w:rsid w:val="006A0C79"/>
    <w:rsid w:val="006A24AB"/>
    <w:rsid w:val="006A251E"/>
    <w:rsid w:val="006A3DF7"/>
    <w:rsid w:val="006A57F5"/>
    <w:rsid w:val="006A6F79"/>
    <w:rsid w:val="006B0F99"/>
    <w:rsid w:val="006B63A2"/>
    <w:rsid w:val="006B6CFE"/>
    <w:rsid w:val="006B7A9C"/>
    <w:rsid w:val="006C0638"/>
    <w:rsid w:val="006C278E"/>
    <w:rsid w:val="006C33F9"/>
    <w:rsid w:val="006C3C7B"/>
    <w:rsid w:val="006C45A6"/>
    <w:rsid w:val="006D142B"/>
    <w:rsid w:val="006D5717"/>
    <w:rsid w:val="006E257A"/>
    <w:rsid w:val="006E5083"/>
    <w:rsid w:val="006E54B7"/>
    <w:rsid w:val="006E67B6"/>
    <w:rsid w:val="006E6EDB"/>
    <w:rsid w:val="006E7665"/>
    <w:rsid w:val="006F3252"/>
    <w:rsid w:val="006F433E"/>
    <w:rsid w:val="006F4371"/>
    <w:rsid w:val="006F4677"/>
    <w:rsid w:val="00702B43"/>
    <w:rsid w:val="00702C79"/>
    <w:rsid w:val="0070351A"/>
    <w:rsid w:val="00703DAA"/>
    <w:rsid w:val="00704947"/>
    <w:rsid w:val="00706AFD"/>
    <w:rsid w:val="00707BE9"/>
    <w:rsid w:val="0071086B"/>
    <w:rsid w:val="007114C5"/>
    <w:rsid w:val="00711B7D"/>
    <w:rsid w:val="007137CE"/>
    <w:rsid w:val="00714EAE"/>
    <w:rsid w:val="0071724B"/>
    <w:rsid w:val="0072042F"/>
    <w:rsid w:val="00720B25"/>
    <w:rsid w:val="00721502"/>
    <w:rsid w:val="00721B09"/>
    <w:rsid w:val="00723EB6"/>
    <w:rsid w:val="00725145"/>
    <w:rsid w:val="0073012B"/>
    <w:rsid w:val="00730D68"/>
    <w:rsid w:val="00731F81"/>
    <w:rsid w:val="0073482E"/>
    <w:rsid w:val="00734B87"/>
    <w:rsid w:val="007361CC"/>
    <w:rsid w:val="007400EB"/>
    <w:rsid w:val="00741C62"/>
    <w:rsid w:val="0074246F"/>
    <w:rsid w:val="00742726"/>
    <w:rsid w:val="007427D6"/>
    <w:rsid w:val="007455AA"/>
    <w:rsid w:val="00747BE6"/>
    <w:rsid w:val="00750368"/>
    <w:rsid w:val="007518CB"/>
    <w:rsid w:val="00753F33"/>
    <w:rsid w:val="00754501"/>
    <w:rsid w:val="00757815"/>
    <w:rsid w:val="007579F3"/>
    <w:rsid w:val="007600EA"/>
    <w:rsid w:val="00760153"/>
    <w:rsid w:val="00763763"/>
    <w:rsid w:val="0076381E"/>
    <w:rsid w:val="00763D82"/>
    <w:rsid w:val="00764F0A"/>
    <w:rsid w:val="00765A4E"/>
    <w:rsid w:val="007660AE"/>
    <w:rsid w:val="00767B77"/>
    <w:rsid w:val="00774314"/>
    <w:rsid w:val="0077450D"/>
    <w:rsid w:val="0077554C"/>
    <w:rsid w:val="0077555E"/>
    <w:rsid w:val="00777792"/>
    <w:rsid w:val="0078057D"/>
    <w:rsid w:val="007829DB"/>
    <w:rsid w:val="0078316F"/>
    <w:rsid w:val="00784840"/>
    <w:rsid w:val="00786AD2"/>
    <w:rsid w:val="007873AE"/>
    <w:rsid w:val="00787EBC"/>
    <w:rsid w:val="00792990"/>
    <w:rsid w:val="00794EEC"/>
    <w:rsid w:val="00795925"/>
    <w:rsid w:val="00796040"/>
    <w:rsid w:val="007A22E0"/>
    <w:rsid w:val="007A43B5"/>
    <w:rsid w:val="007A51BF"/>
    <w:rsid w:val="007A5E0D"/>
    <w:rsid w:val="007A6910"/>
    <w:rsid w:val="007B0866"/>
    <w:rsid w:val="007B092B"/>
    <w:rsid w:val="007B13A1"/>
    <w:rsid w:val="007B5386"/>
    <w:rsid w:val="007B5A56"/>
    <w:rsid w:val="007B6D72"/>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1A3E"/>
    <w:rsid w:val="007D1BC8"/>
    <w:rsid w:val="007D3349"/>
    <w:rsid w:val="007D41BA"/>
    <w:rsid w:val="007D565A"/>
    <w:rsid w:val="007D607D"/>
    <w:rsid w:val="007D6A89"/>
    <w:rsid w:val="007D7269"/>
    <w:rsid w:val="007E2EA9"/>
    <w:rsid w:val="007E3C7D"/>
    <w:rsid w:val="007E49E8"/>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1526E"/>
    <w:rsid w:val="00820351"/>
    <w:rsid w:val="0082082D"/>
    <w:rsid w:val="00820AA2"/>
    <w:rsid w:val="00823C7D"/>
    <w:rsid w:val="00825028"/>
    <w:rsid w:val="008308EA"/>
    <w:rsid w:val="0083360F"/>
    <w:rsid w:val="008338A1"/>
    <w:rsid w:val="00833C45"/>
    <w:rsid w:val="00834F7A"/>
    <w:rsid w:val="00837298"/>
    <w:rsid w:val="008373B1"/>
    <w:rsid w:val="0084080C"/>
    <w:rsid w:val="008415E6"/>
    <w:rsid w:val="008430C5"/>
    <w:rsid w:val="00843A3A"/>
    <w:rsid w:val="00844D05"/>
    <w:rsid w:val="00845A0E"/>
    <w:rsid w:val="0085141E"/>
    <w:rsid w:val="00851E5D"/>
    <w:rsid w:val="00852631"/>
    <w:rsid w:val="00854A41"/>
    <w:rsid w:val="00855282"/>
    <w:rsid w:val="00857717"/>
    <w:rsid w:val="00864463"/>
    <w:rsid w:val="0086462B"/>
    <w:rsid w:val="00866742"/>
    <w:rsid w:val="00867E7C"/>
    <w:rsid w:val="0087038C"/>
    <w:rsid w:val="008717D3"/>
    <w:rsid w:val="0087242D"/>
    <w:rsid w:val="008724E6"/>
    <w:rsid w:val="008734CC"/>
    <w:rsid w:val="0087741E"/>
    <w:rsid w:val="00877801"/>
    <w:rsid w:val="00877F20"/>
    <w:rsid w:val="00880F26"/>
    <w:rsid w:val="008838FB"/>
    <w:rsid w:val="00885A8F"/>
    <w:rsid w:val="00886B7C"/>
    <w:rsid w:val="00887421"/>
    <w:rsid w:val="00890001"/>
    <w:rsid w:val="0089343E"/>
    <w:rsid w:val="00894F87"/>
    <w:rsid w:val="008A3F24"/>
    <w:rsid w:val="008A6627"/>
    <w:rsid w:val="008A6809"/>
    <w:rsid w:val="008A752F"/>
    <w:rsid w:val="008B2C2E"/>
    <w:rsid w:val="008B34E7"/>
    <w:rsid w:val="008B3DFB"/>
    <w:rsid w:val="008B49F9"/>
    <w:rsid w:val="008B77CA"/>
    <w:rsid w:val="008C017D"/>
    <w:rsid w:val="008C0346"/>
    <w:rsid w:val="008C062F"/>
    <w:rsid w:val="008C1BD6"/>
    <w:rsid w:val="008C2CED"/>
    <w:rsid w:val="008C63F1"/>
    <w:rsid w:val="008C7D9C"/>
    <w:rsid w:val="008D0473"/>
    <w:rsid w:val="008D2F84"/>
    <w:rsid w:val="008D40C7"/>
    <w:rsid w:val="008D4AC1"/>
    <w:rsid w:val="008D6829"/>
    <w:rsid w:val="008D7396"/>
    <w:rsid w:val="008E05FA"/>
    <w:rsid w:val="008E16CE"/>
    <w:rsid w:val="008E1CAF"/>
    <w:rsid w:val="008E2104"/>
    <w:rsid w:val="008E23E4"/>
    <w:rsid w:val="008E2B62"/>
    <w:rsid w:val="008F0AF2"/>
    <w:rsid w:val="008F2A9E"/>
    <w:rsid w:val="008F4313"/>
    <w:rsid w:val="0090072F"/>
    <w:rsid w:val="009029CA"/>
    <w:rsid w:val="00904550"/>
    <w:rsid w:val="0090474C"/>
    <w:rsid w:val="00904A29"/>
    <w:rsid w:val="00906CF7"/>
    <w:rsid w:val="00907213"/>
    <w:rsid w:val="00907535"/>
    <w:rsid w:val="00907C6B"/>
    <w:rsid w:val="00911388"/>
    <w:rsid w:val="00912D5D"/>
    <w:rsid w:val="009146F3"/>
    <w:rsid w:val="00914706"/>
    <w:rsid w:val="00915F9E"/>
    <w:rsid w:val="0091660E"/>
    <w:rsid w:val="00917FCD"/>
    <w:rsid w:val="00921801"/>
    <w:rsid w:val="009324EB"/>
    <w:rsid w:val="00936B2B"/>
    <w:rsid w:val="0093776F"/>
    <w:rsid w:val="00940F71"/>
    <w:rsid w:val="009420B9"/>
    <w:rsid w:val="00943AC1"/>
    <w:rsid w:val="00945581"/>
    <w:rsid w:val="00946BE9"/>
    <w:rsid w:val="00946C04"/>
    <w:rsid w:val="0095083D"/>
    <w:rsid w:val="00950E46"/>
    <w:rsid w:val="00950ED9"/>
    <w:rsid w:val="00951059"/>
    <w:rsid w:val="009510D1"/>
    <w:rsid w:val="00951EB2"/>
    <w:rsid w:val="00954B91"/>
    <w:rsid w:val="00954E11"/>
    <w:rsid w:val="00956C85"/>
    <w:rsid w:val="009571A9"/>
    <w:rsid w:val="00957783"/>
    <w:rsid w:val="009626A9"/>
    <w:rsid w:val="009632E0"/>
    <w:rsid w:val="0096361B"/>
    <w:rsid w:val="00963D95"/>
    <w:rsid w:val="00964FE2"/>
    <w:rsid w:val="0096525E"/>
    <w:rsid w:val="009702AA"/>
    <w:rsid w:val="00970560"/>
    <w:rsid w:val="00971B60"/>
    <w:rsid w:val="00973028"/>
    <w:rsid w:val="0097343C"/>
    <w:rsid w:val="0097397B"/>
    <w:rsid w:val="00974EC7"/>
    <w:rsid w:val="00976A36"/>
    <w:rsid w:val="00976FBB"/>
    <w:rsid w:val="00981EC5"/>
    <w:rsid w:val="009834E5"/>
    <w:rsid w:val="00986A25"/>
    <w:rsid w:val="009874B2"/>
    <w:rsid w:val="0098755A"/>
    <w:rsid w:val="0098779D"/>
    <w:rsid w:val="00990D9E"/>
    <w:rsid w:val="00992A43"/>
    <w:rsid w:val="00993E59"/>
    <w:rsid w:val="00994409"/>
    <w:rsid w:val="0099472B"/>
    <w:rsid w:val="00995254"/>
    <w:rsid w:val="0099649C"/>
    <w:rsid w:val="009966A8"/>
    <w:rsid w:val="009974C9"/>
    <w:rsid w:val="009974CC"/>
    <w:rsid w:val="009A140B"/>
    <w:rsid w:val="009A36FD"/>
    <w:rsid w:val="009A65B9"/>
    <w:rsid w:val="009B026B"/>
    <w:rsid w:val="009B126C"/>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D5EC8"/>
    <w:rsid w:val="009D6AF6"/>
    <w:rsid w:val="009E1E4E"/>
    <w:rsid w:val="009F0E76"/>
    <w:rsid w:val="009F19F1"/>
    <w:rsid w:val="009F3349"/>
    <w:rsid w:val="009F638B"/>
    <w:rsid w:val="009F6CEA"/>
    <w:rsid w:val="009F72D4"/>
    <w:rsid w:val="009F7949"/>
    <w:rsid w:val="00A00A72"/>
    <w:rsid w:val="00A010C1"/>
    <w:rsid w:val="00A01C44"/>
    <w:rsid w:val="00A0339B"/>
    <w:rsid w:val="00A04777"/>
    <w:rsid w:val="00A076A1"/>
    <w:rsid w:val="00A07A5A"/>
    <w:rsid w:val="00A10C57"/>
    <w:rsid w:val="00A11299"/>
    <w:rsid w:val="00A1291C"/>
    <w:rsid w:val="00A12AF6"/>
    <w:rsid w:val="00A12D4C"/>
    <w:rsid w:val="00A14920"/>
    <w:rsid w:val="00A15A2E"/>
    <w:rsid w:val="00A175C8"/>
    <w:rsid w:val="00A2070A"/>
    <w:rsid w:val="00A208B8"/>
    <w:rsid w:val="00A2096D"/>
    <w:rsid w:val="00A21FDB"/>
    <w:rsid w:val="00A243F7"/>
    <w:rsid w:val="00A30D4F"/>
    <w:rsid w:val="00A3503E"/>
    <w:rsid w:val="00A36706"/>
    <w:rsid w:val="00A3693C"/>
    <w:rsid w:val="00A37592"/>
    <w:rsid w:val="00A41774"/>
    <w:rsid w:val="00A42C82"/>
    <w:rsid w:val="00A505E7"/>
    <w:rsid w:val="00A5278E"/>
    <w:rsid w:val="00A54ADA"/>
    <w:rsid w:val="00A551D9"/>
    <w:rsid w:val="00A637C7"/>
    <w:rsid w:val="00A63ACB"/>
    <w:rsid w:val="00A66F8B"/>
    <w:rsid w:val="00A72471"/>
    <w:rsid w:val="00A74C70"/>
    <w:rsid w:val="00A75A15"/>
    <w:rsid w:val="00A75C45"/>
    <w:rsid w:val="00A76816"/>
    <w:rsid w:val="00A804EC"/>
    <w:rsid w:val="00A806CD"/>
    <w:rsid w:val="00A82675"/>
    <w:rsid w:val="00A835D8"/>
    <w:rsid w:val="00A83EA1"/>
    <w:rsid w:val="00A86BE2"/>
    <w:rsid w:val="00A872D1"/>
    <w:rsid w:val="00A91244"/>
    <w:rsid w:val="00A9196E"/>
    <w:rsid w:val="00A923D9"/>
    <w:rsid w:val="00A92EA1"/>
    <w:rsid w:val="00A93369"/>
    <w:rsid w:val="00A93383"/>
    <w:rsid w:val="00A9442D"/>
    <w:rsid w:val="00A94E28"/>
    <w:rsid w:val="00A957F7"/>
    <w:rsid w:val="00A96D62"/>
    <w:rsid w:val="00A976E8"/>
    <w:rsid w:val="00A97A03"/>
    <w:rsid w:val="00AA09AB"/>
    <w:rsid w:val="00AA0B1E"/>
    <w:rsid w:val="00AA1BA5"/>
    <w:rsid w:val="00AA34E5"/>
    <w:rsid w:val="00AA354A"/>
    <w:rsid w:val="00AA4E49"/>
    <w:rsid w:val="00AB006C"/>
    <w:rsid w:val="00AB0E4A"/>
    <w:rsid w:val="00AB1D7C"/>
    <w:rsid w:val="00AB40B6"/>
    <w:rsid w:val="00AB6BA4"/>
    <w:rsid w:val="00AC09CD"/>
    <w:rsid w:val="00AC0B51"/>
    <w:rsid w:val="00AC3DB5"/>
    <w:rsid w:val="00AC5653"/>
    <w:rsid w:val="00AC6023"/>
    <w:rsid w:val="00AC6D93"/>
    <w:rsid w:val="00AC721C"/>
    <w:rsid w:val="00AD1413"/>
    <w:rsid w:val="00AD1BB0"/>
    <w:rsid w:val="00AD5E32"/>
    <w:rsid w:val="00AE05CC"/>
    <w:rsid w:val="00AE0890"/>
    <w:rsid w:val="00AE4155"/>
    <w:rsid w:val="00AE595F"/>
    <w:rsid w:val="00AE6AEA"/>
    <w:rsid w:val="00AE759B"/>
    <w:rsid w:val="00AF0437"/>
    <w:rsid w:val="00AF0D90"/>
    <w:rsid w:val="00AF311E"/>
    <w:rsid w:val="00AF35AB"/>
    <w:rsid w:val="00AF40BD"/>
    <w:rsid w:val="00AF4BF4"/>
    <w:rsid w:val="00AF539B"/>
    <w:rsid w:val="00AF61E8"/>
    <w:rsid w:val="00AF6E19"/>
    <w:rsid w:val="00AF75B8"/>
    <w:rsid w:val="00B00783"/>
    <w:rsid w:val="00B00AD8"/>
    <w:rsid w:val="00B0136D"/>
    <w:rsid w:val="00B01DE9"/>
    <w:rsid w:val="00B02986"/>
    <w:rsid w:val="00B03980"/>
    <w:rsid w:val="00B044CF"/>
    <w:rsid w:val="00B045C4"/>
    <w:rsid w:val="00B065D2"/>
    <w:rsid w:val="00B068C3"/>
    <w:rsid w:val="00B068D0"/>
    <w:rsid w:val="00B0725E"/>
    <w:rsid w:val="00B07C17"/>
    <w:rsid w:val="00B117C9"/>
    <w:rsid w:val="00B12954"/>
    <w:rsid w:val="00B14BCE"/>
    <w:rsid w:val="00B178CD"/>
    <w:rsid w:val="00B222A7"/>
    <w:rsid w:val="00B2252C"/>
    <w:rsid w:val="00B22A36"/>
    <w:rsid w:val="00B241C9"/>
    <w:rsid w:val="00B25103"/>
    <w:rsid w:val="00B26992"/>
    <w:rsid w:val="00B27567"/>
    <w:rsid w:val="00B30972"/>
    <w:rsid w:val="00B3118E"/>
    <w:rsid w:val="00B32405"/>
    <w:rsid w:val="00B32CC1"/>
    <w:rsid w:val="00B34508"/>
    <w:rsid w:val="00B354A4"/>
    <w:rsid w:val="00B40DA1"/>
    <w:rsid w:val="00B41D22"/>
    <w:rsid w:val="00B43584"/>
    <w:rsid w:val="00B43A51"/>
    <w:rsid w:val="00B44EB0"/>
    <w:rsid w:val="00B452A7"/>
    <w:rsid w:val="00B47643"/>
    <w:rsid w:val="00B5103D"/>
    <w:rsid w:val="00B512AA"/>
    <w:rsid w:val="00B51A3C"/>
    <w:rsid w:val="00B526B9"/>
    <w:rsid w:val="00B5353B"/>
    <w:rsid w:val="00B536B2"/>
    <w:rsid w:val="00B53B47"/>
    <w:rsid w:val="00B57F36"/>
    <w:rsid w:val="00B60CAC"/>
    <w:rsid w:val="00B60F18"/>
    <w:rsid w:val="00B619CA"/>
    <w:rsid w:val="00B62FB0"/>
    <w:rsid w:val="00B62FB1"/>
    <w:rsid w:val="00B63268"/>
    <w:rsid w:val="00B637E5"/>
    <w:rsid w:val="00B710F1"/>
    <w:rsid w:val="00B73995"/>
    <w:rsid w:val="00B742FA"/>
    <w:rsid w:val="00B7522F"/>
    <w:rsid w:val="00B75692"/>
    <w:rsid w:val="00B76CA3"/>
    <w:rsid w:val="00B80D32"/>
    <w:rsid w:val="00B8209A"/>
    <w:rsid w:val="00B82978"/>
    <w:rsid w:val="00B8320C"/>
    <w:rsid w:val="00B90B2B"/>
    <w:rsid w:val="00BA0DF7"/>
    <w:rsid w:val="00BA41FC"/>
    <w:rsid w:val="00BA56B1"/>
    <w:rsid w:val="00BA7A09"/>
    <w:rsid w:val="00BB0992"/>
    <w:rsid w:val="00BB1099"/>
    <w:rsid w:val="00BB1D6C"/>
    <w:rsid w:val="00BB241B"/>
    <w:rsid w:val="00BB3576"/>
    <w:rsid w:val="00BB478B"/>
    <w:rsid w:val="00BC16C1"/>
    <w:rsid w:val="00BC1755"/>
    <w:rsid w:val="00BC2FA3"/>
    <w:rsid w:val="00BC3127"/>
    <w:rsid w:val="00BC3875"/>
    <w:rsid w:val="00BC5182"/>
    <w:rsid w:val="00BC51CB"/>
    <w:rsid w:val="00BC55B0"/>
    <w:rsid w:val="00BC6486"/>
    <w:rsid w:val="00BD06F6"/>
    <w:rsid w:val="00BD2462"/>
    <w:rsid w:val="00BD41E4"/>
    <w:rsid w:val="00BD43E7"/>
    <w:rsid w:val="00BD4BDB"/>
    <w:rsid w:val="00BD5809"/>
    <w:rsid w:val="00BD7387"/>
    <w:rsid w:val="00BE143F"/>
    <w:rsid w:val="00BE416E"/>
    <w:rsid w:val="00BE4E5D"/>
    <w:rsid w:val="00BE7FCE"/>
    <w:rsid w:val="00BF15E4"/>
    <w:rsid w:val="00BF21C1"/>
    <w:rsid w:val="00BF242C"/>
    <w:rsid w:val="00BF43C1"/>
    <w:rsid w:val="00BF51C0"/>
    <w:rsid w:val="00BF5DE4"/>
    <w:rsid w:val="00BF7186"/>
    <w:rsid w:val="00BF7507"/>
    <w:rsid w:val="00C00E16"/>
    <w:rsid w:val="00C01E45"/>
    <w:rsid w:val="00C02B25"/>
    <w:rsid w:val="00C05BA8"/>
    <w:rsid w:val="00C067B2"/>
    <w:rsid w:val="00C0760C"/>
    <w:rsid w:val="00C07EE1"/>
    <w:rsid w:val="00C10658"/>
    <w:rsid w:val="00C10948"/>
    <w:rsid w:val="00C12403"/>
    <w:rsid w:val="00C12D63"/>
    <w:rsid w:val="00C17491"/>
    <w:rsid w:val="00C17FBC"/>
    <w:rsid w:val="00C22CBE"/>
    <w:rsid w:val="00C245B8"/>
    <w:rsid w:val="00C24AB2"/>
    <w:rsid w:val="00C25F21"/>
    <w:rsid w:val="00C302F3"/>
    <w:rsid w:val="00C317BF"/>
    <w:rsid w:val="00C347F8"/>
    <w:rsid w:val="00C376D1"/>
    <w:rsid w:val="00C40761"/>
    <w:rsid w:val="00C408FD"/>
    <w:rsid w:val="00C43395"/>
    <w:rsid w:val="00C4436B"/>
    <w:rsid w:val="00C44DCD"/>
    <w:rsid w:val="00C44EC5"/>
    <w:rsid w:val="00C45D4A"/>
    <w:rsid w:val="00C50737"/>
    <w:rsid w:val="00C5287F"/>
    <w:rsid w:val="00C532C2"/>
    <w:rsid w:val="00C53BC2"/>
    <w:rsid w:val="00C53DD2"/>
    <w:rsid w:val="00C5441E"/>
    <w:rsid w:val="00C5555F"/>
    <w:rsid w:val="00C56B86"/>
    <w:rsid w:val="00C574DA"/>
    <w:rsid w:val="00C6197D"/>
    <w:rsid w:val="00C61C00"/>
    <w:rsid w:val="00C64DD1"/>
    <w:rsid w:val="00C655BA"/>
    <w:rsid w:val="00C66B90"/>
    <w:rsid w:val="00C71505"/>
    <w:rsid w:val="00C716CF"/>
    <w:rsid w:val="00C723D6"/>
    <w:rsid w:val="00C72E27"/>
    <w:rsid w:val="00C742EB"/>
    <w:rsid w:val="00C7655E"/>
    <w:rsid w:val="00C77979"/>
    <w:rsid w:val="00C84416"/>
    <w:rsid w:val="00C85CB3"/>
    <w:rsid w:val="00C85ECC"/>
    <w:rsid w:val="00C87DFD"/>
    <w:rsid w:val="00C9157F"/>
    <w:rsid w:val="00C929A7"/>
    <w:rsid w:val="00C932BD"/>
    <w:rsid w:val="00C94532"/>
    <w:rsid w:val="00C94681"/>
    <w:rsid w:val="00C9508B"/>
    <w:rsid w:val="00C9700A"/>
    <w:rsid w:val="00CA05EC"/>
    <w:rsid w:val="00CA187E"/>
    <w:rsid w:val="00CA19BE"/>
    <w:rsid w:val="00CA1E68"/>
    <w:rsid w:val="00CA295F"/>
    <w:rsid w:val="00CA394E"/>
    <w:rsid w:val="00CA5339"/>
    <w:rsid w:val="00CA57AA"/>
    <w:rsid w:val="00CA5C11"/>
    <w:rsid w:val="00CA72F2"/>
    <w:rsid w:val="00CA7870"/>
    <w:rsid w:val="00CB17C1"/>
    <w:rsid w:val="00CB5B08"/>
    <w:rsid w:val="00CB6418"/>
    <w:rsid w:val="00CB6E06"/>
    <w:rsid w:val="00CB7067"/>
    <w:rsid w:val="00CB7394"/>
    <w:rsid w:val="00CB7F0B"/>
    <w:rsid w:val="00CC0B48"/>
    <w:rsid w:val="00CC3ABC"/>
    <w:rsid w:val="00CC558B"/>
    <w:rsid w:val="00CC5EFB"/>
    <w:rsid w:val="00CC6A30"/>
    <w:rsid w:val="00CC6C34"/>
    <w:rsid w:val="00CD047E"/>
    <w:rsid w:val="00CD3A09"/>
    <w:rsid w:val="00CD61DF"/>
    <w:rsid w:val="00CD63EF"/>
    <w:rsid w:val="00CD6D99"/>
    <w:rsid w:val="00CD711E"/>
    <w:rsid w:val="00CD79AF"/>
    <w:rsid w:val="00CE08DC"/>
    <w:rsid w:val="00CE1717"/>
    <w:rsid w:val="00CE1969"/>
    <w:rsid w:val="00CE6E1C"/>
    <w:rsid w:val="00CF0317"/>
    <w:rsid w:val="00CF0391"/>
    <w:rsid w:val="00CF5AC6"/>
    <w:rsid w:val="00CF62AE"/>
    <w:rsid w:val="00CF67BE"/>
    <w:rsid w:val="00CF6C2D"/>
    <w:rsid w:val="00CF79F8"/>
    <w:rsid w:val="00D02DFA"/>
    <w:rsid w:val="00D07591"/>
    <w:rsid w:val="00D07CB9"/>
    <w:rsid w:val="00D07D97"/>
    <w:rsid w:val="00D11A23"/>
    <w:rsid w:val="00D13AAD"/>
    <w:rsid w:val="00D1494B"/>
    <w:rsid w:val="00D15BAF"/>
    <w:rsid w:val="00D177F2"/>
    <w:rsid w:val="00D205E2"/>
    <w:rsid w:val="00D21139"/>
    <w:rsid w:val="00D22A35"/>
    <w:rsid w:val="00D238D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5F12"/>
    <w:rsid w:val="00D50EC0"/>
    <w:rsid w:val="00D510B7"/>
    <w:rsid w:val="00D519A9"/>
    <w:rsid w:val="00D53659"/>
    <w:rsid w:val="00D545AD"/>
    <w:rsid w:val="00D5490F"/>
    <w:rsid w:val="00D56CD2"/>
    <w:rsid w:val="00D6345F"/>
    <w:rsid w:val="00D63A12"/>
    <w:rsid w:val="00D65725"/>
    <w:rsid w:val="00D66FF2"/>
    <w:rsid w:val="00D733AA"/>
    <w:rsid w:val="00D751B9"/>
    <w:rsid w:val="00D75D15"/>
    <w:rsid w:val="00D82392"/>
    <w:rsid w:val="00D835F0"/>
    <w:rsid w:val="00D85FDE"/>
    <w:rsid w:val="00D902B2"/>
    <w:rsid w:val="00D9214E"/>
    <w:rsid w:val="00D9366C"/>
    <w:rsid w:val="00D93FC7"/>
    <w:rsid w:val="00D94A94"/>
    <w:rsid w:val="00DA1546"/>
    <w:rsid w:val="00DA3A76"/>
    <w:rsid w:val="00DA7588"/>
    <w:rsid w:val="00DB0AC3"/>
    <w:rsid w:val="00DB255B"/>
    <w:rsid w:val="00DB4276"/>
    <w:rsid w:val="00DB619B"/>
    <w:rsid w:val="00DB75FB"/>
    <w:rsid w:val="00DC0952"/>
    <w:rsid w:val="00DC0FA7"/>
    <w:rsid w:val="00DC1129"/>
    <w:rsid w:val="00DC119F"/>
    <w:rsid w:val="00DC13FE"/>
    <w:rsid w:val="00DC1B7A"/>
    <w:rsid w:val="00DC1D7A"/>
    <w:rsid w:val="00DC372C"/>
    <w:rsid w:val="00DC3B0B"/>
    <w:rsid w:val="00DC7DBF"/>
    <w:rsid w:val="00DC7E98"/>
    <w:rsid w:val="00DD023B"/>
    <w:rsid w:val="00DD031B"/>
    <w:rsid w:val="00DD0A83"/>
    <w:rsid w:val="00DD3C0E"/>
    <w:rsid w:val="00DD410B"/>
    <w:rsid w:val="00DD630F"/>
    <w:rsid w:val="00DE0C17"/>
    <w:rsid w:val="00DE62A2"/>
    <w:rsid w:val="00DE7B5F"/>
    <w:rsid w:val="00DF0624"/>
    <w:rsid w:val="00DF17DE"/>
    <w:rsid w:val="00DF35E6"/>
    <w:rsid w:val="00DF3BB3"/>
    <w:rsid w:val="00DF573C"/>
    <w:rsid w:val="00DF64D5"/>
    <w:rsid w:val="00DF7737"/>
    <w:rsid w:val="00DF7B2F"/>
    <w:rsid w:val="00E03275"/>
    <w:rsid w:val="00E05864"/>
    <w:rsid w:val="00E0595B"/>
    <w:rsid w:val="00E064AB"/>
    <w:rsid w:val="00E100A2"/>
    <w:rsid w:val="00E120A8"/>
    <w:rsid w:val="00E151F1"/>
    <w:rsid w:val="00E16EB4"/>
    <w:rsid w:val="00E21214"/>
    <w:rsid w:val="00E2152C"/>
    <w:rsid w:val="00E2153A"/>
    <w:rsid w:val="00E2420A"/>
    <w:rsid w:val="00E253E1"/>
    <w:rsid w:val="00E27684"/>
    <w:rsid w:val="00E276E2"/>
    <w:rsid w:val="00E302B3"/>
    <w:rsid w:val="00E333DC"/>
    <w:rsid w:val="00E337E6"/>
    <w:rsid w:val="00E345EC"/>
    <w:rsid w:val="00E34D2C"/>
    <w:rsid w:val="00E351C9"/>
    <w:rsid w:val="00E35DD6"/>
    <w:rsid w:val="00E360AA"/>
    <w:rsid w:val="00E400A2"/>
    <w:rsid w:val="00E41187"/>
    <w:rsid w:val="00E452FD"/>
    <w:rsid w:val="00E45F09"/>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22CD"/>
    <w:rsid w:val="00E77FD8"/>
    <w:rsid w:val="00E806F0"/>
    <w:rsid w:val="00E816A8"/>
    <w:rsid w:val="00E831C2"/>
    <w:rsid w:val="00E8407E"/>
    <w:rsid w:val="00E87B8D"/>
    <w:rsid w:val="00E90F7F"/>
    <w:rsid w:val="00E913A7"/>
    <w:rsid w:val="00E920EB"/>
    <w:rsid w:val="00E92F43"/>
    <w:rsid w:val="00E94D2E"/>
    <w:rsid w:val="00E95B7A"/>
    <w:rsid w:val="00E97BE0"/>
    <w:rsid w:val="00EA0845"/>
    <w:rsid w:val="00EA18CB"/>
    <w:rsid w:val="00EA21E9"/>
    <w:rsid w:val="00EA2EA1"/>
    <w:rsid w:val="00EA3491"/>
    <w:rsid w:val="00EA51E0"/>
    <w:rsid w:val="00EA7778"/>
    <w:rsid w:val="00EB076F"/>
    <w:rsid w:val="00EB0960"/>
    <w:rsid w:val="00EB2A77"/>
    <w:rsid w:val="00EB34D6"/>
    <w:rsid w:val="00EB3DDB"/>
    <w:rsid w:val="00EB47D7"/>
    <w:rsid w:val="00EB482C"/>
    <w:rsid w:val="00EB4E48"/>
    <w:rsid w:val="00EB6EE5"/>
    <w:rsid w:val="00EC72EE"/>
    <w:rsid w:val="00ED2249"/>
    <w:rsid w:val="00ED44D8"/>
    <w:rsid w:val="00ED4B9B"/>
    <w:rsid w:val="00ED634D"/>
    <w:rsid w:val="00ED7EDC"/>
    <w:rsid w:val="00EE0A91"/>
    <w:rsid w:val="00EE1744"/>
    <w:rsid w:val="00EE54C5"/>
    <w:rsid w:val="00EE562D"/>
    <w:rsid w:val="00EE582A"/>
    <w:rsid w:val="00EE6166"/>
    <w:rsid w:val="00EE6921"/>
    <w:rsid w:val="00EF40B9"/>
    <w:rsid w:val="00EF414B"/>
    <w:rsid w:val="00EF58A9"/>
    <w:rsid w:val="00EF5910"/>
    <w:rsid w:val="00EF5C76"/>
    <w:rsid w:val="00EF6132"/>
    <w:rsid w:val="00EF7DB0"/>
    <w:rsid w:val="00F01CBA"/>
    <w:rsid w:val="00F04711"/>
    <w:rsid w:val="00F05E40"/>
    <w:rsid w:val="00F07023"/>
    <w:rsid w:val="00F07F3C"/>
    <w:rsid w:val="00F11124"/>
    <w:rsid w:val="00F112CA"/>
    <w:rsid w:val="00F12F0B"/>
    <w:rsid w:val="00F144C0"/>
    <w:rsid w:val="00F14A66"/>
    <w:rsid w:val="00F15372"/>
    <w:rsid w:val="00F16B97"/>
    <w:rsid w:val="00F16D7E"/>
    <w:rsid w:val="00F1768A"/>
    <w:rsid w:val="00F205FA"/>
    <w:rsid w:val="00F22F5C"/>
    <w:rsid w:val="00F2367A"/>
    <w:rsid w:val="00F23E9E"/>
    <w:rsid w:val="00F23F00"/>
    <w:rsid w:val="00F24974"/>
    <w:rsid w:val="00F24CE8"/>
    <w:rsid w:val="00F253F7"/>
    <w:rsid w:val="00F25485"/>
    <w:rsid w:val="00F26100"/>
    <w:rsid w:val="00F2627E"/>
    <w:rsid w:val="00F26918"/>
    <w:rsid w:val="00F30B9A"/>
    <w:rsid w:val="00F33E5D"/>
    <w:rsid w:val="00F36825"/>
    <w:rsid w:val="00F40DF9"/>
    <w:rsid w:val="00F41046"/>
    <w:rsid w:val="00F41DE7"/>
    <w:rsid w:val="00F42C18"/>
    <w:rsid w:val="00F4570F"/>
    <w:rsid w:val="00F45B79"/>
    <w:rsid w:val="00F45F1A"/>
    <w:rsid w:val="00F45FDD"/>
    <w:rsid w:val="00F51A03"/>
    <w:rsid w:val="00F52736"/>
    <w:rsid w:val="00F52D50"/>
    <w:rsid w:val="00F53814"/>
    <w:rsid w:val="00F541BE"/>
    <w:rsid w:val="00F55B46"/>
    <w:rsid w:val="00F55E4C"/>
    <w:rsid w:val="00F627C2"/>
    <w:rsid w:val="00F630D1"/>
    <w:rsid w:val="00F65620"/>
    <w:rsid w:val="00F66566"/>
    <w:rsid w:val="00F66A03"/>
    <w:rsid w:val="00F67127"/>
    <w:rsid w:val="00F67352"/>
    <w:rsid w:val="00F67F11"/>
    <w:rsid w:val="00F71A41"/>
    <w:rsid w:val="00F72258"/>
    <w:rsid w:val="00F72674"/>
    <w:rsid w:val="00F760B8"/>
    <w:rsid w:val="00F77FBE"/>
    <w:rsid w:val="00F80317"/>
    <w:rsid w:val="00F81001"/>
    <w:rsid w:val="00F82DC5"/>
    <w:rsid w:val="00F8441C"/>
    <w:rsid w:val="00F84DB7"/>
    <w:rsid w:val="00F85A4E"/>
    <w:rsid w:val="00FA030E"/>
    <w:rsid w:val="00FA2ECC"/>
    <w:rsid w:val="00FA6612"/>
    <w:rsid w:val="00FA6A4F"/>
    <w:rsid w:val="00FA71B1"/>
    <w:rsid w:val="00FA7BCE"/>
    <w:rsid w:val="00FB0BC7"/>
    <w:rsid w:val="00FB28D7"/>
    <w:rsid w:val="00FB3455"/>
    <w:rsid w:val="00FB53CB"/>
    <w:rsid w:val="00FB5899"/>
    <w:rsid w:val="00FB70A5"/>
    <w:rsid w:val="00FC0A2C"/>
    <w:rsid w:val="00FC1270"/>
    <w:rsid w:val="00FC2DFA"/>
    <w:rsid w:val="00FC31B8"/>
    <w:rsid w:val="00FC331C"/>
    <w:rsid w:val="00FC4C78"/>
    <w:rsid w:val="00FC6BC1"/>
    <w:rsid w:val="00FC6F45"/>
    <w:rsid w:val="00FC789A"/>
    <w:rsid w:val="00FC7FAD"/>
    <w:rsid w:val="00FD2718"/>
    <w:rsid w:val="00FD3428"/>
    <w:rsid w:val="00FE1C2C"/>
    <w:rsid w:val="00FE2468"/>
    <w:rsid w:val="00FE4DE6"/>
    <w:rsid w:val="00FE5853"/>
    <w:rsid w:val="00FF1853"/>
    <w:rsid w:val="00FF1EB0"/>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F62AE"/>
    <w:rPr>
      <w:rFonts w:ascii="Times New Roman" w:eastAsia="Times New Roman" w:hAnsi="Times New Roman"/>
      <w:sz w:val="24"/>
      <w:szCs w:val="24"/>
    </w:rPr>
  </w:style>
  <w:style w:type="paragraph" w:styleId="Nagwek1">
    <w:name w:val="heading 1"/>
    <w:basedOn w:val="Normalny"/>
    <w:next w:val="Normalny"/>
    <w:qFormat/>
    <w:rsid w:val="00CF62AE"/>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F62AE"/>
    <w:pPr>
      <w:keepNext/>
      <w:numPr>
        <w:ilvl w:val="1"/>
        <w:numId w:val="12"/>
      </w:numPr>
      <w:jc w:val="both"/>
      <w:outlineLvl w:val="1"/>
    </w:pPr>
    <w:rPr>
      <w:b/>
      <w:szCs w:val="20"/>
    </w:rPr>
  </w:style>
  <w:style w:type="paragraph" w:styleId="Nagwek3">
    <w:name w:val="heading 3"/>
    <w:basedOn w:val="Normalny"/>
    <w:next w:val="Normalny"/>
    <w:qFormat/>
    <w:rsid w:val="00CF62AE"/>
    <w:pPr>
      <w:keepNext/>
      <w:numPr>
        <w:ilvl w:val="2"/>
        <w:numId w:val="12"/>
      </w:numPr>
      <w:jc w:val="both"/>
      <w:outlineLvl w:val="2"/>
    </w:pPr>
    <w:rPr>
      <w:szCs w:val="20"/>
    </w:rPr>
  </w:style>
  <w:style w:type="paragraph" w:styleId="Nagwek4">
    <w:name w:val="heading 4"/>
    <w:basedOn w:val="Normalny"/>
    <w:next w:val="Normalny"/>
    <w:qFormat/>
    <w:rsid w:val="00CF62AE"/>
    <w:pPr>
      <w:keepNext/>
      <w:numPr>
        <w:ilvl w:val="3"/>
        <w:numId w:val="12"/>
      </w:numPr>
      <w:jc w:val="center"/>
      <w:outlineLvl w:val="3"/>
    </w:pPr>
    <w:rPr>
      <w:u w:val="single"/>
    </w:rPr>
  </w:style>
  <w:style w:type="paragraph" w:styleId="Nagwek5">
    <w:name w:val="heading 5"/>
    <w:basedOn w:val="Normalny"/>
    <w:next w:val="Normalny"/>
    <w:qFormat/>
    <w:rsid w:val="00CF62AE"/>
    <w:pPr>
      <w:keepNext/>
      <w:numPr>
        <w:ilvl w:val="4"/>
        <w:numId w:val="12"/>
      </w:numPr>
      <w:outlineLvl w:val="4"/>
    </w:pPr>
    <w:rPr>
      <w:b/>
      <w:sz w:val="18"/>
    </w:rPr>
  </w:style>
  <w:style w:type="paragraph" w:styleId="Nagwek6">
    <w:name w:val="heading 6"/>
    <w:basedOn w:val="Normalny"/>
    <w:next w:val="Normalny"/>
    <w:qFormat/>
    <w:rsid w:val="00CF62AE"/>
    <w:pPr>
      <w:keepNext/>
      <w:numPr>
        <w:ilvl w:val="5"/>
        <w:numId w:val="12"/>
      </w:numPr>
      <w:jc w:val="right"/>
      <w:outlineLvl w:val="5"/>
    </w:pPr>
    <w:rPr>
      <w:b/>
      <w:szCs w:val="20"/>
    </w:rPr>
  </w:style>
  <w:style w:type="paragraph" w:styleId="Nagwek7">
    <w:name w:val="heading 7"/>
    <w:basedOn w:val="Normalny"/>
    <w:next w:val="Normalny"/>
    <w:qFormat/>
    <w:rsid w:val="00CF62AE"/>
    <w:pPr>
      <w:keepNext/>
      <w:numPr>
        <w:ilvl w:val="6"/>
        <w:numId w:val="12"/>
      </w:numPr>
      <w:jc w:val="center"/>
      <w:outlineLvl w:val="6"/>
    </w:pPr>
    <w:rPr>
      <w:b/>
      <w:szCs w:val="20"/>
      <w:u w:val="single"/>
    </w:rPr>
  </w:style>
  <w:style w:type="paragraph" w:styleId="Nagwek8">
    <w:name w:val="heading 8"/>
    <w:basedOn w:val="Normalny"/>
    <w:next w:val="Normalny"/>
    <w:qFormat/>
    <w:rsid w:val="00CF62AE"/>
    <w:pPr>
      <w:keepNext/>
      <w:numPr>
        <w:ilvl w:val="7"/>
        <w:numId w:val="12"/>
      </w:numPr>
      <w:jc w:val="center"/>
      <w:outlineLvl w:val="7"/>
    </w:pPr>
    <w:rPr>
      <w:szCs w:val="20"/>
    </w:rPr>
  </w:style>
  <w:style w:type="paragraph" w:styleId="Nagwek9">
    <w:name w:val="heading 9"/>
    <w:basedOn w:val="Normalny"/>
    <w:next w:val="Normalny"/>
    <w:qFormat/>
    <w:rsid w:val="00CF62AE"/>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F62AE"/>
    <w:rPr>
      <w:rFonts w:ascii="Times New Roman" w:eastAsia="Times New Roman" w:hAnsi="Times New Roman" w:cs="Times New Roman"/>
      <w:b/>
      <w:sz w:val="28"/>
      <w:szCs w:val="20"/>
      <w:lang w:eastAsia="pl-PL"/>
    </w:rPr>
  </w:style>
  <w:style w:type="character" w:customStyle="1" w:styleId="Nagwek2Znak">
    <w:name w:val="Nagłówek 2 Znak"/>
    <w:rsid w:val="00CF62AE"/>
    <w:rPr>
      <w:rFonts w:ascii="Times New Roman" w:eastAsia="Times New Roman" w:hAnsi="Times New Roman" w:cs="Times New Roman"/>
      <w:b/>
      <w:sz w:val="24"/>
      <w:szCs w:val="20"/>
      <w:lang w:eastAsia="pl-PL"/>
    </w:rPr>
  </w:style>
  <w:style w:type="character" w:customStyle="1" w:styleId="Nagwek3Znak">
    <w:name w:val="Nagłówek 3 Znak"/>
    <w:rsid w:val="00CF62AE"/>
    <w:rPr>
      <w:rFonts w:ascii="Times New Roman" w:eastAsia="Times New Roman" w:hAnsi="Times New Roman" w:cs="Times New Roman"/>
      <w:sz w:val="24"/>
      <w:szCs w:val="20"/>
      <w:lang w:eastAsia="pl-PL"/>
    </w:rPr>
  </w:style>
  <w:style w:type="character" w:customStyle="1" w:styleId="Nagwek4Znak">
    <w:name w:val="Nagłówek 4 Znak"/>
    <w:rsid w:val="00CF62AE"/>
    <w:rPr>
      <w:rFonts w:ascii="Times New Roman" w:eastAsia="Times New Roman" w:hAnsi="Times New Roman" w:cs="Times New Roman"/>
      <w:sz w:val="24"/>
      <w:szCs w:val="24"/>
      <w:u w:val="single"/>
      <w:lang w:eastAsia="pl-PL"/>
    </w:rPr>
  </w:style>
  <w:style w:type="character" w:customStyle="1" w:styleId="Nagwek5Znak">
    <w:name w:val="Nagłówek 5 Znak"/>
    <w:rsid w:val="00CF62AE"/>
    <w:rPr>
      <w:rFonts w:ascii="Times New Roman" w:eastAsia="Times New Roman" w:hAnsi="Times New Roman" w:cs="Times New Roman"/>
      <w:b/>
      <w:sz w:val="18"/>
      <w:szCs w:val="24"/>
      <w:lang w:eastAsia="pl-PL"/>
    </w:rPr>
  </w:style>
  <w:style w:type="character" w:customStyle="1" w:styleId="Nagwek6Znak">
    <w:name w:val="Nagłówek 6 Znak"/>
    <w:rsid w:val="00CF62AE"/>
    <w:rPr>
      <w:rFonts w:ascii="Times New Roman" w:eastAsia="Times New Roman" w:hAnsi="Times New Roman" w:cs="Times New Roman"/>
      <w:b/>
      <w:sz w:val="24"/>
      <w:szCs w:val="20"/>
      <w:lang w:eastAsia="pl-PL"/>
    </w:rPr>
  </w:style>
  <w:style w:type="character" w:customStyle="1" w:styleId="Nagwek7Znak">
    <w:name w:val="Nagłówek 7 Znak"/>
    <w:rsid w:val="00CF62AE"/>
    <w:rPr>
      <w:rFonts w:ascii="Times New Roman" w:eastAsia="Times New Roman" w:hAnsi="Times New Roman" w:cs="Times New Roman"/>
      <w:b/>
      <w:sz w:val="24"/>
      <w:szCs w:val="20"/>
      <w:u w:val="single"/>
      <w:lang w:eastAsia="pl-PL"/>
    </w:rPr>
  </w:style>
  <w:style w:type="character" w:customStyle="1" w:styleId="Nagwek8Znak">
    <w:name w:val="Nagłówek 8 Znak"/>
    <w:rsid w:val="00CF62AE"/>
    <w:rPr>
      <w:rFonts w:ascii="Times New Roman" w:eastAsia="Times New Roman" w:hAnsi="Times New Roman" w:cs="Times New Roman"/>
      <w:sz w:val="24"/>
      <w:szCs w:val="20"/>
      <w:lang w:eastAsia="pl-PL"/>
    </w:rPr>
  </w:style>
  <w:style w:type="character" w:customStyle="1" w:styleId="Nagwek9Znak">
    <w:name w:val="Nagłówek 9 Znak"/>
    <w:rsid w:val="00CF62AE"/>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F62AE"/>
    <w:rPr>
      <w:sz w:val="28"/>
      <w:szCs w:val="20"/>
    </w:rPr>
  </w:style>
  <w:style w:type="paragraph" w:styleId="Tekstpodstawowywcity3">
    <w:name w:val="Body Text Indent 3"/>
    <w:basedOn w:val="Normalny"/>
    <w:rsid w:val="00CF62A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F62AE"/>
    <w:rPr>
      <w:rFonts w:ascii="Times New Roman" w:eastAsia="Times New Roman" w:hAnsi="Times New Roman" w:cs="Times New Roman"/>
      <w:sz w:val="24"/>
      <w:szCs w:val="20"/>
      <w:lang w:eastAsia="pl-PL"/>
    </w:rPr>
  </w:style>
  <w:style w:type="paragraph" w:customStyle="1" w:styleId="NormalnyWeb1">
    <w:name w:val="Normalny (Web)1"/>
    <w:basedOn w:val="Normalny"/>
    <w:rsid w:val="00CF62AE"/>
    <w:pPr>
      <w:spacing w:before="100" w:after="100"/>
    </w:pPr>
    <w:rPr>
      <w:szCs w:val="20"/>
    </w:rPr>
  </w:style>
  <w:style w:type="paragraph" w:customStyle="1" w:styleId="ust">
    <w:name w:val="ust"/>
    <w:rsid w:val="00CF62AE"/>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F62AE"/>
    <w:pPr>
      <w:jc w:val="center"/>
    </w:pPr>
    <w:rPr>
      <w:szCs w:val="20"/>
    </w:rPr>
  </w:style>
  <w:style w:type="character" w:customStyle="1" w:styleId="Tekstpodstawowy3Znak">
    <w:name w:val="Tekst podstawowy 3 Znak"/>
    <w:rsid w:val="00CF62AE"/>
    <w:rPr>
      <w:rFonts w:ascii="Times New Roman" w:eastAsia="Times New Roman" w:hAnsi="Times New Roman" w:cs="Times New Roman"/>
      <w:sz w:val="24"/>
      <w:szCs w:val="20"/>
      <w:lang w:eastAsia="pl-PL"/>
    </w:rPr>
  </w:style>
  <w:style w:type="paragraph" w:styleId="Stopka">
    <w:name w:val="footer"/>
    <w:basedOn w:val="Normalny"/>
    <w:rsid w:val="00CF62AE"/>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F62AE"/>
    <w:rPr>
      <w:rFonts w:ascii="Arial" w:eastAsia="Times New Roman" w:hAnsi="Arial" w:cs="Times New Roman"/>
      <w:sz w:val="24"/>
      <w:szCs w:val="20"/>
      <w:lang w:eastAsia="pl-PL"/>
    </w:rPr>
  </w:style>
  <w:style w:type="paragraph" w:styleId="Tekstpodstawowy">
    <w:name w:val="Body Text"/>
    <w:basedOn w:val="Normalny"/>
    <w:link w:val="TekstpodstawowyZnak1"/>
    <w:rsid w:val="00CF62AE"/>
    <w:pPr>
      <w:jc w:val="center"/>
    </w:pPr>
    <w:rPr>
      <w:b/>
      <w:sz w:val="28"/>
      <w:szCs w:val="20"/>
      <w:u w:val="single"/>
    </w:rPr>
  </w:style>
  <w:style w:type="character" w:customStyle="1" w:styleId="TekstpodstawowyZnak">
    <w:name w:val="Tekst podstawowy Znak"/>
    <w:rsid w:val="00CF62AE"/>
    <w:rPr>
      <w:rFonts w:ascii="Times New Roman" w:eastAsia="Times New Roman" w:hAnsi="Times New Roman" w:cs="Times New Roman"/>
      <w:b/>
      <w:sz w:val="28"/>
      <w:szCs w:val="20"/>
      <w:u w:val="single"/>
      <w:lang w:eastAsia="pl-PL"/>
    </w:rPr>
  </w:style>
  <w:style w:type="paragraph" w:styleId="Nagwek">
    <w:name w:val="header"/>
    <w:basedOn w:val="Normalny"/>
    <w:rsid w:val="00CF62AE"/>
    <w:pPr>
      <w:tabs>
        <w:tab w:val="center" w:pos="4536"/>
        <w:tab w:val="right" w:pos="9072"/>
      </w:tabs>
    </w:pPr>
    <w:rPr>
      <w:sz w:val="20"/>
      <w:szCs w:val="20"/>
    </w:rPr>
  </w:style>
  <w:style w:type="character" w:customStyle="1" w:styleId="NagwekZnak">
    <w:name w:val="Nagłówek Znak"/>
    <w:rsid w:val="00CF62AE"/>
    <w:rPr>
      <w:rFonts w:ascii="Times New Roman" w:eastAsia="Times New Roman" w:hAnsi="Times New Roman" w:cs="Times New Roman"/>
      <w:sz w:val="20"/>
      <w:szCs w:val="20"/>
      <w:lang w:eastAsia="pl-PL"/>
    </w:rPr>
  </w:style>
  <w:style w:type="character" w:styleId="Numerstrony">
    <w:name w:val="page number"/>
    <w:basedOn w:val="Domylnaczcionkaakapitu"/>
    <w:rsid w:val="00CF62AE"/>
  </w:style>
  <w:style w:type="paragraph" w:styleId="Tekstpodstawowy2">
    <w:name w:val="Body Text 2"/>
    <w:basedOn w:val="Normalny"/>
    <w:rsid w:val="00CF62AE"/>
    <w:pPr>
      <w:jc w:val="both"/>
    </w:pPr>
  </w:style>
  <w:style w:type="character" w:customStyle="1" w:styleId="Tekstpodstawowy2Znak">
    <w:name w:val="Tekst podstawowy 2 Znak"/>
    <w:rsid w:val="00CF62AE"/>
    <w:rPr>
      <w:rFonts w:ascii="Times New Roman" w:eastAsia="Times New Roman" w:hAnsi="Times New Roman" w:cs="Times New Roman"/>
      <w:sz w:val="24"/>
      <w:szCs w:val="24"/>
      <w:lang w:eastAsia="pl-PL"/>
    </w:rPr>
  </w:style>
  <w:style w:type="paragraph" w:styleId="Tekstpodstawowywcity2">
    <w:name w:val="Body Text Indent 2"/>
    <w:basedOn w:val="Normalny"/>
    <w:rsid w:val="00CF62AE"/>
    <w:pPr>
      <w:spacing w:after="120" w:line="480" w:lineRule="auto"/>
      <w:ind w:left="283"/>
    </w:pPr>
  </w:style>
  <w:style w:type="character" w:customStyle="1" w:styleId="Tekstpodstawowywcity2Znak">
    <w:name w:val="Tekst podstawowy wcięty 2 Znak"/>
    <w:rsid w:val="00CF62A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F62AE"/>
    <w:pPr>
      <w:spacing w:after="120"/>
      <w:ind w:left="283"/>
    </w:pPr>
    <w:rPr>
      <w:lang/>
    </w:rPr>
  </w:style>
  <w:style w:type="character" w:customStyle="1" w:styleId="TekstpodstawowywcityZnak">
    <w:name w:val="Tekst podstawowy wcięty Znak"/>
    <w:rsid w:val="00CF62AE"/>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CF62AE"/>
    <w:rPr>
      <w:rFonts w:ascii="Times New Roman" w:eastAsia="Times New Roman" w:hAnsi="Times New Roman" w:cs="Times New Roman"/>
      <w:sz w:val="20"/>
      <w:szCs w:val="20"/>
      <w:lang w:eastAsia="pl-PL"/>
    </w:rPr>
  </w:style>
  <w:style w:type="paragraph" w:styleId="Tekstprzypisudolnego">
    <w:name w:val="footnote text"/>
    <w:basedOn w:val="Normalny"/>
    <w:semiHidden/>
    <w:rsid w:val="00CF62AE"/>
    <w:rPr>
      <w:sz w:val="20"/>
      <w:szCs w:val="20"/>
    </w:rPr>
  </w:style>
  <w:style w:type="paragraph" w:styleId="Tekstkomentarza">
    <w:name w:val="annotation text"/>
    <w:basedOn w:val="Normalny"/>
    <w:link w:val="TekstkomentarzaZnak1"/>
    <w:semiHidden/>
    <w:rsid w:val="00CF62AE"/>
    <w:rPr>
      <w:sz w:val="20"/>
      <w:szCs w:val="20"/>
      <w:lang/>
    </w:rPr>
  </w:style>
  <w:style w:type="character" w:customStyle="1" w:styleId="TekstkomentarzaZnak">
    <w:name w:val="Tekst komentarza Znak"/>
    <w:semiHidden/>
    <w:rsid w:val="00CF62AE"/>
    <w:rPr>
      <w:rFonts w:ascii="Times New Roman" w:eastAsia="Times New Roman" w:hAnsi="Times New Roman" w:cs="Times New Roman"/>
      <w:sz w:val="20"/>
      <w:szCs w:val="20"/>
      <w:lang w:eastAsia="pl-PL"/>
    </w:rPr>
  </w:style>
  <w:style w:type="paragraph" w:styleId="Tytu">
    <w:name w:val="Title"/>
    <w:basedOn w:val="Normalny"/>
    <w:qFormat/>
    <w:rsid w:val="00CF62AE"/>
    <w:pPr>
      <w:jc w:val="center"/>
    </w:pPr>
    <w:rPr>
      <w:sz w:val="28"/>
      <w:szCs w:val="20"/>
    </w:rPr>
  </w:style>
  <w:style w:type="character" w:customStyle="1" w:styleId="TytuZnak">
    <w:name w:val="Tytuł Znak"/>
    <w:rsid w:val="00CF62AE"/>
    <w:rPr>
      <w:rFonts w:ascii="Times New Roman" w:eastAsia="Times New Roman" w:hAnsi="Times New Roman" w:cs="Times New Roman"/>
      <w:sz w:val="28"/>
      <w:szCs w:val="20"/>
      <w:lang w:eastAsia="pl-PL"/>
    </w:rPr>
  </w:style>
  <w:style w:type="paragraph" w:styleId="Podtytu">
    <w:name w:val="Subtitle"/>
    <w:basedOn w:val="Normalny"/>
    <w:qFormat/>
    <w:rsid w:val="00CF62AE"/>
    <w:pPr>
      <w:jc w:val="center"/>
    </w:pPr>
    <w:rPr>
      <w:rFonts w:ascii="Garamond" w:hAnsi="Garamond"/>
      <w:b/>
      <w:sz w:val="96"/>
      <w:szCs w:val="20"/>
    </w:rPr>
  </w:style>
  <w:style w:type="character" w:customStyle="1" w:styleId="PodtytuZnak">
    <w:name w:val="Podtytuł Znak"/>
    <w:rsid w:val="00CF62AE"/>
    <w:rPr>
      <w:rFonts w:ascii="Garamond" w:eastAsia="Times New Roman" w:hAnsi="Garamond" w:cs="Times New Roman"/>
      <w:b/>
      <w:sz w:val="96"/>
      <w:szCs w:val="20"/>
      <w:lang w:eastAsia="pl-PL"/>
    </w:rPr>
  </w:style>
  <w:style w:type="character" w:styleId="Hipercze">
    <w:name w:val="Hyperlink"/>
    <w:rsid w:val="00CF62AE"/>
    <w:rPr>
      <w:color w:val="0000FF"/>
      <w:u w:val="single"/>
    </w:rPr>
  </w:style>
  <w:style w:type="paragraph" w:customStyle="1" w:styleId="DefaultText">
    <w:name w:val="Default Text"/>
    <w:basedOn w:val="Normalny"/>
    <w:rsid w:val="00CF62AE"/>
    <w:rPr>
      <w:lang w:val="en-US"/>
    </w:rPr>
  </w:style>
  <w:style w:type="paragraph" w:styleId="Zwykytekst">
    <w:name w:val="Plain Text"/>
    <w:basedOn w:val="Normalny"/>
    <w:link w:val="ZwykytekstZnak"/>
    <w:rsid w:val="00CF62AE"/>
    <w:rPr>
      <w:rFonts w:ascii="Courier New" w:hAnsi="Courier New"/>
      <w:sz w:val="20"/>
      <w:lang/>
    </w:rPr>
  </w:style>
  <w:style w:type="paragraph" w:customStyle="1" w:styleId="xl38">
    <w:name w:val="xl38"/>
    <w:basedOn w:val="Normalny"/>
    <w:rsid w:val="00CF62AE"/>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basedOn w:val="Domylnaczcionkaakapitu"/>
    <w:semiHidden/>
    <w:locked/>
    <w:rsid w:val="00E920EB"/>
    <w:rPr>
      <w:rFonts w:ascii="Times New Roman" w:hAnsi="Times New Roman" w:cs="Times New Roman"/>
      <w:sz w:val="20"/>
      <w:szCs w:val="20"/>
      <w:lang w:eastAsia="pl-PL"/>
    </w:rPr>
  </w:style>
  <w:style w:type="character" w:styleId="Odwoaniedokomentarza">
    <w:name w:val="annotation reference"/>
    <w:basedOn w:val="Domylnaczcionkaakapitu"/>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basedOn w:val="TekstkomentarzaZnak1"/>
    <w:link w:val="Tematkomentarza"/>
    <w:rsid w:val="00E920EB"/>
    <w:rPr>
      <w:b/>
      <w:bCs/>
    </w:rPr>
  </w:style>
  <w:style w:type="character" w:customStyle="1" w:styleId="ZnakZnak7">
    <w:name w:val="Znak Znak7"/>
    <w:basedOn w:val="Domylnaczcionkaakapitu"/>
    <w:rsid w:val="00E920EB"/>
    <w:rPr>
      <w:rFonts w:ascii="Arial" w:eastAsia="Times New Roman" w:hAnsi="Arial" w:cs="Times New Roman"/>
      <w:szCs w:val="20"/>
      <w:lang w:eastAsia="pl-PL"/>
    </w:rPr>
  </w:style>
  <w:style w:type="character" w:customStyle="1" w:styleId="Nagwek3Znak1">
    <w:name w:val="Nagłówek 3 Znak1"/>
    <w:basedOn w:val="Domylnaczcionkaakapitu"/>
    <w:rsid w:val="00E920EB"/>
    <w:rPr>
      <w:rFonts w:ascii="Times New Roman" w:hAnsi="Times New Roman" w:cs="Times New Roman"/>
      <w:sz w:val="24"/>
    </w:rPr>
  </w:style>
  <w:style w:type="character" w:customStyle="1" w:styleId="Nagwek5Znak1">
    <w:name w:val="Nagłówek 5 Znak1"/>
    <w:basedOn w:val="Domylnaczcionkaakapitu"/>
    <w:rsid w:val="00E920EB"/>
    <w:rPr>
      <w:rFonts w:ascii="Times New Roman" w:hAnsi="Times New Roman" w:cs="Times New Roman"/>
      <w:b/>
      <w:sz w:val="24"/>
      <w:szCs w:val="24"/>
    </w:rPr>
  </w:style>
  <w:style w:type="character" w:customStyle="1" w:styleId="Nagwek9Znak1">
    <w:name w:val="Nagłówek 9 Znak1"/>
    <w:basedOn w:val="Domylnaczcionkaakapitu"/>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basedOn w:val="Domylnaczcionkaakapitu"/>
    <w:link w:val="Tekstpodstawowy"/>
    <w:rsid w:val="00B8320C"/>
    <w:rPr>
      <w:rFonts w:ascii="Times New Roman" w:eastAsia="Times New Roman" w:hAnsi="Times New Roman"/>
      <w:b/>
      <w:sz w:val="28"/>
      <w:u w:val="single"/>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270C-5F12-4B9A-A65E-D27FCDBB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25</Pages>
  <Words>8026</Words>
  <Characters>48158</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56072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14</cp:revision>
  <cp:lastPrinted>2012-02-08T10:09:00Z</cp:lastPrinted>
  <dcterms:created xsi:type="dcterms:W3CDTF">2012-09-19T10:44:00Z</dcterms:created>
  <dcterms:modified xsi:type="dcterms:W3CDTF">2012-09-26T09:27:00Z</dcterms:modified>
</cp:coreProperties>
</file>