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pPr>
      <w:r w:rsidRPr="00684393">
        <w:t xml:space="preserve">                                </w:t>
      </w:r>
      <w:r w:rsidRPr="00684393">
        <w:tab/>
      </w:r>
      <w:r w:rsidRPr="00684393">
        <w:tab/>
      </w:r>
      <w:r w:rsidRPr="00684393">
        <w:tab/>
      </w:r>
      <w:r w:rsidRPr="00684393">
        <w:tab/>
      </w:r>
      <w:r w:rsidRPr="00684393">
        <w:tab/>
      </w:r>
      <w:r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F13311">
        <w:rPr>
          <w:b/>
        </w:rPr>
        <w:t>102</w:t>
      </w:r>
      <w:r w:rsidR="00BE0CEA">
        <w:rPr>
          <w:b/>
        </w:rPr>
        <w:t>/Log./201</w:t>
      </w:r>
      <w:r w:rsidR="00292B6C">
        <w:rPr>
          <w:b/>
        </w:rPr>
        <w:t>2</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BA41EE" w:rsidRDefault="007579F3" w:rsidP="00BE0CEA">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DOSTAWĘ</w:t>
      </w:r>
      <w:r w:rsidR="001229C1">
        <w:rPr>
          <w:b/>
        </w:rPr>
        <w:t xml:space="preserve"> </w:t>
      </w:r>
      <w:r w:rsidR="009F6F2E">
        <w:rPr>
          <w:b/>
        </w:rPr>
        <w:t xml:space="preserve">BENZYNY EURO SUPER 95 </w:t>
      </w:r>
      <w:r w:rsidR="00526412">
        <w:rPr>
          <w:b/>
        </w:rPr>
        <w:t xml:space="preserve"> </w:t>
      </w:r>
      <w:r w:rsidR="009F6F2E">
        <w:rPr>
          <w:b/>
        </w:rPr>
        <w:t>I</w:t>
      </w:r>
      <w:r w:rsidR="00526412">
        <w:rPr>
          <w:b/>
        </w:rPr>
        <w:t xml:space="preserve"> </w:t>
      </w:r>
      <w:r w:rsidR="009F6F2E">
        <w:rPr>
          <w:b/>
        </w:rPr>
        <w:t xml:space="preserve"> </w:t>
      </w:r>
      <w:r w:rsidR="00BE0CEA">
        <w:rPr>
          <w:b/>
        </w:rPr>
        <w:t xml:space="preserve">OLEJU NAPĘDOWEGO </w:t>
      </w:r>
    </w:p>
    <w:p w:rsidR="009F6F2E" w:rsidRDefault="00BE0CEA" w:rsidP="00BE0CEA">
      <w:pPr>
        <w:pBdr>
          <w:top w:val="single" w:sz="24" w:space="1" w:color="auto"/>
          <w:left w:val="single" w:sz="24" w:space="4" w:color="auto"/>
          <w:bottom w:val="single" w:sz="24" w:space="1" w:color="auto"/>
          <w:right w:val="single" w:sz="24" w:space="4" w:color="auto"/>
        </w:pBdr>
        <w:jc w:val="center"/>
        <w:rPr>
          <w:b/>
        </w:rPr>
      </w:pPr>
      <w:r>
        <w:rPr>
          <w:b/>
        </w:rPr>
        <w:t xml:space="preserve">NA </w:t>
      </w:r>
      <w:r w:rsidR="00526412">
        <w:rPr>
          <w:b/>
        </w:rPr>
        <w:t xml:space="preserve"> </w:t>
      </w:r>
      <w:r w:rsidR="003A60D0">
        <w:rPr>
          <w:b/>
        </w:rPr>
        <w:t>I</w:t>
      </w:r>
      <w:r w:rsidR="000101AA">
        <w:rPr>
          <w:b/>
        </w:rPr>
        <w:t>V</w:t>
      </w:r>
      <w:r w:rsidR="00BA41EE">
        <w:rPr>
          <w:b/>
        </w:rPr>
        <w:t xml:space="preserve"> KWARTAŁ </w:t>
      </w:r>
      <w:r w:rsidR="00526412">
        <w:rPr>
          <w:b/>
        </w:rPr>
        <w:t xml:space="preserve"> </w:t>
      </w:r>
      <w:r>
        <w:rPr>
          <w:b/>
        </w:rPr>
        <w:t>201</w:t>
      </w:r>
      <w:r w:rsidR="00B2076B">
        <w:rPr>
          <w:b/>
        </w:rPr>
        <w:t>2</w:t>
      </w:r>
      <w:r w:rsidR="00BA41EE">
        <w:rPr>
          <w:b/>
        </w:rPr>
        <w:t>r.</w:t>
      </w:r>
    </w:p>
    <w:p w:rsidR="00B20938" w:rsidRDefault="00B20938" w:rsidP="00DF46EC">
      <w:pPr>
        <w:pBdr>
          <w:top w:val="single" w:sz="24" w:space="1" w:color="auto"/>
          <w:left w:val="single" w:sz="24" w:space="4" w:color="auto"/>
          <w:bottom w:val="single" w:sz="24" w:space="1" w:color="auto"/>
          <w:right w:val="single" w:sz="24" w:space="4" w:color="auto"/>
        </w:pBdr>
        <w:jc w:val="center"/>
      </w:pPr>
    </w:p>
    <w:p w:rsidR="009F6F2E" w:rsidRPr="00E50722" w:rsidRDefault="009F6F2E" w:rsidP="00DF46EC">
      <w:pPr>
        <w:pBdr>
          <w:top w:val="single" w:sz="24" w:space="1" w:color="auto"/>
          <w:left w:val="single" w:sz="24" w:space="4" w:color="auto"/>
          <w:bottom w:val="single" w:sz="24" w:space="1" w:color="auto"/>
          <w:right w:val="single" w:sz="24" w:space="4" w:color="auto"/>
        </w:pBdr>
        <w:jc w:val="center"/>
      </w:pPr>
    </w:p>
    <w:p w:rsidR="00E1522E" w:rsidRPr="000D7AB1" w:rsidRDefault="00E1522E" w:rsidP="00E1522E">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E1522E" w:rsidRPr="000D7AB1" w:rsidRDefault="00E1522E" w:rsidP="00E1522E">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Pr>
          <w:szCs w:val="20"/>
        </w:rPr>
        <w:t xml:space="preserve"> </w:t>
      </w:r>
      <w:r w:rsidR="000101AA">
        <w:rPr>
          <w:szCs w:val="20"/>
        </w:rPr>
        <w:t xml:space="preserve">                    </w:t>
      </w:r>
      <w:r>
        <w:rPr>
          <w:szCs w:val="20"/>
        </w:rPr>
        <w:t>z późn. zm.</w:t>
      </w:r>
      <w:r w:rsidRPr="001220F3">
        <w:rPr>
          <w:szCs w:val="20"/>
        </w:rPr>
        <w:t>),</w:t>
      </w:r>
      <w:r w:rsidRPr="000D7AB1">
        <w:rPr>
          <w:szCs w:val="20"/>
        </w:rPr>
        <w:t xml:space="preserve">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3A60D0">
        <w:rPr>
          <w:b/>
          <w:color w:val="000000"/>
        </w:rPr>
        <w:t>30</w:t>
      </w:r>
      <w:r w:rsidRPr="00684393">
        <w:rPr>
          <w:b/>
          <w:color w:val="000000"/>
        </w:rPr>
        <w:t xml:space="preserve"> 000</w:t>
      </w:r>
      <w:r w:rsidRPr="00684393">
        <w:rPr>
          <w:b/>
        </w:rPr>
        <w:t xml:space="preserve"> EURO</w:t>
      </w:r>
    </w:p>
    <w:p w:rsidR="009A457B" w:rsidRPr="00684393" w:rsidRDefault="009A457B" w:rsidP="009A457B">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E1522E" w:rsidRPr="000D7AB1" w:rsidRDefault="00E1522E" w:rsidP="00E1522E">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E1522E" w:rsidRPr="000D7AB1" w:rsidRDefault="00E1522E" w:rsidP="00E1522E">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E1522E" w:rsidRPr="000D7AB1" w:rsidRDefault="00E1522E" w:rsidP="00E1522E">
      <w:pPr>
        <w:pBdr>
          <w:top w:val="single" w:sz="24" w:space="1" w:color="auto"/>
          <w:left w:val="single" w:sz="24" w:space="4" w:color="auto"/>
          <w:bottom w:val="single" w:sz="24" w:space="1" w:color="auto"/>
          <w:right w:val="single" w:sz="24" w:space="4" w:color="auto"/>
        </w:pBdr>
        <w:jc w:val="both"/>
      </w:pPr>
    </w:p>
    <w:p w:rsidR="00E1522E" w:rsidRDefault="00E1522E" w:rsidP="00E1522E">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E1522E" w:rsidRDefault="00E1522E" w:rsidP="00E1522E">
      <w:pPr>
        <w:pBdr>
          <w:top w:val="single" w:sz="24" w:space="1" w:color="auto"/>
          <w:left w:val="single" w:sz="24" w:space="4" w:color="auto"/>
          <w:bottom w:val="single" w:sz="24" w:space="1" w:color="auto"/>
          <w:right w:val="single" w:sz="24" w:space="4" w:color="auto"/>
        </w:pBdr>
        <w:jc w:val="center"/>
      </w:pPr>
    </w:p>
    <w:p w:rsidR="00E1522E" w:rsidRPr="00684393" w:rsidRDefault="00E1522E" w:rsidP="00E1522E">
      <w:pPr>
        <w:pBdr>
          <w:top w:val="single" w:sz="24" w:space="1" w:color="auto"/>
          <w:left w:val="single" w:sz="24" w:space="4" w:color="auto"/>
          <w:bottom w:val="single" w:sz="24" w:space="1" w:color="auto"/>
          <w:right w:val="single" w:sz="24" w:space="4" w:color="auto"/>
        </w:pBdr>
      </w:pPr>
      <w:r w:rsidRPr="00684393">
        <w:rPr>
          <w:b/>
        </w:rPr>
        <w:t>Zatwierdził:</w:t>
      </w:r>
    </w:p>
    <w:p w:rsidR="00E1522E" w:rsidRPr="00684393" w:rsidRDefault="00E1522E" w:rsidP="00E1522E">
      <w:pPr>
        <w:pBdr>
          <w:top w:val="single" w:sz="24" w:space="1" w:color="auto"/>
          <w:left w:val="single" w:sz="24" w:space="4" w:color="auto"/>
          <w:bottom w:val="single" w:sz="24" w:space="1" w:color="auto"/>
          <w:right w:val="single" w:sz="24" w:space="4" w:color="auto"/>
        </w:pBdr>
      </w:pPr>
    </w:p>
    <w:p w:rsidR="00E1522E" w:rsidRPr="00684393" w:rsidRDefault="00E1522E" w:rsidP="00E1522E">
      <w:pPr>
        <w:pBdr>
          <w:top w:val="single" w:sz="24" w:space="1" w:color="auto"/>
          <w:left w:val="single" w:sz="24" w:space="4" w:color="auto"/>
          <w:bottom w:val="single" w:sz="24" w:space="1" w:color="auto"/>
          <w:right w:val="single" w:sz="24" w:space="4" w:color="auto"/>
        </w:pBdr>
        <w:ind w:firstLine="708"/>
        <w:jc w:val="center"/>
      </w:pPr>
      <w:r w:rsidRPr="00684393">
        <w:t xml:space="preserve">                                                                                                                                                                                                                                                              dnia </w:t>
      </w:r>
      <w:r>
        <w:t>…………….. 2012</w:t>
      </w:r>
      <w:r w:rsidRPr="00684393">
        <w:t xml:space="preserve"> r.                                                ……................................................</w:t>
      </w:r>
    </w:p>
    <w:p w:rsidR="00E1522E" w:rsidRDefault="00E1522E" w:rsidP="00E1522E">
      <w:pPr>
        <w:pBdr>
          <w:top w:val="single" w:sz="24" w:space="1" w:color="auto"/>
          <w:left w:val="single" w:sz="24" w:space="4" w:color="auto"/>
          <w:bottom w:val="single" w:sz="24" w:space="1" w:color="auto"/>
          <w:right w:val="single" w:sz="24" w:space="4" w:color="auto"/>
        </w:pBdr>
        <w:jc w:val="right"/>
      </w:pPr>
      <w:r w:rsidRPr="00684393">
        <w:t>podpis i pieczęć</w:t>
      </w:r>
      <w:r>
        <w:t xml:space="preserve"> Kierownika</w:t>
      </w:r>
      <w:r w:rsidRPr="00684393">
        <w:t xml:space="preserve"> Zamawiającego</w:t>
      </w:r>
    </w:p>
    <w:p w:rsidR="00E1522E" w:rsidRPr="000D7AB1" w:rsidRDefault="00E1522E" w:rsidP="00E1522E">
      <w:pPr>
        <w:pBdr>
          <w:top w:val="single" w:sz="24" w:space="1" w:color="auto"/>
          <w:left w:val="single" w:sz="24" w:space="4" w:color="auto"/>
          <w:bottom w:val="single" w:sz="24" w:space="1" w:color="auto"/>
          <w:right w:val="single" w:sz="24" w:space="4" w:color="auto"/>
        </w:pBdr>
        <w:jc w:val="center"/>
      </w:pPr>
      <w:r>
        <w:t xml:space="preserve">                                                                                          lub osoby upoważnionej</w:t>
      </w:r>
    </w:p>
    <w:p w:rsidR="00B2076B" w:rsidRPr="00E1522E" w:rsidRDefault="002C7BDF" w:rsidP="00E1522E">
      <w:pPr>
        <w:pBdr>
          <w:top w:val="single" w:sz="24" w:space="1" w:color="auto"/>
          <w:left w:val="single" w:sz="24" w:space="4" w:color="auto"/>
          <w:bottom w:val="single" w:sz="24" w:space="1" w:color="auto"/>
          <w:right w:val="single" w:sz="24" w:space="4" w:color="auto"/>
        </w:pBdr>
        <w:jc w:val="both"/>
      </w:pPr>
      <w:r w:rsidRPr="00684393">
        <w:t xml:space="preserve">                                                                                              </w:t>
      </w:r>
    </w:p>
    <w:p w:rsidR="00B2076B" w:rsidRDefault="00B2076B" w:rsidP="00B2076B">
      <w:pPr>
        <w:pBdr>
          <w:top w:val="single" w:sz="24" w:space="1" w:color="auto"/>
          <w:left w:val="single" w:sz="24" w:space="4" w:color="auto"/>
          <w:bottom w:val="single" w:sz="24" w:space="1" w:color="auto"/>
          <w:right w:val="single" w:sz="24" w:space="4" w:color="auto"/>
        </w:pBdr>
        <w:rPr>
          <w:b/>
        </w:rPr>
      </w:pPr>
    </w:p>
    <w:p w:rsidR="00B2076B" w:rsidRPr="00684393" w:rsidRDefault="00B2076B" w:rsidP="00B2076B">
      <w:pPr>
        <w:pBdr>
          <w:top w:val="single" w:sz="24" w:space="1" w:color="auto"/>
          <w:left w:val="single" w:sz="24" w:space="4" w:color="auto"/>
          <w:bottom w:val="single" w:sz="24" w:space="1" w:color="auto"/>
          <w:right w:val="single" w:sz="24" w:space="4" w:color="auto"/>
        </w:pBd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38240C" w:rsidRPr="00684393" w:rsidRDefault="0038240C" w:rsidP="0038240C">
      <w:r w:rsidRPr="00684393">
        <w:rPr>
          <w:b/>
        </w:rPr>
        <w:lastRenderedPageBreak/>
        <w:t xml:space="preserve">ZAMAWIAJĄCY:   </w:t>
      </w:r>
      <w:r w:rsidRPr="00684393">
        <w:rPr>
          <w:b/>
        </w:rPr>
        <w:tab/>
      </w:r>
      <w:r w:rsidRPr="00684393">
        <w:t xml:space="preserve">4 Wojskowy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50-981 Wrocław, ul. Weigla 5 ( 4WSKzP SP ZOZ )</w:t>
      </w:r>
    </w:p>
    <w:p w:rsidR="0038240C" w:rsidRPr="003023EE" w:rsidRDefault="00C00A65" w:rsidP="0038240C">
      <w:pPr>
        <w:ind w:left="2124" w:firstLine="708"/>
        <w:rPr>
          <w:b/>
        </w:rPr>
      </w:pPr>
      <w:hyperlink r:id="rId8" w:history="1">
        <w:r w:rsidR="0038240C" w:rsidRPr="003023EE">
          <w:rPr>
            <w:rStyle w:val="Hipercze"/>
            <w:b/>
          </w:rPr>
          <w:t>http://www.4wsk.pl</w:t>
        </w:r>
      </w:hyperlink>
      <w:r w:rsidR="0038240C" w:rsidRPr="003023EE">
        <w:rPr>
          <w:b/>
        </w:rPr>
        <w:t xml:space="preserve"> </w:t>
      </w:r>
    </w:p>
    <w:p w:rsidR="0038240C" w:rsidRDefault="0038240C" w:rsidP="00056AE3">
      <w:r w:rsidRPr="003023EE">
        <w:tab/>
      </w:r>
      <w:r w:rsidRPr="003023EE">
        <w:tab/>
      </w:r>
      <w:r w:rsidRPr="003023EE">
        <w:tab/>
      </w:r>
    </w:p>
    <w:p w:rsidR="00056AE3" w:rsidRDefault="00056AE3" w:rsidP="00056AE3"/>
    <w:p w:rsidR="00AA110E" w:rsidRDefault="00AA110E" w:rsidP="00056AE3"/>
    <w:p w:rsidR="009A457B" w:rsidRDefault="009A457B" w:rsidP="009A457B">
      <w:pPr>
        <w:ind w:left="2124" w:firstLine="708"/>
        <w:rPr>
          <w:b/>
          <w:u w:val="single"/>
        </w:rPr>
      </w:pPr>
      <w:r w:rsidRPr="00AB615D">
        <w:rPr>
          <w:b/>
          <w:u w:val="single"/>
        </w:rPr>
        <w:t>INFORMACJE OGÓLNE</w:t>
      </w:r>
    </w:p>
    <w:p w:rsidR="00AA110E" w:rsidRDefault="00AA110E" w:rsidP="009A457B">
      <w:pPr>
        <w:ind w:left="2124" w:firstLine="708"/>
        <w:rPr>
          <w:b/>
          <w:u w:val="single"/>
        </w:rPr>
      </w:pPr>
    </w:p>
    <w:p w:rsidR="009A457B" w:rsidRPr="00AB615D" w:rsidRDefault="009A457B" w:rsidP="00526412">
      <w:pPr>
        <w:numPr>
          <w:ilvl w:val="0"/>
          <w:numId w:val="11"/>
        </w:numPr>
        <w:tabs>
          <w:tab w:val="clear" w:pos="720"/>
          <w:tab w:val="num" w:pos="426"/>
        </w:tabs>
        <w:ind w:left="426" w:hanging="426"/>
        <w:jc w:val="both"/>
      </w:pPr>
      <w:r w:rsidRPr="00AB615D">
        <w:t>Koszty związane z przygotowaniem i złożeniem oferty ponosi Wykonawca.</w:t>
      </w:r>
    </w:p>
    <w:p w:rsidR="009A457B" w:rsidRPr="00AB615D" w:rsidRDefault="009A457B" w:rsidP="00526412">
      <w:pPr>
        <w:numPr>
          <w:ilvl w:val="0"/>
          <w:numId w:val="11"/>
        </w:numPr>
        <w:tabs>
          <w:tab w:val="clear" w:pos="720"/>
          <w:tab w:val="num" w:pos="426"/>
        </w:tabs>
        <w:ind w:left="426" w:hanging="426"/>
        <w:jc w:val="both"/>
      </w:pPr>
      <w:r w:rsidRPr="00AB615D">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AB615D" w:rsidRDefault="009A457B" w:rsidP="00526412">
      <w:pPr>
        <w:numPr>
          <w:ilvl w:val="0"/>
          <w:numId w:val="11"/>
        </w:numPr>
        <w:tabs>
          <w:tab w:val="clear" w:pos="720"/>
          <w:tab w:val="num" w:pos="426"/>
        </w:tabs>
        <w:ind w:left="426" w:hanging="426"/>
        <w:jc w:val="both"/>
      </w:pPr>
      <w:r w:rsidRPr="00AB615D">
        <w:t>W sprawach nieuregulowanych w SIWZ pierwszeństwo mają przepisy PZP i aktów wykonawczych do PZP.</w:t>
      </w:r>
    </w:p>
    <w:p w:rsidR="00056AE3" w:rsidRDefault="00056AE3" w:rsidP="0038240C">
      <w:pPr>
        <w:rPr>
          <w:i/>
        </w:rPr>
      </w:pPr>
    </w:p>
    <w:p w:rsidR="00AA110E" w:rsidRPr="00684393" w:rsidRDefault="00AA110E" w:rsidP="0038240C">
      <w:pPr>
        <w:rPr>
          <w:i/>
        </w:rPr>
      </w:pPr>
    </w:p>
    <w:p w:rsidR="0038240C" w:rsidRDefault="00110615" w:rsidP="0038240C">
      <w:pPr>
        <w:tabs>
          <w:tab w:val="left" w:pos="1985"/>
        </w:tabs>
        <w:ind w:left="-737" w:firstLine="709"/>
        <w:jc w:val="both"/>
        <w:rPr>
          <w:b/>
          <w:u w:val="single"/>
        </w:rPr>
      </w:pPr>
      <w:r>
        <w:rPr>
          <w:b/>
        </w:rPr>
        <w:t>ROZDZIAŁ</w:t>
      </w:r>
      <w:r w:rsidR="0038240C" w:rsidRPr="00684393">
        <w:rPr>
          <w:b/>
        </w:rPr>
        <w:t xml:space="preserve"> I.                   </w:t>
      </w:r>
      <w:r w:rsidR="0038240C" w:rsidRPr="00684393">
        <w:rPr>
          <w:b/>
          <w:u w:val="single"/>
        </w:rPr>
        <w:t>PRZEDMIOT ZAMÓWIENIA</w:t>
      </w:r>
    </w:p>
    <w:p w:rsidR="00AA110E" w:rsidRPr="00684393" w:rsidRDefault="00AA110E" w:rsidP="0038240C">
      <w:pPr>
        <w:tabs>
          <w:tab w:val="left" w:pos="1985"/>
        </w:tabs>
        <w:ind w:left="-737" w:firstLine="709"/>
        <w:jc w:val="both"/>
        <w:rPr>
          <w:b/>
          <w:u w:val="single"/>
        </w:rPr>
      </w:pPr>
    </w:p>
    <w:p w:rsidR="00E1522E" w:rsidRDefault="00E1522E" w:rsidP="00E1522E">
      <w:pPr>
        <w:numPr>
          <w:ilvl w:val="0"/>
          <w:numId w:val="12"/>
        </w:numPr>
        <w:jc w:val="both"/>
      </w:pPr>
      <w:r w:rsidRPr="003F74FA">
        <w:t xml:space="preserve">Zamówienie obejmuje </w:t>
      </w:r>
      <w:r>
        <w:rPr>
          <w:b/>
        </w:rPr>
        <w:t>dostawę benzyny Euro Su</w:t>
      </w:r>
      <w:r w:rsidR="00526412">
        <w:rPr>
          <w:b/>
        </w:rPr>
        <w:t>per 95 i Oleju N</w:t>
      </w:r>
      <w:r w:rsidR="000101AA">
        <w:rPr>
          <w:b/>
        </w:rPr>
        <w:t>apędowego na IV</w:t>
      </w:r>
      <w:r>
        <w:rPr>
          <w:b/>
        </w:rPr>
        <w:t xml:space="preserve"> kwartał 2012r.</w:t>
      </w:r>
    </w:p>
    <w:p w:rsidR="00E1522E" w:rsidRPr="00A51F8C" w:rsidRDefault="00E1522E" w:rsidP="00E1522E">
      <w:pPr>
        <w:numPr>
          <w:ilvl w:val="0"/>
          <w:numId w:val="12"/>
        </w:numPr>
        <w:jc w:val="both"/>
      </w:pPr>
      <w:r w:rsidRPr="00A51F8C">
        <w:t>Zamawiający dopuszcza możliwość złożenia ofert równoważnych (oferowany przedmiot zamówienia musi spełniać wszelkie wymagania Zamawiającego o wszystkich parametrach nie gorszych niż te określone w SIWZ</w:t>
      </w:r>
      <w:r>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E1522E" w:rsidRPr="000D7AB1" w:rsidRDefault="00E1522E" w:rsidP="00E1522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E1522E" w:rsidRPr="000D7AB1" w:rsidRDefault="00E1522E" w:rsidP="00E1522E">
      <w:pPr>
        <w:numPr>
          <w:ilvl w:val="0"/>
          <w:numId w:val="12"/>
        </w:numPr>
        <w:jc w:val="both"/>
      </w:pPr>
      <w:r w:rsidRPr="000D7AB1">
        <w:t>Zamawiający nie dopuszcza możliwości złożenia ofert wariantowych.</w:t>
      </w:r>
    </w:p>
    <w:p w:rsidR="00E1522E" w:rsidRPr="00767B77" w:rsidRDefault="00E1522E" w:rsidP="00E1522E">
      <w:pPr>
        <w:numPr>
          <w:ilvl w:val="0"/>
          <w:numId w:val="12"/>
        </w:numPr>
        <w:jc w:val="both"/>
      </w:pPr>
      <w:r w:rsidRPr="00F52D50">
        <w:rPr>
          <w:b/>
          <w:color w:val="000000"/>
        </w:rPr>
        <w:t xml:space="preserve">Zamawiający </w:t>
      </w:r>
      <w:r>
        <w:rPr>
          <w:b/>
          <w:color w:val="000000"/>
        </w:rPr>
        <w:t>nie dopuszcza możliwości składania ofert częściowych.</w:t>
      </w:r>
      <w:r w:rsidRPr="00767B77">
        <w:rPr>
          <w:color w:val="000000"/>
        </w:rPr>
        <w:t xml:space="preserve"> </w:t>
      </w:r>
    </w:p>
    <w:p w:rsidR="00E1522E" w:rsidRPr="000D7AB1" w:rsidRDefault="00E1522E" w:rsidP="00E1522E">
      <w:pPr>
        <w:numPr>
          <w:ilvl w:val="0"/>
          <w:numId w:val="12"/>
        </w:numPr>
        <w:jc w:val="both"/>
      </w:pPr>
      <w:r w:rsidRPr="000D7AB1">
        <w:t>Zamawiający nie przewiduje zamówienia uzupełniającego, o którym mowa w art. 67 ust.1 pkt. 7 PZP.</w:t>
      </w:r>
    </w:p>
    <w:p w:rsidR="00E1522E" w:rsidRPr="000D7AB1" w:rsidRDefault="00E1522E" w:rsidP="00E1522E">
      <w:pPr>
        <w:numPr>
          <w:ilvl w:val="0"/>
          <w:numId w:val="12"/>
        </w:numPr>
        <w:jc w:val="both"/>
      </w:pPr>
      <w:r w:rsidRPr="000D7AB1">
        <w:t>Zamawiający nie przewiduje przeprowadzenia aukcji elektronicznej.</w:t>
      </w:r>
    </w:p>
    <w:p w:rsidR="00E1522E" w:rsidRPr="000D7AB1" w:rsidRDefault="00E1522E" w:rsidP="00E1522E">
      <w:pPr>
        <w:numPr>
          <w:ilvl w:val="0"/>
          <w:numId w:val="12"/>
        </w:numPr>
        <w:jc w:val="both"/>
      </w:pPr>
      <w:r w:rsidRPr="000D7AB1">
        <w:t xml:space="preserve">Przedmiot zamówienia został opisany w rozdziale </w:t>
      </w:r>
      <w:r w:rsidRPr="000D7AB1">
        <w:rPr>
          <w:b/>
        </w:rPr>
        <w:t>V SIWZ</w:t>
      </w:r>
      <w:r w:rsidRPr="000D7AB1">
        <w:t xml:space="preserve"> oraz w </w:t>
      </w:r>
      <w:r w:rsidRPr="002C152F">
        <w:rPr>
          <w:b/>
        </w:rPr>
        <w:t>załączniku nr 2</w:t>
      </w:r>
      <w:r w:rsidRPr="00391422">
        <w:rPr>
          <w:b/>
          <w:color w:val="FF0000"/>
        </w:rPr>
        <w:t xml:space="preserve"> </w:t>
      </w:r>
      <w:r w:rsidRPr="000D7AB1">
        <w:t>do niniejszej SIWZ.</w:t>
      </w:r>
    </w:p>
    <w:p w:rsidR="00E1522E" w:rsidRPr="000D7AB1" w:rsidRDefault="00E1522E" w:rsidP="00E1522E">
      <w:pPr>
        <w:numPr>
          <w:ilvl w:val="0"/>
          <w:numId w:val="12"/>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 xml:space="preserve">3 </w:t>
      </w:r>
      <w:r w:rsidRPr="00F52D50">
        <w:rPr>
          <w:b/>
        </w:rPr>
        <w:t>do SIWZ</w:t>
      </w:r>
      <w:r w:rsidRPr="000D7AB1">
        <w:t xml:space="preserve">.   </w:t>
      </w:r>
    </w:p>
    <w:p w:rsidR="00D40D23" w:rsidRPr="00AB615D" w:rsidRDefault="00D40D23" w:rsidP="009A457B">
      <w:pPr>
        <w:ind w:left="360"/>
        <w:jc w:val="both"/>
      </w:pPr>
    </w:p>
    <w:p w:rsidR="00AA110E" w:rsidRDefault="00AA110E" w:rsidP="009A457B">
      <w:pPr>
        <w:pStyle w:val="Nagwek7"/>
        <w:numPr>
          <w:ilvl w:val="0"/>
          <w:numId w:val="0"/>
        </w:numPr>
        <w:jc w:val="left"/>
        <w:rPr>
          <w:u w:val="none"/>
        </w:rPr>
      </w:pPr>
    </w:p>
    <w:p w:rsidR="009A457B" w:rsidRDefault="009A457B" w:rsidP="009A457B">
      <w:pPr>
        <w:pStyle w:val="Nagwek7"/>
        <w:numPr>
          <w:ilvl w:val="0"/>
          <w:numId w:val="0"/>
        </w:numPr>
        <w:jc w:val="left"/>
      </w:pPr>
      <w:r w:rsidRPr="00AB615D">
        <w:rPr>
          <w:u w:val="none"/>
        </w:rPr>
        <w:t xml:space="preserve">ROZDZIAŁ II.   </w:t>
      </w:r>
      <w:r w:rsidRPr="00AB615D">
        <w:t>OPIS SPOSOBU PRZYGOTOWANIA OFERTY</w:t>
      </w:r>
    </w:p>
    <w:p w:rsidR="00AA110E" w:rsidRPr="00AA110E" w:rsidRDefault="00AA110E" w:rsidP="00AA110E"/>
    <w:p w:rsidR="00E1522E" w:rsidRPr="000D7AB1" w:rsidRDefault="009A457B" w:rsidP="00E1522E">
      <w:pPr>
        <w:rPr>
          <w:szCs w:val="20"/>
        </w:rPr>
      </w:pPr>
      <w:r w:rsidRPr="00AB615D">
        <w:t xml:space="preserve">    </w:t>
      </w:r>
      <w:r w:rsidR="00E1522E" w:rsidRPr="000D7AB1">
        <w:rPr>
          <w:szCs w:val="20"/>
        </w:rPr>
        <w:t>Wykonawca obowiązany jest przygotować ofertę zgodnie z wymaganiami SIWZ.</w:t>
      </w:r>
    </w:p>
    <w:p w:rsidR="00E1522E" w:rsidRDefault="00E1522E" w:rsidP="00E1522E">
      <w:pPr>
        <w:numPr>
          <w:ilvl w:val="0"/>
          <w:numId w:val="41"/>
        </w:numPr>
        <w:ind w:left="284" w:hanging="284"/>
        <w:jc w:val="both"/>
      </w:pPr>
      <w:r w:rsidRPr="000D7AB1">
        <w:t xml:space="preserve">Każdy Wykonawca (lub podmioty występujące wspólnie) może złożyć tylko jedną ofertę, zgodnie z wymaganiami określonymi w Specyfikacji Istotnych Warunków Zamówienia. Złożenie przez </w:t>
      </w:r>
      <w:r w:rsidRPr="000D7AB1">
        <w:lastRenderedPageBreak/>
        <w:t>jednego Wykonawcę lub podmioty występujące wspólnie, więcej niż jednej oferty lub oferty zawierającą rozwiązania alternatywne spowoduje jej odrzucenie</w:t>
      </w:r>
      <w:r>
        <w:t>.</w:t>
      </w:r>
    </w:p>
    <w:p w:rsidR="00E1522E" w:rsidRDefault="00E1522E" w:rsidP="00E1522E">
      <w:pPr>
        <w:numPr>
          <w:ilvl w:val="0"/>
          <w:numId w:val="41"/>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1522E" w:rsidRPr="000D7AB1" w:rsidRDefault="00E1522E" w:rsidP="00E1522E">
      <w:pPr>
        <w:numPr>
          <w:ilvl w:val="0"/>
          <w:numId w:val="41"/>
        </w:numPr>
        <w:ind w:left="426" w:hanging="426"/>
        <w:jc w:val="both"/>
      </w:pPr>
      <w:r w:rsidRPr="000D7AB1">
        <w:t>Osoby uprawnione do reprezentacji Wykonawcy lub pełnomocnik muszą złożyć podpisy:</w:t>
      </w:r>
    </w:p>
    <w:p w:rsidR="00E1522E" w:rsidRPr="000D7AB1" w:rsidRDefault="00E1522E" w:rsidP="00E1522E">
      <w:pPr>
        <w:numPr>
          <w:ilvl w:val="0"/>
          <w:numId w:val="42"/>
        </w:numPr>
        <w:jc w:val="both"/>
      </w:pPr>
      <w:r w:rsidRPr="000D7AB1">
        <w:t>na wszystkich stronach (zapisanych) oferty,</w:t>
      </w:r>
    </w:p>
    <w:p w:rsidR="00E1522E" w:rsidRPr="000D7AB1" w:rsidRDefault="00E1522E" w:rsidP="00E1522E">
      <w:pPr>
        <w:numPr>
          <w:ilvl w:val="0"/>
          <w:numId w:val="42"/>
        </w:numPr>
        <w:jc w:val="both"/>
      </w:pPr>
      <w:r w:rsidRPr="000D7AB1">
        <w:t>na załącznikach,</w:t>
      </w:r>
    </w:p>
    <w:p w:rsidR="00E1522E" w:rsidRPr="000D7AB1" w:rsidRDefault="00E1522E" w:rsidP="00E1522E">
      <w:pPr>
        <w:numPr>
          <w:ilvl w:val="0"/>
          <w:numId w:val="42"/>
        </w:numPr>
        <w:jc w:val="both"/>
      </w:pPr>
      <w:r w:rsidRPr="000D7AB1">
        <w:t xml:space="preserve">w miejscach, w których Wykonawca naniósł zmiany. </w:t>
      </w:r>
    </w:p>
    <w:p w:rsidR="00E1522E" w:rsidRDefault="00E1522E" w:rsidP="00E1522E">
      <w:pPr>
        <w:numPr>
          <w:ilvl w:val="0"/>
          <w:numId w:val="30"/>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E1522E" w:rsidRDefault="00E1522E" w:rsidP="00E1522E">
      <w:pPr>
        <w:numPr>
          <w:ilvl w:val="0"/>
          <w:numId w:val="30"/>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E1522E" w:rsidRDefault="00E1522E" w:rsidP="00E1522E">
      <w:pPr>
        <w:numPr>
          <w:ilvl w:val="0"/>
          <w:numId w:val="30"/>
        </w:numPr>
        <w:tabs>
          <w:tab w:val="clear" w:pos="1080"/>
          <w:tab w:val="num" w:pos="426"/>
        </w:tabs>
        <w:ind w:left="426" w:hanging="426"/>
        <w:jc w:val="both"/>
      </w:pPr>
      <w:r w:rsidRPr="000D7AB1">
        <w:t>Wymagane dokumenty należy przedstawić w formie oryginałów albo kserokopii.</w:t>
      </w:r>
    </w:p>
    <w:p w:rsidR="00E1522E" w:rsidRDefault="00E1522E" w:rsidP="00E1522E">
      <w:pPr>
        <w:numPr>
          <w:ilvl w:val="0"/>
          <w:numId w:val="30"/>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1522E" w:rsidRDefault="00E1522E" w:rsidP="00E1522E">
      <w:pPr>
        <w:numPr>
          <w:ilvl w:val="0"/>
          <w:numId w:val="30"/>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1522E" w:rsidRDefault="00E1522E" w:rsidP="00E1522E">
      <w:pPr>
        <w:numPr>
          <w:ilvl w:val="0"/>
          <w:numId w:val="30"/>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E1522E" w:rsidRDefault="00E1522E" w:rsidP="00E1522E">
      <w:pPr>
        <w:numPr>
          <w:ilvl w:val="0"/>
          <w:numId w:val="30"/>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E1522E" w:rsidRDefault="00E1522E" w:rsidP="00E1522E">
      <w:pPr>
        <w:numPr>
          <w:ilvl w:val="0"/>
          <w:numId w:val="30"/>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E1522E" w:rsidRDefault="00E1522E" w:rsidP="00E1522E">
      <w:pPr>
        <w:numPr>
          <w:ilvl w:val="0"/>
          <w:numId w:val="30"/>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E1522E" w:rsidRDefault="00E1522E" w:rsidP="00E1522E">
      <w:pPr>
        <w:numPr>
          <w:ilvl w:val="0"/>
          <w:numId w:val="30"/>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E1522E" w:rsidRDefault="00E1522E" w:rsidP="00E1522E">
      <w:pPr>
        <w:numPr>
          <w:ilvl w:val="0"/>
          <w:numId w:val="30"/>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E1522E" w:rsidRDefault="00E1522E" w:rsidP="00E1522E">
      <w:pPr>
        <w:numPr>
          <w:ilvl w:val="0"/>
          <w:numId w:val="30"/>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E1522E" w:rsidRPr="00AA110E" w:rsidRDefault="00E1522E" w:rsidP="00E1522E">
      <w:pPr>
        <w:numPr>
          <w:ilvl w:val="0"/>
          <w:numId w:val="30"/>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Pr>
          <w:szCs w:val="20"/>
        </w:rPr>
        <w:t>z dnia 16.04.1993r. (tj. Dz. U. z 2003r. nr 153 poz. 1503 z późn.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AA110E" w:rsidRDefault="00AA110E" w:rsidP="00AA110E">
      <w:pPr>
        <w:jc w:val="both"/>
        <w:rPr>
          <w:szCs w:val="20"/>
        </w:rPr>
      </w:pPr>
    </w:p>
    <w:p w:rsidR="00AA110E" w:rsidRDefault="00AA110E" w:rsidP="00AA110E">
      <w:pPr>
        <w:jc w:val="both"/>
        <w:rPr>
          <w:szCs w:val="20"/>
        </w:rPr>
      </w:pPr>
    </w:p>
    <w:p w:rsidR="00AA110E" w:rsidRDefault="00AA110E" w:rsidP="00AA110E">
      <w:pPr>
        <w:jc w:val="both"/>
        <w:rPr>
          <w:szCs w:val="20"/>
        </w:rPr>
      </w:pPr>
    </w:p>
    <w:p w:rsidR="00AA110E" w:rsidRPr="00C47B54" w:rsidRDefault="00AA110E" w:rsidP="00AA110E">
      <w:pPr>
        <w:jc w:val="both"/>
      </w:pPr>
    </w:p>
    <w:p w:rsidR="0038240C" w:rsidRDefault="007E1601" w:rsidP="00E1522E">
      <w:r>
        <w:rPr>
          <w:szCs w:val="20"/>
        </w:rPr>
        <w:lastRenderedPageBreak/>
        <w:t>17.</w:t>
      </w:r>
      <w:r w:rsidR="0038240C" w:rsidRPr="00684393">
        <w:t xml:space="preserve">Kopertę należy zaadresować: </w:t>
      </w:r>
    </w:p>
    <w:p w:rsidR="0038240C" w:rsidRPr="00684393" w:rsidRDefault="00C00A65" w:rsidP="00EE0143">
      <w:pPr>
        <w:pStyle w:val="ust"/>
        <w:ind w:firstLine="0"/>
        <w:jc w:val="center"/>
        <w:rPr>
          <w:sz w:val="22"/>
          <w:szCs w:val="22"/>
        </w:rPr>
      </w:pPr>
      <w:r>
        <w:rPr>
          <w:noProof/>
          <w:sz w:val="22"/>
          <w:szCs w:val="22"/>
        </w:rPr>
        <w:pict>
          <v:rect id="_x0000_s1027" style="position:absolute;left:0;text-align:left;margin-left:40.1pt;margin-top:.65pt;width:439.95pt;height:112.5pt;z-index:-251658752" o:allowincell="f"/>
        </w:pict>
      </w:r>
      <w:r w:rsidR="0038240C" w:rsidRPr="00684393">
        <w:rPr>
          <w:sz w:val="22"/>
          <w:szCs w:val="22"/>
        </w:rPr>
        <w:t>4 Wojskowy Szpital Kliniczny z Polikliniką   SP ZOZ</w:t>
      </w:r>
    </w:p>
    <w:p w:rsidR="0038240C" w:rsidRPr="00684393" w:rsidRDefault="0038240C" w:rsidP="0017282C">
      <w:pPr>
        <w:jc w:val="center"/>
        <w:rPr>
          <w:sz w:val="22"/>
          <w:szCs w:val="22"/>
        </w:rPr>
      </w:pPr>
      <w:r w:rsidRPr="00684393">
        <w:rPr>
          <w:sz w:val="22"/>
          <w:szCs w:val="22"/>
        </w:rPr>
        <w:t>50 – 981 WROCŁAW ul. Weigla 5</w:t>
      </w:r>
    </w:p>
    <w:p w:rsidR="0038240C" w:rsidRPr="00684393" w:rsidRDefault="0038240C" w:rsidP="0017282C">
      <w:pPr>
        <w:jc w:val="center"/>
        <w:rPr>
          <w:sz w:val="22"/>
          <w:szCs w:val="22"/>
        </w:rPr>
      </w:pPr>
      <w:r w:rsidRPr="00684393">
        <w:rPr>
          <w:sz w:val="22"/>
          <w:szCs w:val="22"/>
        </w:rPr>
        <w:t>„Przetarg nieograniczony”</w:t>
      </w:r>
    </w:p>
    <w:p w:rsidR="0038240C" w:rsidRPr="00684393" w:rsidRDefault="0038240C" w:rsidP="0017282C">
      <w:pPr>
        <w:jc w:val="center"/>
        <w:rPr>
          <w:sz w:val="22"/>
          <w:szCs w:val="22"/>
        </w:rPr>
      </w:pPr>
      <w:r>
        <w:rPr>
          <w:sz w:val="22"/>
          <w:szCs w:val="22"/>
        </w:rPr>
        <w:t>NIE OTWIERAĆ W KANCELARII</w:t>
      </w:r>
    </w:p>
    <w:p w:rsidR="0038240C" w:rsidRPr="00684393" w:rsidRDefault="0038240C" w:rsidP="0017282C">
      <w:pPr>
        <w:pStyle w:val="Nagwek2"/>
        <w:numPr>
          <w:ilvl w:val="0"/>
          <w:numId w:val="0"/>
        </w:numPr>
        <w:jc w:val="center"/>
        <w:rPr>
          <w:sz w:val="22"/>
          <w:szCs w:val="22"/>
        </w:rPr>
      </w:pPr>
      <w:r w:rsidRPr="00684393">
        <w:rPr>
          <w:sz w:val="22"/>
          <w:szCs w:val="22"/>
        </w:rPr>
        <w:t xml:space="preserve">Znak sprawy </w:t>
      </w:r>
      <w:r w:rsidR="000101AA">
        <w:rPr>
          <w:sz w:val="22"/>
          <w:szCs w:val="22"/>
        </w:rPr>
        <w:t>102</w:t>
      </w:r>
      <w:r w:rsidR="00BE0CEA">
        <w:rPr>
          <w:sz w:val="22"/>
          <w:szCs w:val="22"/>
        </w:rPr>
        <w:t>/Log./201</w:t>
      </w:r>
      <w:r w:rsidR="00105001">
        <w:rPr>
          <w:sz w:val="22"/>
          <w:szCs w:val="22"/>
        </w:rPr>
        <w:t>2</w:t>
      </w:r>
    </w:p>
    <w:p w:rsidR="0038240C" w:rsidRPr="00BE0CEA" w:rsidRDefault="0038240C" w:rsidP="0017282C">
      <w:pPr>
        <w:ind w:left="360"/>
        <w:jc w:val="center"/>
        <w:rPr>
          <w:i/>
          <w:sz w:val="22"/>
          <w:szCs w:val="22"/>
        </w:rPr>
      </w:pPr>
      <w:r w:rsidRPr="00BE0CEA">
        <w:rPr>
          <w:i/>
          <w:sz w:val="22"/>
          <w:szCs w:val="22"/>
        </w:rPr>
        <w:t>„</w:t>
      </w:r>
      <w:r w:rsidR="0017282C" w:rsidRPr="0017282C">
        <w:rPr>
          <w:b/>
          <w:i/>
          <w:sz w:val="20"/>
          <w:szCs w:val="20"/>
        </w:rPr>
        <w:t>Oferta na d</w:t>
      </w:r>
      <w:r w:rsidR="00526412">
        <w:rPr>
          <w:b/>
          <w:i/>
          <w:sz w:val="20"/>
          <w:szCs w:val="20"/>
        </w:rPr>
        <w:t>ostawę benzyny Euro Super 95  i  oleju n</w:t>
      </w:r>
      <w:r w:rsidR="0017282C" w:rsidRPr="0017282C">
        <w:rPr>
          <w:b/>
          <w:i/>
          <w:sz w:val="20"/>
          <w:szCs w:val="20"/>
        </w:rPr>
        <w:t xml:space="preserve">apędowego na </w:t>
      </w:r>
      <w:r w:rsidR="00526412">
        <w:rPr>
          <w:b/>
          <w:i/>
          <w:sz w:val="20"/>
          <w:szCs w:val="20"/>
        </w:rPr>
        <w:t>IV</w:t>
      </w:r>
      <w:r w:rsidR="0017282C" w:rsidRPr="0017282C">
        <w:rPr>
          <w:b/>
          <w:i/>
          <w:sz w:val="20"/>
          <w:szCs w:val="20"/>
        </w:rPr>
        <w:t xml:space="preserve"> kwartał 201</w:t>
      </w:r>
      <w:r w:rsidR="008B72DA">
        <w:rPr>
          <w:b/>
          <w:i/>
          <w:sz w:val="20"/>
          <w:szCs w:val="20"/>
        </w:rPr>
        <w:t>2</w:t>
      </w:r>
      <w:r w:rsidR="0017282C" w:rsidRPr="0017282C">
        <w:rPr>
          <w:b/>
          <w:i/>
          <w:sz w:val="20"/>
          <w:szCs w:val="20"/>
        </w:rPr>
        <w:t>r</w:t>
      </w:r>
      <w:r w:rsidR="0017282C">
        <w:rPr>
          <w:rFonts w:ascii="Arial" w:hAnsi="Arial" w:cs="Arial"/>
          <w:b/>
        </w:rPr>
        <w:t>.</w:t>
      </w:r>
      <w:r w:rsidRPr="00BE0CEA">
        <w:rPr>
          <w:i/>
          <w:sz w:val="22"/>
          <w:szCs w:val="22"/>
        </w:rPr>
        <w:t>”</w:t>
      </w:r>
    </w:p>
    <w:p w:rsidR="0038240C" w:rsidRPr="00A13B07" w:rsidRDefault="0038240C" w:rsidP="0017282C">
      <w:pPr>
        <w:ind w:left="300" w:hanging="300"/>
        <w:jc w:val="center"/>
        <w:rPr>
          <w:b/>
          <w:sz w:val="22"/>
          <w:szCs w:val="22"/>
          <w:vertAlign w:val="superscript"/>
        </w:rPr>
      </w:pPr>
      <w:r w:rsidRPr="00684393">
        <w:rPr>
          <w:sz w:val="22"/>
          <w:szCs w:val="22"/>
        </w:rPr>
        <w:t>nie otwierać przed dniem</w:t>
      </w:r>
      <w:r w:rsidR="00C0342B">
        <w:rPr>
          <w:color w:val="FF0000"/>
          <w:sz w:val="22"/>
          <w:szCs w:val="22"/>
        </w:rPr>
        <w:t xml:space="preserve"> </w:t>
      </w:r>
      <w:r w:rsidR="00C0342B" w:rsidRPr="00C0342B">
        <w:rPr>
          <w:b/>
          <w:sz w:val="22"/>
          <w:szCs w:val="22"/>
        </w:rPr>
        <w:t>06</w:t>
      </w:r>
      <w:r w:rsidR="000101AA">
        <w:rPr>
          <w:b/>
          <w:sz w:val="22"/>
          <w:szCs w:val="22"/>
        </w:rPr>
        <w:t>.09</w:t>
      </w:r>
      <w:r w:rsidR="00ED3C45">
        <w:rPr>
          <w:b/>
          <w:sz w:val="22"/>
          <w:szCs w:val="22"/>
        </w:rPr>
        <w:t>.</w:t>
      </w:r>
      <w:r w:rsidR="009E0149">
        <w:rPr>
          <w:b/>
          <w:sz w:val="22"/>
          <w:szCs w:val="22"/>
        </w:rPr>
        <w:t>201</w:t>
      </w:r>
      <w:r w:rsidR="00292B6C">
        <w:rPr>
          <w:b/>
          <w:sz w:val="22"/>
          <w:szCs w:val="22"/>
        </w:rPr>
        <w:t>2</w:t>
      </w:r>
      <w:r w:rsidR="009E0149">
        <w:rPr>
          <w:b/>
          <w:sz w:val="22"/>
          <w:szCs w:val="22"/>
        </w:rPr>
        <w:t>r.</w:t>
      </w:r>
      <w:r w:rsidRPr="00A13B07">
        <w:rPr>
          <w:b/>
          <w:color w:val="FF0000"/>
          <w:sz w:val="22"/>
          <w:szCs w:val="22"/>
        </w:rPr>
        <w:t xml:space="preserve"> </w:t>
      </w:r>
      <w:r w:rsidRPr="00A13B07">
        <w:rPr>
          <w:b/>
          <w:sz w:val="22"/>
          <w:szCs w:val="22"/>
        </w:rPr>
        <w:t>godz. 11</w:t>
      </w:r>
      <w:r w:rsidRPr="00A13B07">
        <w:rPr>
          <w:b/>
          <w:sz w:val="22"/>
          <w:szCs w:val="22"/>
          <w:vertAlign w:val="superscript"/>
        </w:rPr>
        <w:t>00</w:t>
      </w:r>
    </w:p>
    <w:p w:rsidR="0038240C" w:rsidRPr="00684393" w:rsidRDefault="0038240C" w:rsidP="0017282C">
      <w:pPr>
        <w:ind w:left="300" w:hanging="300"/>
        <w:jc w:val="center"/>
        <w:rPr>
          <w:sz w:val="22"/>
          <w:szCs w:val="22"/>
        </w:rPr>
      </w:pPr>
      <w:r w:rsidRPr="00684393">
        <w:rPr>
          <w:sz w:val="22"/>
          <w:szCs w:val="22"/>
        </w:rPr>
        <w:t>Ilość stron ..... (określić, ile stron znajduje się w kopercie)</w:t>
      </w:r>
    </w:p>
    <w:p w:rsidR="0038240C" w:rsidRPr="00684393" w:rsidRDefault="0038240C" w:rsidP="0038240C">
      <w:pPr>
        <w:pStyle w:val="Tekstpodstawowy3"/>
        <w:rPr>
          <w:sz w:val="22"/>
          <w:szCs w:val="22"/>
        </w:rPr>
      </w:pPr>
    </w:p>
    <w:p w:rsidR="0038240C" w:rsidRDefault="0038240C" w:rsidP="0038240C">
      <w:pPr>
        <w:jc w:val="center"/>
        <w:rPr>
          <w:b/>
          <w:color w:val="FF0000"/>
        </w:rPr>
      </w:pPr>
    </w:p>
    <w:p w:rsidR="00D736CE" w:rsidRDefault="00D736CE" w:rsidP="00D736CE">
      <w:pPr>
        <w:autoSpaceDE w:val="0"/>
        <w:autoSpaceDN w:val="0"/>
        <w:adjustRightInd w:val="0"/>
        <w:ind w:left="1980" w:hanging="1980"/>
        <w:rPr>
          <w:b/>
          <w:bCs/>
          <w:u w:val="single"/>
        </w:rPr>
      </w:pPr>
      <w:r w:rsidRPr="007B4352">
        <w:rPr>
          <w:b/>
        </w:rPr>
        <w:t xml:space="preserve">ROZDZIAŁ III.    </w:t>
      </w:r>
      <w:r w:rsidRPr="007B4352">
        <w:rPr>
          <w:b/>
          <w:u w:val="single"/>
        </w:rPr>
        <w:t xml:space="preserve">WARUNKI UDZIAŁU W POSTĘPOWANIU ORAZ OPIS </w:t>
      </w:r>
      <w:r w:rsidRPr="007B4352">
        <w:rPr>
          <w:b/>
          <w:bCs/>
          <w:u w:val="single"/>
        </w:rPr>
        <w:t>SPOSOBU DOKONYWANIA OCENY SPEŁNIENIA TYCH WARUNKÓW</w:t>
      </w:r>
    </w:p>
    <w:p w:rsidR="00AA110E" w:rsidRPr="007B4352" w:rsidRDefault="00AA110E" w:rsidP="00D736CE">
      <w:pPr>
        <w:autoSpaceDE w:val="0"/>
        <w:autoSpaceDN w:val="0"/>
        <w:adjustRightInd w:val="0"/>
        <w:ind w:left="1980" w:hanging="1980"/>
        <w:rPr>
          <w:b/>
          <w:u w:val="single"/>
        </w:rPr>
      </w:pPr>
    </w:p>
    <w:p w:rsidR="00D736CE" w:rsidRPr="007B4352" w:rsidRDefault="00D736CE" w:rsidP="000101AA">
      <w:pPr>
        <w:spacing w:after="120"/>
        <w:jc w:val="both"/>
      </w:pPr>
      <w:r w:rsidRPr="007B4352">
        <w:t xml:space="preserve">  O udzielenie zamówienia mogą ubiegać się Wykonawcy, którzy:</w:t>
      </w:r>
    </w:p>
    <w:p w:rsidR="00D736CE" w:rsidRDefault="00D736CE" w:rsidP="00764B5D">
      <w:pPr>
        <w:numPr>
          <w:ilvl w:val="0"/>
          <w:numId w:val="31"/>
        </w:numPr>
        <w:tabs>
          <w:tab w:val="clear" w:pos="720"/>
          <w:tab w:val="num" w:pos="360"/>
        </w:tabs>
        <w:autoSpaceDE w:val="0"/>
        <w:autoSpaceDN w:val="0"/>
        <w:adjustRightInd w:val="0"/>
        <w:ind w:left="360"/>
        <w:jc w:val="both"/>
        <w:rPr>
          <w:b/>
          <w:bCs/>
        </w:rPr>
      </w:pPr>
      <w:r>
        <w:rPr>
          <w:b/>
          <w:bCs/>
        </w:rPr>
        <w:t>W</w:t>
      </w:r>
      <w:r w:rsidRPr="007E0CD9">
        <w:rPr>
          <w:b/>
          <w:bCs/>
        </w:rPr>
        <w:t>ykażą brak podstaw do wykluczenia, na podstawie art. 24 PZP.</w:t>
      </w:r>
    </w:p>
    <w:p w:rsidR="00D736CE" w:rsidRDefault="00D736CE" w:rsidP="00764B5D">
      <w:pPr>
        <w:numPr>
          <w:ilvl w:val="0"/>
          <w:numId w:val="31"/>
        </w:numPr>
        <w:tabs>
          <w:tab w:val="clear" w:pos="720"/>
          <w:tab w:val="num" w:pos="360"/>
        </w:tabs>
        <w:autoSpaceDE w:val="0"/>
        <w:autoSpaceDN w:val="0"/>
        <w:adjustRightInd w:val="0"/>
        <w:ind w:left="360"/>
        <w:jc w:val="both"/>
        <w:rPr>
          <w:b/>
          <w:bCs/>
        </w:rPr>
      </w:pPr>
      <w:r>
        <w:rPr>
          <w:b/>
          <w:bCs/>
        </w:rPr>
        <w:t>S</w:t>
      </w:r>
      <w:r w:rsidRPr="007E0CD9">
        <w:rPr>
          <w:b/>
          <w:bCs/>
        </w:rPr>
        <w:t>pełniają warunki udziału w postępowani</w:t>
      </w:r>
      <w:r>
        <w:rPr>
          <w:b/>
          <w:bCs/>
        </w:rPr>
        <w:t>u określone w art. 22 ust 1 PZP:</w:t>
      </w:r>
    </w:p>
    <w:p w:rsidR="00110615" w:rsidRPr="00A441CE" w:rsidRDefault="00D736CE" w:rsidP="00C47B54">
      <w:pPr>
        <w:jc w:val="both"/>
      </w:pPr>
      <w:r>
        <w:t>Posiadają</w:t>
      </w:r>
      <w:r w:rsidRPr="003A37B4">
        <w:t xml:space="preserve"> uprawnieni</w:t>
      </w:r>
      <w:r>
        <w:t xml:space="preserve">a do wykonywania </w:t>
      </w:r>
      <w:r w:rsidR="00110615">
        <w:t>przedmiotu zamówienia - z</w:t>
      </w:r>
      <w:r w:rsidRPr="003A37B4">
        <w:t>a spełnienie tego wymogu Zamawiający uz</w:t>
      </w:r>
      <w:r>
        <w:t>na posiadanie aktualnej koncesji na obrót paliwami</w:t>
      </w:r>
      <w:r w:rsidRPr="003A37B4">
        <w:t xml:space="preserve">, jeżeli </w:t>
      </w:r>
      <w:r>
        <w:t>przepisy prawa nakładają obowiązek ich posiadania, w zakresie objętym zamówieniem w myśl przepisów ustawy</w:t>
      </w:r>
      <w:r w:rsidRPr="003A37B4">
        <w:t xml:space="preserve"> </w:t>
      </w:r>
      <w:r>
        <w:t xml:space="preserve">Prawo </w:t>
      </w:r>
      <w:r w:rsidRPr="002B29EE">
        <w:t>energetyczne (t.j. Dz.U. z 200</w:t>
      </w:r>
      <w:r>
        <w:t>6r. Nr 89 poz. 625 z późn. zm.)</w:t>
      </w:r>
      <w:r w:rsidRPr="002B29EE">
        <w:t xml:space="preserve">. </w:t>
      </w:r>
      <w:r w:rsidR="00110615" w:rsidRPr="00A441CE">
        <w:t>Spełnienie wymogu będzie oceniane według formuły "spełnia - nie spełnia", przy czym do oceny spełniania niniejszego wymogu nie stosuje się zapisów art. 26 ust.2b PZP.</w:t>
      </w:r>
    </w:p>
    <w:p w:rsidR="00D736CE" w:rsidRPr="007E0CD9" w:rsidRDefault="00D736CE" w:rsidP="00764B5D">
      <w:pPr>
        <w:numPr>
          <w:ilvl w:val="0"/>
          <w:numId w:val="31"/>
        </w:numPr>
        <w:tabs>
          <w:tab w:val="clear" w:pos="720"/>
          <w:tab w:val="num" w:pos="426"/>
        </w:tabs>
        <w:autoSpaceDE w:val="0"/>
        <w:autoSpaceDN w:val="0"/>
        <w:adjustRightInd w:val="0"/>
        <w:ind w:left="426"/>
        <w:jc w:val="both"/>
        <w:rPr>
          <w:b/>
          <w:bCs/>
        </w:rPr>
      </w:pPr>
      <w:r w:rsidRPr="007E0CD9">
        <w:rPr>
          <w:b/>
          <w:bCs/>
        </w:rPr>
        <w:t>Sposób dokonywania oceny spełnienia warunków udziału w postępowaniu:</w:t>
      </w:r>
    </w:p>
    <w:p w:rsidR="00D736CE" w:rsidRPr="007E0CD9" w:rsidRDefault="00D736CE" w:rsidP="00D736CE">
      <w:pPr>
        <w:autoSpaceDE w:val="0"/>
        <w:autoSpaceDN w:val="0"/>
        <w:adjustRightInd w:val="0"/>
        <w:jc w:val="both"/>
      </w:pPr>
      <w:r w:rsidRPr="007E0CD9">
        <w:t>Ocena spełniania w/w warunków dokonana zostanie w oparciu o informacje zawarte w</w:t>
      </w:r>
      <w:r>
        <w:t xml:space="preserve"> </w:t>
      </w:r>
      <w:r w:rsidRPr="007E0CD9">
        <w:t>dokumentach i oświadczeniach wyszczególnionych w ROZDZIALE IV PKT 1 SIWZ według f</w:t>
      </w:r>
      <w:r>
        <w:t>ormuły "spełnia - nie spełnia”.</w:t>
      </w:r>
    </w:p>
    <w:p w:rsidR="00D736CE" w:rsidRDefault="00D736CE" w:rsidP="00D736CE">
      <w:pPr>
        <w:spacing w:after="120"/>
        <w:jc w:val="both"/>
      </w:pPr>
    </w:p>
    <w:p w:rsidR="00D736CE" w:rsidRDefault="00D736CE" w:rsidP="00D736CE">
      <w:pPr>
        <w:ind w:left="1600" w:hanging="1600"/>
        <w:rPr>
          <w:b/>
          <w:u w:val="single"/>
        </w:rPr>
      </w:pPr>
      <w:r w:rsidRPr="007E0CD9">
        <w:rPr>
          <w:b/>
        </w:rPr>
        <w:t xml:space="preserve">ROZDZIAŁ IV. </w:t>
      </w:r>
      <w:r w:rsidRPr="007E0CD9">
        <w:rPr>
          <w:b/>
          <w:u w:val="single"/>
        </w:rPr>
        <w:t>WYKAZ :</w:t>
      </w:r>
    </w:p>
    <w:p w:rsidR="00AA110E" w:rsidRPr="007E0CD9" w:rsidRDefault="00AA110E" w:rsidP="00D736CE">
      <w:pPr>
        <w:ind w:left="1600" w:hanging="1600"/>
        <w:rPr>
          <w:b/>
          <w:u w:val="single"/>
        </w:rPr>
      </w:pPr>
    </w:p>
    <w:p w:rsidR="00D736CE" w:rsidRPr="007E0CD9" w:rsidRDefault="00D736CE" w:rsidP="00764B5D">
      <w:pPr>
        <w:numPr>
          <w:ilvl w:val="3"/>
          <w:numId w:val="30"/>
        </w:numPr>
        <w:tabs>
          <w:tab w:val="clear" w:pos="3240"/>
          <w:tab w:val="num" w:pos="0"/>
        </w:tabs>
        <w:ind w:left="360"/>
        <w:jc w:val="both"/>
        <w:rPr>
          <w:b/>
          <w:u w:val="single"/>
        </w:rPr>
      </w:pPr>
      <w:r w:rsidRPr="007E0CD9">
        <w:rPr>
          <w:b/>
          <w:u w:val="single"/>
        </w:rPr>
        <w:t xml:space="preserve">DOKUMENTÓW I OŚWIADCZEŃ POTWIERDZAJĄCYCH </w:t>
      </w:r>
      <w:r>
        <w:rPr>
          <w:b/>
          <w:u w:val="single"/>
        </w:rPr>
        <w:t>SPEŁNIENIE PODMIOTOWYCH WARUNKÓW</w:t>
      </w:r>
      <w:r w:rsidRPr="007E0CD9">
        <w:rPr>
          <w:b/>
          <w:u w:val="single"/>
        </w:rPr>
        <w:t xml:space="preserve"> UDZIAŁU W POSTĘPOWANIU:</w:t>
      </w:r>
    </w:p>
    <w:p w:rsidR="00045FB5" w:rsidRDefault="00045FB5" w:rsidP="00D736CE">
      <w:pPr>
        <w:jc w:val="both"/>
      </w:pPr>
    </w:p>
    <w:p w:rsidR="00D736CE" w:rsidRPr="007E0CD9" w:rsidRDefault="00D736CE" w:rsidP="00D736CE">
      <w:pPr>
        <w:jc w:val="both"/>
      </w:pPr>
      <w:r w:rsidRPr="007E0CD9">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D736CE" w:rsidRPr="00045FB5" w:rsidRDefault="00D736CE" w:rsidP="00D736CE">
      <w:pPr>
        <w:jc w:val="both"/>
        <w:rPr>
          <w:sz w:val="16"/>
          <w:szCs w:val="16"/>
        </w:rPr>
      </w:pPr>
    </w:p>
    <w:p w:rsidR="00D736CE" w:rsidRPr="00077B1D" w:rsidRDefault="00D736CE" w:rsidP="00764B5D">
      <w:pPr>
        <w:numPr>
          <w:ilvl w:val="0"/>
          <w:numId w:val="33"/>
        </w:numPr>
        <w:autoSpaceDE w:val="0"/>
        <w:autoSpaceDN w:val="0"/>
        <w:adjustRightInd w:val="0"/>
        <w:jc w:val="both"/>
        <w:rPr>
          <w:b/>
          <w:bCs/>
        </w:rPr>
      </w:pPr>
      <w:r w:rsidRPr="00077B1D">
        <w:rPr>
          <w:b/>
          <w:bCs/>
        </w:rPr>
        <w:t xml:space="preserve">Do oferty należy załączyć w celu potwierdzenia </w:t>
      </w:r>
      <w:r w:rsidRPr="00077B1D">
        <w:rPr>
          <w:b/>
        </w:rPr>
        <w:t>braku podstaw do wykluczenia:</w:t>
      </w:r>
    </w:p>
    <w:p w:rsidR="00C47B54" w:rsidRPr="00155F3A" w:rsidRDefault="00C47B54" w:rsidP="00C0342B">
      <w:pPr>
        <w:autoSpaceDE w:val="0"/>
        <w:autoSpaceDN w:val="0"/>
        <w:adjustRightInd w:val="0"/>
        <w:spacing w:after="120"/>
        <w:ind w:left="284"/>
        <w:jc w:val="both"/>
        <w:rPr>
          <w:color w:val="000000"/>
        </w:rPr>
      </w:pPr>
      <w:r>
        <w:t>a</w:t>
      </w:r>
      <w:r w:rsidRPr="00C059CC">
        <w:t>) oświadczenie o braku podstaw do wykluczenia</w:t>
      </w:r>
      <w:r w:rsidRPr="00C059CC">
        <w:rPr>
          <w:b/>
          <w:bCs/>
        </w:rPr>
        <w:t xml:space="preserve">, </w:t>
      </w:r>
      <w:r w:rsidRPr="00C059CC">
        <w:t xml:space="preserve">sporządzone </w:t>
      </w:r>
      <w:r w:rsidRPr="00713B05">
        <w:rPr>
          <w:u w:val="single"/>
        </w:rPr>
        <w:t xml:space="preserve">wg wzoru stanowiącego </w:t>
      </w:r>
      <w:r w:rsidRPr="00155F3A">
        <w:rPr>
          <w:color w:val="000000"/>
          <w:u w:val="single"/>
        </w:rPr>
        <w:t>Załącznik nr 4 do SIWZ.</w:t>
      </w:r>
    </w:p>
    <w:p w:rsidR="00C47B54" w:rsidRPr="00C059CC" w:rsidRDefault="00C47B54" w:rsidP="00C0342B">
      <w:pPr>
        <w:autoSpaceDE w:val="0"/>
        <w:autoSpaceDN w:val="0"/>
        <w:adjustRightInd w:val="0"/>
        <w:spacing w:after="120"/>
        <w:ind w:left="284"/>
        <w:jc w:val="both"/>
      </w:pPr>
      <w:r>
        <w:t>b</w:t>
      </w:r>
      <w:r w:rsidRPr="00C059CC">
        <w:t>) aktua</w:t>
      </w:r>
      <w:r>
        <w:t>lny odpis z właściwego rejestru</w:t>
      </w:r>
      <w:r w:rsidRPr="00C059CC">
        <w:t>, jeżeli odrębne przepisy wymagają wpisu do</w:t>
      </w:r>
      <w:r>
        <w:t xml:space="preserve"> rejestru w </w:t>
      </w:r>
      <w:r w:rsidRPr="00C059CC">
        <w:t>celu wskazania braku podstaw do wykluczenia w oparciu o art. 24 ust 1</w:t>
      </w:r>
      <w:r>
        <w:t xml:space="preserve"> pkt. 2 PZP</w:t>
      </w:r>
      <w:r w:rsidRPr="00C059CC">
        <w:t>, wystawionego nie wcześniej niż 6 miesięcy przed upływem terminu</w:t>
      </w:r>
      <w:r>
        <w:t xml:space="preserve"> składania ofert</w:t>
      </w:r>
      <w:r w:rsidRPr="00C059CC">
        <w:t>, a</w:t>
      </w:r>
      <w:r>
        <w:t> w </w:t>
      </w:r>
      <w:r w:rsidRPr="00C059CC">
        <w:t>stosunku do osób fizycznych oświadczenia w zakresie art. 24</w:t>
      </w:r>
      <w:r>
        <w:t xml:space="preserve"> </w:t>
      </w:r>
      <w:r w:rsidRPr="00C059CC">
        <w:t xml:space="preserve">ust. 1 pkt. 2 </w:t>
      </w:r>
      <w:r>
        <w:t>PZP</w:t>
      </w:r>
    </w:p>
    <w:p w:rsidR="00110615" w:rsidRPr="00110615" w:rsidRDefault="00110615" w:rsidP="00110615">
      <w:pPr>
        <w:autoSpaceDE w:val="0"/>
        <w:autoSpaceDN w:val="0"/>
        <w:adjustRightInd w:val="0"/>
        <w:ind w:left="360"/>
        <w:jc w:val="both"/>
        <w:rPr>
          <w:sz w:val="16"/>
          <w:szCs w:val="16"/>
        </w:rPr>
      </w:pPr>
    </w:p>
    <w:p w:rsidR="00D736CE" w:rsidRPr="007E0CD9" w:rsidRDefault="00D736CE" w:rsidP="00764B5D">
      <w:pPr>
        <w:numPr>
          <w:ilvl w:val="1"/>
          <w:numId w:val="32"/>
        </w:numPr>
        <w:tabs>
          <w:tab w:val="clear" w:pos="1440"/>
          <w:tab w:val="num" w:pos="360"/>
        </w:tabs>
        <w:autoSpaceDE w:val="0"/>
        <w:autoSpaceDN w:val="0"/>
        <w:adjustRightInd w:val="0"/>
        <w:ind w:left="360"/>
        <w:jc w:val="both"/>
        <w:rPr>
          <w:b/>
          <w:bCs/>
        </w:rPr>
      </w:pPr>
      <w:r w:rsidRPr="007E0CD9">
        <w:rPr>
          <w:b/>
          <w:bCs/>
        </w:rPr>
        <w:t>Do oferty należy załączyć w celu potwierdzenia spełniania warunków udziału w postępowaniu:</w:t>
      </w:r>
    </w:p>
    <w:p w:rsidR="00C47B54" w:rsidRPr="005B11F1" w:rsidRDefault="00C47B54" w:rsidP="00C0342B">
      <w:pPr>
        <w:numPr>
          <w:ilvl w:val="0"/>
          <w:numId w:val="44"/>
        </w:numPr>
        <w:tabs>
          <w:tab w:val="clear" w:pos="360"/>
          <w:tab w:val="num" w:pos="284"/>
        </w:tabs>
        <w:autoSpaceDE w:val="0"/>
        <w:autoSpaceDN w:val="0"/>
        <w:adjustRightInd w:val="0"/>
        <w:ind w:left="284" w:firstLine="0"/>
        <w:jc w:val="both"/>
      </w:pPr>
      <w:r w:rsidRPr="00C059CC">
        <w:lastRenderedPageBreak/>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Pr>
          <w:u w:val="single"/>
        </w:rPr>
        <w:t>4</w:t>
      </w:r>
      <w:r w:rsidRPr="005B11F1">
        <w:rPr>
          <w:u w:val="single"/>
        </w:rPr>
        <w:t xml:space="preserve"> do SIWZ</w:t>
      </w:r>
      <w:r>
        <w:t>.</w:t>
      </w:r>
    </w:p>
    <w:p w:rsidR="00110615" w:rsidRPr="00E31422" w:rsidRDefault="00110615" w:rsidP="00C0342B">
      <w:pPr>
        <w:numPr>
          <w:ilvl w:val="0"/>
          <w:numId w:val="44"/>
        </w:numPr>
        <w:tabs>
          <w:tab w:val="clear" w:pos="360"/>
          <w:tab w:val="num" w:pos="284"/>
        </w:tabs>
        <w:autoSpaceDE w:val="0"/>
        <w:autoSpaceDN w:val="0"/>
        <w:adjustRightInd w:val="0"/>
        <w:ind w:left="284" w:firstLine="0"/>
        <w:jc w:val="both"/>
      </w:pPr>
      <w:r w:rsidRPr="00E31422">
        <w:t xml:space="preserve">aktualną koncesję na obrót paliwami, jeżeli przepisy prawa nakładają obowiązek ich posiadania, w zakresie objętym zamówieniem w myśl przepisów ustawy Prawo energetyczne (t.j. Dz.U. z 2006r. Nr 89 poz. 625 z późn. zm.). </w:t>
      </w:r>
    </w:p>
    <w:p w:rsidR="00110615" w:rsidRPr="00110615" w:rsidRDefault="00110615" w:rsidP="00D736CE">
      <w:pPr>
        <w:autoSpaceDE w:val="0"/>
        <w:autoSpaceDN w:val="0"/>
        <w:adjustRightInd w:val="0"/>
        <w:ind w:left="360"/>
        <w:jc w:val="both"/>
        <w:rPr>
          <w:sz w:val="16"/>
          <w:szCs w:val="16"/>
        </w:rPr>
      </w:pPr>
    </w:p>
    <w:p w:rsidR="00C47B54" w:rsidRPr="00C059CC" w:rsidRDefault="00C47B54" w:rsidP="00C47B54">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110615" w:rsidRPr="00110615" w:rsidRDefault="00110615" w:rsidP="00110615">
      <w:pPr>
        <w:autoSpaceDE w:val="0"/>
        <w:autoSpaceDN w:val="0"/>
        <w:adjustRightInd w:val="0"/>
        <w:ind w:left="360"/>
        <w:jc w:val="both"/>
        <w:rPr>
          <w:b/>
          <w:sz w:val="16"/>
          <w:szCs w:val="16"/>
        </w:rPr>
      </w:pPr>
    </w:p>
    <w:p w:rsidR="00D736CE" w:rsidRPr="00077B1D" w:rsidRDefault="00D736CE" w:rsidP="00C47B54">
      <w:pPr>
        <w:numPr>
          <w:ilvl w:val="0"/>
          <w:numId w:val="45"/>
        </w:numPr>
        <w:autoSpaceDE w:val="0"/>
        <w:autoSpaceDN w:val="0"/>
        <w:adjustRightInd w:val="0"/>
        <w:jc w:val="both"/>
        <w:rPr>
          <w:b/>
        </w:rPr>
      </w:pPr>
      <w:r w:rsidRPr="007E0CD9">
        <w:rPr>
          <w:b/>
        </w:rPr>
        <w:t>Wykonawcy mogą wspólnie</w:t>
      </w:r>
      <w:r w:rsidRPr="007E0CD9">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t>a</w:t>
      </w:r>
      <w:r w:rsidRPr="007E0CD9">
        <w:t xml:space="preserve"> składają jedną ofertę, przy czym:</w:t>
      </w:r>
    </w:p>
    <w:p w:rsidR="00D736CE" w:rsidRPr="007E0CD9" w:rsidRDefault="00D736CE" w:rsidP="00C0342B">
      <w:pPr>
        <w:numPr>
          <w:ilvl w:val="1"/>
          <w:numId w:val="45"/>
        </w:numPr>
        <w:autoSpaceDE w:val="0"/>
        <w:autoSpaceDN w:val="0"/>
        <w:adjustRightInd w:val="0"/>
        <w:ind w:left="360" w:hanging="76"/>
        <w:jc w:val="both"/>
      </w:pPr>
      <w:r w:rsidRPr="007E0CD9">
        <w:t xml:space="preserve">wymagane oświadczenia i dokumenty wskazane w </w:t>
      </w:r>
      <w:r w:rsidRPr="00077B1D">
        <w:t>Rozdz. IV pkt 1 ppkt 1)</w:t>
      </w:r>
      <w:r w:rsidRPr="007E0CD9">
        <w:t xml:space="preserve"> SIWZ składa osobno każdy z Wykonawców,</w:t>
      </w:r>
    </w:p>
    <w:p w:rsidR="00D736CE" w:rsidRDefault="00D736CE" w:rsidP="00C0342B">
      <w:pPr>
        <w:numPr>
          <w:ilvl w:val="1"/>
          <w:numId w:val="45"/>
        </w:numPr>
        <w:autoSpaceDE w:val="0"/>
        <w:autoSpaceDN w:val="0"/>
        <w:adjustRightInd w:val="0"/>
        <w:ind w:left="360" w:hanging="76"/>
        <w:jc w:val="both"/>
      </w:pPr>
      <w:r w:rsidRPr="007E0CD9">
        <w:t xml:space="preserve">oświadczenia i dokumenty wskazane w </w:t>
      </w:r>
      <w:r w:rsidRPr="00077B1D">
        <w:t>Rozdz. IV pkt 1 ppkt 2),</w:t>
      </w:r>
      <w:r w:rsidRPr="007E0CD9">
        <w:t xml:space="preserve"> </w:t>
      </w:r>
      <w:r w:rsidR="008A1958" w:rsidRPr="008A1958">
        <w:t>Rozdz. IV pkt 2</w:t>
      </w:r>
      <w:r w:rsidR="007E1601">
        <w:t xml:space="preserve"> S</w:t>
      </w:r>
      <w:r w:rsidRPr="007E0CD9">
        <w:t>IWZ składają Wykonawcy wspólnie,</w:t>
      </w:r>
    </w:p>
    <w:p w:rsidR="00C47B54" w:rsidRDefault="00C47B54" w:rsidP="00C47B54">
      <w:pPr>
        <w:autoSpaceDE w:val="0"/>
        <w:autoSpaceDN w:val="0"/>
        <w:adjustRightInd w:val="0"/>
        <w:ind w:left="360"/>
        <w:jc w:val="both"/>
      </w:pPr>
    </w:p>
    <w:p w:rsidR="00C47B54" w:rsidRPr="00C47B54" w:rsidRDefault="00C47B54" w:rsidP="00C47B54">
      <w:pPr>
        <w:numPr>
          <w:ilvl w:val="0"/>
          <w:numId w:val="45"/>
        </w:numPr>
        <w:autoSpaceDE w:val="0"/>
        <w:autoSpaceDN w:val="0"/>
        <w:adjustRightInd w:val="0"/>
        <w:jc w:val="both"/>
      </w:pPr>
      <w:r w:rsidRPr="00C47B54">
        <w:rPr>
          <w:b/>
          <w:bCs/>
        </w:rPr>
        <w:t xml:space="preserve">Wykonawca zagraniczny </w:t>
      </w:r>
      <w:r w:rsidRPr="00C059CC">
        <w:t>(mający siedzibę lub miejsce zamieszkania poza terytorium</w:t>
      </w:r>
      <w:r>
        <w:t xml:space="preserve"> </w:t>
      </w:r>
      <w:r w:rsidRPr="00C059CC">
        <w:t xml:space="preserve">Rzeczypospolitej Polskiej) zamiast dokumentów wskazanych w </w:t>
      </w:r>
      <w:r w:rsidRPr="009D1688">
        <w:t>Rozdz. IV pkt 1 ppkt1)</w:t>
      </w:r>
      <w:r>
        <w:t xml:space="preserve"> lit. b</w:t>
      </w:r>
      <w:r w:rsidRPr="009D1688">
        <w:t xml:space="preserve">  SIWZ</w:t>
      </w:r>
      <w:r w:rsidRPr="00C059CC">
        <w:t xml:space="preserve"> – składa dokument lub dokumenty, wystawione w kraju, w</w:t>
      </w:r>
      <w:r>
        <w:t xml:space="preserve"> </w:t>
      </w:r>
      <w:r w:rsidRPr="00C059CC">
        <w:t>którym ma siedzibę lub miejsce zamieszkania,</w:t>
      </w:r>
      <w:r>
        <w:t xml:space="preserve"> potwierdzające odpowiednio, że </w:t>
      </w:r>
      <w:r w:rsidRPr="00C059CC">
        <w:t>nie otwarto jego likwidacji ani nie ogłoszono upadłości – wystawione nie</w:t>
      </w:r>
      <w:r>
        <w:t xml:space="preserve"> </w:t>
      </w:r>
      <w:r w:rsidRPr="00C059CC">
        <w:t xml:space="preserve">wcześniej niż 6 miesięcy przed </w:t>
      </w:r>
      <w:r>
        <w:t>upływem terminu składania ofert.</w:t>
      </w:r>
    </w:p>
    <w:p w:rsidR="00D736CE" w:rsidRDefault="00C47B54" w:rsidP="00C47B54">
      <w:pPr>
        <w:tabs>
          <w:tab w:val="num" w:pos="3240"/>
        </w:tabs>
        <w:ind w:left="426"/>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C47B54" w:rsidRPr="007E0CD9" w:rsidRDefault="00C47B54" w:rsidP="00C47B54">
      <w:pPr>
        <w:tabs>
          <w:tab w:val="num" w:pos="3240"/>
        </w:tabs>
        <w:ind w:left="426"/>
        <w:rPr>
          <w:b/>
          <w:u w:val="single"/>
        </w:rPr>
      </w:pPr>
    </w:p>
    <w:p w:rsidR="00D736CE" w:rsidRPr="007E0CD9" w:rsidRDefault="00D736CE" w:rsidP="00764B5D">
      <w:pPr>
        <w:numPr>
          <w:ilvl w:val="3"/>
          <w:numId w:val="30"/>
        </w:numPr>
        <w:tabs>
          <w:tab w:val="clear" w:pos="3240"/>
          <w:tab w:val="num" w:pos="426"/>
        </w:tabs>
        <w:ind w:left="426"/>
        <w:jc w:val="both"/>
        <w:rPr>
          <w:b/>
          <w:u w:val="single"/>
        </w:rPr>
      </w:pPr>
      <w:r w:rsidRPr="007E0CD9">
        <w:rPr>
          <w:b/>
          <w:u w:val="single"/>
        </w:rPr>
        <w:t>POZOSTAŁYCH DOKUMENTÓW:</w:t>
      </w:r>
    </w:p>
    <w:p w:rsidR="00D736CE" w:rsidRPr="007E0CD9" w:rsidRDefault="00D736CE" w:rsidP="00764B5D">
      <w:pPr>
        <w:numPr>
          <w:ilvl w:val="0"/>
          <w:numId w:val="36"/>
        </w:numPr>
        <w:jc w:val="both"/>
      </w:pPr>
      <w:r w:rsidRPr="007E0CD9">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D736CE" w:rsidRPr="007E0CD9" w:rsidRDefault="00D736CE" w:rsidP="00764B5D">
      <w:pPr>
        <w:numPr>
          <w:ilvl w:val="0"/>
          <w:numId w:val="36"/>
        </w:numPr>
        <w:jc w:val="both"/>
      </w:pPr>
      <w:r w:rsidRPr="007E0CD9">
        <w:t xml:space="preserve">Pełnomocnictwo w przypadku, gdy umocowanie do złożenia oświadczenia woli w imieniu Wykonawcy nie wynika z dokumentów wymienionych </w:t>
      </w:r>
      <w:r w:rsidRPr="00A06F11">
        <w:t xml:space="preserve">Rozdz. IV pkt 1 ppkt 1) </w:t>
      </w:r>
      <w:r>
        <w:t xml:space="preserve">lit. </w:t>
      </w:r>
      <w:r w:rsidRPr="00A06F11">
        <w:t>b)</w:t>
      </w:r>
      <w:r w:rsidRPr="007E0CD9">
        <w:t xml:space="preserve"> i Rozdz. IV pkt </w:t>
      </w:r>
      <w:r w:rsidR="00701934">
        <w:t>2</w:t>
      </w:r>
      <w:r w:rsidRPr="007E0CD9">
        <w:t xml:space="preserve"> ppkt 1</w:t>
      </w:r>
      <w:r>
        <w:t>).</w:t>
      </w:r>
    </w:p>
    <w:p w:rsidR="00D736CE" w:rsidRPr="007E0CD9" w:rsidRDefault="00D736CE" w:rsidP="00764B5D">
      <w:pPr>
        <w:numPr>
          <w:ilvl w:val="0"/>
          <w:numId w:val="36"/>
        </w:numPr>
        <w:jc w:val="both"/>
      </w:pPr>
      <w:r w:rsidRPr="007E0CD9">
        <w:t>Wzór umowy.</w:t>
      </w:r>
    </w:p>
    <w:p w:rsidR="00D736CE" w:rsidRDefault="00D736CE" w:rsidP="00D736CE">
      <w:pPr>
        <w:jc w:val="both"/>
        <w:rPr>
          <w:b/>
        </w:rPr>
      </w:pPr>
    </w:p>
    <w:p w:rsidR="00D736CE" w:rsidRPr="00684393" w:rsidRDefault="00D736CE" w:rsidP="00D736CE">
      <w:pPr>
        <w:jc w:val="both"/>
        <w:rPr>
          <w:b/>
          <w:u w:val="single"/>
        </w:rPr>
      </w:pPr>
      <w:r w:rsidRPr="00684393">
        <w:rPr>
          <w:b/>
        </w:rPr>
        <w:t xml:space="preserve">ROZDZIAŁ V.        </w:t>
      </w:r>
      <w:r w:rsidRPr="00684393">
        <w:rPr>
          <w:b/>
          <w:u w:val="single"/>
        </w:rPr>
        <w:t>USZCZEGÓŁOWIENIE PRZEDMIOTU ZAMÓWIENIA</w:t>
      </w:r>
    </w:p>
    <w:p w:rsidR="000101AA" w:rsidRDefault="000101AA" w:rsidP="0017282C">
      <w:pPr>
        <w:jc w:val="both"/>
        <w:rPr>
          <w:b/>
          <w:u w:val="single"/>
        </w:rPr>
      </w:pPr>
    </w:p>
    <w:p w:rsidR="0017282C" w:rsidRPr="00C25A75" w:rsidRDefault="00C25A75" w:rsidP="0017282C">
      <w:pPr>
        <w:jc w:val="both"/>
        <w:rPr>
          <w:b/>
          <w:u w:val="single"/>
        </w:rPr>
      </w:pPr>
      <w:r w:rsidRPr="00C25A75">
        <w:rPr>
          <w:b/>
          <w:u w:val="single"/>
        </w:rPr>
        <w:t xml:space="preserve">1. </w:t>
      </w:r>
      <w:r w:rsidR="0038240C" w:rsidRPr="00C25A75">
        <w:rPr>
          <w:b/>
          <w:u w:val="single"/>
        </w:rPr>
        <w:t>Określenie</w:t>
      </w:r>
      <w:r w:rsidR="0038240C" w:rsidRPr="00C25A75">
        <w:rPr>
          <w:u w:val="single"/>
        </w:rPr>
        <w:t xml:space="preserve"> </w:t>
      </w:r>
      <w:r w:rsidR="0038240C" w:rsidRPr="00C25A75">
        <w:rPr>
          <w:b/>
          <w:u w:val="single"/>
        </w:rPr>
        <w:t>przedmiotu</w:t>
      </w:r>
      <w:r w:rsidR="0038240C" w:rsidRPr="00C25A75">
        <w:rPr>
          <w:u w:val="single"/>
        </w:rPr>
        <w:t xml:space="preserve"> </w:t>
      </w:r>
      <w:r w:rsidR="0038240C" w:rsidRPr="00C25A75">
        <w:rPr>
          <w:b/>
          <w:u w:val="single"/>
        </w:rPr>
        <w:t>zamówienia:</w:t>
      </w:r>
      <w:r w:rsidR="00BE0CEA" w:rsidRPr="00C25A75">
        <w:rPr>
          <w:b/>
          <w:u w:val="single"/>
        </w:rPr>
        <w:t xml:space="preserve">  </w:t>
      </w:r>
    </w:p>
    <w:p w:rsidR="0017282C" w:rsidRDefault="0017282C" w:rsidP="0017282C">
      <w:pPr>
        <w:rPr>
          <w:b/>
        </w:rPr>
      </w:pPr>
      <w:r>
        <w:rPr>
          <w:b/>
        </w:rPr>
        <w:lastRenderedPageBreak/>
        <w:t>D</w:t>
      </w:r>
      <w:r w:rsidRPr="0017282C">
        <w:rPr>
          <w:b/>
        </w:rPr>
        <w:t>ostaw</w:t>
      </w:r>
      <w:r>
        <w:rPr>
          <w:b/>
        </w:rPr>
        <w:t>a</w:t>
      </w:r>
      <w:r w:rsidR="00526412">
        <w:rPr>
          <w:b/>
        </w:rPr>
        <w:t xml:space="preserve"> benzyny Euro Super 95 i Oleju N</w:t>
      </w:r>
      <w:r w:rsidRPr="0017282C">
        <w:rPr>
          <w:b/>
        </w:rPr>
        <w:t xml:space="preserve">apędowego na </w:t>
      </w:r>
      <w:r w:rsidR="000101AA">
        <w:rPr>
          <w:b/>
        </w:rPr>
        <w:t>IV</w:t>
      </w:r>
      <w:r>
        <w:rPr>
          <w:b/>
        </w:rPr>
        <w:t xml:space="preserve"> kwartał 201</w:t>
      </w:r>
      <w:r w:rsidR="008B72DA">
        <w:rPr>
          <w:b/>
        </w:rPr>
        <w:t>2</w:t>
      </w:r>
      <w:r>
        <w:rPr>
          <w:b/>
        </w:rPr>
        <w:t>r</w:t>
      </w:r>
      <w:r w:rsidR="008B72DA">
        <w:rPr>
          <w:b/>
        </w:rPr>
        <w:t>.</w:t>
      </w:r>
      <w:r>
        <w:rPr>
          <w:b/>
        </w:rPr>
        <w:t xml:space="preserve"> w niżej wymienionych ilościach i wymaganiach jakościowych:</w:t>
      </w:r>
    </w:p>
    <w:p w:rsidR="0017282C" w:rsidRDefault="0017282C" w:rsidP="0017282C">
      <w:pPr>
        <w:rPr>
          <w:b/>
        </w:rPr>
      </w:pPr>
    </w:p>
    <w:p w:rsidR="0017282C" w:rsidRPr="007C3FA7" w:rsidRDefault="00605744" w:rsidP="00764B5D">
      <w:pPr>
        <w:numPr>
          <w:ilvl w:val="3"/>
          <w:numId w:val="29"/>
        </w:numPr>
        <w:tabs>
          <w:tab w:val="clear" w:pos="3240"/>
          <w:tab w:val="num" w:pos="0"/>
        </w:tabs>
        <w:ind w:left="0" w:firstLine="21"/>
        <w:rPr>
          <w:lang w:val="en-US"/>
        </w:rPr>
      </w:pPr>
      <w:proofErr w:type="spellStart"/>
      <w:r w:rsidRPr="007C3FA7">
        <w:rPr>
          <w:lang w:val="en-US"/>
        </w:rPr>
        <w:t>Benzyna</w:t>
      </w:r>
      <w:proofErr w:type="spellEnd"/>
      <w:r w:rsidRPr="007C3FA7">
        <w:rPr>
          <w:lang w:val="en-US"/>
        </w:rPr>
        <w:t xml:space="preserve"> </w:t>
      </w:r>
      <w:r w:rsidR="0017282C" w:rsidRPr="007C3FA7">
        <w:rPr>
          <w:lang w:val="en-US"/>
        </w:rPr>
        <w:t>E</w:t>
      </w:r>
      <w:r w:rsidRPr="007C3FA7">
        <w:rPr>
          <w:lang w:val="en-US"/>
        </w:rPr>
        <w:t>uro</w:t>
      </w:r>
      <w:r w:rsidR="0017282C" w:rsidRPr="007C3FA7">
        <w:rPr>
          <w:lang w:val="en-US"/>
        </w:rPr>
        <w:t xml:space="preserve"> S</w:t>
      </w:r>
      <w:r w:rsidRPr="007C3FA7">
        <w:rPr>
          <w:lang w:val="en-US"/>
        </w:rPr>
        <w:t>uper</w:t>
      </w:r>
      <w:r w:rsidR="0017282C" w:rsidRPr="007C3FA7">
        <w:rPr>
          <w:lang w:val="en-US"/>
        </w:rPr>
        <w:t xml:space="preserve"> 95 –</w:t>
      </w:r>
      <w:r w:rsidR="000101AA" w:rsidRPr="007C3FA7">
        <w:rPr>
          <w:lang w:val="en-US"/>
        </w:rPr>
        <w:t xml:space="preserve"> 500 </w:t>
      </w:r>
      <w:r w:rsidR="0017282C" w:rsidRPr="007C3FA7">
        <w:rPr>
          <w:lang w:val="en-US"/>
        </w:rPr>
        <w:t>l.</w:t>
      </w:r>
    </w:p>
    <w:p w:rsidR="0017282C" w:rsidRPr="007C3FA7" w:rsidRDefault="00605744" w:rsidP="00764B5D">
      <w:pPr>
        <w:numPr>
          <w:ilvl w:val="3"/>
          <w:numId w:val="29"/>
        </w:numPr>
        <w:tabs>
          <w:tab w:val="clear" w:pos="3240"/>
          <w:tab w:val="num" w:pos="0"/>
        </w:tabs>
        <w:ind w:left="0" w:firstLine="21"/>
        <w:rPr>
          <w:lang w:val="en-US"/>
        </w:rPr>
      </w:pPr>
      <w:proofErr w:type="spellStart"/>
      <w:r w:rsidRPr="007C3FA7">
        <w:rPr>
          <w:lang w:val="en-US"/>
        </w:rPr>
        <w:t>Olej</w:t>
      </w:r>
      <w:proofErr w:type="spellEnd"/>
      <w:r w:rsidRPr="007C3FA7">
        <w:rPr>
          <w:lang w:val="en-US"/>
        </w:rPr>
        <w:t xml:space="preserve"> </w:t>
      </w:r>
      <w:proofErr w:type="spellStart"/>
      <w:r w:rsidRPr="007C3FA7">
        <w:rPr>
          <w:lang w:val="en-US"/>
        </w:rPr>
        <w:t>N</w:t>
      </w:r>
      <w:r w:rsidR="00526412">
        <w:rPr>
          <w:lang w:val="en-US"/>
        </w:rPr>
        <w:t>apę</w:t>
      </w:r>
      <w:r w:rsidR="0017282C" w:rsidRPr="007C3FA7">
        <w:rPr>
          <w:lang w:val="en-US"/>
        </w:rPr>
        <w:t>dowy</w:t>
      </w:r>
      <w:proofErr w:type="spellEnd"/>
      <w:r w:rsidR="0017282C" w:rsidRPr="007C3FA7">
        <w:rPr>
          <w:lang w:val="en-US"/>
        </w:rPr>
        <w:t xml:space="preserve"> – </w:t>
      </w:r>
      <w:r w:rsidR="000101AA" w:rsidRPr="007C3FA7">
        <w:rPr>
          <w:lang w:val="en-US"/>
        </w:rPr>
        <w:t>8</w:t>
      </w:r>
      <w:r w:rsidR="0017282C" w:rsidRPr="007C3FA7">
        <w:rPr>
          <w:lang w:val="en-US"/>
        </w:rPr>
        <w:t>. 000 l.</w:t>
      </w:r>
    </w:p>
    <w:p w:rsidR="0017282C" w:rsidRDefault="0017282C" w:rsidP="0017282C">
      <w:pPr>
        <w:jc w:val="both"/>
        <w:rPr>
          <w:b/>
        </w:rPr>
      </w:pPr>
      <w:r w:rsidRPr="0017282C">
        <w:rPr>
          <w:b/>
        </w:rPr>
        <w:t xml:space="preserve"> </w:t>
      </w:r>
    </w:p>
    <w:p w:rsidR="00BE0CEA" w:rsidRPr="0017282C" w:rsidRDefault="00BE0CEA" w:rsidP="0017282C">
      <w:pPr>
        <w:jc w:val="both"/>
        <w:rPr>
          <w:b/>
        </w:rPr>
      </w:pPr>
      <w:r w:rsidRPr="0017282C">
        <w:rPr>
          <w:b/>
        </w:rPr>
        <w:t>Kod</w:t>
      </w:r>
      <w:r w:rsidR="0017282C" w:rsidRPr="0017282C">
        <w:rPr>
          <w:b/>
        </w:rPr>
        <w:t>y</w:t>
      </w:r>
      <w:r w:rsidRPr="0017282C">
        <w:rPr>
          <w:b/>
        </w:rPr>
        <w:t xml:space="preserve"> CPV: </w:t>
      </w:r>
      <w:r w:rsidR="0017282C" w:rsidRPr="007C3FA7">
        <w:t xml:space="preserve">09132100-4, </w:t>
      </w:r>
      <w:r w:rsidRPr="007C3FA7">
        <w:t>09134100-8</w:t>
      </w:r>
    </w:p>
    <w:p w:rsidR="0017282C" w:rsidRDefault="0017282C" w:rsidP="00DB20CA">
      <w:pPr>
        <w:jc w:val="both"/>
      </w:pPr>
    </w:p>
    <w:p w:rsidR="007C3FA7" w:rsidRDefault="007C3FA7" w:rsidP="00605744">
      <w:pPr>
        <w:jc w:val="both"/>
        <w:rPr>
          <w:b/>
        </w:rPr>
      </w:pPr>
    </w:p>
    <w:p w:rsidR="00C25A75" w:rsidRDefault="00605744" w:rsidP="00605744">
      <w:pPr>
        <w:jc w:val="both"/>
        <w:rPr>
          <w:b/>
        </w:rPr>
      </w:pPr>
      <w:r w:rsidRPr="00605744">
        <w:rPr>
          <w:b/>
        </w:rPr>
        <w:t xml:space="preserve">Wymagania jakościowe dla paliw ciekłych zgodnie z Rozporządzeniem Ministra Gospodarki </w:t>
      </w:r>
      <w:r>
        <w:rPr>
          <w:b/>
        </w:rPr>
        <w:t>z dn. 9 grudnia 2008r. (</w:t>
      </w:r>
      <w:r w:rsidRPr="00605744">
        <w:rPr>
          <w:b/>
        </w:rPr>
        <w:t>Dz. U. 2008 nr 221 poz. 1441)</w:t>
      </w:r>
      <w:r>
        <w:rPr>
          <w:b/>
        </w:rPr>
        <w:t>:</w:t>
      </w:r>
    </w:p>
    <w:p w:rsidR="00526412" w:rsidRPr="00605744" w:rsidRDefault="00526412" w:rsidP="00605744">
      <w:pPr>
        <w:jc w:val="both"/>
        <w:rPr>
          <w:b/>
        </w:rPr>
      </w:pPr>
    </w:p>
    <w:p w:rsidR="00605744" w:rsidRDefault="00605744" w:rsidP="00605744">
      <w:pPr>
        <w:jc w:val="both"/>
        <w:rPr>
          <w:u w:val="single"/>
        </w:rPr>
      </w:pPr>
      <w:r w:rsidRPr="007C3FA7">
        <w:rPr>
          <w:u w:val="single"/>
        </w:rPr>
        <w:t>W</w:t>
      </w:r>
      <w:r w:rsidR="00C25A75" w:rsidRPr="007C3FA7">
        <w:rPr>
          <w:u w:val="single"/>
        </w:rPr>
        <w:t>y</w:t>
      </w:r>
      <w:r w:rsidRPr="007C3FA7">
        <w:rPr>
          <w:u w:val="single"/>
        </w:rPr>
        <w:t>magania jakościowe dla benzyn silnikowych</w:t>
      </w:r>
      <w:r w:rsidR="00C25A75" w:rsidRPr="007C3FA7">
        <w:rPr>
          <w:u w:val="single"/>
        </w:rPr>
        <w:t>:</w:t>
      </w:r>
    </w:p>
    <w:p w:rsidR="00526412" w:rsidRPr="007C3FA7" w:rsidRDefault="00526412" w:rsidP="00605744">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1417"/>
        <w:gridCol w:w="1735"/>
        <w:gridCol w:w="1735"/>
      </w:tblGrid>
      <w:tr w:rsidR="00605744" w:rsidTr="00FE0B6F">
        <w:trPr>
          <w:cantSplit/>
        </w:trPr>
        <w:tc>
          <w:tcPr>
            <w:tcW w:w="4323" w:type="dxa"/>
            <w:vMerge w:val="restart"/>
            <w:shd w:val="clear" w:color="auto" w:fill="E0E0E0"/>
            <w:vAlign w:val="center"/>
          </w:tcPr>
          <w:p w:rsidR="00605744" w:rsidRDefault="00605744" w:rsidP="00FE0B6F">
            <w:pPr>
              <w:jc w:val="center"/>
              <w:rPr>
                <w:sz w:val="22"/>
              </w:rPr>
            </w:pPr>
            <w:r>
              <w:rPr>
                <w:sz w:val="22"/>
              </w:rPr>
              <w:t>Parametr</w:t>
            </w:r>
          </w:p>
        </w:tc>
        <w:tc>
          <w:tcPr>
            <w:tcW w:w="1417" w:type="dxa"/>
            <w:vMerge w:val="restart"/>
            <w:shd w:val="clear" w:color="auto" w:fill="E0E0E0"/>
            <w:vAlign w:val="center"/>
          </w:tcPr>
          <w:p w:rsidR="00605744" w:rsidRDefault="00605744" w:rsidP="00FE0B6F">
            <w:pPr>
              <w:jc w:val="center"/>
              <w:rPr>
                <w:sz w:val="22"/>
              </w:rPr>
            </w:pPr>
            <w:r>
              <w:rPr>
                <w:sz w:val="22"/>
              </w:rPr>
              <w:t>Jednostki</w:t>
            </w:r>
          </w:p>
        </w:tc>
        <w:tc>
          <w:tcPr>
            <w:tcW w:w="3470" w:type="dxa"/>
            <w:gridSpan w:val="2"/>
            <w:shd w:val="clear" w:color="auto" w:fill="E0E0E0"/>
            <w:vAlign w:val="center"/>
          </w:tcPr>
          <w:p w:rsidR="00605744" w:rsidRDefault="00605744" w:rsidP="00A77991">
            <w:pPr>
              <w:jc w:val="center"/>
              <w:rPr>
                <w:sz w:val="22"/>
              </w:rPr>
            </w:pPr>
            <w:r>
              <w:rPr>
                <w:sz w:val="22"/>
              </w:rPr>
              <w:t xml:space="preserve">Zakres </w:t>
            </w:r>
          </w:p>
        </w:tc>
      </w:tr>
      <w:tr w:rsidR="00605744" w:rsidTr="00FE0B6F">
        <w:trPr>
          <w:cantSplit/>
        </w:trPr>
        <w:tc>
          <w:tcPr>
            <w:tcW w:w="4323" w:type="dxa"/>
            <w:vMerge/>
            <w:shd w:val="clear" w:color="auto" w:fill="E0E0E0"/>
            <w:vAlign w:val="center"/>
          </w:tcPr>
          <w:p w:rsidR="00605744" w:rsidRDefault="00605744" w:rsidP="00FE0B6F">
            <w:pPr>
              <w:jc w:val="center"/>
              <w:rPr>
                <w:sz w:val="22"/>
              </w:rPr>
            </w:pPr>
          </w:p>
        </w:tc>
        <w:tc>
          <w:tcPr>
            <w:tcW w:w="1417" w:type="dxa"/>
            <w:vMerge/>
            <w:shd w:val="clear" w:color="auto" w:fill="E0E0E0"/>
            <w:vAlign w:val="center"/>
          </w:tcPr>
          <w:p w:rsidR="00605744" w:rsidRDefault="00605744" w:rsidP="00FE0B6F">
            <w:pPr>
              <w:jc w:val="center"/>
              <w:rPr>
                <w:sz w:val="22"/>
              </w:rPr>
            </w:pPr>
          </w:p>
        </w:tc>
        <w:tc>
          <w:tcPr>
            <w:tcW w:w="1735" w:type="dxa"/>
            <w:shd w:val="clear" w:color="auto" w:fill="E0E0E0"/>
            <w:vAlign w:val="center"/>
          </w:tcPr>
          <w:p w:rsidR="00605744" w:rsidRDefault="00605744" w:rsidP="00FE0B6F">
            <w:pPr>
              <w:jc w:val="center"/>
              <w:rPr>
                <w:sz w:val="22"/>
              </w:rPr>
            </w:pPr>
            <w:r>
              <w:rPr>
                <w:sz w:val="22"/>
              </w:rPr>
              <w:t>minimum</w:t>
            </w:r>
          </w:p>
        </w:tc>
        <w:tc>
          <w:tcPr>
            <w:tcW w:w="1735" w:type="dxa"/>
            <w:shd w:val="clear" w:color="auto" w:fill="E0E0E0"/>
            <w:vAlign w:val="center"/>
          </w:tcPr>
          <w:p w:rsidR="00605744" w:rsidRDefault="00605744" w:rsidP="00FE0B6F">
            <w:pPr>
              <w:jc w:val="center"/>
              <w:rPr>
                <w:sz w:val="22"/>
              </w:rPr>
            </w:pPr>
            <w:r>
              <w:rPr>
                <w:sz w:val="22"/>
              </w:rPr>
              <w:t>maksimum</w:t>
            </w:r>
          </w:p>
        </w:tc>
      </w:tr>
      <w:tr w:rsidR="00605744" w:rsidTr="00FE0B6F">
        <w:tc>
          <w:tcPr>
            <w:tcW w:w="4323" w:type="dxa"/>
            <w:vAlign w:val="center"/>
          </w:tcPr>
          <w:p w:rsidR="00605744" w:rsidRDefault="00605744" w:rsidP="00FE0B6F">
            <w:pPr>
              <w:rPr>
                <w:sz w:val="22"/>
              </w:rPr>
            </w:pPr>
            <w:r>
              <w:rPr>
                <w:sz w:val="22"/>
              </w:rPr>
              <w:t>Badawcza liczba oktanowa, RON</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r>
              <w:rPr>
                <w:sz w:val="22"/>
              </w:rPr>
              <w:t>95,0</w:t>
            </w:r>
          </w:p>
        </w:tc>
        <w:tc>
          <w:tcPr>
            <w:tcW w:w="1735" w:type="dxa"/>
            <w:vAlign w:val="center"/>
          </w:tcPr>
          <w:p w:rsidR="00605744" w:rsidRDefault="00605744" w:rsidP="00FE0B6F">
            <w:pPr>
              <w:jc w:val="center"/>
              <w:rPr>
                <w:sz w:val="22"/>
              </w:rPr>
            </w:pPr>
            <w:r>
              <w:rPr>
                <w:sz w:val="22"/>
              </w:rPr>
              <w:t>—</w:t>
            </w:r>
          </w:p>
        </w:tc>
      </w:tr>
      <w:tr w:rsidR="00605744" w:rsidTr="00FE0B6F">
        <w:tc>
          <w:tcPr>
            <w:tcW w:w="4323" w:type="dxa"/>
            <w:vAlign w:val="center"/>
          </w:tcPr>
          <w:p w:rsidR="00605744" w:rsidRDefault="00605744" w:rsidP="00FE0B6F">
            <w:pPr>
              <w:rPr>
                <w:sz w:val="22"/>
              </w:rPr>
            </w:pPr>
            <w:r>
              <w:rPr>
                <w:sz w:val="22"/>
              </w:rPr>
              <w:t>Motorowa liczba oktanowa, MON</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r>
              <w:rPr>
                <w:sz w:val="22"/>
              </w:rPr>
              <w:t>85,0</w:t>
            </w:r>
          </w:p>
        </w:tc>
        <w:tc>
          <w:tcPr>
            <w:tcW w:w="1735" w:type="dxa"/>
            <w:vAlign w:val="center"/>
          </w:tcPr>
          <w:p w:rsidR="00605744" w:rsidRDefault="00605744" w:rsidP="00FE0B6F">
            <w:pPr>
              <w:jc w:val="center"/>
              <w:rPr>
                <w:sz w:val="22"/>
              </w:rPr>
            </w:pPr>
            <w:r>
              <w:rPr>
                <w:sz w:val="22"/>
              </w:rPr>
              <w:t>—</w:t>
            </w:r>
          </w:p>
        </w:tc>
      </w:tr>
      <w:tr w:rsidR="00605744" w:rsidTr="00FE0B6F">
        <w:tc>
          <w:tcPr>
            <w:tcW w:w="4323" w:type="dxa"/>
            <w:vAlign w:val="center"/>
          </w:tcPr>
          <w:p w:rsidR="00605744" w:rsidRDefault="00605744" w:rsidP="00A77991">
            <w:pPr>
              <w:rPr>
                <w:sz w:val="22"/>
                <w:vertAlign w:val="superscript"/>
              </w:rPr>
            </w:pPr>
            <w:r>
              <w:rPr>
                <w:sz w:val="22"/>
              </w:rPr>
              <w:t xml:space="preserve">Prężność par, </w:t>
            </w:r>
            <w:r w:rsidR="00A77991">
              <w:rPr>
                <w:sz w:val="22"/>
              </w:rPr>
              <w:t>VP</w:t>
            </w:r>
          </w:p>
        </w:tc>
        <w:tc>
          <w:tcPr>
            <w:tcW w:w="1417" w:type="dxa"/>
            <w:vAlign w:val="center"/>
          </w:tcPr>
          <w:p w:rsidR="00605744" w:rsidRDefault="00605744" w:rsidP="00FE0B6F">
            <w:pPr>
              <w:jc w:val="center"/>
              <w:rPr>
                <w:sz w:val="22"/>
              </w:rPr>
            </w:pPr>
            <w:proofErr w:type="spellStart"/>
            <w:r>
              <w:rPr>
                <w:sz w:val="22"/>
              </w:rPr>
              <w:t>kPa</w:t>
            </w:r>
            <w:proofErr w:type="spellEnd"/>
          </w:p>
        </w:tc>
        <w:tc>
          <w:tcPr>
            <w:tcW w:w="1735" w:type="dxa"/>
            <w:vAlign w:val="center"/>
          </w:tcPr>
          <w:p w:rsidR="00605744" w:rsidRDefault="00A77991" w:rsidP="00FE0B6F">
            <w:pPr>
              <w:jc w:val="center"/>
              <w:rPr>
                <w:sz w:val="22"/>
              </w:rPr>
            </w:pPr>
            <w:r>
              <w:rPr>
                <w:sz w:val="22"/>
              </w:rPr>
              <w:t>45,0</w:t>
            </w:r>
          </w:p>
        </w:tc>
        <w:tc>
          <w:tcPr>
            <w:tcW w:w="1735" w:type="dxa"/>
            <w:vAlign w:val="center"/>
          </w:tcPr>
          <w:p w:rsidR="00605744" w:rsidRDefault="00A77991" w:rsidP="00FE0B6F">
            <w:pPr>
              <w:jc w:val="center"/>
              <w:rPr>
                <w:sz w:val="22"/>
              </w:rPr>
            </w:pPr>
            <w:r>
              <w:rPr>
                <w:sz w:val="22"/>
              </w:rPr>
              <w:t>9</w:t>
            </w:r>
            <w:r w:rsidR="00605744">
              <w:rPr>
                <w:sz w:val="22"/>
              </w:rPr>
              <w:t>0,0</w:t>
            </w:r>
          </w:p>
        </w:tc>
      </w:tr>
      <w:tr w:rsidR="00605744" w:rsidTr="00FE0B6F">
        <w:tc>
          <w:tcPr>
            <w:tcW w:w="4323" w:type="dxa"/>
            <w:vAlign w:val="center"/>
          </w:tcPr>
          <w:p w:rsidR="00605744" w:rsidRDefault="00605744" w:rsidP="00FE0B6F">
            <w:pPr>
              <w:rPr>
                <w:sz w:val="22"/>
              </w:rPr>
            </w:pPr>
            <w:r>
              <w:rPr>
                <w:sz w:val="22"/>
              </w:rPr>
              <w:t>Destylacja:</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p>
        </w:tc>
      </w:tr>
      <w:tr w:rsidR="00605744" w:rsidTr="00FE0B6F">
        <w:tc>
          <w:tcPr>
            <w:tcW w:w="4323" w:type="dxa"/>
            <w:vAlign w:val="center"/>
          </w:tcPr>
          <w:p w:rsidR="00605744" w:rsidRDefault="00605744" w:rsidP="00FE0B6F">
            <w:pPr>
              <w:ind w:left="567"/>
              <w:rPr>
                <w:sz w:val="22"/>
              </w:rPr>
            </w:pPr>
            <w:r>
              <w:rPr>
                <w:sz w:val="22"/>
              </w:rPr>
              <w:t xml:space="preserve">- do temperatury </w:t>
            </w:r>
            <w:smartTag w:uri="urn:schemas-microsoft-com:office:smarttags" w:element="metricconverter">
              <w:smartTagPr>
                <w:attr w:name="ProductID" w:val="100ﾰC"/>
              </w:smartTagPr>
              <w:r>
                <w:rPr>
                  <w:sz w:val="22"/>
                </w:rPr>
                <w:t>100°C</w:t>
              </w:r>
            </w:smartTag>
            <w:r>
              <w:rPr>
                <w:sz w:val="22"/>
              </w:rPr>
              <w:t xml:space="preserve"> odparowuje</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46,0</w:t>
            </w:r>
          </w:p>
        </w:tc>
        <w:tc>
          <w:tcPr>
            <w:tcW w:w="1735" w:type="dxa"/>
            <w:vAlign w:val="center"/>
          </w:tcPr>
          <w:p w:rsidR="00605744" w:rsidRDefault="00605744" w:rsidP="00FE0B6F">
            <w:pPr>
              <w:jc w:val="center"/>
              <w:rPr>
                <w:sz w:val="22"/>
              </w:rPr>
            </w:pPr>
            <w:r>
              <w:rPr>
                <w:sz w:val="22"/>
              </w:rPr>
              <w:t>71,0</w:t>
            </w:r>
          </w:p>
        </w:tc>
      </w:tr>
      <w:tr w:rsidR="00605744" w:rsidTr="00FE0B6F">
        <w:tc>
          <w:tcPr>
            <w:tcW w:w="4323" w:type="dxa"/>
            <w:vAlign w:val="center"/>
          </w:tcPr>
          <w:p w:rsidR="00605744" w:rsidRDefault="00605744" w:rsidP="00FE0B6F">
            <w:pPr>
              <w:ind w:left="567"/>
              <w:rPr>
                <w:sz w:val="22"/>
              </w:rPr>
            </w:pPr>
            <w:r>
              <w:rPr>
                <w:sz w:val="22"/>
              </w:rPr>
              <w:t xml:space="preserve">- do temperatury </w:t>
            </w:r>
            <w:smartTag w:uri="urn:schemas-microsoft-com:office:smarttags" w:element="metricconverter">
              <w:smartTagPr>
                <w:attr w:name="ProductID" w:val="150ﾰC"/>
              </w:smartTagPr>
              <w:r>
                <w:rPr>
                  <w:sz w:val="22"/>
                </w:rPr>
                <w:t>150°C</w:t>
              </w:r>
            </w:smartTag>
            <w:r>
              <w:rPr>
                <w:sz w:val="22"/>
              </w:rPr>
              <w:t xml:space="preserve"> odparowuje</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75,0</w:t>
            </w:r>
          </w:p>
        </w:tc>
        <w:tc>
          <w:tcPr>
            <w:tcW w:w="1735" w:type="dxa"/>
            <w:vAlign w:val="center"/>
          </w:tcPr>
          <w:p w:rsidR="00605744" w:rsidRDefault="00605744" w:rsidP="00FE0B6F">
            <w:pPr>
              <w:jc w:val="center"/>
              <w:rPr>
                <w:sz w:val="22"/>
              </w:rPr>
            </w:pPr>
            <w:r>
              <w:rPr>
                <w:sz w:val="22"/>
              </w:rPr>
              <w:t>—</w:t>
            </w:r>
          </w:p>
        </w:tc>
      </w:tr>
      <w:tr w:rsidR="00605744" w:rsidTr="00FE0B6F">
        <w:tc>
          <w:tcPr>
            <w:tcW w:w="4323" w:type="dxa"/>
            <w:vAlign w:val="center"/>
          </w:tcPr>
          <w:p w:rsidR="00605744" w:rsidRDefault="00605744" w:rsidP="00FE0B6F">
            <w:pPr>
              <w:rPr>
                <w:sz w:val="22"/>
              </w:rPr>
            </w:pPr>
            <w:r>
              <w:rPr>
                <w:sz w:val="22"/>
              </w:rPr>
              <w:t>Zawartość węglowodorów typu:</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p>
        </w:tc>
      </w:tr>
      <w:tr w:rsidR="00605744" w:rsidTr="00FE0B6F">
        <w:tc>
          <w:tcPr>
            <w:tcW w:w="4323" w:type="dxa"/>
            <w:vAlign w:val="center"/>
          </w:tcPr>
          <w:p w:rsidR="00605744" w:rsidRDefault="00605744" w:rsidP="00FE0B6F">
            <w:pPr>
              <w:ind w:left="567"/>
              <w:rPr>
                <w:sz w:val="22"/>
              </w:rPr>
            </w:pPr>
            <w:r>
              <w:rPr>
                <w:sz w:val="22"/>
              </w:rPr>
              <w:t>- olefinowego</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vertAlign w:val="superscript"/>
              </w:rPr>
            </w:pPr>
            <w:r>
              <w:rPr>
                <w:sz w:val="22"/>
              </w:rPr>
              <w:t xml:space="preserve">18,0 </w:t>
            </w:r>
          </w:p>
        </w:tc>
      </w:tr>
      <w:tr w:rsidR="00605744" w:rsidTr="00FE0B6F">
        <w:tc>
          <w:tcPr>
            <w:tcW w:w="4323" w:type="dxa"/>
            <w:vAlign w:val="center"/>
          </w:tcPr>
          <w:p w:rsidR="00605744" w:rsidRDefault="00605744" w:rsidP="00FE0B6F">
            <w:pPr>
              <w:ind w:left="567"/>
              <w:rPr>
                <w:sz w:val="22"/>
              </w:rPr>
            </w:pPr>
            <w:r>
              <w:rPr>
                <w:sz w:val="22"/>
              </w:rPr>
              <w:t>- aromatycznego</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35,0</w:t>
            </w:r>
          </w:p>
        </w:tc>
      </w:tr>
      <w:tr w:rsidR="00605744" w:rsidTr="00FE0B6F">
        <w:tc>
          <w:tcPr>
            <w:tcW w:w="4323" w:type="dxa"/>
            <w:vAlign w:val="center"/>
          </w:tcPr>
          <w:p w:rsidR="00605744" w:rsidRDefault="00605744" w:rsidP="00FE0B6F">
            <w:pPr>
              <w:rPr>
                <w:sz w:val="22"/>
              </w:rPr>
            </w:pPr>
            <w:r>
              <w:rPr>
                <w:sz w:val="22"/>
              </w:rPr>
              <w:t>Zawartość benzenu</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1,0</w:t>
            </w:r>
          </w:p>
        </w:tc>
      </w:tr>
      <w:tr w:rsidR="00605744" w:rsidTr="00FE0B6F">
        <w:tc>
          <w:tcPr>
            <w:tcW w:w="4323" w:type="dxa"/>
            <w:vAlign w:val="center"/>
          </w:tcPr>
          <w:p w:rsidR="00605744" w:rsidRDefault="00605744" w:rsidP="00FE0B6F">
            <w:pPr>
              <w:rPr>
                <w:sz w:val="22"/>
              </w:rPr>
            </w:pPr>
            <w:r>
              <w:rPr>
                <w:sz w:val="22"/>
              </w:rPr>
              <w:t>Zawartość tlenu</w:t>
            </w:r>
          </w:p>
        </w:tc>
        <w:tc>
          <w:tcPr>
            <w:tcW w:w="1417" w:type="dxa"/>
            <w:vAlign w:val="center"/>
          </w:tcPr>
          <w:p w:rsidR="00605744" w:rsidRDefault="00605744" w:rsidP="00FE0B6F">
            <w:pPr>
              <w:jc w:val="center"/>
              <w:rPr>
                <w:sz w:val="22"/>
              </w:rPr>
            </w:pPr>
            <w:r>
              <w:rPr>
                <w:sz w:val="22"/>
              </w:rPr>
              <w:t>%(m/m)</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2,7</w:t>
            </w:r>
          </w:p>
        </w:tc>
      </w:tr>
      <w:tr w:rsidR="00605744" w:rsidTr="00FE0B6F">
        <w:tc>
          <w:tcPr>
            <w:tcW w:w="4323" w:type="dxa"/>
            <w:vAlign w:val="center"/>
          </w:tcPr>
          <w:p w:rsidR="00605744" w:rsidRDefault="00605744" w:rsidP="00FE0B6F">
            <w:pPr>
              <w:rPr>
                <w:sz w:val="22"/>
              </w:rPr>
            </w:pPr>
            <w:r>
              <w:rPr>
                <w:sz w:val="22"/>
              </w:rPr>
              <w:t>Zawartość związków organicznych zawierających tlen :</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p>
        </w:tc>
      </w:tr>
      <w:tr w:rsidR="00605744" w:rsidTr="00FE0B6F">
        <w:tc>
          <w:tcPr>
            <w:tcW w:w="4323" w:type="dxa"/>
            <w:vAlign w:val="center"/>
          </w:tcPr>
          <w:p w:rsidR="00605744" w:rsidRDefault="00605744" w:rsidP="001A4280">
            <w:pPr>
              <w:ind w:left="142"/>
              <w:rPr>
                <w:sz w:val="22"/>
              </w:rPr>
            </w:pPr>
            <w:r>
              <w:rPr>
                <w:sz w:val="22"/>
              </w:rPr>
              <w:t>- metanol, wymagany stabilizator</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3</w:t>
            </w:r>
          </w:p>
        </w:tc>
      </w:tr>
      <w:tr w:rsidR="00605744" w:rsidTr="00FE0B6F">
        <w:tc>
          <w:tcPr>
            <w:tcW w:w="4323" w:type="dxa"/>
            <w:vAlign w:val="center"/>
          </w:tcPr>
          <w:p w:rsidR="00605744" w:rsidRDefault="00605744" w:rsidP="001A4280">
            <w:pPr>
              <w:ind w:left="142"/>
              <w:rPr>
                <w:sz w:val="22"/>
              </w:rPr>
            </w:pPr>
            <w:r>
              <w:rPr>
                <w:sz w:val="22"/>
              </w:rPr>
              <w:t>- etanol, stabilizator może być potrzebny</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5</w:t>
            </w:r>
          </w:p>
        </w:tc>
      </w:tr>
      <w:tr w:rsidR="00605744" w:rsidTr="00FE0B6F">
        <w:tc>
          <w:tcPr>
            <w:tcW w:w="4323" w:type="dxa"/>
            <w:vAlign w:val="center"/>
          </w:tcPr>
          <w:p w:rsidR="00605744" w:rsidRDefault="00605744" w:rsidP="001A4280">
            <w:pPr>
              <w:ind w:left="142"/>
              <w:rPr>
                <w:sz w:val="22"/>
              </w:rPr>
            </w:pPr>
            <w:r>
              <w:rPr>
                <w:sz w:val="22"/>
              </w:rPr>
              <w:t>- alkohol izopropylowy</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10</w:t>
            </w:r>
          </w:p>
        </w:tc>
      </w:tr>
      <w:tr w:rsidR="00605744" w:rsidTr="00FE0B6F">
        <w:tc>
          <w:tcPr>
            <w:tcW w:w="4323" w:type="dxa"/>
            <w:vAlign w:val="center"/>
          </w:tcPr>
          <w:p w:rsidR="00605744" w:rsidRDefault="00605744" w:rsidP="001A4280">
            <w:pPr>
              <w:ind w:left="142"/>
              <w:rPr>
                <w:sz w:val="22"/>
              </w:rPr>
            </w:pPr>
            <w:r>
              <w:rPr>
                <w:sz w:val="22"/>
              </w:rPr>
              <w:t xml:space="preserve">- alkohol </w:t>
            </w:r>
            <w:proofErr w:type="spellStart"/>
            <w:r>
              <w:rPr>
                <w:i/>
                <w:iCs/>
                <w:sz w:val="22"/>
              </w:rPr>
              <w:t>tert</w:t>
            </w:r>
            <w:r>
              <w:rPr>
                <w:sz w:val="22"/>
              </w:rPr>
              <w:t>-butylowy</w:t>
            </w:r>
            <w:proofErr w:type="spellEnd"/>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7</w:t>
            </w:r>
          </w:p>
        </w:tc>
      </w:tr>
      <w:tr w:rsidR="00605744" w:rsidTr="00FE0B6F">
        <w:tc>
          <w:tcPr>
            <w:tcW w:w="4323" w:type="dxa"/>
            <w:vAlign w:val="center"/>
          </w:tcPr>
          <w:p w:rsidR="00605744" w:rsidRDefault="00605744" w:rsidP="001A4280">
            <w:pPr>
              <w:ind w:left="142"/>
              <w:rPr>
                <w:sz w:val="22"/>
              </w:rPr>
            </w:pPr>
            <w:r>
              <w:rPr>
                <w:sz w:val="22"/>
              </w:rPr>
              <w:t xml:space="preserve">- alkohol </w:t>
            </w:r>
            <w:proofErr w:type="spellStart"/>
            <w:r>
              <w:rPr>
                <w:sz w:val="22"/>
              </w:rPr>
              <w:t>izobutylowy</w:t>
            </w:r>
            <w:proofErr w:type="spellEnd"/>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10</w:t>
            </w:r>
          </w:p>
        </w:tc>
      </w:tr>
      <w:tr w:rsidR="00605744" w:rsidTr="00FE0B6F">
        <w:tc>
          <w:tcPr>
            <w:tcW w:w="4323" w:type="dxa"/>
            <w:vAlign w:val="center"/>
          </w:tcPr>
          <w:p w:rsidR="00605744" w:rsidRDefault="00605744" w:rsidP="001A4280">
            <w:pPr>
              <w:ind w:left="142"/>
              <w:jc w:val="both"/>
              <w:rPr>
                <w:sz w:val="22"/>
              </w:rPr>
            </w:pPr>
            <w:r>
              <w:rPr>
                <w:sz w:val="22"/>
              </w:rPr>
              <w:t>- etery (z 5 lub więcej atomami węgla w cząsteczce)</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15</w:t>
            </w:r>
          </w:p>
        </w:tc>
      </w:tr>
      <w:tr w:rsidR="00605744" w:rsidTr="00FE0B6F">
        <w:tc>
          <w:tcPr>
            <w:tcW w:w="4323" w:type="dxa"/>
            <w:vAlign w:val="center"/>
          </w:tcPr>
          <w:p w:rsidR="00605744" w:rsidRDefault="00605744" w:rsidP="00FE0B6F">
            <w:pPr>
              <w:rPr>
                <w:sz w:val="22"/>
                <w:vertAlign w:val="superscript"/>
              </w:rPr>
            </w:pPr>
            <w:r>
              <w:rPr>
                <w:sz w:val="22"/>
              </w:rPr>
              <w:t xml:space="preserve">Inne związki organiczne zawierające tlen </w:t>
            </w:r>
          </w:p>
        </w:tc>
        <w:tc>
          <w:tcPr>
            <w:tcW w:w="1417" w:type="dxa"/>
            <w:vAlign w:val="center"/>
          </w:tcPr>
          <w:p w:rsidR="00605744" w:rsidRDefault="00605744" w:rsidP="00FE0B6F">
            <w:pPr>
              <w:jc w:val="center"/>
              <w:rPr>
                <w:sz w:val="22"/>
              </w:rPr>
            </w:pPr>
            <w:r>
              <w:rPr>
                <w:sz w:val="22"/>
              </w:rPr>
              <w:t>%(v/v)</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10</w:t>
            </w:r>
          </w:p>
        </w:tc>
      </w:tr>
      <w:tr w:rsidR="00605744" w:rsidTr="00FE0B6F">
        <w:tc>
          <w:tcPr>
            <w:tcW w:w="4323" w:type="dxa"/>
            <w:vAlign w:val="center"/>
          </w:tcPr>
          <w:p w:rsidR="00605744" w:rsidRDefault="00605744" w:rsidP="00FE0B6F">
            <w:pPr>
              <w:rPr>
                <w:sz w:val="22"/>
              </w:rPr>
            </w:pPr>
            <w:r>
              <w:rPr>
                <w:sz w:val="22"/>
              </w:rPr>
              <w:t>Zawartość siarki</w:t>
            </w:r>
          </w:p>
        </w:tc>
        <w:tc>
          <w:tcPr>
            <w:tcW w:w="1417" w:type="dxa"/>
            <w:vAlign w:val="center"/>
          </w:tcPr>
          <w:p w:rsidR="00605744" w:rsidRDefault="00605744" w:rsidP="00FE0B6F">
            <w:pPr>
              <w:jc w:val="center"/>
              <w:rPr>
                <w:sz w:val="22"/>
              </w:rPr>
            </w:pPr>
            <w:r>
              <w:rPr>
                <w:sz w:val="22"/>
              </w:rPr>
              <w:t>mg/kg</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10</w:t>
            </w:r>
          </w:p>
        </w:tc>
      </w:tr>
      <w:tr w:rsidR="00605744" w:rsidTr="00FE0B6F">
        <w:tc>
          <w:tcPr>
            <w:tcW w:w="4323" w:type="dxa"/>
            <w:vAlign w:val="center"/>
          </w:tcPr>
          <w:p w:rsidR="00605744" w:rsidRDefault="00605744" w:rsidP="00FE0B6F">
            <w:pPr>
              <w:rPr>
                <w:sz w:val="22"/>
              </w:rPr>
            </w:pPr>
            <w:r>
              <w:rPr>
                <w:sz w:val="22"/>
              </w:rPr>
              <w:t>Zawartość ołowiu</w:t>
            </w:r>
          </w:p>
        </w:tc>
        <w:tc>
          <w:tcPr>
            <w:tcW w:w="1417" w:type="dxa"/>
            <w:vAlign w:val="center"/>
          </w:tcPr>
          <w:p w:rsidR="00605744" w:rsidRDefault="00605744" w:rsidP="00FE0B6F">
            <w:pPr>
              <w:jc w:val="center"/>
              <w:rPr>
                <w:sz w:val="22"/>
              </w:rPr>
            </w:pPr>
            <w:r>
              <w:rPr>
                <w:sz w:val="22"/>
              </w:rPr>
              <w:t>g/l</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0,005</w:t>
            </w:r>
          </w:p>
        </w:tc>
      </w:tr>
    </w:tbl>
    <w:p w:rsidR="00605744" w:rsidRDefault="00605744" w:rsidP="00605744">
      <w:pPr>
        <w:ind w:left="405"/>
        <w:jc w:val="both"/>
        <w:rPr>
          <w:sz w:val="22"/>
        </w:rPr>
      </w:pPr>
    </w:p>
    <w:p w:rsidR="00605744" w:rsidRDefault="00605744" w:rsidP="00605744">
      <w:pPr>
        <w:jc w:val="both"/>
        <w:rPr>
          <w:sz w:val="22"/>
          <w:u w:val="single"/>
        </w:rPr>
      </w:pPr>
      <w:r w:rsidRPr="007C3FA7">
        <w:rPr>
          <w:sz w:val="22"/>
          <w:u w:val="single"/>
        </w:rPr>
        <w:t>Wymagania jakościowe dla olejów napędowych do pojazdów samochodowych:</w:t>
      </w:r>
    </w:p>
    <w:p w:rsidR="00526412" w:rsidRPr="007C3FA7" w:rsidRDefault="00526412" w:rsidP="00605744">
      <w:pPr>
        <w:jc w:val="both"/>
        <w:rPr>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1417"/>
        <w:gridCol w:w="1735"/>
        <w:gridCol w:w="1735"/>
      </w:tblGrid>
      <w:tr w:rsidR="00605744" w:rsidTr="00FE0B6F">
        <w:trPr>
          <w:cantSplit/>
        </w:trPr>
        <w:tc>
          <w:tcPr>
            <w:tcW w:w="4323" w:type="dxa"/>
            <w:vMerge w:val="restart"/>
            <w:shd w:val="clear" w:color="auto" w:fill="E0E0E0"/>
            <w:vAlign w:val="center"/>
          </w:tcPr>
          <w:p w:rsidR="00605744" w:rsidRDefault="00605744" w:rsidP="00FE0B6F">
            <w:pPr>
              <w:jc w:val="center"/>
              <w:rPr>
                <w:sz w:val="22"/>
              </w:rPr>
            </w:pPr>
            <w:r>
              <w:rPr>
                <w:sz w:val="22"/>
              </w:rPr>
              <w:t>Parametr</w:t>
            </w:r>
          </w:p>
        </w:tc>
        <w:tc>
          <w:tcPr>
            <w:tcW w:w="1417" w:type="dxa"/>
            <w:vMerge w:val="restart"/>
            <w:shd w:val="clear" w:color="auto" w:fill="E0E0E0"/>
            <w:vAlign w:val="center"/>
          </w:tcPr>
          <w:p w:rsidR="00605744" w:rsidRDefault="00605744" w:rsidP="00FE0B6F">
            <w:pPr>
              <w:jc w:val="center"/>
              <w:rPr>
                <w:sz w:val="22"/>
              </w:rPr>
            </w:pPr>
            <w:r>
              <w:rPr>
                <w:sz w:val="22"/>
              </w:rPr>
              <w:t>Jednostki</w:t>
            </w:r>
          </w:p>
        </w:tc>
        <w:tc>
          <w:tcPr>
            <w:tcW w:w="3470" w:type="dxa"/>
            <w:gridSpan w:val="2"/>
            <w:shd w:val="clear" w:color="auto" w:fill="E0E0E0"/>
            <w:vAlign w:val="center"/>
          </w:tcPr>
          <w:p w:rsidR="00605744" w:rsidRDefault="00605744" w:rsidP="00FE0B6F">
            <w:pPr>
              <w:jc w:val="center"/>
              <w:rPr>
                <w:sz w:val="22"/>
              </w:rPr>
            </w:pPr>
            <w:r>
              <w:rPr>
                <w:sz w:val="22"/>
              </w:rPr>
              <w:t xml:space="preserve">Zakresy </w:t>
            </w:r>
          </w:p>
        </w:tc>
      </w:tr>
      <w:tr w:rsidR="00605744" w:rsidTr="00FE0B6F">
        <w:trPr>
          <w:cantSplit/>
        </w:trPr>
        <w:tc>
          <w:tcPr>
            <w:tcW w:w="4323" w:type="dxa"/>
            <w:vMerge/>
            <w:shd w:val="clear" w:color="auto" w:fill="E0E0E0"/>
            <w:vAlign w:val="center"/>
          </w:tcPr>
          <w:p w:rsidR="00605744" w:rsidRDefault="00605744" w:rsidP="00FE0B6F">
            <w:pPr>
              <w:jc w:val="center"/>
              <w:rPr>
                <w:sz w:val="22"/>
              </w:rPr>
            </w:pPr>
          </w:p>
        </w:tc>
        <w:tc>
          <w:tcPr>
            <w:tcW w:w="1417" w:type="dxa"/>
            <w:vMerge/>
            <w:shd w:val="clear" w:color="auto" w:fill="E0E0E0"/>
            <w:vAlign w:val="center"/>
          </w:tcPr>
          <w:p w:rsidR="00605744" w:rsidRDefault="00605744" w:rsidP="00FE0B6F">
            <w:pPr>
              <w:jc w:val="center"/>
              <w:rPr>
                <w:sz w:val="22"/>
              </w:rPr>
            </w:pPr>
          </w:p>
        </w:tc>
        <w:tc>
          <w:tcPr>
            <w:tcW w:w="1735" w:type="dxa"/>
            <w:shd w:val="clear" w:color="auto" w:fill="E0E0E0"/>
            <w:vAlign w:val="center"/>
          </w:tcPr>
          <w:p w:rsidR="00605744" w:rsidRDefault="00605744" w:rsidP="00FE0B6F">
            <w:pPr>
              <w:jc w:val="center"/>
              <w:rPr>
                <w:sz w:val="22"/>
              </w:rPr>
            </w:pPr>
            <w:r>
              <w:rPr>
                <w:sz w:val="22"/>
              </w:rPr>
              <w:t>minimum</w:t>
            </w:r>
          </w:p>
        </w:tc>
        <w:tc>
          <w:tcPr>
            <w:tcW w:w="1735" w:type="dxa"/>
            <w:shd w:val="clear" w:color="auto" w:fill="E0E0E0"/>
            <w:vAlign w:val="center"/>
          </w:tcPr>
          <w:p w:rsidR="00605744" w:rsidRDefault="00605744" w:rsidP="00FE0B6F">
            <w:pPr>
              <w:jc w:val="center"/>
              <w:rPr>
                <w:sz w:val="22"/>
              </w:rPr>
            </w:pPr>
            <w:r>
              <w:rPr>
                <w:sz w:val="22"/>
              </w:rPr>
              <w:t>maksimum</w:t>
            </w:r>
          </w:p>
        </w:tc>
      </w:tr>
      <w:tr w:rsidR="00605744" w:rsidTr="00FE0B6F">
        <w:tc>
          <w:tcPr>
            <w:tcW w:w="4323" w:type="dxa"/>
            <w:vAlign w:val="center"/>
          </w:tcPr>
          <w:p w:rsidR="00605744" w:rsidRDefault="00605744" w:rsidP="00FE0B6F">
            <w:pPr>
              <w:rPr>
                <w:sz w:val="22"/>
              </w:rPr>
            </w:pPr>
            <w:r>
              <w:rPr>
                <w:sz w:val="22"/>
              </w:rPr>
              <w:t>Liczba cetanowa</w:t>
            </w:r>
          </w:p>
        </w:tc>
        <w:tc>
          <w:tcPr>
            <w:tcW w:w="1417" w:type="dxa"/>
            <w:vAlign w:val="center"/>
          </w:tcPr>
          <w:p w:rsidR="00605744" w:rsidRDefault="00605744" w:rsidP="00FE0B6F">
            <w:pPr>
              <w:jc w:val="center"/>
              <w:rPr>
                <w:sz w:val="22"/>
              </w:rPr>
            </w:pPr>
          </w:p>
        </w:tc>
        <w:tc>
          <w:tcPr>
            <w:tcW w:w="1735" w:type="dxa"/>
            <w:vAlign w:val="center"/>
          </w:tcPr>
          <w:p w:rsidR="00605744" w:rsidRDefault="00605744" w:rsidP="00FE0B6F">
            <w:pPr>
              <w:jc w:val="center"/>
              <w:rPr>
                <w:sz w:val="22"/>
              </w:rPr>
            </w:pPr>
            <w:r>
              <w:rPr>
                <w:sz w:val="22"/>
              </w:rPr>
              <w:t>51,0</w:t>
            </w:r>
          </w:p>
        </w:tc>
        <w:tc>
          <w:tcPr>
            <w:tcW w:w="1735" w:type="dxa"/>
            <w:vAlign w:val="center"/>
          </w:tcPr>
          <w:p w:rsidR="00605744" w:rsidRDefault="00605744" w:rsidP="00FE0B6F">
            <w:pPr>
              <w:jc w:val="center"/>
              <w:rPr>
                <w:sz w:val="22"/>
              </w:rPr>
            </w:pPr>
            <w:r>
              <w:rPr>
                <w:sz w:val="22"/>
              </w:rPr>
              <w:t>—</w:t>
            </w:r>
          </w:p>
        </w:tc>
      </w:tr>
      <w:tr w:rsidR="00605744" w:rsidTr="00FE0B6F">
        <w:tc>
          <w:tcPr>
            <w:tcW w:w="4323" w:type="dxa"/>
            <w:vAlign w:val="center"/>
          </w:tcPr>
          <w:p w:rsidR="00605744" w:rsidRDefault="00605744" w:rsidP="00FE0B6F">
            <w:pPr>
              <w:rPr>
                <w:sz w:val="22"/>
              </w:rPr>
            </w:pPr>
            <w:r>
              <w:rPr>
                <w:sz w:val="22"/>
              </w:rPr>
              <w:t xml:space="preserve">Gęstość w </w:t>
            </w:r>
            <w:smartTag w:uri="urn:schemas-microsoft-com:office:smarttags" w:element="metricconverter">
              <w:smartTagPr>
                <w:attr w:name="ProductID" w:val="15ﾰC"/>
              </w:smartTagPr>
              <w:r>
                <w:rPr>
                  <w:sz w:val="22"/>
                </w:rPr>
                <w:t>15°C</w:t>
              </w:r>
            </w:smartTag>
          </w:p>
        </w:tc>
        <w:tc>
          <w:tcPr>
            <w:tcW w:w="1417" w:type="dxa"/>
            <w:vAlign w:val="center"/>
          </w:tcPr>
          <w:p w:rsidR="00605744" w:rsidRDefault="00605744" w:rsidP="00FE0B6F">
            <w:pPr>
              <w:jc w:val="center"/>
              <w:rPr>
                <w:sz w:val="22"/>
                <w:vertAlign w:val="superscript"/>
              </w:rPr>
            </w:pPr>
            <w:r>
              <w:rPr>
                <w:sz w:val="22"/>
              </w:rPr>
              <w:t>kg/m</w:t>
            </w:r>
            <w:r>
              <w:rPr>
                <w:sz w:val="22"/>
                <w:vertAlign w:val="superscript"/>
              </w:rPr>
              <w:t>3</w:t>
            </w:r>
          </w:p>
        </w:tc>
        <w:tc>
          <w:tcPr>
            <w:tcW w:w="1735" w:type="dxa"/>
            <w:vAlign w:val="center"/>
          </w:tcPr>
          <w:p w:rsidR="00605744" w:rsidRDefault="00605744" w:rsidP="00FE0B6F">
            <w:pPr>
              <w:jc w:val="center"/>
              <w:rPr>
                <w:sz w:val="22"/>
              </w:rPr>
            </w:pPr>
            <w:r>
              <w:rPr>
                <w:sz w:val="22"/>
              </w:rPr>
              <w:t>820</w:t>
            </w:r>
          </w:p>
        </w:tc>
        <w:tc>
          <w:tcPr>
            <w:tcW w:w="1735" w:type="dxa"/>
            <w:vAlign w:val="center"/>
          </w:tcPr>
          <w:p w:rsidR="00605744" w:rsidRDefault="00605744" w:rsidP="00FE0B6F">
            <w:pPr>
              <w:jc w:val="center"/>
              <w:rPr>
                <w:sz w:val="22"/>
              </w:rPr>
            </w:pPr>
            <w:r>
              <w:rPr>
                <w:sz w:val="22"/>
              </w:rPr>
              <w:t>845</w:t>
            </w:r>
          </w:p>
        </w:tc>
      </w:tr>
      <w:tr w:rsidR="00605744" w:rsidTr="00FE0B6F">
        <w:tc>
          <w:tcPr>
            <w:tcW w:w="4323" w:type="dxa"/>
            <w:vAlign w:val="center"/>
          </w:tcPr>
          <w:p w:rsidR="00605744" w:rsidRDefault="00605744" w:rsidP="00FE0B6F">
            <w:pPr>
              <w:rPr>
                <w:sz w:val="22"/>
              </w:rPr>
            </w:pPr>
            <w:r>
              <w:rPr>
                <w:sz w:val="22"/>
              </w:rPr>
              <w:t>Skład frakcyjny:</w:t>
            </w:r>
          </w:p>
          <w:p w:rsidR="00605744" w:rsidRDefault="00605744" w:rsidP="00FE0B6F">
            <w:pPr>
              <w:ind w:left="284"/>
              <w:rPr>
                <w:sz w:val="22"/>
              </w:rPr>
            </w:pPr>
            <w:r>
              <w:rPr>
                <w:sz w:val="22"/>
              </w:rPr>
              <w:t>- 95%(v/v) destyluje do temperatury</w:t>
            </w:r>
          </w:p>
        </w:tc>
        <w:tc>
          <w:tcPr>
            <w:tcW w:w="1417" w:type="dxa"/>
            <w:vAlign w:val="center"/>
          </w:tcPr>
          <w:p w:rsidR="00605744" w:rsidRDefault="00605744" w:rsidP="00FE0B6F">
            <w:pPr>
              <w:jc w:val="center"/>
              <w:rPr>
                <w:sz w:val="22"/>
              </w:rPr>
            </w:pPr>
            <w:r>
              <w:rPr>
                <w:sz w:val="22"/>
              </w:rPr>
              <w:t>°C</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360</w:t>
            </w:r>
          </w:p>
        </w:tc>
      </w:tr>
      <w:tr w:rsidR="00605744" w:rsidTr="00FE0B6F">
        <w:tc>
          <w:tcPr>
            <w:tcW w:w="4323" w:type="dxa"/>
            <w:vAlign w:val="center"/>
          </w:tcPr>
          <w:p w:rsidR="00605744" w:rsidRDefault="00605744" w:rsidP="00FE0B6F">
            <w:pPr>
              <w:rPr>
                <w:sz w:val="22"/>
                <w:vertAlign w:val="superscript"/>
              </w:rPr>
            </w:pPr>
            <w:r>
              <w:rPr>
                <w:sz w:val="22"/>
              </w:rPr>
              <w:t xml:space="preserve">Zawartość wielopierścieniowych węglowodorów aromatycznych </w:t>
            </w:r>
          </w:p>
        </w:tc>
        <w:tc>
          <w:tcPr>
            <w:tcW w:w="1417" w:type="dxa"/>
            <w:vAlign w:val="center"/>
          </w:tcPr>
          <w:p w:rsidR="00605744" w:rsidRDefault="00605744" w:rsidP="00FE0B6F">
            <w:pPr>
              <w:jc w:val="center"/>
              <w:rPr>
                <w:sz w:val="22"/>
              </w:rPr>
            </w:pPr>
            <w:r>
              <w:rPr>
                <w:sz w:val="22"/>
              </w:rPr>
              <w:t>%(m/m)</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11</w:t>
            </w:r>
          </w:p>
        </w:tc>
      </w:tr>
      <w:tr w:rsidR="00605744" w:rsidTr="00FE0B6F">
        <w:tc>
          <w:tcPr>
            <w:tcW w:w="4323" w:type="dxa"/>
            <w:tcBorders>
              <w:bottom w:val="single" w:sz="4" w:space="0" w:color="auto"/>
            </w:tcBorders>
            <w:vAlign w:val="center"/>
          </w:tcPr>
          <w:p w:rsidR="00605744" w:rsidRDefault="00605744" w:rsidP="00FE0B6F">
            <w:pPr>
              <w:rPr>
                <w:sz w:val="22"/>
              </w:rPr>
            </w:pPr>
            <w:r>
              <w:rPr>
                <w:sz w:val="22"/>
              </w:rPr>
              <w:t>Zawartość siarki</w:t>
            </w:r>
          </w:p>
        </w:tc>
        <w:tc>
          <w:tcPr>
            <w:tcW w:w="1417" w:type="dxa"/>
            <w:vAlign w:val="center"/>
          </w:tcPr>
          <w:p w:rsidR="00605744" w:rsidRDefault="00605744" w:rsidP="00FE0B6F">
            <w:pPr>
              <w:jc w:val="center"/>
              <w:rPr>
                <w:sz w:val="22"/>
              </w:rPr>
            </w:pPr>
            <w:r>
              <w:rPr>
                <w:sz w:val="22"/>
              </w:rPr>
              <w:t>mg/kg</w:t>
            </w:r>
          </w:p>
        </w:tc>
        <w:tc>
          <w:tcPr>
            <w:tcW w:w="1735" w:type="dxa"/>
            <w:vAlign w:val="center"/>
          </w:tcPr>
          <w:p w:rsidR="00605744" w:rsidRDefault="00605744" w:rsidP="00FE0B6F">
            <w:pPr>
              <w:jc w:val="center"/>
              <w:rPr>
                <w:sz w:val="22"/>
              </w:rPr>
            </w:pPr>
            <w:r>
              <w:rPr>
                <w:sz w:val="22"/>
              </w:rPr>
              <w:t>—</w:t>
            </w:r>
          </w:p>
        </w:tc>
        <w:tc>
          <w:tcPr>
            <w:tcW w:w="1735" w:type="dxa"/>
            <w:vAlign w:val="center"/>
          </w:tcPr>
          <w:p w:rsidR="00605744" w:rsidRDefault="00605744" w:rsidP="00FE0B6F">
            <w:pPr>
              <w:jc w:val="center"/>
              <w:rPr>
                <w:sz w:val="22"/>
              </w:rPr>
            </w:pPr>
            <w:r>
              <w:rPr>
                <w:sz w:val="22"/>
              </w:rPr>
              <w:t>10</w:t>
            </w:r>
          </w:p>
        </w:tc>
      </w:tr>
    </w:tbl>
    <w:p w:rsidR="00DB20CA" w:rsidRDefault="00DB20CA" w:rsidP="00DB20CA">
      <w:pPr>
        <w:rPr>
          <w:b/>
          <w:u w:val="single"/>
        </w:rPr>
      </w:pPr>
      <w:r w:rsidRPr="00E746FB">
        <w:rPr>
          <w:b/>
          <w:u w:val="single"/>
        </w:rPr>
        <w:lastRenderedPageBreak/>
        <w:t>2.  Pozostałe warunki realizacji :</w:t>
      </w:r>
    </w:p>
    <w:p w:rsidR="00526412" w:rsidRDefault="00526412" w:rsidP="00DB20CA">
      <w:pPr>
        <w:rPr>
          <w:b/>
          <w:u w:val="single"/>
        </w:rPr>
      </w:pPr>
    </w:p>
    <w:p w:rsidR="00DB20CA" w:rsidRPr="00E746FB" w:rsidRDefault="00DB20CA" w:rsidP="000101AA">
      <w:pPr>
        <w:numPr>
          <w:ilvl w:val="0"/>
          <w:numId w:val="20"/>
        </w:numPr>
        <w:ind w:left="0" w:firstLine="0"/>
        <w:jc w:val="both"/>
        <w:rPr>
          <w:b/>
          <w:u w:val="single"/>
        </w:rPr>
      </w:pPr>
      <w:r>
        <w:t>Dostaw</w:t>
      </w:r>
      <w:r w:rsidR="00C25A75">
        <w:t>a</w:t>
      </w:r>
      <w:r>
        <w:t xml:space="preserve"> zostanie zamówiona w formie pisemnej poprzez fax.</w:t>
      </w:r>
    </w:p>
    <w:p w:rsidR="00DB20CA" w:rsidRPr="00651EE2" w:rsidRDefault="00DB20CA" w:rsidP="000101AA">
      <w:pPr>
        <w:numPr>
          <w:ilvl w:val="0"/>
          <w:numId w:val="20"/>
        </w:numPr>
        <w:ind w:left="0" w:firstLine="0"/>
        <w:jc w:val="both"/>
        <w:rPr>
          <w:b/>
          <w:u w:val="single"/>
        </w:rPr>
      </w:pPr>
      <w:r>
        <w:t xml:space="preserve">Osobami upoważnionymi do podpisania zamówienia są: </w:t>
      </w:r>
    </w:p>
    <w:p w:rsidR="00DB20CA" w:rsidRPr="00E746FB" w:rsidRDefault="00DB20CA" w:rsidP="000101AA">
      <w:pPr>
        <w:jc w:val="both"/>
        <w:rPr>
          <w:b/>
          <w:u w:val="single"/>
        </w:rPr>
      </w:pPr>
      <w:r>
        <w:t xml:space="preserve">- </w:t>
      </w:r>
      <w:r w:rsidR="007C3FA7">
        <w:tab/>
      </w:r>
      <w:r w:rsidR="007C69AB">
        <w:t>ppłk Roman Bąk</w:t>
      </w:r>
    </w:p>
    <w:p w:rsidR="00DB20CA" w:rsidRDefault="00DB20CA" w:rsidP="000101AA">
      <w:pPr>
        <w:jc w:val="both"/>
      </w:pPr>
      <w:r>
        <w:t xml:space="preserve">- </w:t>
      </w:r>
      <w:r w:rsidR="007C3FA7">
        <w:tab/>
      </w:r>
      <w:r>
        <w:t xml:space="preserve">Sławomir Orłowski </w:t>
      </w:r>
    </w:p>
    <w:p w:rsidR="00DB20CA" w:rsidRDefault="00DB20CA" w:rsidP="000101AA">
      <w:pPr>
        <w:numPr>
          <w:ilvl w:val="0"/>
          <w:numId w:val="20"/>
        </w:numPr>
        <w:ind w:left="0" w:firstLine="0"/>
        <w:jc w:val="both"/>
      </w:pPr>
      <w:r w:rsidRPr="00E746FB">
        <w:t xml:space="preserve">Dostawa będzie </w:t>
      </w:r>
      <w:r>
        <w:t xml:space="preserve">realizowana do </w:t>
      </w:r>
      <w:r w:rsidR="001A4280">
        <w:t>M</w:t>
      </w:r>
      <w:r>
        <w:t>agazynu</w:t>
      </w:r>
      <w:r w:rsidR="003872D7">
        <w:t xml:space="preserve"> </w:t>
      </w:r>
      <w:r w:rsidR="003907FD">
        <w:t>Materiałów P</w:t>
      </w:r>
      <w:r w:rsidR="003872D7">
        <w:t>ędnych i</w:t>
      </w:r>
      <w:r w:rsidR="003907FD">
        <w:t xml:space="preserve"> S</w:t>
      </w:r>
      <w:r w:rsidR="003872D7">
        <w:t>marów</w:t>
      </w:r>
      <w:r>
        <w:t xml:space="preserve"> </w:t>
      </w:r>
      <w:r w:rsidRPr="00E746FB">
        <w:t>Zamawiającego na koszt i ryzyko Wykonawcy w terminie wynikającym z umowy.</w:t>
      </w:r>
    </w:p>
    <w:p w:rsidR="00DB20CA" w:rsidRDefault="00DB20CA" w:rsidP="000101AA">
      <w:pPr>
        <w:numPr>
          <w:ilvl w:val="0"/>
          <w:numId w:val="20"/>
        </w:numPr>
        <w:ind w:left="0" w:firstLine="0"/>
        <w:jc w:val="both"/>
      </w:pPr>
      <w:r>
        <w:t xml:space="preserve">Odbiór ilościowy dostarczonego oleju napędowego odbywać się będzie w </w:t>
      </w:r>
      <w:r w:rsidR="006E08F8">
        <w:t>M</w:t>
      </w:r>
      <w:r>
        <w:t xml:space="preserve">agazynie </w:t>
      </w:r>
      <w:r w:rsidR="003907FD">
        <w:t>Materiałów Pędnych i S</w:t>
      </w:r>
      <w:r w:rsidR="00647706">
        <w:t xml:space="preserve">marów </w:t>
      </w:r>
      <w:r w:rsidR="00647706" w:rsidRPr="00E746FB">
        <w:t xml:space="preserve">Zamawiającego </w:t>
      </w:r>
      <w:r>
        <w:t>przy udziale  przedstawiciela Wykonawcy.</w:t>
      </w:r>
    </w:p>
    <w:p w:rsidR="00DB20CA" w:rsidRDefault="00DB20CA" w:rsidP="000101AA">
      <w:pPr>
        <w:numPr>
          <w:ilvl w:val="0"/>
          <w:numId w:val="20"/>
        </w:numPr>
        <w:ind w:left="0" w:firstLine="0"/>
        <w:jc w:val="both"/>
      </w:pPr>
      <w:r>
        <w:t xml:space="preserve">Osobami upoważnionymi do odbioru </w:t>
      </w:r>
      <w:r w:rsidR="00647706">
        <w:t>paliw</w:t>
      </w:r>
      <w:r>
        <w:t xml:space="preserve"> w magazynie Zamawiającego są:</w:t>
      </w:r>
    </w:p>
    <w:p w:rsidR="00DB20CA" w:rsidRDefault="00DB20CA" w:rsidP="000101AA">
      <w:pPr>
        <w:jc w:val="both"/>
      </w:pPr>
      <w:r>
        <w:t xml:space="preserve">- </w:t>
      </w:r>
      <w:r w:rsidR="007C3FA7">
        <w:tab/>
      </w:r>
      <w:r>
        <w:t>Ryszard Kuriata</w:t>
      </w:r>
    </w:p>
    <w:p w:rsidR="00DB20CA" w:rsidRDefault="00DB20CA" w:rsidP="000101AA">
      <w:pPr>
        <w:jc w:val="both"/>
      </w:pPr>
      <w:r>
        <w:t>-</w:t>
      </w:r>
      <w:r w:rsidR="007C3FA7">
        <w:tab/>
      </w:r>
      <w:r>
        <w:t>Sławomir Orłowski</w:t>
      </w:r>
    </w:p>
    <w:p w:rsidR="00DB20CA" w:rsidRDefault="00DB20CA" w:rsidP="000101AA">
      <w:pPr>
        <w:numPr>
          <w:ilvl w:val="0"/>
          <w:numId w:val="20"/>
        </w:numPr>
        <w:ind w:left="0" w:firstLine="0"/>
        <w:jc w:val="both"/>
      </w:pPr>
      <w:r>
        <w:t xml:space="preserve">Do dostawy </w:t>
      </w:r>
      <w:r w:rsidR="00C25A75">
        <w:t>paliw (benzyny Euro Super 95 i O</w:t>
      </w:r>
      <w:r>
        <w:t xml:space="preserve">leju </w:t>
      </w:r>
      <w:r w:rsidR="00C25A75">
        <w:t>N</w:t>
      </w:r>
      <w:r>
        <w:t>apędowego</w:t>
      </w:r>
      <w:r w:rsidR="00C25A75">
        <w:t>)</w:t>
      </w:r>
      <w:r>
        <w:t xml:space="preserve"> Wykonawca zobowiązany jest dołączyć świadectwo jakości  produktu ( sprawozdanie z badań ).</w:t>
      </w:r>
    </w:p>
    <w:p w:rsidR="00DB20CA" w:rsidRPr="00E746FB" w:rsidRDefault="00C25A75" w:rsidP="000101AA">
      <w:pPr>
        <w:numPr>
          <w:ilvl w:val="0"/>
          <w:numId w:val="20"/>
        </w:numPr>
        <w:ind w:left="0" w:firstLine="0"/>
        <w:jc w:val="both"/>
      </w:pPr>
      <w:r>
        <w:t xml:space="preserve">Paliwa dostarczane </w:t>
      </w:r>
      <w:r w:rsidR="00DB20CA">
        <w:t>do Zamawiającego powinny zachować parametry określone świadectwem jakości produktu przez minimum 6 miesięcy od dnia dostawy.</w:t>
      </w:r>
    </w:p>
    <w:p w:rsidR="00647706" w:rsidRDefault="00647706" w:rsidP="0038240C">
      <w:pPr>
        <w:rPr>
          <w:b/>
        </w:rPr>
      </w:pPr>
    </w:p>
    <w:p w:rsidR="00AA110E" w:rsidRDefault="00AA110E" w:rsidP="0038240C">
      <w:pPr>
        <w:rPr>
          <w:b/>
        </w:rPr>
      </w:pPr>
    </w:p>
    <w:p w:rsidR="0038240C" w:rsidRPr="00684393" w:rsidRDefault="00647706" w:rsidP="0038240C">
      <w:pPr>
        <w:rPr>
          <w:b/>
          <w:u w:val="single"/>
        </w:rPr>
      </w:pPr>
      <w:r w:rsidRPr="00684393">
        <w:rPr>
          <w:b/>
        </w:rPr>
        <w:t xml:space="preserve">ROZDZIAŁ </w:t>
      </w:r>
      <w:r w:rsidR="0038240C" w:rsidRPr="00684393">
        <w:rPr>
          <w:b/>
        </w:rPr>
        <w:t xml:space="preserve">VI.       </w:t>
      </w:r>
      <w:r w:rsidR="0038240C" w:rsidRPr="00684393">
        <w:rPr>
          <w:b/>
          <w:u w:val="single"/>
        </w:rPr>
        <w:t>WYMAGANY  TERMIN WYKONANIA UMOWY</w:t>
      </w:r>
    </w:p>
    <w:p w:rsidR="0038240C" w:rsidRPr="00684393" w:rsidRDefault="0038240C" w:rsidP="0038240C">
      <w:pPr>
        <w:pStyle w:val="Nagwek9"/>
        <w:numPr>
          <w:ilvl w:val="0"/>
          <w:numId w:val="0"/>
        </w:numPr>
        <w:rPr>
          <w:color w:val="auto"/>
        </w:rPr>
      </w:pPr>
    </w:p>
    <w:p w:rsidR="0038240C" w:rsidRDefault="0038240C" w:rsidP="0038240C">
      <w:pPr>
        <w:pStyle w:val="Nagwek9"/>
        <w:numPr>
          <w:ilvl w:val="0"/>
          <w:numId w:val="0"/>
        </w:numPr>
        <w:rPr>
          <w:color w:val="auto"/>
        </w:rPr>
      </w:pPr>
      <w:r>
        <w:rPr>
          <w:color w:val="auto"/>
        </w:rPr>
        <w:t>Realizacja przedmiotu zamówienia:</w:t>
      </w:r>
    </w:p>
    <w:p w:rsidR="008A713D" w:rsidRPr="00514B3E" w:rsidRDefault="0038240C" w:rsidP="0038240C">
      <w:pPr>
        <w:pStyle w:val="Bartek"/>
        <w:jc w:val="both"/>
        <w:rPr>
          <w:color w:val="FF0000"/>
          <w:sz w:val="24"/>
          <w:szCs w:val="24"/>
        </w:rPr>
      </w:pPr>
      <w:r>
        <w:rPr>
          <w:sz w:val="24"/>
          <w:szCs w:val="24"/>
        </w:rPr>
        <w:t xml:space="preserve">Realizacja w </w:t>
      </w:r>
      <w:r w:rsidRPr="003F5BFC">
        <w:rPr>
          <w:sz w:val="24"/>
          <w:szCs w:val="24"/>
        </w:rPr>
        <w:t>okresie</w:t>
      </w:r>
      <w:r w:rsidRPr="003F5BFC">
        <w:rPr>
          <w:b/>
          <w:sz w:val="24"/>
          <w:szCs w:val="24"/>
        </w:rPr>
        <w:t xml:space="preserve"> </w:t>
      </w:r>
      <w:r w:rsidR="008A713D">
        <w:rPr>
          <w:b/>
          <w:sz w:val="24"/>
          <w:szCs w:val="24"/>
        </w:rPr>
        <w:t xml:space="preserve">: </w:t>
      </w:r>
      <w:r w:rsidR="008A713D" w:rsidRPr="00514B3E">
        <w:rPr>
          <w:b/>
          <w:sz w:val="24"/>
          <w:szCs w:val="24"/>
        </w:rPr>
        <w:t>dostawa jednorazowa w terminie</w:t>
      </w:r>
      <w:r w:rsidR="00514B3E" w:rsidRPr="00514B3E">
        <w:rPr>
          <w:b/>
          <w:sz w:val="24"/>
          <w:szCs w:val="24"/>
        </w:rPr>
        <w:t xml:space="preserve"> </w:t>
      </w:r>
      <w:r w:rsidR="00B14861">
        <w:rPr>
          <w:b/>
          <w:sz w:val="24"/>
          <w:szCs w:val="24"/>
        </w:rPr>
        <w:t xml:space="preserve">do </w:t>
      </w:r>
      <w:r w:rsidR="00BE0CEA">
        <w:rPr>
          <w:b/>
          <w:sz w:val="24"/>
          <w:szCs w:val="24"/>
        </w:rPr>
        <w:t>3</w:t>
      </w:r>
      <w:r w:rsidR="00514B3E" w:rsidRPr="00514B3E">
        <w:rPr>
          <w:b/>
          <w:sz w:val="24"/>
          <w:szCs w:val="24"/>
        </w:rPr>
        <w:t xml:space="preserve"> dni</w:t>
      </w:r>
      <w:r w:rsidR="008A713D" w:rsidRPr="00514B3E">
        <w:rPr>
          <w:b/>
          <w:sz w:val="24"/>
          <w:szCs w:val="24"/>
        </w:rPr>
        <w:t xml:space="preserve"> od daty zawarcia umowy</w:t>
      </w:r>
      <w:r w:rsidR="008A713D" w:rsidRPr="004527D3">
        <w:rPr>
          <w:color w:val="FF0000"/>
          <w:sz w:val="24"/>
          <w:szCs w:val="24"/>
        </w:rPr>
        <w:t xml:space="preserve"> </w:t>
      </w:r>
    </w:p>
    <w:p w:rsidR="00056AE3" w:rsidRPr="00BF4967" w:rsidRDefault="008A713D" w:rsidP="004527D3">
      <w:pPr>
        <w:pStyle w:val="Bartek"/>
        <w:jc w:val="both"/>
        <w:rPr>
          <w:sz w:val="24"/>
          <w:szCs w:val="24"/>
        </w:rPr>
      </w:pPr>
      <w:r>
        <w:rPr>
          <w:sz w:val="24"/>
          <w:szCs w:val="24"/>
        </w:rPr>
        <w:tab/>
      </w:r>
      <w:r>
        <w:rPr>
          <w:sz w:val="24"/>
          <w:szCs w:val="24"/>
        </w:rPr>
        <w:tab/>
      </w:r>
      <w:r>
        <w:rPr>
          <w:sz w:val="24"/>
          <w:szCs w:val="24"/>
        </w:rPr>
        <w:tab/>
      </w:r>
      <w:r w:rsidR="0038240C" w:rsidRPr="00386543">
        <w:rPr>
          <w:sz w:val="24"/>
          <w:szCs w:val="24"/>
        </w:rPr>
        <w:t xml:space="preserve"> </w:t>
      </w:r>
    </w:p>
    <w:p w:rsidR="0038240C" w:rsidRDefault="0038240C" w:rsidP="0038240C">
      <w:pPr>
        <w:jc w:val="center"/>
        <w:rPr>
          <w:b/>
          <w:u w:val="single"/>
        </w:rPr>
      </w:pPr>
      <w:r>
        <w:rPr>
          <w:b/>
          <w:u w:val="single"/>
        </w:rPr>
        <w:t>Miejsce dostawy</w:t>
      </w:r>
      <w:r w:rsidR="00526412">
        <w:rPr>
          <w:b/>
          <w:u w:val="single"/>
        </w:rPr>
        <w:t>:</w:t>
      </w:r>
    </w:p>
    <w:p w:rsidR="00526412" w:rsidRDefault="00526412" w:rsidP="0038240C">
      <w:pPr>
        <w:jc w:val="center"/>
        <w:rPr>
          <w:b/>
          <w:u w:val="single"/>
        </w:rPr>
      </w:pPr>
    </w:p>
    <w:p w:rsidR="006E08F8" w:rsidRDefault="006E08F8" w:rsidP="0038240C">
      <w:pPr>
        <w:pStyle w:val="Nagwek8"/>
        <w:numPr>
          <w:ilvl w:val="0"/>
          <w:numId w:val="0"/>
        </w:numPr>
      </w:pPr>
      <w:r>
        <w:t>Magazynu Materiałów Pędnych i Smarów</w:t>
      </w:r>
    </w:p>
    <w:p w:rsidR="0038240C" w:rsidRDefault="0038240C" w:rsidP="0038240C">
      <w:pPr>
        <w:pStyle w:val="Nagwek8"/>
        <w:numPr>
          <w:ilvl w:val="0"/>
          <w:numId w:val="0"/>
        </w:numPr>
      </w:pPr>
      <w:r>
        <w:t>4 Wojskowy Szpital Kliniczny z Polikliniką SP ZOZ</w:t>
      </w:r>
    </w:p>
    <w:p w:rsidR="0038240C" w:rsidRDefault="0038240C" w:rsidP="007E1601">
      <w:pPr>
        <w:jc w:val="center"/>
      </w:pPr>
      <w:r>
        <w:t>ul. Weigla 5</w:t>
      </w:r>
    </w:p>
    <w:p w:rsidR="0038240C" w:rsidRDefault="0038240C" w:rsidP="007E1601">
      <w:pPr>
        <w:ind w:firstLine="276"/>
        <w:jc w:val="center"/>
      </w:pPr>
      <w:r>
        <w:t>50-981 Wrocław</w:t>
      </w:r>
    </w:p>
    <w:p w:rsidR="00056AE3" w:rsidRDefault="00056AE3" w:rsidP="0038240C">
      <w:pPr>
        <w:jc w:val="both"/>
        <w:rPr>
          <w:b/>
        </w:rPr>
      </w:pPr>
    </w:p>
    <w:p w:rsidR="00647706" w:rsidRDefault="00647706" w:rsidP="0038240C">
      <w:pPr>
        <w:jc w:val="both"/>
        <w:rPr>
          <w:b/>
        </w:rPr>
      </w:pPr>
    </w:p>
    <w:p w:rsidR="0038240C" w:rsidRPr="00684393" w:rsidRDefault="00647706" w:rsidP="0038240C">
      <w:pPr>
        <w:jc w:val="both"/>
        <w:rPr>
          <w:b/>
          <w:u w:val="single"/>
        </w:rPr>
      </w:pPr>
      <w:r>
        <w:rPr>
          <w:b/>
        </w:rPr>
        <w:t xml:space="preserve">ROZDZIAŁ </w:t>
      </w:r>
      <w:r w:rsidR="0038240C">
        <w:rPr>
          <w:b/>
        </w:rPr>
        <w:t>VII</w:t>
      </w:r>
      <w:r w:rsidR="0038240C" w:rsidRPr="00684393">
        <w:rPr>
          <w:b/>
        </w:rPr>
        <w:t xml:space="preserve">.      </w:t>
      </w:r>
      <w:r w:rsidR="0038240C" w:rsidRPr="00684393">
        <w:rPr>
          <w:b/>
          <w:u w:val="single"/>
        </w:rPr>
        <w:t xml:space="preserve">OPIS KRYTERIÓW OCENY OFRT I SPOSÓB DOKONYWANIA </w:t>
      </w:r>
    </w:p>
    <w:p w:rsidR="0038240C" w:rsidRDefault="0038240C" w:rsidP="0038240C">
      <w:pPr>
        <w:jc w:val="center"/>
        <w:rPr>
          <w:b/>
          <w:u w:val="single"/>
        </w:rPr>
      </w:pPr>
      <w:r w:rsidRPr="00684393">
        <w:rPr>
          <w:b/>
          <w:u w:val="single"/>
        </w:rPr>
        <w:t>ICH OCENY</w:t>
      </w:r>
    </w:p>
    <w:p w:rsidR="0038240C" w:rsidRPr="003340C4" w:rsidRDefault="0038240C" w:rsidP="0038240C">
      <w:pPr>
        <w:jc w:val="both"/>
        <w:rPr>
          <w:sz w:val="10"/>
          <w:szCs w:val="10"/>
        </w:rPr>
      </w:pPr>
    </w:p>
    <w:p w:rsidR="0038240C" w:rsidRDefault="0038240C" w:rsidP="0038240C">
      <w:pPr>
        <w:jc w:val="both"/>
        <w:rPr>
          <w:b/>
          <w:u w:val="single"/>
        </w:rPr>
      </w:pPr>
      <w:r w:rsidRPr="00925162">
        <w:rPr>
          <w:b/>
        </w:rPr>
        <w:t>1</w:t>
      </w:r>
      <w:r>
        <w:rPr>
          <w:b/>
        </w:rPr>
        <w:t xml:space="preserve">.   </w:t>
      </w:r>
      <w:r w:rsidRPr="00684393">
        <w:rPr>
          <w:b/>
          <w:u w:val="single"/>
        </w:rPr>
        <w:t>Kryteria wyboru ofert i ich znaczenie:</w:t>
      </w:r>
    </w:p>
    <w:p w:rsidR="00442482" w:rsidRDefault="00442482" w:rsidP="00BE0CEA">
      <w:pPr>
        <w:jc w:val="both"/>
      </w:pPr>
    </w:p>
    <w:p w:rsidR="008A713D" w:rsidRPr="0098098B" w:rsidRDefault="008A713D" w:rsidP="008A713D">
      <w:pPr>
        <w:ind w:left="426"/>
        <w:jc w:val="both"/>
        <w:rPr>
          <w:b/>
        </w:rPr>
      </w:pPr>
      <w:r w:rsidRPr="0098098B">
        <w:t xml:space="preserve">Przy wyborze oferty Zamawiający kierował się będzie jednym kryterium – </w:t>
      </w:r>
      <w:r w:rsidR="004527D3">
        <w:rPr>
          <w:b/>
        </w:rPr>
        <w:t>cena (cena brutto</w:t>
      </w:r>
      <w:r w:rsidR="00F14D61">
        <w:rPr>
          <w:b/>
        </w:rPr>
        <w:t xml:space="preserve"> oferty</w:t>
      </w:r>
      <w:r w:rsidRPr="0098098B">
        <w:rPr>
          <w:b/>
        </w:rPr>
        <w:t>).</w:t>
      </w:r>
    </w:p>
    <w:p w:rsidR="008A713D" w:rsidRDefault="008A713D" w:rsidP="000101AA">
      <w:pPr>
        <w:ind w:left="426" w:firstLine="288"/>
        <w:jc w:val="both"/>
        <w:rPr>
          <w:snapToGrid w:val="0"/>
        </w:rPr>
      </w:pPr>
      <w:r w:rsidRPr="0098098B">
        <w:t>Za najkorzystniejszą ofertę zostanie uznana oferta z najniższą ceną.</w:t>
      </w:r>
      <w:r w:rsidRPr="0098098B">
        <w:rPr>
          <w:snapToGrid w:val="0"/>
        </w:rPr>
        <w:t xml:space="preserve"> Cena oferty zostanie przeliczona na wartości punktowe, uwzględniając wagę kryterium cena = 100 % i stosując wzór: </w:t>
      </w:r>
    </w:p>
    <w:p w:rsidR="00526412" w:rsidRPr="0098098B" w:rsidRDefault="00526412" w:rsidP="000101AA">
      <w:pPr>
        <w:ind w:left="426" w:firstLine="288"/>
        <w:jc w:val="both"/>
        <w:rPr>
          <w:snapToGrid w:val="0"/>
        </w:rPr>
      </w:pPr>
    </w:p>
    <w:p w:rsidR="008A713D" w:rsidRPr="0098098B" w:rsidRDefault="008A713D" w:rsidP="008A713D">
      <w:pPr>
        <w:ind w:left="426"/>
        <w:jc w:val="center"/>
      </w:pPr>
      <w:r w:rsidRPr="0098098B">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07742881" r:id="rId10"/>
        </w:object>
      </w:r>
      <w:r w:rsidRPr="0098098B">
        <w:t xml:space="preserve"> · 100 pkt. </w:t>
      </w:r>
    </w:p>
    <w:p w:rsidR="008A713D" w:rsidRPr="0098098B" w:rsidRDefault="008A713D" w:rsidP="008A713D">
      <w:pPr>
        <w:tabs>
          <w:tab w:val="left" w:pos="993"/>
        </w:tabs>
        <w:ind w:left="426"/>
        <w:jc w:val="both"/>
      </w:pPr>
      <w:r w:rsidRPr="0098098B">
        <w:t>W</w:t>
      </w:r>
      <w:r w:rsidRPr="0098098B">
        <w:tab/>
        <w:t>- waga kryterium</w:t>
      </w:r>
    </w:p>
    <w:p w:rsidR="008A713D" w:rsidRPr="0098098B" w:rsidRDefault="008A713D" w:rsidP="008A713D">
      <w:pPr>
        <w:tabs>
          <w:tab w:val="left" w:pos="993"/>
        </w:tabs>
        <w:ind w:left="426"/>
        <w:jc w:val="both"/>
      </w:pPr>
      <w:proofErr w:type="spellStart"/>
      <w:r w:rsidRPr="0098098B">
        <w:t>C</w:t>
      </w:r>
      <w:r w:rsidRPr="0098098B">
        <w:rPr>
          <w:vertAlign w:val="subscript"/>
        </w:rPr>
        <w:t>min</w:t>
      </w:r>
      <w:proofErr w:type="spellEnd"/>
      <w:r w:rsidRPr="0098098B">
        <w:rPr>
          <w:vertAlign w:val="subscript"/>
        </w:rPr>
        <w:tab/>
      </w:r>
      <w:r w:rsidRPr="0098098B">
        <w:t>- cena minimalna w zbiorze ofert</w:t>
      </w:r>
    </w:p>
    <w:p w:rsidR="008A713D" w:rsidRDefault="008A713D" w:rsidP="008A713D">
      <w:pPr>
        <w:tabs>
          <w:tab w:val="left" w:pos="993"/>
        </w:tabs>
        <w:ind w:left="426"/>
        <w:jc w:val="both"/>
      </w:pPr>
      <w:proofErr w:type="spellStart"/>
      <w:r w:rsidRPr="0098098B">
        <w:t>C</w:t>
      </w:r>
      <w:r w:rsidRPr="0098098B">
        <w:rPr>
          <w:vertAlign w:val="subscript"/>
        </w:rPr>
        <w:t>n</w:t>
      </w:r>
      <w:proofErr w:type="spellEnd"/>
      <w:r w:rsidRPr="0098098B">
        <w:rPr>
          <w:vertAlign w:val="subscript"/>
        </w:rPr>
        <w:tab/>
      </w:r>
      <w:r w:rsidRPr="0098098B">
        <w:t>- cena danej oferty</w:t>
      </w:r>
    </w:p>
    <w:p w:rsidR="00526412" w:rsidRPr="0098098B" w:rsidRDefault="00526412" w:rsidP="008A713D">
      <w:pPr>
        <w:tabs>
          <w:tab w:val="left" w:pos="993"/>
        </w:tabs>
        <w:ind w:left="426"/>
        <w:jc w:val="both"/>
      </w:pPr>
    </w:p>
    <w:p w:rsidR="008A713D" w:rsidRPr="0098098B" w:rsidRDefault="008A713D" w:rsidP="008A713D">
      <w:pPr>
        <w:jc w:val="both"/>
        <w:rPr>
          <w:i/>
        </w:rPr>
      </w:pPr>
    </w:p>
    <w:p w:rsidR="008A713D" w:rsidRDefault="008A713D" w:rsidP="008A713D">
      <w:pPr>
        <w:numPr>
          <w:ilvl w:val="0"/>
          <w:numId w:val="8"/>
        </w:numPr>
        <w:tabs>
          <w:tab w:val="left" w:pos="709"/>
        </w:tabs>
        <w:jc w:val="both"/>
        <w:rPr>
          <w:b/>
          <w:u w:val="single"/>
        </w:rPr>
      </w:pPr>
      <w:r>
        <w:rPr>
          <w:b/>
          <w:u w:val="single"/>
        </w:rPr>
        <w:lastRenderedPageBreak/>
        <w:t>Zasady wyboru oferty i udzielenia zamówienia</w:t>
      </w:r>
    </w:p>
    <w:p w:rsidR="008A713D" w:rsidRPr="00967FE0" w:rsidRDefault="008A713D" w:rsidP="008A713D">
      <w:pPr>
        <w:ind w:left="426"/>
        <w:jc w:val="both"/>
        <w:rPr>
          <w:sz w:val="22"/>
          <w:szCs w:val="22"/>
        </w:rPr>
      </w:pPr>
      <w:r w:rsidRPr="00967FE0">
        <w:rPr>
          <w:sz w:val="22"/>
          <w:szCs w:val="22"/>
        </w:rPr>
        <w:t>Zamawiający udzieli zamówienia Wykonawcy, którego oferta:</w:t>
      </w:r>
    </w:p>
    <w:p w:rsidR="008A713D" w:rsidRPr="00967FE0" w:rsidRDefault="008A713D" w:rsidP="008A713D">
      <w:pPr>
        <w:numPr>
          <w:ilvl w:val="0"/>
          <w:numId w:val="1"/>
        </w:numPr>
        <w:ind w:left="709"/>
        <w:jc w:val="both"/>
        <w:rPr>
          <w:sz w:val="22"/>
          <w:szCs w:val="22"/>
        </w:rPr>
      </w:pPr>
      <w:r w:rsidRPr="00967FE0">
        <w:rPr>
          <w:sz w:val="22"/>
          <w:szCs w:val="22"/>
        </w:rPr>
        <w:t>odpowiada wszystkim wymaganiom przedstawionym w PZP,</w:t>
      </w:r>
    </w:p>
    <w:p w:rsidR="008A713D" w:rsidRPr="00967FE0" w:rsidRDefault="008A713D" w:rsidP="008A713D">
      <w:pPr>
        <w:numPr>
          <w:ilvl w:val="0"/>
          <w:numId w:val="1"/>
        </w:numPr>
        <w:ind w:left="709"/>
        <w:jc w:val="both"/>
        <w:rPr>
          <w:sz w:val="22"/>
          <w:szCs w:val="22"/>
        </w:rPr>
      </w:pPr>
      <w:r w:rsidRPr="00967FE0">
        <w:rPr>
          <w:sz w:val="22"/>
          <w:szCs w:val="22"/>
        </w:rPr>
        <w:t>jest zgodna z treścią SWIZ,</w:t>
      </w:r>
    </w:p>
    <w:p w:rsidR="008A713D" w:rsidRPr="00967FE0" w:rsidRDefault="008A713D" w:rsidP="00764B5D">
      <w:pPr>
        <w:numPr>
          <w:ilvl w:val="0"/>
          <w:numId w:val="18"/>
        </w:numPr>
        <w:tabs>
          <w:tab w:val="num" w:pos="709"/>
        </w:tabs>
        <w:ind w:left="709" w:hanging="425"/>
        <w:jc w:val="both"/>
        <w:rPr>
          <w:sz w:val="22"/>
          <w:szCs w:val="22"/>
        </w:rPr>
      </w:pPr>
      <w:r w:rsidRPr="00967FE0">
        <w:rPr>
          <w:sz w:val="22"/>
          <w:szCs w:val="22"/>
        </w:rPr>
        <w:t>została uznana za najkorzystniejszą w oparciu o podane kryterium wyboru.</w:t>
      </w:r>
    </w:p>
    <w:p w:rsidR="0038240C" w:rsidRDefault="0038240C" w:rsidP="0038240C">
      <w:pPr>
        <w:jc w:val="both"/>
        <w:rPr>
          <w:b/>
        </w:rPr>
      </w:pPr>
    </w:p>
    <w:p w:rsidR="00526412" w:rsidRDefault="00526412" w:rsidP="0038240C">
      <w:pPr>
        <w:jc w:val="both"/>
        <w:rPr>
          <w:b/>
        </w:rPr>
      </w:pPr>
    </w:p>
    <w:p w:rsidR="0038240C" w:rsidRDefault="00647706" w:rsidP="0038240C">
      <w:pPr>
        <w:rPr>
          <w:b/>
          <w:u w:val="single"/>
        </w:rPr>
      </w:pPr>
      <w:r w:rsidRPr="00684393">
        <w:rPr>
          <w:b/>
        </w:rPr>
        <w:t xml:space="preserve">ROZDZIAŁ </w:t>
      </w:r>
      <w:r w:rsidR="006504B1">
        <w:rPr>
          <w:b/>
        </w:rPr>
        <w:t>VIII</w:t>
      </w:r>
      <w:r w:rsidR="0038240C" w:rsidRPr="00684393">
        <w:rPr>
          <w:b/>
        </w:rPr>
        <w:t xml:space="preserve">.              </w:t>
      </w:r>
      <w:r w:rsidR="0038240C" w:rsidRPr="00684393">
        <w:rPr>
          <w:b/>
          <w:u w:val="single"/>
        </w:rPr>
        <w:t>ISTOTNE POSTANOWIENIA UMOWY</w:t>
      </w:r>
    </w:p>
    <w:p w:rsidR="0038240C" w:rsidRPr="00684393" w:rsidRDefault="0038240C" w:rsidP="0038240C">
      <w:pPr>
        <w:rPr>
          <w:b/>
          <w:u w:val="single"/>
        </w:rPr>
      </w:pPr>
    </w:p>
    <w:p w:rsidR="0038240C" w:rsidRPr="00D57695" w:rsidRDefault="0038240C" w:rsidP="000101AA">
      <w:pPr>
        <w:ind w:firstLine="708"/>
        <w:jc w:val="both"/>
        <w:rPr>
          <w:b/>
          <w:color w:val="FF0000"/>
        </w:rPr>
      </w:pPr>
      <w:r>
        <w:t xml:space="preserve">Przedmiotowo istotne elementy umowy (essentialia negotii) </w:t>
      </w:r>
      <w:r w:rsidRPr="00684393">
        <w:t xml:space="preserve">związane ze sposobem realizacji zamówienia, warunkami umowy zawiera </w:t>
      </w:r>
      <w:r>
        <w:rPr>
          <w:b/>
        </w:rPr>
        <w:t>Załącznik 3</w:t>
      </w:r>
      <w:r w:rsidRPr="00684393">
        <w:rPr>
          <w:b/>
        </w:rPr>
        <w:t>,</w:t>
      </w:r>
      <w:r w:rsidRPr="00684393">
        <w:t xml:space="preserve"> w którym należy wypełnić wszystkie miejsca wykropkowane</w:t>
      </w:r>
      <w:r>
        <w:t xml:space="preserve"> z wyjątkiem numeru umowy, daty jej zawarcia i złożyć wraz z ofertą</w:t>
      </w:r>
      <w:r w:rsidRPr="00684393">
        <w:t xml:space="preserve"> </w:t>
      </w:r>
      <w:r w:rsidR="00647706">
        <w:t xml:space="preserve">(pod rygorem odrzucenia oferty). </w:t>
      </w:r>
      <w:r w:rsidR="00647706" w:rsidRPr="00D57695">
        <w:rPr>
          <w:b/>
        </w:rPr>
        <w:t>Umowę będzie uznawało się za zawartą w dacie wymienionej we wstępie umowy.</w:t>
      </w:r>
    </w:p>
    <w:p w:rsidR="004E2538" w:rsidRPr="00BE0CEA" w:rsidRDefault="00526412" w:rsidP="00526412">
      <w:pPr>
        <w:pStyle w:val="Tekstpodstawowy2"/>
        <w:ind w:firstLine="360"/>
      </w:pPr>
      <w:r>
        <w:t xml:space="preserve">      </w:t>
      </w:r>
      <w:r w:rsidR="00064205">
        <w:t xml:space="preserve">Oprócz przesłanek wymienionych w </w:t>
      </w:r>
      <w:r w:rsidR="00064205" w:rsidRPr="00AB615D">
        <w:t xml:space="preserve"> art. 144 ust. 1 PZP Zamawiający przewiduje nas</w:t>
      </w:r>
      <w:r w:rsidR="00064205">
        <w:t xml:space="preserve">tępujący zakres zmian w umowie, które </w:t>
      </w:r>
      <w:r w:rsidR="00064205" w:rsidRPr="00AB615D">
        <w:t>będą mogły być wprowa</w:t>
      </w:r>
      <w:r w:rsidR="00064205">
        <w:t>dzone w formie aneksu:</w:t>
      </w:r>
    </w:p>
    <w:p w:rsidR="0038240C" w:rsidRPr="00684393" w:rsidRDefault="0038240C" w:rsidP="00715AC5">
      <w:pPr>
        <w:numPr>
          <w:ilvl w:val="0"/>
          <w:numId w:val="9"/>
        </w:numPr>
        <w:jc w:val="both"/>
      </w:pPr>
      <w:r w:rsidRPr="00684393">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38240C" w:rsidRDefault="00060D0C" w:rsidP="00060D0C">
      <w:pPr>
        <w:numPr>
          <w:ilvl w:val="0"/>
          <w:numId w:val="9"/>
        </w:numPr>
        <w:jc w:val="both"/>
      </w:pPr>
      <w:r w:rsidRPr="001E4F07">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w:t>
      </w:r>
    </w:p>
    <w:p w:rsidR="00F14D61" w:rsidRPr="000D7AB1" w:rsidRDefault="00F14D61" w:rsidP="00F14D61">
      <w:pPr>
        <w:numPr>
          <w:ilvl w:val="0"/>
          <w:numId w:val="9"/>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647706" w:rsidRDefault="00647706" w:rsidP="0038240C">
      <w:pPr>
        <w:jc w:val="both"/>
        <w:rPr>
          <w:b/>
        </w:rPr>
      </w:pPr>
    </w:p>
    <w:p w:rsidR="00AA110E" w:rsidRDefault="00AA110E" w:rsidP="0038240C">
      <w:pPr>
        <w:jc w:val="both"/>
        <w:rPr>
          <w:b/>
        </w:rPr>
      </w:pPr>
    </w:p>
    <w:p w:rsidR="0038240C" w:rsidRPr="00684393" w:rsidRDefault="00647706" w:rsidP="0038240C">
      <w:pPr>
        <w:jc w:val="both"/>
        <w:rPr>
          <w:b/>
          <w:u w:val="single"/>
        </w:rPr>
      </w:pPr>
      <w:r w:rsidRPr="00684393">
        <w:rPr>
          <w:b/>
        </w:rPr>
        <w:t xml:space="preserve">ROZDZIAŁ </w:t>
      </w:r>
      <w:r w:rsidR="006504B1">
        <w:rPr>
          <w:b/>
        </w:rPr>
        <w:t>I</w:t>
      </w:r>
      <w:r w:rsidR="0038240C" w:rsidRPr="00684393">
        <w:rPr>
          <w:b/>
        </w:rPr>
        <w:t xml:space="preserve">X.        </w:t>
      </w:r>
      <w:r w:rsidR="0038240C" w:rsidRPr="00684393">
        <w:rPr>
          <w:b/>
          <w:u w:val="single"/>
        </w:rPr>
        <w:t>OPIS SPOSOBU OBLICZANIA CENY OFERTY</w:t>
      </w:r>
    </w:p>
    <w:p w:rsidR="0038240C" w:rsidRPr="00684393" w:rsidRDefault="0038240C" w:rsidP="0038240C">
      <w:pPr>
        <w:jc w:val="both"/>
        <w:rPr>
          <w:u w:val="single"/>
        </w:rPr>
      </w:pPr>
    </w:p>
    <w:p w:rsidR="0038240C" w:rsidRPr="00684393" w:rsidRDefault="0038240C" w:rsidP="0038240C">
      <w:pPr>
        <w:ind w:left="360" w:hanging="360"/>
        <w:jc w:val="both"/>
      </w:pPr>
      <w:r w:rsidRPr="00684393">
        <w:t>1. Cena</w:t>
      </w:r>
      <w:r w:rsidRPr="00684393">
        <w:rPr>
          <w:color w:val="000000"/>
        </w:rPr>
        <w:t xml:space="preserve"> oferty musi być podana w złotych polskich brutto – cyfrowo i słownie </w:t>
      </w:r>
      <w:r w:rsidRPr="00684393">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38240C" w:rsidRPr="00684393" w:rsidRDefault="0038240C" w:rsidP="00715AC5">
      <w:pPr>
        <w:numPr>
          <w:ilvl w:val="0"/>
          <w:numId w:val="7"/>
        </w:numPr>
        <w:jc w:val="both"/>
      </w:pPr>
      <w:r w:rsidRPr="00684393">
        <w:lastRenderedPageBreak/>
        <w:t>W celu wyłonienia najkorzystniejszej oferty w świetle kryterium ceny, Zamawiający do porównania ofert bę</w:t>
      </w:r>
      <w:r w:rsidR="00030C32">
        <w:t>dzie brał pod uwagę cenę brutto</w:t>
      </w:r>
      <w:r w:rsidRPr="00684393">
        <w:t xml:space="preserve">. </w:t>
      </w:r>
    </w:p>
    <w:p w:rsidR="0038240C" w:rsidRPr="00684393" w:rsidRDefault="0038240C" w:rsidP="00715AC5">
      <w:pPr>
        <w:numPr>
          <w:ilvl w:val="0"/>
          <w:numId w:val="7"/>
        </w:numPr>
        <w:jc w:val="both"/>
      </w:pPr>
      <w:r w:rsidRPr="00684393">
        <w:t>Wymagane jest by cena podana w oferci</w:t>
      </w:r>
      <w:r>
        <w:t>e obejmowała koszty dostawy do Z</w:t>
      </w:r>
      <w:r w:rsidRPr="00684393">
        <w:t xml:space="preserve">amawiającego  </w:t>
      </w:r>
      <w:r w:rsidRPr="00684393">
        <w:br w:type="textWrapping" w:clear="all"/>
        <w:t xml:space="preserve"> i wszelkie inne  koszty związane z przedmiotem zamówienia, w tym:</w:t>
      </w:r>
    </w:p>
    <w:p w:rsidR="0038240C" w:rsidRPr="00684393" w:rsidRDefault="0038240C" w:rsidP="00715AC5">
      <w:pPr>
        <w:numPr>
          <w:ilvl w:val="0"/>
          <w:numId w:val="10"/>
        </w:numPr>
        <w:jc w:val="both"/>
      </w:pPr>
      <w:r w:rsidRPr="00684393">
        <w:t>koszty transportu krajowego i zagranicznego,</w:t>
      </w:r>
    </w:p>
    <w:p w:rsidR="0038240C" w:rsidRPr="00684393" w:rsidRDefault="0038240C" w:rsidP="00715AC5">
      <w:pPr>
        <w:numPr>
          <w:ilvl w:val="0"/>
          <w:numId w:val="10"/>
        </w:numPr>
        <w:jc w:val="both"/>
      </w:pPr>
      <w:r w:rsidRPr="00684393">
        <w:t>koszty ubezpieczenia towaru w kraju i za granicą,</w:t>
      </w:r>
    </w:p>
    <w:p w:rsidR="0038240C" w:rsidRPr="00684393" w:rsidRDefault="0038240C" w:rsidP="00715AC5">
      <w:pPr>
        <w:numPr>
          <w:ilvl w:val="0"/>
          <w:numId w:val="10"/>
        </w:numPr>
        <w:jc w:val="both"/>
      </w:pPr>
      <w:r w:rsidRPr="00684393">
        <w:t>opłat celnych i granicznych,</w:t>
      </w:r>
    </w:p>
    <w:p w:rsidR="0038240C" w:rsidRPr="00684393" w:rsidRDefault="0038240C" w:rsidP="00715AC5">
      <w:pPr>
        <w:numPr>
          <w:ilvl w:val="0"/>
          <w:numId w:val="7"/>
        </w:numPr>
        <w:jc w:val="both"/>
        <w:rPr>
          <w:b/>
        </w:rPr>
      </w:pPr>
      <w:r w:rsidRPr="00684393">
        <w:t xml:space="preserve">Waluta ceny oferowanej PLN; </w:t>
      </w:r>
    </w:p>
    <w:p w:rsidR="0038240C" w:rsidRPr="00684393" w:rsidRDefault="0038240C" w:rsidP="0038240C">
      <w:pPr>
        <w:jc w:val="both"/>
        <w:rPr>
          <w:b/>
        </w:rPr>
      </w:pPr>
    </w:p>
    <w:p w:rsidR="0038240C" w:rsidRDefault="00526412" w:rsidP="000101AA">
      <w:pPr>
        <w:ind w:firstLine="360"/>
        <w:jc w:val="both"/>
        <w:rPr>
          <w:b/>
        </w:rPr>
      </w:pPr>
      <w:r>
        <w:rPr>
          <w:b/>
        </w:rPr>
        <w:t xml:space="preserve">     </w:t>
      </w:r>
      <w:r w:rsidR="0038240C" w:rsidRPr="00684393">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A110E" w:rsidRPr="00684393" w:rsidRDefault="00AA110E" w:rsidP="000101AA">
      <w:pPr>
        <w:ind w:firstLine="360"/>
        <w:jc w:val="both"/>
        <w:rPr>
          <w:b/>
          <w:strike/>
        </w:rPr>
      </w:pPr>
    </w:p>
    <w:p w:rsidR="0038240C" w:rsidRPr="00957783" w:rsidRDefault="0038240C" w:rsidP="000101AA">
      <w:pPr>
        <w:ind w:firstLine="708"/>
        <w:jc w:val="both"/>
        <w:rPr>
          <w:i/>
        </w:rPr>
      </w:pPr>
      <w:r w:rsidRPr="00957783">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38240C" w:rsidRDefault="0038240C" w:rsidP="0038240C">
      <w:pPr>
        <w:rPr>
          <w:b/>
        </w:rPr>
      </w:pPr>
    </w:p>
    <w:p w:rsidR="00AA110E" w:rsidRDefault="00AA110E" w:rsidP="0038240C">
      <w:pPr>
        <w:rPr>
          <w:b/>
        </w:rPr>
      </w:pPr>
    </w:p>
    <w:p w:rsidR="0038240C" w:rsidRPr="00684393" w:rsidRDefault="00647706" w:rsidP="0038240C">
      <w:pPr>
        <w:rPr>
          <w:b/>
        </w:rPr>
      </w:pPr>
      <w:r w:rsidRPr="00684393">
        <w:rPr>
          <w:b/>
        </w:rPr>
        <w:t xml:space="preserve">ROZDZIAŁ </w:t>
      </w:r>
      <w:r w:rsidR="0038240C" w:rsidRPr="00684393">
        <w:rPr>
          <w:b/>
        </w:rPr>
        <w:t xml:space="preserve">X.        </w:t>
      </w:r>
      <w:r w:rsidR="0038240C" w:rsidRPr="00684393">
        <w:rPr>
          <w:b/>
          <w:u w:val="single"/>
        </w:rPr>
        <w:t xml:space="preserve">INFORMACJE DOTYCZĄCE MIEJSCA I  TERMINU    </w:t>
      </w:r>
      <w:r w:rsidR="0038240C" w:rsidRPr="00684393">
        <w:rPr>
          <w:b/>
        </w:rPr>
        <w:br/>
        <w:t xml:space="preserve">                                                            </w:t>
      </w:r>
      <w:r w:rsidR="0038240C" w:rsidRPr="00684393">
        <w:rPr>
          <w:b/>
          <w:u w:val="single"/>
        </w:rPr>
        <w:t>SKŁADANIA OFERT</w:t>
      </w:r>
    </w:p>
    <w:p w:rsidR="0038240C" w:rsidRPr="00684393" w:rsidRDefault="0038240C" w:rsidP="0038240C">
      <w:r w:rsidRPr="00684393">
        <w:rPr>
          <w:b/>
          <w:sz w:val="28"/>
        </w:rPr>
        <w:t xml:space="preserve">                                                            </w:t>
      </w:r>
    </w:p>
    <w:p w:rsidR="0038240C" w:rsidRPr="00925162" w:rsidRDefault="0038240C" w:rsidP="0038240C">
      <w:pPr>
        <w:tabs>
          <w:tab w:val="num" w:pos="360"/>
          <w:tab w:val="left" w:pos="4253"/>
        </w:tabs>
        <w:ind w:left="360" w:hanging="360"/>
        <w:jc w:val="both"/>
        <w:rPr>
          <w:b/>
        </w:rPr>
      </w:pPr>
      <w:r w:rsidRPr="00684393">
        <w:t xml:space="preserve">1.  Ofertę w zapieczętowanej kopercie opatrzonej napisami określonymi w Rozdziale I niniejszej SIWZ oraz opatrzonych wyraźną uwagą </w:t>
      </w:r>
      <w:r w:rsidRPr="00C0342B">
        <w:rPr>
          <w:b/>
        </w:rPr>
        <w:t>„</w:t>
      </w:r>
      <w:r w:rsidRPr="00684393">
        <w:rPr>
          <w:b/>
        </w:rPr>
        <w:t>NIE OTWIERAĆ</w:t>
      </w:r>
      <w:r>
        <w:rPr>
          <w:b/>
        </w:rPr>
        <w:t xml:space="preserve"> </w:t>
      </w:r>
      <w:r w:rsidRPr="00684393">
        <w:rPr>
          <w:b/>
        </w:rPr>
        <w:t xml:space="preserve">W KANCELARII” </w:t>
      </w:r>
      <w:r w:rsidR="00C0342B">
        <w:t xml:space="preserve">należy złożyć do dnia </w:t>
      </w:r>
      <w:r w:rsidR="00C0342B" w:rsidRPr="00C0342B">
        <w:rPr>
          <w:b/>
        </w:rPr>
        <w:t>06</w:t>
      </w:r>
      <w:r w:rsidR="000101AA">
        <w:rPr>
          <w:b/>
          <w:sz w:val="22"/>
          <w:szCs w:val="22"/>
        </w:rPr>
        <w:t>.09</w:t>
      </w:r>
      <w:r w:rsidR="00ED3C45">
        <w:rPr>
          <w:b/>
          <w:sz w:val="22"/>
          <w:szCs w:val="22"/>
        </w:rPr>
        <w:t>.</w:t>
      </w:r>
      <w:r w:rsidR="00A27D49">
        <w:rPr>
          <w:b/>
          <w:sz w:val="22"/>
          <w:szCs w:val="22"/>
        </w:rPr>
        <w:t>201</w:t>
      </w:r>
      <w:r w:rsidR="003907FD">
        <w:rPr>
          <w:b/>
          <w:sz w:val="22"/>
          <w:szCs w:val="22"/>
        </w:rPr>
        <w:t>2</w:t>
      </w:r>
      <w:r w:rsidR="00A27D49">
        <w:rPr>
          <w:b/>
          <w:sz w:val="22"/>
          <w:szCs w:val="22"/>
        </w:rPr>
        <w:t>r.</w:t>
      </w:r>
      <w:r w:rsidRPr="00684393">
        <w:t xml:space="preserve"> do godz. </w:t>
      </w:r>
      <w:r w:rsidRPr="00925162">
        <w:rPr>
          <w:b/>
        </w:rPr>
        <w:t>10</w:t>
      </w:r>
      <w:r w:rsidRPr="00925162">
        <w:rPr>
          <w:b/>
          <w:vertAlign w:val="superscript"/>
        </w:rPr>
        <w:t>00</w:t>
      </w:r>
      <w:r w:rsidRPr="00684393">
        <w:t xml:space="preserve"> w </w:t>
      </w:r>
      <w:r w:rsidRPr="00925162">
        <w:rPr>
          <w:b/>
        </w:rPr>
        <w:t>4 Wojskowym Szpitalu Klinicznym z Polikliniką SP ZOZ Wrocław, ul. Weigla 5 – budynek WYD</w:t>
      </w:r>
      <w:r>
        <w:rPr>
          <w:b/>
        </w:rPr>
        <w:t xml:space="preserve">ZIAŁU ADMINISTRACJI </w:t>
      </w:r>
      <w:r w:rsidR="00F37175">
        <w:rPr>
          <w:b/>
        </w:rPr>
        <w:t>OGÓLNEJ pok. nr 18</w:t>
      </w:r>
      <w:r w:rsidRPr="00925162">
        <w:rPr>
          <w:b/>
        </w:rPr>
        <w:t>.</w:t>
      </w:r>
    </w:p>
    <w:p w:rsidR="0038240C" w:rsidRDefault="0038240C" w:rsidP="0038240C">
      <w:pPr>
        <w:tabs>
          <w:tab w:val="left" w:pos="4253"/>
        </w:tabs>
        <w:jc w:val="both"/>
      </w:pPr>
      <w:r w:rsidRPr="00684393">
        <w:t>2.   Oferta powinna być złożona w sposób uniemożliwiający jej przypadkowe otwarcie.</w:t>
      </w:r>
    </w:p>
    <w:p w:rsidR="00064205" w:rsidRPr="00AB615D" w:rsidRDefault="00064205" w:rsidP="00064205">
      <w:pPr>
        <w:tabs>
          <w:tab w:val="num" w:pos="360"/>
          <w:tab w:val="left" w:pos="4253"/>
        </w:tabs>
        <w:ind w:left="360" w:hanging="360"/>
        <w:jc w:val="both"/>
      </w:pPr>
      <w:r>
        <w:t>3</w:t>
      </w:r>
      <w:r w:rsidRPr="00AB615D">
        <w:t>. Jeżeli oferta zostanie złożona w inny sposób niż wyżej opisany, Zamawiający nie bierze     odpowiedzialności za nieprawidłowe skierowanie (skutkujące możliwością niedochowania terminu do składania ofert) czy przedwczesne lub przypadkowe jej otwarcie.</w:t>
      </w:r>
    </w:p>
    <w:p w:rsidR="00064205" w:rsidRPr="00AB615D" w:rsidRDefault="00064205" w:rsidP="00064205">
      <w:pPr>
        <w:tabs>
          <w:tab w:val="num" w:pos="360"/>
          <w:tab w:val="left" w:pos="4253"/>
        </w:tabs>
        <w:ind w:left="360" w:hanging="360"/>
        <w:jc w:val="both"/>
      </w:pPr>
      <w:r w:rsidRPr="00AB615D">
        <w:t xml:space="preserve">4.  </w:t>
      </w:r>
      <w:r w:rsidR="00C0342B">
        <w:t xml:space="preserve"> </w:t>
      </w:r>
      <w:r w:rsidRPr="00AB615D">
        <w:t>Oferta złożona po terminie zostanie zw</w:t>
      </w:r>
      <w:r>
        <w:t>rócona Wykonawcy zgodnie z art. 84 ust. 2 PZP.</w:t>
      </w:r>
    </w:p>
    <w:p w:rsidR="00C0342B" w:rsidRDefault="00C0342B" w:rsidP="0038240C">
      <w:pPr>
        <w:jc w:val="both"/>
        <w:rPr>
          <w:b/>
        </w:rPr>
      </w:pPr>
    </w:p>
    <w:p w:rsidR="0038240C" w:rsidRPr="00684393" w:rsidRDefault="0038240C" w:rsidP="0038240C">
      <w:pPr>
        <w:jc w:val="both"/>
        <w:rPr>
          <w:b/>
        </w:rPr>
      </w:pPr>
      <w:r w:rsidRPr="00684393">
        <w:rPr>
          <w:b/>
        </w:rPr>
        <w:t>Przedłużenie terminu składania ofert dopuszczalne jest tylko przed jego upływem</w:t>
      </w:r>
    </w:p>
    <w:p w:rsidR="0038240C" w:rsidRDefault="0038240C" w:rsidP="0038240C">
      <w:pPr>
        <w:rPr>
          <w:b/>
        </w:rPr>
      </w:pPr>
    </w:p>
    <w:p w:rsidR="00526412" w:rsidRDefault="00526412" w:rsidP="0038240C">
      <w:pPr>
        <w:rPr>
          <w:b/>
        </w:rPr>
      </w:pPr>
    </w:p>
    <w:p w:rsidR="00AA110E" w:rsidRDefault="00AA110E" w:rsidP="0038240C">
      <w:pPr>
        <w:rPr>
          <w:b/>
        </w:rPr>
      </w:pPr>
    </w:p>
    <w:p w:rsidR="0038240C" w:rsidRPr="00684393" w:rsidRDefault="00647706" w:rsidP="00647706">
      <w:pPr>
        <w:ind w:left="1843" w:hanging="1843"/>
        <w:rPr>
          <w:b/>
          <w:u w:val="single"/>
        </w:rPr>
      </w:pPr>
      <w:r w:rsidRPr="00684393">
        <w:rPr>
          <w:b/>
        </w:rPr>
        <w:t xml:space="preserve">ROZDZIAŁ </w:t>
      </w:r>
      <w:r w:rsidR="0038240C" w:rsidRPr="00684393">
        <w:rPr>
          <w:b/>
        </w:rPr>
        <w:t xml:space="preserve">XI.   </w:t>
      </w:r>
      <w:r w:rsidR="0038240C" w:rsidRPr="00684393">
        <w:rPr>
          <w:b/>
          <w:u w:val="single"/>
        </w:rPr>
        <w:t>TRYB UDZIELANIA WYJAŚNIEŃ W SPRAWACH</w:t>
      </w:r>
      <w:r w:rsidR="0038240C">
        <w:rPr>
          <w:b/>
          <w:u w:val="single"/>
        </w:rPr>
        <w:t xml:space="preserve"> </w:t>
      </w:r>
      <w:r w:rsidR="0038240C" w:rsidRPr="00684393">
        <w:rPr>
          <w:b/>
          <w:u w:val="single"/>
        </w:rPr>
        <w:t xml:space="preserve">DOTYCZĄCYCH </w:t>
      </w:r>
      <w:r w:rsidR="0038240C">
        <w:rPr>
          <w:b/>
          <w:u w:val="single"/>
        </w:rPr>
        <w:t xml:space="preserve">          </w:t>
      </w:r>
      <w:r>
        <w:rPr>
          <w:b/>
          <w:u w:val="single"/>
        </w:rPr>
        <w:t xml:space="preserve">             </w:t>
      </w:r>
      <w:r w:rsidR="0038240C" w:rsidRPr="00684393">
        <w:rPr>
          <w:b/>
          <w:u w:val="single"/>
        </w:rPr>
        <w:t>SPECYFIKACJI ISTOTNYCHWARUNKÓW ZAMÓWIENIA</w:t>
      </w:r>
    </w:p>
    <w:p w:rsidR="0038240C" w:rsidRPr="00684393" w:rsidRDefault="0038240C" w:rsidP="0038240C">
      <w:pPr>
        <w:rPr>
          <w:b/>
          <w:sz w:val="28"/>
          <w:u w:val="single"/>
        </w:rPr>
      </w:pPr>
    </w:p>
    <w:p w:rsidR="0038240C" w:rsidRPr="00684393" w:rsidRDefault="0038240C" w:rsidP="00715AC5">
      <w:pPr>
        <w:numPr>
          <w:ilvl w:val="3"/>
          <w:numId w:val="9"/>
        </w:numPr>
        <w:tabs>
          <w:tab w:val="clear" w:pos="2880"/>
          <w:tab w:val="num" w:pos="-709"/>
        </w:tabs>
        <w:ind w:left="426"/>
        <w:jc w:val="both"/>
      </w:pPr>
      <w:r w:rsidRPr="00684393">
        <w:t>Zamawiający nie zamierza zwołać zebrania Wykonawców.</w:t>
      </w:r>
    </w:p>
    <w:p w:rsidR="0038240C" w:rsidRPr="00684393" w:rsidRDefault="0038240C" w:rsidP="00715AC5">
      <w:pPr>
        <w:numPr>
          <w:ilvl w:val="3"/>
          <w:numId w:val="9"/>
        </w:numPr>
        <w:tabs>
          <w:tab w:val="clear" w:pos="2880"/>
          <w:tab w:val="num" w:pos="-709"/>
        </w:tabs>
        <w:ind w:left="426"/>
        <w:jc w:val="both"/>
      </w:pPr>
      <w:r w:rsidRPr="00684393">
        <w:rPr>
          <w:color w:val="000000"/>
        </w:rPr>
        <w:t>Wykonawca może zwrócić się do zamawiaj</w:t>
      </w:r>
      <w:r>
        <w:rPr>
          <w:color w:val="000000"/>
        </w:rPr>
        <w:t>ącego o wyjaśnienie treści SIWZ zgodnie z art. 38 PZP.</w:t>
      </w:r>
      <w:r w:rsidRPr="00684393">
        <w:rPr>
          <w:color w:val="000000"/>
        </w:rPr>
        <w:t xml:space="preserve"> </w:t>
      </w:r>
    </w:p>
    <w:p w:rsidR="0038240C" w:rsidRPr="00684393" w:rsidRDefault="0038240C" w:rsidP="00715AC5">
      <w:pPr>
        <w:numPr>
          <w:ilvl w:val="3"/>
          <w:numId w:val="9"/>
        </w:numPr>
        <w:tabs>
          <w:tab w:val="clear" w:pos="2880"/>
          <w:tab w:val="num" w:pos="-709"/>
        </w:tabs>
        <w:ind w:left="426"/>
        <w:jc w:val="both"/>
      </w:pPr>
      <w:r w:rsidRPr="00684393">
        <w:t>Do kontaktu z Wykonawcami (od poniedziałku do piątku w godzinach pracy Zamawiającego 7</w:t>
      </w:r>
      <w:r>
        <w:t>:</w:t>
      </w:r>
      <w:r w:rsidRPr="00684393">
        <w:t xml:space="preserve">30 </w:t>
      </w:r>
      <w:r>
        <w:t>–</w:t>
      </w:r>
      <w:r w:rsidRPr="00684393">
        <w:t xml:space="preserve"> 15</w:t>
      </w:r>
      <w:r>
        <w:t>:</w:t>
      </w:r>
      <w:r w:rsidRPr="00684393">
        <w:t xml:space="preserve">00) w sprawach jw. upoważnione są tylko niżej wymienione osoby i tylko pod podanymi numerami telefonów i faksów: </w:t>
      </w:r>
    </w:p>
    <w:p w:rsidR="0038240C" w:rsidRPr="00016960" w:rsidRDefault="00D57695" w:rsidP="00764B5D">
      <w:pPr>
        <w:numPr>
          <w:ilvl w:val="0"/>
          <w:numId w:val="16"/>
        </w:numPr>
        <w:jc w:val="both"/>
      </w:pPr>
      <w:r w:rsidRPr="00D57695">
        <w:rPr>
          <w:b/>
        </w:rPr>
        <w:lastRenderedPageBreak/>
        <w:t>Jacek Golonka</w:t>
      </w:r>
      <w:r w:rsidR="0038240C" w:rsidRPr="00D57695">
        <w:rPr>
          <w:b/>
        </w:rPr>
        <w:t xml:space="preserve"> </w:t>
      </w:r>
      <w:r w:rsidR="00D03A5A">
        <w:t>tel. (0</w:t>
      </w:r>
      <w:r w:rsidR="0038240C" w:rsidRPr="00016960">
        <w:t xml:space="preserve">71) 7660 </w:t>
      </w:r>
      <w:r w:rsidR="008A713D">
        <w:t>542</w:t>
      </w:r>
      <w:r w:rsidR="00F9375F" w:rsidRPr="00016960">
        <w:t>,</w:t>
      </w:r>
      <w:r w:rsidR="00C62270" w:rsidRPr="00016960">
        <w:t xml:space="preserve"> </w:t>
      </w:r>
      <w:r w:rsidR="00FB2E31">
        <w:t>Logistyka</w:t>
      </w:r>
      <w:r w:rsidR="00647706">
        <w:t xml:space="preserve"> -</w:t>
      </w:r>
      <w:r w:rsidR="00FB2E31">
        <w:t xml:space="preserve"> </w:t>
      </w:r>
      <w:r w:rsidR="008479C7" w:rsidRPr="00016960">
        <w:t xml:space="preserve">Dział </w:t>
      </w:r>
      <w:r>
        <w:t>Gospodarczy</w:t>
      </w:r>
      <w:r w:rsidR="008A713D">
        <w:t xml:space="preserve"> pok. nr 2</w:t>
      </w:r>
      <w:r w:rsidR="0038240C" w:rsidRPr="00D57695">
        <w:rPr>
          <w:b/>
        </w:rPr>
        <w:t xml:space="preserve"> – </w:t>
      </w:r>
      <w:r w:rsidR="0038240C" w:rsidRPr="00016960">
        <w:t>w sprawach przedmiotu zamówienia.</w:t>
      </w:r>
    </w:p>
    <w:p w:rsidR="0038240C" w:rsidRDefault="000101AA" w:rsidP="00764B5D">
      <w:pPr>
        <w:pStyle w:val="Stopka"/>
        <w:numPr>
          <w:ilvl w:val="0"/>
          <w:numId w:val="16"/>
        </w:numPr>
        <w:tabs>
          <w:tab w:val="clear" w:pos="4536"/>
          <w:tab w:val="clear" w:pos="9072"/>
          <w:tab w:val="left" w:pos="426"/>
        </w:tabs>
        <w:spacing w:after="0" w:line="240" w:lineRule="auto"/>
        <w:rPr>
          <w:rFonts w:ascii="Times New Roman" w:hAnsi="Times New Roman"/>
        </w:rPr>
      </w:pPr>
      <w:r>
        <w:rPr>
          <w:rFonts w:ascii="Times New Roman" w:hAnsi="Times New Roman"/>
          <w:b/>
        </w:rPr>
        <w:t xml:space="preserve">Agnieszka Stanisławska </w:t>
      </w:r>
      <w:r w:rsidR="0038240C" w:rsidRPr="00684393">
        <w:rPr>
          <w:rFonts w:ascii="Times New Roman" w:hAnsi="Times New Roman"/>
        </w:rPr>
        <w:t>tel. (071) 7660</w:t>
      </w:r>
      <w:r>
        <w:rPr>
          <w:rFonts w:ascii="Times New Roman" w:hAnsi="Times New Roman"/>
        </w:rPr>
        <w:t xml:space="preserve"> 604</w:t>
      </w:r>
      <w:r w:rsidR="0038240C" w:rsidRPr="00684393">
        <w:rPr>
          <w:rFonts w:ascii="Times New Roman" w:hAnsi="Times New Roman"/>
        </w:rPr>
        <w:t xml:space="preserve">; </w:t>
      </w:r>
      <w:r w:rsidR="0038240C">
        <w:rPr>
          <w:rFonts w:ascii="Times New Roman" w:hAnsi="Times New Roman"/>
        </w:rPr>
        <w:t xml:space="preserve">(071) </w:t>
      </w:r>
      <w:r w:rsidR="0038240C" w:rsidRPr="00684393">
        <w:rPr>
          <w:rFonts w:ascii="Times New Roman" w:hAnsi="Times New Roman"/>
        </w:rPr>
        <w:t>7660</w:t>
      </w:r>
      <w:r w:rsidR="0038240C">
        <w:rPr>
          <w:rFonts w:ascii="Times New Roman" w:hAnsi="Times New Roman"/>
        </w:rPr>
        <w:t xml:space="preserve"> </w:t>
      </w:r>
      <w:r w:rsidR="0038240C" w:rsidRPr="00684393">
        <w:rPr>
          <w:rFonts w:ascii="Times New Roman" w:hAnsi="Times New Roman"/>
        </w:rPr>
        <w:t>550 Sekcja Zamówień Publicznych (budynek Logistyki) pok. nr 16 - w sprawach formalnych.</w:t>
      </w:r>
    </w:p>
    <w:p w:rsidR="00D03A5A" w:rsidRPr="000D7AB1" w:rsidRDefault="00D03A5A" w:rsidP="00764B5D">
      <w:pPr>
        <w:numPr>
          <w:ilvl w:val="0"/>
          <w:numId w:val="16"/>
        </w:numPr>
        <w:tabs>
          <w:tab w:val="left" w:pos="426"/>
        </w:tabs>
        <w:jc w:val="both"/>
        <w:rPr>
          <w:szCs w:val="20"/>
        </w:rPr>
      </w:pPr>
      <w:r>
        <w:rPr>
          <w:b/>
          <w:szCs w:val="20"/>
        </w:rPr>
        <w:t xml:space="preserve">Fax. </w:t>
      </w:r>
      <w:r w:rsidRPr="008C37BA">
        <w:rPr>
          <w:szCs w:val="20"/>
        </w:rPr>
        <w:t>(071) 7660 119, (071) 7660</w:t>
      </w:r>
      <w:r>
        <w:rPr>
          <w:szCs w:val="20"/>
        </w:rPr>
        <w:t xml:space="preserve"> </w:t>
      </w:r>
      <w:r w:rsidRPr="008C37BA">
        <w:rPr>
          <w:szCs w:val="20"/>
        </w:rPr>
        <w:t>550</w:t>
      </w:r>
    </w:p>
    <w:p w:rsidR="0038240C" w:rsidRDefault="0038240C"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647706" w:rsidRDefault="00647706" w:rsidP="0038240C">
      <w:pPr>
        <w:pStyle w:val="Tekstpodstawowy"/>
        <w:jc w:val="left"/>
        <w:rPr>
          <w:sz w:val="24"/>
          <w:u w:val="none"/>
        </w:rPr>
      </w:pPr>
    </w:p>
    <w:p w:rsidR="00526412" w:rsidRDefault="00526412" w:rsidP="0038240C">
      <w:pPr>
        <w:pStyle w:val="Tekstpodstawowy"/>
        <w:jc w:val="left"/>
        <w:rPr>
          <w:sz w:val="24"/>
          <w:u w:val="none"/>
        </w:rPr>
      </w:pPr>
    </w:p>
    <w:p w:rsidR="0038240C" w:rsidRPr="00684393" w:rsidRDefault="00647706" w:rsidP="0038240C">
      <w:pPr>
        <w:pStyle w:val="Tekstpodstawowy"/>
        <w:jc w:val="left"/>
        <w:rPr>
          <w:sz w:val="24"/>
          <w:u w:val="none"/>
        </w:rPr>
      </w:pPr>
      <w:r w:rsidRPr="00684393">
        <w:rPr>
          <w:sz w:val="24"/>
          <w:u w:val="none"/>
        </w:rPr>
        <w:t>ROZDZIAŁ</w:t>
      </w:r>
      <w:r w:rsidR="0038240C" w:rsidRPr="00684393">
        <w:rPr>
          <w:sz w:val="24"/>
          <w:u w:val="none"/>
        </w:rPr>
        <w:t xml:space="preserve"> XI</w:t>
      </w:r>
      <w:r w:rsidR="0038240C">
        <w:rPr>
          <w:sz w:val="24"/>
          <w:u w:val="none"/>
        </w:rPr>
        <w:t>I</w:t>
      </w:r>
      <w:r w:rsidR="0038240C" w:rsidRPr="00684393">
        <w:rPr>
          <w:sz w:val="24"/>
          <w:u w:val="none"/>
        </w:rPr>
        <w:t xml:space="preserve">.      </w:t>
      </w:r>
      <w:r w:rsidR="0038240C" w:rsidRPr="00684393">
        <w:rPr>
          <w:sz w:val="24"/>
        </w:rPr>
        <w:t>TRYB WPROWADZANIA EWENTUALNYCH ZMIAN</w:t>
      </w:r>
    </w:p>
    <w:p w:rsidR="0038240C" w:rsidRPr="00684393" w:rsidRDefault="0038240C" w:rsidP="0038240C">
      <w:pPr>
        <w:pStyle w:val="Tekstpodstawowy"/>
        <w:jc w:val="left"/>
        <w:rPr>
          <w:sz w:val="24"/>
        </w:rPr>
      </w:pPr>
      <w:r w:rsidRPr="00684393">
        <w:rPr>
          <w:sz w:val="24"/>
          <w:u w:val="none"/>
        </w:rPr>
        <w:t xml:space="preserve">                       </w:t>
      </w:r>
      <w:r w:rsidRPr="00684393">
        <w:rPr>
          <w:sz w:val="24"/>
        </w:rPr>
        <w:t xml:space="preserve">W SPECYFIKACJI ISTOTNYCH WARUNKÓW ZAMÓWIENIA </w:t>
      </w:r>
    </w:p>
    <w:p w:rsidR="0038240C" w:rsidRPr="00684393" w:rsidRDefault="0038240C" w:rsidP="0038240C">
      <w:pPr>
        <w:jc w:val="both"/>
        <w:rPr>
          <w:u w:val="single"/>
        </w:rPr>
      </w:pPr>
    </w:p>
    <w:p w:rsidR="00064205" w:rsidRPr="00AB615D" w:rsidRDefault="00064205" w:rsidP="00064205">
      <w:pPr>
        <w:ind w:firstLine="567"/>
        <w:jc w:val="both"/>
      </w:pPr>
      <w:r w:rsidRPr="00AB615D">
        <w:t xml:space="preserve">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w:t>
      </w:r>
      <w:r>
        <w:t xml:space="preserve">może przedłużyć </w:t>
      </w:r>
      <w:r w:rsidRPr="00AB615D">
        <w:t>termin składania ofert,</w:t>
      </w:r>
      <w:r>
        <w:t xml:space="preserve"> z zastrzeżeniem art. 12 a PZP,</w:t>
      </w:r>
      <w:r w:rsidRPr="00AB615D">
        <w:t xml:space="preserve"> jeżeli w wyniku modyfikacji treści SIWZ niezbędny jest dodatkowy czas na wprowadzenie zmian w ofertach. W takim przypadku wszelkie prawa i zobowiązania Wykonawcy i Zamawiającego będą podlegały nowemu terminowi.</w:t>
      </w:r>
    </w:p>
    <w:p w:rsidR="00A5494A" w:rsidRDefault="00A5494A" w:rsidP="0038240C">
      <w:pPr>
        <w:rPr>
          <w:b/>
        </w:rPr>
      </w:pPr>
    </w:p>
    <w:p w:rsidR="000101AA" w:rsidRDefault="000101AA" w:rsidP="0038240C">
      <w:pPr>
        <w:rPr>
          <w:b/>
        </w:rPr>
      </w:pPr>
    </w:p>
    <w:p w:rsidR="0038240C" w:rsidRPr="00684393" w:rsidRDefault="00647706" w:rsidP="0038240C">
      <w:pPr>
        <w:rPr>
          <w:b/>
          <w:u w:val="single"/>
        </w:rPr>
      </w:pPr>
      <w:r>
        <w:rPr>
          <w:b/>
        </w:rPr>
        <w:t>R</w:t>
      </w:r>
      <w:r w:rsidRPr="00684393">
        <w:rPr>
          <w:b/>
        </w:rPr>
        <w:t xml:space="preserve">OZDZIAŁ </w:t>
      </w:r>
      <w:r w:rsidR="0038240C" w:rsidRPr="00684393">
        <w:rPr>
          <w:b/>
        </w:rPr>
        <w:t>X</w:t>
      </w:r>
      <w:r w:rsidR="0038240C">
        <w:rPr>
          <w:b/>
        </w:rPr>
        <w:t>I</w:t>
      </w:r>
      <w:r w:rsidR="006504B1">
        <w:rPr>
          <w:b/>
        </w:rPr>
        <w:t>II</w:t>
      </w:r>
      <w:r w:rsidR="0038240C" w:rsidRPr="00684393">
        <w:rPr>
          <w:b/>
        </w:rPr>
        <w:t xml:space="preserve">.        </w:t>
      </w:r>
      <w:r w:rsidR="0038240C" w:rsidRPr="00684393">
        <w:rPr>
          <w:b/>
          <w:u w:val="single"/>
        </w:rPr>
        <w:t>TERMIN ZWIĄZANIA OFERTĄ</w:t>
      </w:r>
    </w:p>
    <w:p w:rsidR="0038240C" w:rsidRPr="00684393" w:rsidRDefault="0038240C" w:rsidP="0038240C"/>
    <w:p w:rsidR="0038240C" w:rsidRPr="00684393" w:rsidRDefault="0038240C" w:rsidP="0038240C">
      <w:pPr>
        <w:jc w:val="both"/>
      </w:pPr>
      <w:r w:rsidRPr="00684393">
        <w:t xml:space="preserve">Wykonawca związany jest ofertą przez okres </w:t>
      </w:r>
      <w:r w:rsidR="00F9375F">
        <w:t>30</w:t>
      </w:r>
      <w:r w:rsidRPr="00684393">
        <w:rPr>
          <w:color w:val="000000"/>
        </w:rPr>
        <w:t xml:space="preserve"> dni.</w:t>
      </w:r>
      <w:r w:rsidRPr="00684393">
        <w:t xml:space="preserve"> Bie</w:t>
      </w:r>
      <w:r>
        <w:t>g terminu rozpoczyna się wraz z </w:t>
      </w:r>
      <w:r w:rsidRPr="00684393">
        <w:t>upływem terminu składania ofert.</w:t>
      </w:r>
    </w:p>
    <w:p w:rsidR="00647706" w:rsidRDefault="00647706" w:rsidP="0038240C">
      <w:pPr>
        <w:rPr>
          <w:b/>
        </w:rPr>
      </w:pPr>
    </w:p>
    <w:p w:rsidR="00AA110E" w:rsidRDefault="00AA110E" w:rsidP="0038240C">
      <w:pPr>
        <w:rPr>
          <w:b/>
        </w:rPr>
      </w:pPr>
    </w:p>
    <w:p w:rsidR="0038240C" w:rsidRPr="00684393" w:rsidRDefault="00647706" w:rsidP="0038240C">
      <w:pPr>
        <w:rPr>
          <w:b/>
          <w:u w:val="single"/>
        </w:rPr>
      </w:pPr>
      <w:r w:rsidRPr="00684393">
        <w:rPr>
          <w:b/>
        </w:rPr>
        <w:t xml:space="preserve">ROZDZIAŁ </w:t>
      </w:r>
      <w:r w:rsidR="0038240C" w:rsidRPr="00684393">
        <w:rPr>
          <w:b/>
        </w:rPr>
        <w:t>X</w:t>
      </w:r>
      <w:r w:rsidR="006504B1">
        <w:rPr>
          <w:b/>
        </w:rPr>
        <w:t>I</w:t>
      </w:r>
      <w:r w:rsidR="0038240C" w:rsidRPr="00684393">
        <w:rPr>
          <w:b/>
        </w:rPr>
        <w:t xml:space="preserve">V.         </w:t>
      </w:r>
      <w:r w:rsidR="0038240C" w:rsidRPr="00684393">
        <w:rPr>
          <w:b/>
          <w:u w:val="single"/>
        </w:rPr>
        <w:t>MIEJSCE I TRYB OTWARCIA OFERT</w:t>
      </w:r>
    </w:p>
    <w:p w:rsidR="0038240C" w:rsidRPr="00684393" w:rsidRDefault="0038240C" w:rsidP="0038240C">
      <w:pPr>
        <w:pStyle w:val="Stopka"/>
        <w:tabs>
          <w:tab w:val="clear" w:pos="4536"/>
          <w:tab w:val="clear" w:pos="9072"/>
        </w:tabs>
        <w:spacing w:after="0" w:line="240" w:lineRule="auto"/>
        <w:rPr>
          <w:rFonts w:ascii="Times New Roman" w:hAnsi="Times New Roman"/>
        </w:rPr>
      </w:pPr>
    </w:p>
    <w:p w:rsidR="0038240C" w:rsidRPr="00684393" w:rsidRDefault="0038240C" w:rsidP="0038240C">
      <w:pPr>
        <w:numPr>
          <w:ilvl w:val="0"/>
          <w:numId w:val="2"/>
        </w:numPr>
        <w:jc w:val="both"/>
      </w:pPr>
      <w:r w:rsidRPr="00684393">
        <w:rPr>
          <w:b/>
        </w:rPr>
        <w:t>Komisyjne otwarcie ofert nastąpi na posiedzeniu Komisji Przetargowej, które odbędzie się</w:t>
      </w:r>
      <w:r w:rsidR="00526412">
        <w:rPr>
          <w:b/>
        </w:rPr>
        <w:t xml:space="preserve">                  </w:t>
      </w:r>
      <w:r w:rsidRPr="00684393">
        <w:rPr>
          <w:b/>
        </w:rPr>
        <w:t xml:space="preserve"> w 4 Wojskowym Szpitalu Klinicznym z Polikliniką SP ZOZ we Wrocławiu, ul. Weigla 5 w Sali Odpraw (budynek Logistyki) w </w:t>
      </w:r>
      <w:r w:rsidR="00574B27">
        <w:rPr>
          <w:b/>
        </w:rPr>
        <w:t xml:space="preserve">dniu </w:t>
      </w:r>
      <w:r w:rsidR="00C0342B">
        <w:rPr>
          <w:b/>
          <w:sz w:val="22"/>
          <w:szCs w:val="22"/>
        </w:rPr>
        <w:t>06.</w:t>
      </w:r>
      <w:r w:rsidR="000101AA">
        <w:rPr>
          <w:b/>
          <w:sz w:val="22"/>
          <w:szCs w:val="22"/>
        </w:rPr>
        <w:t>09</w:t>
      </w:r>
      <w:r w:rsidR="00ED3C45">
        <w:rPr>
          <w:b/>
          <w:sz w:val="22"/>
          <w:szCs w:val="22"/>
        </w:rPr>
        <w:t>.</w:t>
      </w:r>
      <w:r w:rsidR="00A27D49">
        <w:rPr>
          <w:b/>
          <w:sz w:val="22"/>
          <w:szCs w:val="22"/>
        </w:rPr>
        <w:t>201</w:t>
      </w:r>
      <w:r w:rsidR="003907FD">
        <w:rPr>
          <w:b/>
          <w:sz w:val="22"/>
          <w:szCs w:val="22"/>
        </w:rPr>
        <w:t>2</w:t>
      </w:r>
      <w:r w:rsidR="00A27D49">
        <w:rPr>
          <w:b/>
          <w:sz w:val="22"/>
          <w:szCs w:val="22"/>
        </w:rPr>
        <w:t xml:space="preserve">r. </w:t>
      </w:r>
      <w:r w:rsidRPr="00684393">
        <w:rPr>
          <w:b/>
        </w:rPr>
        <w:t>o godz. 11</w:t>
      </w:r>
      <w:r w:rsidRPr="00684393">
        <w:rPr>
          <w:b/>
          <w:vertAlign w:val="superscript"/>
        </w:rPr>
        <w:t>00</w:t>
      </w:r>
      <w:r w:rsidRPr="00684393">
        <w:rPr>
          <w:b/>
        </w:rPr>
        <w:t>. Otwarcie ofert jest jawne</w:t>
      </w:r>
      <w:r w:rsidRPr="00684393">
        <w:t>.</w:t>
      </w:r>
    </w:p>
    <w:p w:rsidR="0038240C" w:rsidRPr="00684393" w:rsidRDefault="0038240C" w:rsidP="0038240C">
      <w:pPr>
        <w:numPr>
          <w:ilvl w:val="0"/>
          <w:numId w:val="2"/>
        </w:numPr>
        <w:jc w:val="both"/>
      </w:pPr>
      <w:r w:rsidRPr="00684393">
        <w:t>W trakcie otwarcia ofert zostaną ogłoszone co</w:t>
      </w:r>
      <w:r>
        <w:t xml:space="preserve"> </w:t>
      </w:r>
      <w:r w:rsidRPr="00684393">
        <w:t>najmniej:</w:t>
      </w:r>
    </w:p>
    <w:p w:rsidR="0038240C" w:rsidRPr="00684393" w:rsidRDefault="0038240C" w:rsidP="0038240C">
      <w:pPr>
        <w:ind w:left="360"/>
        <w:jc w:val="both"/>
      </w:pPr>
      <w:r w:rsidRPr="00684393">
        <w:t>- kwota, którą Zamawiający zamierza przeznaczyć na realizację zamówienia</w:t>
      </w:r>
    </w:p>
    <w:p w:rsidR="0038240C" w:rsidRPr="00684393" w:rsidRDefault="0038240C" w:rsidP="0038240C">
      <w:pPr>
        <w:ind w:left="360"/>
        <w:jc w:val="both"/>
      </w:pPr>
      <w:r w:rsidRPr="00684393">
        <w:t>- nazwa i adres Wykonawcy, którego oferta jest otwierana,</w:t>
      </w:r>
    </w:p>
    <w:p w:rsidR="0038240C" w:rsidRPr="00684393" w:rsidRDefault="0038240C" w:rsidP="0038240C">
      <w:pPr>
        <w:ind w:left="360"/>
        <w:jc w:val="both"/>
      </w:pPr>
      <w:r w:rsidRPr="00684393">
        <w:t>- cena oferty, termin wykonania zamówienia,</w:t>
      </w:r>
    </w:p>
    <w:p w:rsidR="0038240C" w:rsidRPr="00684393" w:rsidRDefault="0038240C" w:rsidP="0038240C">
      <w:pPr>
        <w:pStyle w:val="Tekstpodstawowy2"/>
      </w:pPr>
      <w:r w:rsidRPr="00684393">
        <w:t xml:space="preserve">      - warunki płatności zawarte w ofercie.</w:t>
      </w:r>
    </w:p>
    <w:p w:rsidR="00647706" w:rsidRDefault="00647706" w:rsidP="0038240C">
      <w:pPr>
        <w:jc w:val="both"/>
        <w:rPr>
          <w:b/>
        </w:rPr>
      </w:pPr>
    </w:p>
    <w:p w:rsidR="00526412" w:rsidRDefault="00526412" w:rsidP="0038240C">
      <w:pPr>
        <w:jc w:val="both"/>
        <w:rPr>
          <w:b/>
        </w:rPr>
      </w:pPr>
    </w:p>
    <w:p w:rsidR="0038240C" w:rsidRDefault="00647706" w:rsidP="0038240C">
      <w:pPr>
        <w:jc w:val="both"/>
        <w:rPr>
          <w:b/>
          <w:u w:val="single"/>
        </w:rPr>
      </w:pPr>
      <w:r w:rsidRPr="00684393">
        <w:rPr>
          <w:b/>
        </w:rPr>
        <w:t xml:space="preserve">ROZDZIAŁ </w:t>
      </w:r>
      <w:r w:rsidR="0038240C" w:rsidRPr="00684393">
        <w:rPr>
          <w:b/>
        </w:rPr>
        <w:t xml:space="preserve">XV.          </w:t>
      </w:r>
      <w:r w:rsidR="0038240C" w:rsidRPr="00684393">
        <w:rPr>
          <w:b/>
          <w:u w:val="single"/>
        </w:rPr>
        <w:t>SPOSÓB OCENY OFERT</w:t>
      </w:r>
    </w:p>
    <w:p w:rsidR="0038240C" w:rsidRPr="00684393" w:rsidRDefault="0038240C" w:rsidP="0038240C">
      <w:pPr>
        <w:jc w:val="both"/>
        <w:rPr>
          <w:b/>
          <w:u w:val="single"/>
        </w:rPr>
      </w:pPr>
    </w:p>
    <w:p w:rsidR="00064205" w:rsidRPr="00AB615D" w:rsidRDefault="00064205" w:rsidP="00064205">
      <w:pPr>
        <w:numPr>
          <w:ilvl w:val="0"/>
          <w:numId w:val="3"/>
        </w:numPr>
        <w:jc w:val="both"/>
      </w:pPr>
      <w:r w:rsidRPr="00AB615D">
        <w:t xml:space="preserve">Po zakończeniu części jawnej – Zamawiający dokona wstępnej weryfikacji ofert, które  </w:t>
      </w:r>
      <w:r w:rsidRPr="00AB615D">
        <w:br/>
        <w:t>części są jawne i mogą być udostępniane innym uczestnikom postępowania. W dalszej części dokona badania ofert.</w:t>
      </w:r>
    </w:p>
    <w:p w:rsidR="00064205" w:rsidRDefault="00064205" w:rsidP="00064205">
      <w:pPr>
        <w:numPr>
          <w:ilvl w:val="0"/>
          <w:numId w:val="3"/>
        </w:numPr>
        <w:jc w:val="both"/>
      </w:pPr>
      <w:r w:rsidRPr="00AB615D">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t>
      </w:r>
      <w:r w:rsidRPr="00AB615D">
        <w:lastRenderedPageBreak/>
        <w:t>Wykonawców niewykluczonych i odrzuca oferty nie spełniające wymagań i warunków określonych w SIWZ. Komisja dokona oceny i wyboru najkorzystni</w:t>
      </w:r>
      <w:r w:rsidR="00EE0143">
        <w:t>ejszej oferty spośród ofert nie</w:t>
      </w:r>
      <w:r w:rsidRPr="00AB615D">
        <w:t>odrzuconych, zgodnie z kryterium określonym w rozdziale VII.</w:t>
      </w:r>
    </w:p>
    <w:p w:rsidR="00064205" w:rsidRPr="00AB615D" w:rsidRDefault="00064205" w:rsidP="00064205">
      <w:pPr>
        <w:numPr>
          <w:ilvl w:val="0"/>
          <w:numId w:val="3"/>
        </w:numPr>
        <w:jc w:val="both"/>
      </w:pPr>
      <w:r>
        <w:t>W celu ustalenia czy oferta nie zawiera rażąco niskiej ceny Zamawiający może się zwrócić do Wykonawcy o udzielenie wyjaśnień w określonym przez niego terminie.</w:t>
      </w:r>
    </w:p>
    <w:p w:rsidR="00064205" w:rsidRPr="00AB615D" w:rsidRDefault="00064205" w:rsidP="00064205">
      <w:pPr>
        <w:numPr>
          <w:ilvl w:val="0"/>
          <w:numId w:val="3"/>
        </w:numPr>
        <w:jc w:val="both"/>
      </w:pPr>
      <w:r w:rsidRPr="00AB615D">
        <w:t>Wykonawca może zostać wykluczony na podstawie art.</w:t>
      </w:r>
      <w:r w:rsidR="00EE0143">
        <w:t xml:space="preserve"> </w:t>
      </w:r>
      <w:r w:rsidRPr="00AB615D">
        <w:t>24 PZP.</w:t>
      </w:r>
    </w:p>
    <w:p w:rsidR="00064205" w:rsidRPr="00AB615D" w:rsidRDefault="00064205" w:rsidP="00064205">
      <w:pPr>
        <w:numPr>
          <w:ilvl w:val="0"/>
          <w:numId w:val="3"/>
        </w:numPr>
        <w:jc w:val="both"/>
      </w:pPr>
      <w:r w:rsidRPr="00AB615D">
        <w:t>Oferta może zostać odrzucona na podstawie art. 89 PZP z zastrzeżeniem art. 87 ust. 2 PZP</w:t>
      </w:r>
    </w:p>
    <w:p w:rsidR="00A5494A" w:rsidRDefault="00A5494A" w:rsidP="0038240C">
      <w:pPr>
        <w:jc w:val="both"/>
      </w:pPr>
    </w:p>
    <w:p w:rsidR="00C0342B" w:rsidRDefault="00C0342B" w:rsidP="0038240C">
      <w:pPr>
        <w:rPr>
          <w:b/>
        </w:rPr>
      </w:pPr>
    </w:p>
    <w:p w:rsidR="0038240C" w:rsidRPr="00684393" w:rsidRDefault="00647706" w:rsidP="0038240C">
      <w:pPr>
        <w:rPr>
          <w:b/>
          <w:u w:val="single"/>
        </w:rPr>
      </w:pPr>
      <w:r w:rsidRPr="00684393">
        <w:rPr>
          <w:b/>
        </w:rPr>
        <w:t>ROZDZIAŁ</w:t>
      </w:r>
      <w:r w:rsidR="0038240C" w:rsidRPr="00684393">
        <w:rPr>
          <w:b/>
        </w:rPr>
        <w:t xml:space="preserve"> XVI.            </w:t>
      </w:r>
      <w:r w:rsidR="0038240C" w:rsidRPr="00684393">
        <w:rPr>
          <w:b/>
          <w:u w:val="single"/>
        </w:rPr>
        <w:t>OBOWIĄZKI ZAMAWIAJĄCEGO</w:t>
      </w:r>
    </w:p>
    <w:p w:rsidR="00064205" w:rsidRPr="00AB615D" w:rsidRDefault="0038240C" w:rsidP="00064205">
      <w:pPr>
        <w:rPr>
          <w:b/>
          <w:u w:val="single"/>
        </w:rPr>
      </w:pPr>
      <w:r w:rsidRPr="00684393">
        <w:rPr>
          <w:color w:val="000000"/>
        </w:rPr>
        <w:t xml:space="preserve"> </w:t>
      </w:r>
    </w:p>
    <w:p w:rsidR="00064205" w:rsidRPr="00AB615D" w:rsidRDefault="00064205" w:rsidP="00064205">
      <w:pPr>
        <w:ind w:left="400" w:hanging="400"/>
        <w:jc w:val="both"/>
      </w:pPr>
      <w:r w:rsidRPr="00AB615D">
        <w:t>1. Niezwłocznie po wyborze najkorzystniejszej oferty zamawiający</w:t>
      </w:r>
      <w:r>
        <w:t xml:space="preserve"> jednocześnie</w:t>
      </w:r>
      <w:r w:rsidRPr="00AB615D">
        <w:t xml:space="preserve"> zawiadamia wykonawców, którzy złożyli oferty, o:</w:t>
      </w:r>
    </w:p>
    <w:p w:rsidR="00064205" w:rsidRPr="00AB615D" w:rsidRDefault="00064205" w:rsidP="00715AC5">
      <w:pPr>
        <w:numPr>
          <w:ilvl w:val="0"/>
          <w:numId w:val="10"/>
        </w:numPr>
        <w:tabs>
          <w:tab w:val="clear" w:pos="786"/>
          <w:tab w:val="num" w:pos="426"/>
        </w:tabs>
        <w:ind w:left="426" w:hanging="426"/>
        <w:jc w:val="both"/>
      </w:pPr>
      <w:r w:rsidRPr="00AB615D">
        <w:t>wyborze najkorzystniejszej</w:t>
      </w:r>
      <w:r>
        <w:t xml:space="preserve"> oferty, podając nazwę (firmę) albo imię i nazwisko, siedzibę albo adres zamieszkania i adres wykonawcy,</w:t>
      </w:r>
      <w:r w:rsidRPr="00AB615D">
        <w:t xml:space="preserve"> którego ofertę wybrano, </w:t>
      </w:r>
      <w:r>
        <w:t>uzasadnienie jej wyboru</w:t>
      </w:r>
      <w:r w:rsidRPr="00AB615D">
        <w:t xml:space="preserve"> </w:t>
      </w:r>
      <w:r>
        <w:t>oraz</w:t>
      </w:r>
      <w:r w:rsidRPr="00AB615D">
        <w:t xml:space="preserve"> nazwy (firmy), </w:t>
      </w:r>
      <w:r>
        <w:t xml:space="preserve">albo imiona i nazwiska, </w:t>
      </w:r>
      <w:r w:rsidRPr="00AB615D">
        <w:t xml:space="preserve">siedziby </w:t>
      </w:r>
      <w:r>
        <w:t>albo miejsca zamieszkania i adresy</w:t>
      </w:r>
      <w:r w:rsidRPr="00AB615D">
        <w:t xml:space="preserve"> wykonawców, którzy złożyli oferty</w:t>
      </w:r>
      <w:r>
        <w:t>, a także punktację przyznaną ofertom w każdym kryterium oceny ofert</w:t>
      </w:r>
      <w:r w:rsidRPr="00AB615D">
        <w:t xml:space="preserve"> </w:t>
      </w:r>
      <w:r>
        <w:t>i łączną</w:t>
      </w:r>
      <w:r w:rsidRPr="00AB615D">
        <w:t xml:space="preserve"> punktację (powyższą informację Zamawiający umieszcza również na swojej stronie internetowej oraz w miejscu publicznie dostępnym w swojej siedzibie),</w:t>
      </w:r>
    </w:p>
    <w:p w:rsidR="00064205" w:rsidRPr="00AB615D" w:rsidRDefault="00064205" w:rsidP="00715AC5">
      <w:pPr>
        <w:numPr>
          <w:ilvl w:val="0"/>
          <w:numId w:val="10"/>
        </w:numPr>
        <w:tabs>
          <w:tab w:val="clear" w:pos="786"/>
          <w:tab w:val="num" w:pos="426"/>
        </w:tabs>
        <w:ind w:left="426" w:hanging="426"/>
        <w:jc w:val="both"/>
      </w:pPr>
      <w:r w:rsidRPr="00AB615D">
        <w:t>wykonawcach, których oferty zostały odrzucone, podając uzasadnienie faktyczne i prawne,</w:t>
      </w:r>
    </w:p>
    <w:p w:rsidR="00C317BA" w:rsidRDefault="00064205" w:rsidP="00715AC5">
      <w:pPr>
        <w:numPr>
          <w:ilvl w:val="0"/>
          <w:numId w:val="10"/>
        </w:numPr>
        <w:tabs>
          <w:tab w:val="clear" w:pos="786"/>
          <w:tab w:val="num" w:pos="426"/>
        </w:tabs>
        <w:ind w:left="426" w:hanging="426"/>
        <w:jc w:val="both"/>
      </w:pPr>
      <w:r w:rsidRPr="00AB615D">
        <w:t>wykonawcach, którzy zostali wykluczeni z postępowania o udzielenie zamówienia, podając uz</w:t>
      </w:r>
      <w:r w:rsidR="00C317BA">
        <w:t>asadnienie faktyczne i prawne</w:t>
      </w:r>
    </w:p>
    <w:p w:rsidR="00064205" w:rsidRPr="00AB615D" w:rsidRDefault="00064205" w:rsidP="00715AC5">
      <w:pPr>
        <w:numPr>
          <w:ilvl w:val="0"/>
          <w:numId w:val="10"/>
        </w:numPr>
        <w:tabs>
          <w:tab w:val="clear" w:pos="786"/>
          <w:tab w:val="num" w:pos="426"/>
        </w:tabs>
        <w:ind w:left="426" w:hanging="426"/>
        <w:jc w:val="both"/>
      </w:pPr>
      <w:r>
        <w:t>terminie, określonym zgodnie z art. 94 ust. 1 lub 2 PZP, po którego upływie umowa w sprawie zamówienia publicznego może być zawarta.</w:t>
      </w:r>
    </w:p>
    <w:p w:rsidR="00064205" w:rsidRPr="00AB615D" w:rsidRDefault="00064205" w:rsidP="00064205">
      <w:pPr>
        <w:ind w:left="400" w:hanging="400"/>
        <w:jc w:val="both"/>
      </w:pPr>
      <w:r w:rsidRPr="00AB615D">
        <w:t xml:space="preserve">2.  Po uprawomocnieniu wyniku postępowania Zamawiający wezwie Wykonawcę do podpisania umowy.  </w:t>
      </w:r>
    </w:p>
    <w:p w:rsidR="0038240C" w:rsidRDefault="0038240C" w:rsidP="00064205">
      <w:pPr>
        <w:ind w:left="400" w:hanging="400"/>
        <w:jc w:val="both"/>
        <w:rPr>
          <w:b/>
        </w:rPr>
      </w:pPr>
    </w:p>
    <w:p w:rsidR="00AA110E" w:rsidRDefault="00AA110E" w:rsidP="00064205">
      <w:pPr>
        <w:ind w:left="400" w:hanging="400"/>
        <w:jc w:val="both"/>
        <w:rPr>
          <w:b/>
        </w:rPr>
      </w:pPr>
    </w:p>
    <w:p w:rsidR="00064205" w:rsidRPr="00AB615D" w:rsidRDefault="00647706" w:rsidP="00064205">
      <w:pPr>
        <w:rPr>
          <w:b/>
          <w:u w:val="single"/>
        </w:rPr>
      </w:pPr>
      <w:r w:rsidRPr="00AB615D">
        <w:rPr>
          <w:b/>
        </w:rPr>
        <w:t>ROZDZIAŁ</w:t>
      </w:r>
      <w:r w:rsidR="00064205" w:rsidRPr="00AB615D">
        <w:rPr>
          <w:b/>
        </w:rPr>
        <w:t xml:space="preserve"> XVII.      </w:t>
      </w:r>
      <w:r w:rsidR="00064205">
        <w:rPr>
          <w:b/>
          <w:u w:val="single"/>
        </w:rPr>
        <w:t>ŚRODKI  OCHRONY  PRAWNEJ</w:t>
      </w:r>
    </w:p>
    <w:p w:rsidR="00064205" w:rsidRPr="00AB615D" w:rsidRDefault="00064205" w:rsidP="00064205">
      <w:pPr>
        <w:ind w:firstLine="708"/>
        <w:jc w:val="both"/>
      </w:pPr>
    </w:p>
    <w:p w:rsidR="00064205" w:rsidRDefault="00064205" w:rsidP="00064205">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064205" w:rsidRPr="004B173D" w:rsidRDefault="00064205" w:rsidP="00064205">
      <w:pPr>
        <w:ind w:firstLine="708"/>
        <w:jc w:val="both"/>
      </w:pPr>
      <w:r w:rsidRPr="00AB615D">
        <w:t>Odwołanie wnosi się do Prezesa</w:t>
      </w:r>
      <w:r w:rsidR="00060D0C">
        <w:t xml:space="preserve"> Krajowej</w:t>
      </w:r>
      <w:r w:rsidRPr="00AB615D">
        <w:t xml:space="preserve"> </w:t>
      </w:r>
      <w:r>
        <w:t>Izby</w:t>
      </w:r>
      <w:r w:rsidR="00060D0C">
        <w:t xml:space="preserve"> Odwoławczej</w:t>
      </w:r>
      <w:r>
        <w:t xml:space="preserve"> w formie pisemnej lub elektronicznej </w:t>
      </w:r>
      <w:r w:rsidRPr="00AB615D">
        <w:t xml:space="preserve">w </w:t>
      </w:r>
      <w:r>
        <w:t>terminach i na zasadach określonych w art. 182</w:t>
      </w:r>
      <w:r w:rsidRPr="00AB615D">
        <w:t xml:space="preserve"> </w:t>
      </w:r>
      <w:r>
        <w:t xml:space="preserve">PZP. Kopię treści odwołania </w:t>
      </w:r>
      <w:r w:rsidRPr="00AB615D">
        <w:t xml:space="preserve"> </w:t>
      </w:r>
      <w:r>
        <w:t xml:space="preserve">należy przesłać </w:t>
      </w:r>
      <w:r w:rsidRPr="00AB615D">
        <w:t xml:space="preserve">Zamawiającemu </w:t>
      </w:r>
      <w:r>
        <w:t>przed upływem terminu do wniesienia odwołania</w:t>
      </w:r>
      <w:r w:rsidR="00501C06">
        <w:t>.</w:t>
      </w:r>
      <w:r>
        <w:t xml:space="preserve"> </w:t>
      </w:r>
    </w:p>
    <w:p w:rsidR="00501C06" w:rsidRDefault="00501C06" w:rsidP="00064205">
      <w:pPr>
        <w:jc w:val="both"/>
        <w:rPr>
          <w:b/>
        </w:rPr>
      </w:pPr>
    </w:p>
    <w:p w:rsidR="00AA110E" w:rsidRDefault="00AA110E" w:rsidP="00064205">
      <w:pPr>
        <w:jc w:val="both"/>
        <w:rPr>
          <w:b/>
        </w:rPr>
      </w:pPr>
    </w:p>
    <w:p w:rsidR="00064205" w:rsidRPr="00AB615D" w:rsidRDefault="00647706" w:rsidP="00064205">
      <w:pPr>
        <w:jc w:val="both"/>
      </w:pPr>
      <w:r w:rsidRPr="00AB615D">
        <w:rPr>
          <w:b/>
        </w:rPr>
        <w:t>ROZDZIAŁ</w:t>
      </w:r>
      <w:r w:rsidR="00064205" w:rsidRPr="00AB615D">
        <w:rPr>
          <w:b/>
        </w:rPr>
        <w:t xml:space="preserve"> XVIII.                         </w:t>
      </w:r>
      <w:r w:rsidR="00064205" w:rsidRPr="00AB615D">
        <w:rPr>
          <w:b/>
          <w:u w:val="single"/>
        </w:rPr>
        <w:t>JAWNOŚĆ POSTĘPOWANIA</w:t>
      </w:r>
    </w:p>
    <w:p w:rsidR="00064205" w:rsidRPr="00AB615D" w:rsidRDefault="00064205" w:rsidP="00064205"/>
    <w:p w:rsidR="00064205" w:rsidRPr="00AB615D" w:rsidRDefault="00064205" w:rsidP="00715AC5">
      <w:pPr>
        <w:numPr>
          <w:ilvl w:val="0"/>
          <w:numId w:val="6"/>
        </w:numPr>
        <w:tabs>
          <w:tab w:val="num" w:pos="567"/>
        </w:tabs>
        <w:jc w:val="both"/>
      </w:pPr>
      <w:r w:rsidRPr="00AB615D">
        <w:t>Dokumentacja postępowania zostanie udostępniona wykonawcom w trybie przewidzianym w art. 96 PZP.</w:t>
      </w:r>
    </w:p>
    <w:p w:rsidR="00064205" w:rsidRPr="00AB615D" w:rsidRDefault="00064205" w:rsidP="00715AC5">
      <w:pPr>
        <w:numPr>
          <w:ilvl w:val="0"/>
          <w:numId w:val="6"/>
        </w:numPr>
        <w:tabs>
          <w:tab w:val="num" w:pos="567"/>
        </w:tabs>
        <w:ind w:left="0" w:firstLine="0"/>
        <w:jc w:val="both"/>
      </w:pPr>
      <w:r w:rsidRPr="00AB615D">
        <w:t>Zamawiający udostępni wskazane dokumenty na pisemny wniosek.</w:t>
      </w:r>
    </w:p>
    <w:p w:rsidR="00064205" w:rsidRPr="00AB615D" w:rsidRDefault="00064205" w:rsidP="00715AC5">
      <w:pPr>
        <w:numPr>
          <w:ilvl w:val="0"/>
          <w:numId w:val="6"/>
        </w:numPr>
        <w:tabs>
          <w:tab w:val="num" w:pos="426"/>
        </w:tabs>
        <w:ind w:left="567" w:hanging="567"/>
        <w:jc w:val="both"/>
      </w:pPr>
      <w:r w:rsidRPr="00AB615D">
        <w:t>Zamawiający wyznacza termin, miejsce oraz zakres udostępnionych dokumentów</w:t>
      </w:r>
    </w:p>
    <w:p w:rsidR="00EC1C68" w:rsidRDefault="00064205" w:rsidP="00064205">
      <w:pPr>
        <w:jc w:val="both"/>
        <w:rPr>
          <w:b/>
          <w:u w:val="single"/>
        </w:rPr>
      </w:pPr>
      <w:r w:rsidRPr="00AB615D">
        <w:t xml:space="preserve">      i informacji oraz osobę przy której obecności dokonana zostanie czynność przeglądania</w:t>
      </w:r>
    </w:p>
    <w:p w:rsidR="00064205" w:rsidRDefault="00064205">
      <w:pPr>
        <w:jc w:val="both"/>
        <w:rPr>
          <w:b/>
          <w:u w:val="single"/>
        </w:rPr>
      </w:pPr>
    </w:p>
    <w:p w:rsidR="00AA110E" w:rsidRDefault="00AA110E">
      <w:pPr>
        <w:jc w:val="both"/>
        <w:rPr>
          <w:b/>
          <w:u w:val="single"/>
        </w:rPr>
      </w:pPr>
    </w:p>
    <w:p w:rsidR="00526412" w:rsidRDefault="00526412">
      <w:pPr>
        <w:jc w:val="both"/>
        <w:rPr>
          <w:b/>
          <w:u w:val="single"/>
        </w:rPr>
      </w:pPr>
    </w:p>
    <w:p w:rsidR="00526412" w:rsidRDefault="00526412">
      <w:pPr>
        <w:jc w:val="both"/>
        <w:rPr>
          <w:b/>
          <w:u w:val="single"/>
        </w:rPr>
      </w:pPr>
    </w:p>
    <w:p w:rsidR="00A5494A" w:rsidRDefault="00A5494A">
      <w:pPr>
        <w:jc w:val="both"/>
        <w:rPr>
          <w:b/>
          <w:u w:val="single"/>
        </w:rPr>
      </w:pPr>
    </w:p>
    <w:p w:rsidR="000A298C" w:rsidRDefault="00647706">
      <w:pPr>
        <w:jc w:val="both"/>
        <w:rPr>
          <w:b/>
          <w:u w:val="single"/>
        </w:rPr>
      </w:pPr>
      <w:r>
        <w:rPr>
          <w:b/>
          <w:u w:val="single"/>
        </w:rPr>
        <w:t>Z</w:t>
      </w:r>
      <w:r w:rsidR="002C7BDF" w:rsidRPr="00684393">
        <w:rPr>
          <w:b/>
          <w:u w:val="single"/>
        </w:rPr>
        <w:t>ałączniki do SIWZ,  które Wykonawca jest zobowiązany złożyć w ofercie:</w:t>
      </w:r>
    </w:p>
    <w:p w:rsidR="00431FEC" w:rsidRPr="00684393" w:rsidRDefault="00431FEC">
      <w:pPr>
        <w:jc w:val="both"/>
        <w:rPr>
          <w:b/>
          <w:u w:val="single"/>
        </w:rPr>
      </w:pPr>
    </w:p>
    <w:p w:rsidR="008838FB" w:rsidRPr="00684393" w:rsidRDefault="008838FB" w:rsidP="00715AC5">
      <w:pPr>
        <w:pStyle w:val="Stopka"/>
        <w:numPr>
          <w:ilvl w:val="0"/>
          <w:numId w:val="5"/>
        </w:numPr>
        <w:tabs>
          <w:tab w:val="clear" w:pos="4536"/>
          <w:tab w:val="clear" w:pos="9072"/>
        </w:tabs>
        <w:spacing w:after="0" w:line="240" w:lineRule="auto"/>
        <w:rPr>
          <w:rFonts w:ascii="Times New Roman" w:hAnsi="Times New Roman"/>
        </w:rPr>
      </w:pPr>
      <w:r w:rsidRPr="00684393">
        <w:rPr>
          <w:rFonts w:ascii="Times New Roman" w:hAnsi="Times New Roman"/>
        </w:rPr>
        <w:t>Formularz ofertowy- załącznik nr 1</w:t>
      </w:r>
    </w:p>
    <w:p w:rsidR="008838FB" w:rsidRPr="00684393" w:rsidRDefault="008838FB" w:rsidP="00715AC5">
      <w:pPr>
        <w:pStyle w:val="Stopka"/>
        <w:numPr>
          <w:ilvl w:val="0"/>
          <w:numId w:val="5"/>
        </w:numPr>
        <w:tabs>
          <w:tab w:val="clear" w:pos="4536"/>
          <w:tab w:val="clear" w:pos="9072"/>
        </w:tabs>
        <w:spacing w:after="0" w:line="240" w:lineRule="auto"/>
        <w:rPr>
          <w:rFonts w:ascii="Times New Roman" w:hAnsi="Times New Roman"/>
          <w:color w:val="000000"/>
        </w:rPr>
      </w:pPr>
      <w:r w:rsidRPr="00684393">
        <w:rPr>
          <w:rFonts w:ascii="Times New Roman" w:hAnsi="Times New Roman"/>
          <w:color w:val="000000"/>
        </w:rPr>
        <w:t>Zestawienie asortymentowo – cenowe</w:t>
      </w:r>
      <w:r w:rsidR="000A298C" w:rsidRPr="00684393">
        <w:rPr>
          <w:rFonts w:ascii="Times New Roman" w:hAnsi="Times New Roman"/>
          <w:color w:val="000000"/>
        </w:rPr>
        <w:t xml:space="preserve"> </w:t>
      </w:r>
      <w:r w:rsidRPr="00684393">
        <w:rPr>
          <w:rFonts w:ascii="Times New Roman" w:hAnsi="Times New Roman"/>
          <w:color w:val="000000"/>
        </w:rPr>
        <w:t>- załącznik nr 2</w:t>
      </w:r>
    </w:p>
    <w:p w:rsidR="004527D3" w:rsidRPr="004527D3" w:rsidRDefault="00A93369" w:rsidP="00715AC5">
      <w:pPr>
        <w:numPr>
          <w:ilvl w:val="0"/>
          <w:numId w:val="5"/>
        </w:numPr>
        <w:jc w:val="both"/>
      </w:pPr>
      <w:r w:rsidRPr="004527D3">
        <w:rPr>
          <w:color w:val="000000"/>
        </w:rPr>
        <w:t>Wzó</w:t>
      </w:r>
      <w:r w:rsidR="00C07EE1" w:rsidRPr="004527D3">
        <w:rPr>
          <w:color w:val="000000"/>
        </w:rPr>
        <w:t>r</w:t>
      </w:r>
      <w:r w:rsidRPr="004527D3">
        <w:rPr>
          <w:color w:val="000000"/>
        </w:rPr>
        <w:t xml:space="preserve"> umo</w:t>
      </w:r>
      <w:r w:rsidR="00C07EE1" w:rsidRPr="004527D3">
        <w:rPr>
          <w:color w:val="000000"/>
        </w:rPr>
        <w:t>w</w:t>
      </w:r>
      <w:r w:rsidRPr="004527D3">
        <w:rPr>
          <w:color w:val="000000"/>
        </w:rPr>
        <w:t>y</w:t>
      </w:r>
      <w:r w:rsidR="009D31B0" w:rsidRPr="004527D3">
        <w:rPr>
          <w:color w:val="000000"/>
        </w:rPr>
        <w:t xml:space="preserve"> - </w:t>
      </w:r>
      <w:r w:rsidR="008838FB" w:rsidRPr="004527D3">
        <w:rPr>
          <w:color w:val="000000"/>
        </w:rPr>
        <w:t xml:space="preserve">załącznik nr </w:t>
      </w:r>
      <w:r w:rsidRPr="004527D3">
        <w:rPr>
          <w:color w:val="000000"/>
        </w:rPr>
        <w:t>3</w:t>
      </w:r>
    </w:p>
    <w:p w:rsidR="0017357E" w:rsidRDefault="0017357E" w:rsidP="00715AC5">
      <w:pPr>
        <w:numPr>
          <w:ilvl w:val="0"/>
          <w:numId w:val="5"/>
        </w:numPr>
        <w:jc w:val="both"/>
      </w:pPr>
      <w:r w:rsidRPr="001B3995">
        <w:t xml:space="preserve">Oświadczenie o spełnianiu warunków udziału (art. </w:t>
      </w:r>
      <w:r w:rsidR="004176C1">
        <w:t>44</w:t>
      </w:r>
      <w:r w:rsidRPr="001B3995">
        <w:t xml:space="preserve"> PZP) oraz </w:t>
      </w:r>
      <w:r w:rsidR="004176C1">
        <w:t xml:space="preserve">oświadczenie </w:t>
      </w:r>
      <w:r w:rsidRPr="001B3995">
        <w:t>o braku podstaw do wykluczenia z postępowania</w:t>
      </w:r>
      <w:r w:rsidR="000C0DCE">
        <w:t xml:space="preserve"> </w:t>
      </w:r>
      <w:r w:rsidRPr="001B3995">
        <w:t xml:space="preserve">-  ( wzór ) – </w:t>
      </w:r>
      <w:r w:rsidR="001C6671">
        <w:t>z</w:t>
      </w:r>
      <w:r w:rsidRPr="001B3995">
        <w:t>ałącznik nr 4</w:t>
      </w:r>
    </w:p>
    <w:p w:rsidR="0049299F" w:rsidRDefault="0049299F" w:rsidP="00A5494A">
      <w:pPr>
        <w:pStyle w:val="Nagwek"/>
        <w:tabs>
          <w:tab w:val="clear" w:pos="4536"/>
          <w:tab w:val="clear" w:pos="9072"/>
        </w:tabs>
        <w:spacing w:line="360" w:lineRule="auto"/>
        <w:rPr>
          <w:sz w:val="24"/>
        </w:rPr>
      </w:pPr>
    </w:p>
    <w:p w:rsidR="002C7BDF" w:rsidRPr="00684393" w:rsidRDefault="00D32000" w:rsidP="00070E98">
      <w:pPr>
        <w:pStyle w:val="Nagwek"/>
        <w:tabs>
          <w:tab w:val="clear" w:pos="4536"/>
          <w:tab w:val="clear" w:pos="9072"/>
        </w:tabs>
        <w:spacing w:line="360" w:lineRule="auto"/>
        <w:jc w:val="right"/>
        <w:rPr>
          <w:b/>
          <w:sz w:val="24"/>
        </w:rPr>
      </w:pPr>
      <w:r w:rsidRPr="00070E98">
        <w:rPr>
          <w:sz w:val="24"/>
        </w:rPr>
        <w:br w:type="page"/>
      </w:r>
      <w:r w:rsidR="00630556">
        <w:rPr>
          <w:b/>
          <w:sz w:val="24"/>
        </w:rPr>
        <w:lastRenderedPageBreak/>
        <w:t>Załącznik n</w:t>
      </w:r>
      <w:r w:rsidR="002C7BDF" w:rsidRPr="00684393">
        <w:rPr>
          <w:b/>
          <w:sz w:val="24"/>
        </w:rPr>
        <w:t>r 1</w:t>
      </w: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4527D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630556" w:rsidRPr="00613857" w:rsidRDefault="00630556">
      <w:pPr>
        <w:pStyle w:val="Bartek"/>
        <w:jc w:val="center"/>
        <w:rPr>
          <w:b/>
          <w:sz w:val="10"/>
          <w:szCs w:val="10"/>
        </w:rPr>
      </w:pPr>
    </w:p>
    <w:p w:rsidR="00AA110E" w:rsidRDefault="00AA110E">
      <w:pPr>
        <w:pStyle w:val="Bartek"/>
        <w:jc w:val="center"/>
        <w:rPr>
          <w:b/>
          <w:sz w:val="24"/>
        </w:rPr>
      </w:pPr>
    </w:p>
    <w:p w:rsidR="00AA110E" w:rsidRDefault="00AA110E">
      <w:pPr>
        <w:pStyle w:val="Bartek"/>
        <w:jc w:val="center"/>
        <w:rPr>
          <w:b/>
          <w:sz w:val="24"/>
        </w:rPr>
      </w:pPr>
    </w:p>
    <w:p w:rsidR="00AA110E" w:rsidRDefault="00AA110E">
      <w:pPr>
        <w:pStyle w:val="Bartek"/>
        <w:jc w:val="center"/>
        <w:rPr>
          <w:b/>
          <w:sz w:val="24"/>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613857" w:rsidRPr="004527D3" w:rsidRDefault="002C7BDF" w:rsidP="004527D3">
      <w:pPr>
        <w:pStyle w:val="Tekstpodstawowy3"/>
        <w:rPr>
          <w:b/>
          <w:sz w:val="20"/>
        </w:rPr>
      </w:pPr>
      <w:r w:rsidRPr="00684393">
        <w:t>50-981 Wrocław, ul. R. Weigla 5</w:t>
      </w:r>
    </w:p>
    <w:p w:rsidR="00AA110E" w:rsidRDefault="00AA110E">
      <w:pPr>
        <w:pStyle w:val="Bartek"/>
        <w:jc w:val="center"/>
        <w:rPr>
          <w:b/>
          <w:spacing w:val="60"/>
          <w:sz w:val="24"/>
        </w:rPr>
      </w:pPr>
    </w:p>
    <w:p w:rsidR="00AA110E" w:rsidRDefault="00AA110E">
      <w:pPr>
        <w:pStyle w:val="Bartek"/>
        <w:jc w:val="center"/>
        <w:rPr>
          <w:b/>
          <w:spacing w:val="60"/>
          <w:sz w:val="24"/>
        </w:rPr>
      </w:pP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707338" w:rsidRDefault="00654803" w:rsidP="00707338">
      <w:pPr>
        <w:ind w:left="360"/>
        <w:jc w:val="center"/>
        <w:rPr>
          <w:i/>
        </w:rPr>
      </w:pPr>
      <w:r w:rsidRPr="00707338">
        <w:rPr>
          <w:b/>
          <w:i/>
        </w:rPr>
        <w:t>„</w:t>
      </w:r>
      <w:r w:rsidR="00707338" w:rsidRPr="00707338">
        <w:rPr>
          <w:b/>
          <w:i/>
        </w:rPr>
        <w:t xml:space="preserve">dostawę benzyny Euro Super 95 i Oleju Napędowego na </w:t>
      </w:r>
      <w:r w:rsidR="00573B02" w:rsidRPr="00060D0C">
        <w:rPr>
          <w:b/>
        </w:rPr>
        <w:t>I</w:t>
      </w:r>
      <w:r w:rsidR="000101AA">
        <w:rPr>
          <w:b/>
        </w:rPr>
        <w:t>V</w:t>
      </w:r>
      <w:r w:rsidR="00707338" w:rsidRPr="00707338">
        <w:rPr>
          <w:b/>
          <w:i/>
        </w:rPr>
        <w:t xml:space="preserve"> kwartał 201</w:t>
      </w:r>
      <w:r w:rsidR="00674ADB">
        <w:rPr>
          <w:b/>
          <w:i/>
        </w:rPr>
        <w:t>2</w:t>
      </w:r>
      <w:r w:rsidR="00707338" w:rsidRPr="00707338">
        <w:rPr>
          <w:b/>
          <w:i/>
        </w:rPr>
        <w:t>r.</w:t>
      </w:r>
      <w:r w:rsidRPr="00707338">
        <w:rPr>
          <w:i/>
        </w:rPr>
        <w:t>”</w:t>
      </w:r>
    </w:p>
    <w:p w:rsidR="002656BA" w:rsidRDefault="002C7BDF" w:rsidP="006B1D51">
      <w:pPr>
        <w:jc w:val="center"/>
        <w:rPr>
          <w:i/>
        </w:rPr>
      </w:pPr>
      <w:r w:rsidRPr="00684393">
        <w:rPr>
          <w:i/>
        </w:rPr>
        <w:t xml:space="preserve">Znak sprawy  </w:t>
      </w:r>
      <w:r w:rsidR="00633B6B">
        <w:rPr>
          <w:i/>
        </w:rPr>
        <w:t>102</w:t>
      </w:r>
      <w:r w:rsidR="00BE0CEA">
        <w:rPr>
          <w:i/>
        </w:rPr>
        <w:t>/Log./201</w:t>
      </w:r>
      <w:r w:rsidR="00573B02">
        <w:rPr>
          <w:i/>
        </w:rPr>
        <w:t>2</w:t>
      </w:r>
    </w:p>
    <w:p w:rsidR="00AA110E" w:rsidRDefault="00AA110E" w:rsidP="006B1D51">
      <w:pPr>
        <w:jc w:val="center"/>
        <w:rPr>
          <w:i/>
        </w:rPr>
      </w:pPr>
    </w:p>
    <w:p w:rsidR="00AA110E" w:rsidRDefault="00AA110E" w:rsidP="006B1D51">
      <w:pPr>
        <w:jc w:val="center"/>
        <w:rPr>
          <w:i/>
        </w:rPr>
      </w:pPr>
    </w:p>
    <w:p w:rsidR="002C7BDF" w:rsidRPr="00684393" w:rsidRDefault="002C7BDF">
      <w:pPr>
        <w:pStyle w:val="Bartek"/>
        <w:spacing w:line="360" w:lineRule="atLeast"/>
        <w:jc w:val="center"/>
        <w:rPr>
          <w:sz w:val="24"/>
        </w:rPr>
      </w:pPr>
      <w:r w:rsidRPr="00684393">
        <w:rPr>
          <w:sz w:val="24"/>
        </w:rPr>
        <w:t>niżej podpisani, reprezentujący:</w:t>
      </w:r>
    </w:p>
    <w:p w:rsidR="002C7BDF" w:rsidRPr="00684393" w:rsidRDefault="002C7BDF">
      <w:pPr>
        <w:pStyle w:val="Bartek"/>
        <w:spacing w:line="360" w:lineRule="atLeast"/>
        <w:jc w:val="both"/>
        <w:rPr>
          <w:sz w:val="24"/>
        </w:rPr>
      </w:pPr>
      <w:r w:rsidRPr="00684393">
        <w:rPr>
          <w:sz w:val="24"/>
        </w:rPr>
        <w:t>Pełna nazwa Wykonawcy ……………………………………………………………………..</w:t>
      </w:r>
    </w:p>
    <w:p w:rsidR="002C7BDF" w:rsidRPr="00684393" w:rsidRDefault="002C7BDF">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pPr>
        <w:pStyle w:val="Bartek"/>
        <w:spacing w:line="360" w:lineRule="atLeast"/>
        <w:jc w:val="both"/>
        <w:rPr>
          <w:sz w:val="24"/>
          <w:lang w:val="de-DE"/>
        </w:rPr>
      </w:pPr>
      <w:r w:rsidRPr="00684393">
        <w:rPr>
          <w:sz w:val="24"/>
          <w:lang w:val="de-DE"/>
        </w:rPr>
        <w:t>NIP………………………………….                    REGON…………………………………….</w:t>
      </w:r>
    </w:p>
    <w:p w:rsidR="002C7BDF" w:rsidRPr="00684393" w:rsidRDefault="002C7BDF">
      <w:pPr>
        <w:pStyle w:val="Bartek"/>
        <w:spacing w:line="360" w:lineRule="atLeast"/>
        <w:jc w:val="both"/>
        <w:rPr>
          <w:sz w:val="24"/>
          <w:lang w:val="de-DE"/>
        </w:rPr>
      </w:pPr>
      <w:r w:rsidRPr="00684393">
        <w:rPr>
          <w:sz w:val="24"/>
          <w:lang w:val="de-DE"/>
        </w:rPr>
        <w:t>Tel. ………………………………….                    Fax ………………………………………...</w:t>
      </w:r>
    </w:p>
    <w:p w:rsidR="002C7BDF" w:rsidRPr="00684393" w:rsidRDefault="002C7BDF" w:rsidP="00630556">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953D1C" w:rsidRDefault="002C7BDF" w:rsidP="004527D3">
      <w:pPr>
        <w:pStyle w:val="Bartek"/>
        <w:spacing w:line="360" w:lineRule="auto"/>
        <w:jc w:val="both"/>
        <w:rPr>
          <w:b/>
          <w:sz w:val="24"/>
        </w:rPr>
      </w:pPr>
      <w:r w:rsidRPr="00684393">
        <w:rPr>
          <w:sz w:val="24"/>
        </w:rPr>
        <w:t>składamy niniejszą ofertę</w:t>
      </w:r>
      <w:r w:rsidRPr="00684393">
        <w:rPr>
          <w:b/>
          <w:sz w:val="24"/>
        </w:rPr>
        <w:t>:</w:t>
      </w:r>
    </w:p>
    <w:p w:rsidR="004E2538" w:rsidRDefault="002C7BDF" w:rsidP="00764B5D">
      <w:pPr>
        <w:numPr>
          <w:ilvl w:val="3"/>
          <w:numId w:val="28"/>
        </w:numPr>
        <w:tabs>
          <w:tab w:val="clear" w:pos="2520"/>
          <w:tab w:val="num" w:pos="567"/>
        </w:tabs>
        <w:ind w:left="567"/>
        <w:jc w:val="both"/>
      </w:pPr>
      <w:r w:rsidRPr="000D5ECF">
        <w:t>Oświadc</w:t>
      </w:r>
      <w:r w:rsidR="00613857" w:rsidRPr="000D5ECF">
        <w:t xml:space="preserve">zamy, że oferujemy do sprzedaży, </w:t>
      </w:r>
      <w:r w:rsidR="00654803" w:rsidRPr="009973E6">
        <w:rPr>
          <w:b/>
          <w:i/>
        </w:rPr>
        <w:t>dostawę</w:t>
      </w:r>
      <w:r w:rsidR="00654803" w:rsidRPr="000D5ECF">
        <w:rPr>
          <w:b/>
        </w:rPr>
        <w:t xml:space="preserve"> </w:t>
      </w:r>
      <w:r w:rsidR="00707338" w:rsidRPr="00707338">
        <w:rPr>
          <w:b/>
          <w:i/>
        </w:rPr>
        <w:t xml:space="preserve">benzyny Euro Super 95 i Oleju Napędowego na </w:t>
      </w:r>
      <w:r w:rsidR="00573B02">
        <w:rPr>
          <w:b/>
          <w:i/>
        </w:rPr>
        <w:t>I</w:t>
      </w:r>
      <w:r w:rsidR="000101AA">
        <w:rPr>
          <w:b/>
          <w:i/>
        </w:rPr>
        <w:t>V</w:t>
      </w:r>
      <w:r w:rsidR="00707338" w:rsidRPr="00707338">
        <w:rPr>
          <w:b/>
          <w:i/>
        </w:rPr>
        <w:t xml:space="preserve"> kwartał 201</w:t>
      </w:r>
      <w:r w:rsidR="00674ADB">
        <w:rPr>
          <w:b/>
          <w:i/>
        </w:rPr>
        <w:t>2</w:t>
      </w:r>
      <w:r w:rsidR="00707338" w:rsidRPr="00707338">
        <w:rPr>
          <w:b/>
          <w:i/>
        </w:rPr>
        <w:t xml:space="preserve">r. </w:t>
      </w:r>
      <w:r w:rsidRPr="000D5ECF">
        <w:t>zgodnie z wymogami zawartymi w SIWZ</w:t>
      </w:r>
      <w:r w:rsidRPr="000D5ECF">
        <w:rPr>
          <w:b/>
          <w:i/>
        </w:rPr>
        <w:t xml:space="preserve"> </w:t>
      </w:r>
      <w:r w:rsidRPr="000D5ECF">
        <w:t>oraz formularzem cen</w:t>
      </w:r>
      <w:r w:rsidR="00E31A27" w:rsidRPr="000D5ECF">
        <w:t>owym za:</w:t>
      </w:r>
    </w:p>
    <w:p w:rsidR="00AA110E" w:rsidRDefault="00AA110E" w:rsidP="00AA110E">
      <w:pPr>
        <w:ind w:left="567"/>
        <w:jc w:val="both"/>
      </w:pPr>
    </w:p>
    <w:p w:rsidR="00BD6A73" w:rsidRDefault="002C7BDF" w:rsidP="00AA110E">
      <w:pPr>
        <w:pStyle w:val="Bartek"/>
        <w:spacing w:line="360" w:lineRule="auto"/>
        <w:jc w:val="both"/>
        <w:rPr>
          <w:sz w:val="24"/>
        </w:rPr>
      </w:pPr>
      <w:r w:rsidRPr="00E31A27">
        <w:rPr>
          <w:b/>
          <w:sz w:val="24"/>
        </w:rPr>
        <w:t>wartość netto</w:t>
      </w:r>
      <w:r w:rsidRPr="00684393">
        <w:rPr>
          <w:sz w:val="24"/>
        </w:rPr>
        <w:t>..................................zł  (</w:t>
      </w:r>
      <w:r w:rsidR="00E20B6E">
        <w:rPr>
          <w:sz w:val="24"/>
        </w:rPr>
        <w:t xml:space="preserve"> </w:t>
      </w:r>
      <w:r w:rsidRPr="00684393">
        <w:rPr>
          <w:sz w:val="24"/>
        </w:rPr>
        <w:t>słownie:…..…</w:t>
      </w:r>
      <w:r w:rsidR="00BD6A73">
        <w:rPr>
          <w:sz w:val="24"/>
        </w:rPr>
        <w:t>…………..</w:t>
      </w:r>
      <w:r w:rsidRPr="00684393">
        <w:rPr>
          <w:sz w:val="24"/>
        </w:rPr>
        <w:t xml:space="preserve">…....………………………złotych)   </w:t>
      </w:r>
    </w:p>
    <w:p w:rsidR="002C7BDF" w:rsidRDefault="00BD6A73" w:rsidP="00AA110E">
      <w:pPr>
        <w:pStyle w:val="Bartek"/>
        <w:spacing w:line="360" w:lineRule="auto"/>
        <w:jc w:val="both"/>
        <w:rPr>
          <w:sz w:val="24"/>
        </w:rPr>
      </w:pPr>
      <w:r w:rsidRPr="00BD6A73">
        <w:rPr>
          <w:b/>
          <w:sz w:val="24"/>
        </w:rPr>
        <w:t>cena brutto</w:t>
      </w:r>
      <w:r>
        <w:rPr>
          <w:sz w:val="24"/>
        </w:rPr>
        <w:t xml:space="preserve"> ………………………zł (słownie: ………………………………………………..złotych)</w:t>
      </w:r>
      <w:r w:rsidR="002C7BDF" w:rsidRPr="00684393">
        <w:rPr>
          <w:sz w:val="24"/>
        </w:rPr>
        <w:t xml:space="preserve"> </w:t>
      </w:r>
    </w:p>
    <w:p w:rsidR="00674ADB" w:rsidRDefault="00674ADB" w:rsidP="00674ADB">
      <w:pPr>
        <w:pStyle w:val="Bartek"/>
        <w:jc w:val="both"/>
        <w:rPr>
          <w:sz w:val="24"/>
        </w:rPr>
      </w:pPr>
    </w:p>
    <w:p w:rsidR="00BD6A73" w:rsidRPr="000D7AB1" w:rsidRDefault="00BD6A73" w:rsidP="00764B5D">
      <w:pPr>
        <w:numPr>
          <w:ilvl w:val="0"/>
          <w:numId w:val="38"/>
        </w:numPr>
        <w:jc w:val="both"/>
        <w:rPr>
          <w:b/>
          <w:szCs w:val="20"/>
        </w:rPr>
      </w:pPr>
      <w:r w:rsidRPr="000D7AB1">
        <w:rPr>
          <w:b/>
          <w:szCs w:val="20"/>
        </w:rPr>
        <w:t>Ponadto oświadczamy, że :</w:t>
      </w:r>
    </w:p>
    <w:p w:rsidR="00BD6A73" w:rsidRPr="00633B6B" w:rsidRDefault="00BD6A73" w:rsidP="00633B6B">
      <w:pPr>
        <w:numPr>
          <w:ilvl w:val="0"/>
          <w:numId w:val="4"/>
        </w:numPr>
        <w:tabs>
          <w:tab w:val="left" w:pos="-567"/>
        </w:tabs>
        <w:ind w:left="360" w:firstLine="0"/>
        <w:jc w:val="both"/>
        <w:rPr>
          <w:szCs w:val="20"/>
        </w:rPr>
      </w:pPr>
      <w:r w:rsidRPr="00633B6B">
        <w:rPr>
          <w:szCs w:val="20"/>
        </w:rPr>
        <w:t xml:space="preserve">akceptujemy wskazany w SIWZ czas związania ofertą -  30dni </w:t>
      </w:r>
    </w:p>
    <w:p w:rsidR="00BD6A73" w:rsidRPr="00633B6B" w:rsidRDefault="00BD6A73" w:rsidP="00633B6B">
      <w:pPr>
        <w:numPr>
          <w:ilvl w:val="0"/>
          <w:numId w:val="4"/>
        </w:numPr>
        <w:tabs>
          <w:tab w:val="left" w:pos="-567"/>
          <w:tab w:val="left" w:pos="709"/>
        </w:tabs>
        <w:ind w:left="360" w:firstLine="0"/>
        <w:jc w:val="both"/>
        <w:rPr>
          <w:szCs w:val="20"/>
        </w:rPr>
      </w:pPr>
      <w:r w:rsidRPr="00633B6B">
        <w:rPr>
          <w:szCs w:val="20"/>
        </w:rPr>
        <w:t xml:space="preserve">dostawę będącą przedmiotem zamówienia wykonamy sami* / z udziałem podwykonawców* </w:t>
      </w:r>
      <w:r w:rsidRPr="00526412">
        <w:rPr>
          <w:sz w:val="20"/>
          <w:szCs w:val="20"/>
        </w:rPr>
        <w:t>(*</w:t>
      </w:r>
      <w:r w:rsidRPr="00526412">
        <w:rPr>
          <w:i/>
          <w:sz w:val="20"/>
          <w:szCs w:val="20"/>
        </w:rPr>
        <w:t>właściwe podkreślić)</w:t>
      </w:r>
      <w:r w:rsidRPr="00526412">
        <w:rPr>
          <w:sz w:val="20"/>
          <w:szCs w:val="20"/>
        </w:rPr>
        <w:t>,</w:t>
      </w:r>
    </w:p>
    <w:p w:rsidR="00BD6A73" w:rsidRPr="00526412" w:rsidRDefault="00BD6A73" w:rsidP="00633B6B">
      <w:pPr>
        <w:numPr>
          <w:ilvl w:val="0"/>
          <w:numId w:val="4"/>
        </w:numPr>
        <w:tabs>
          <w:tab w:val="left" w:pos="-567"/>
          <w:tab w:val="left" w:pos="709"/>
        </w:tabs>
        <w:ind w:left="360" w:firstLine="0"/>
        <w:jc w:val="both"/>
        <w:rPr>
          <w:i/>
          <w:sz w:val="20"/>
          <w:szCs w:val="20"/>
        </w:rPr>
      </w:pPr>
      <w:r w:rsidRPr="00633B6B">
        <w:rPr>
          <w:szCs w:val="20"/>
        </w:rPr>
        <w:t xml:space="preserve">powierzmy podwykonawcy wykonanie następujących części zamówienia …....... …...................................................................................... </w:t>
      </w:r>
      <w:r w:rsidRPr="00526412">
        <w:rPr>
          <w:sz w:val="20"/>
          <w:szCs w:val="20"/>
        </w:rPr>
        <w:t>♠</w:t>
      </w:r>
      <w:r w:rsidRPr="00526412">
        <w:rPr>
          <w:rFonts w:ascii="Cambria" w:hAnsi="Cambria" w:cs="Cambria"/>
          <w:sz w:val="20"/>
          <w:szCs w:val="20"/>
        </w:rPr>
        <w:t xml:space="preserve"> (</w:t>
      </w:r>
      <w:proofErr w:type="spellStart"/>
      <w:r w:rsidRPr="00526412">
        <w:rPr>
          <w:sz w:val="20"/>
          <w:szCs w:val="20"/>
        </w:rPr>
        <w:t>♠</w:t>
      </w:r>
      <w:r w:rsidRPr="00526412">
        <w:rPr>
          <w:i/>
          <w:sz w:val="20"/>
          <w:szCs w:val="20"/>
        </w:rPr>
        <w:t>wypełnić</w:t>
      </w:r>
      <w:proofErr w:type="spellEnd"/>
      <w:r w:rsidRPr="00526412">
        <w:rPr>
          <w:i/>
          <w:sz w:val="20"/>
          <w:szCs w:val="20"/>
        </w:rPr>
        <w:t xml:space="preserve"> w przypadku udziału podwykonawców)</w:t>
      </w:r>
      <w:r w:rsidRPr="00526412">
        <w:rPr>
          <w:sz w:val="20"/>
          <w:szCs w:val="20"/>
        </w:rPr>
        <w:t>.</w:t>
      </w:r>
    </w:p>
    <w:p w:rsidR="00633B6B" w:rsidRPr="00633B6B" w:rsidRDefault="00633B6B" w:rsidP="00526412">
      <w:pPr>
        <w:numPr>
          <w:ilvl w:val="0"/>
          <w:numId w:val="4"/>
        </w:numPr>
        <w:spacing w:line="276" w:lineRule="auto"/>
        <w:ind w:left="360" w:firstLine="0"/>
        <w:jc w:val="both"/>
      </w:pPr>
      <w:r w:rsidRPr="00526412">
        <w:t>zaakceptujemy zawarty</w:t>
      </w:r>
      <w:r w:rsidRPr="00526412">
        <w:rPr>
          <w:sz w:val="20"/>
          <w:szCs w:val="20"/>
        </w:rPr>
        <w:t xml:space="preserve"> </w:t>
      </w:r>
      <w:r w:rsidRPr="00633B6B">
        <w:t>w specyfikacji istotnych warunkach zamówienia projekt umowy</w:t>
      </w:r>
    </w:p>
    <w:p w:rsidR="00633B6B" w:rsidRPr="00633B6B" w:rsidRDefault="00633B6B" w:rsidP="00526412">
      <w:pPr>
        <w:pStyle w:val="Bartek"/>
        <w:spacing w:line="276" w:lineRule="auto"/>
        <w:jc w:val="both"/>
        <w:rPr>
          <w:sz w:val="24"/>
        </w:rPr>
      </w:pPr>
      <w:r>
        <w:rPr>
          <w:sz w:val="24"/>
        </w:rPr>
        <w:t xml:space="preserve">     </w:t>
      </w:r>
      <w:r w:rsidRPr="00633B6B">
        <w:rPr>
          <w:sz w:val="24"/>
        </w:rPr>
        <w:t xml:space="preserve">( Załącznik Nr 3) poprzez jego wypełnienie, podpisanie i dołączenie do oferty. </w:t>
      </w:r>
    </w:p>
    <w:p w:rsidR="00BD6A73" w:rsidRPr="00AA110E" w:rsidRDefault="00575E27" w:rsidP="00633B6B">
      <w:pPr>
        <w:numPr>
          <w:ilvl w:val="0"/>
          <w:numId w:val="4"/>
        </w:numPr>
        <w:tabs>
          <w:tab w:val="left" w:pos="-567"/>
          <w:tab w:val="left" w:pos="709"/>
        </w:tabs>
        <w:ind w:left="360" w:firstLine="0"/>
        <w:jc w:val="both"/>
        <w:rPr>
          <w:i/>
          <w:szCs w:val="20"/>
        </w:rPr>
      </w:pPr>
      <w:r w:rsidRPr="00633B6B">
        <w:rPr>
          <w:szCs w:val="20"/>
        </w:rPr>
        <w:t>z</w:t>
      </w:r>
      <w:r w:rsidR="00BD6A73" w:rsidRPr="00633B6B">
        <w:rPr>
          <w:szCs w:val="20"/>
        </w:rPr>
        <w:t>apoznaliśmy się z sytuacją finansowo-ekonomiczną Zamawiającego.</w:t>
      </w:r>
    </w:p>
    <w:p w:rsidR="00AA110E" w:rsidRPr="00633B6B" w:rsidRDefault="00AA110E" w:rsidP="00AA110E">
      <w:pPr>
        <w:tabs>
          <w:tab w:val="left" w:pos="-567"/>
          <w:tab w:val="left" w:pos="709"/>
        </w:tabs>
        <w:ind w:left="360"/>
        <w:jc w:val="both"/>
        <w:rPr>
          <w:i/>
          <w:szCs w:val="20"/>
        </w:rPr>
      </w:pPr>
    </w:p>
    <w:p w:rsidR="0054694D" w:rsidRPr="0054694D" w:rsidRDefault="00707338" w:rsidP="00764B5D">
      <w:pPr>
        <w:numPr>
          <w:ilvl w:val="0"/>
          <w:numId w:val="13"/>
        </w:numPr>
        <w:spacing w:line="276" w:lineRule="auto"/>
        <w:jc w:val="both"/>
      </w:pPr>
      <w:r w:rsidRPr="00ED213D">
        <w:lastRenderedPageBreak/>
        <w:t>D</w:t>
      </w:r>
      <w:r w:rsidR="00ED213D" w:rsidRPr="00ED213D">
        <w:t>ostarczon</w:t>
      </w:r>
      <w:r>
        <w:t>a benzyna Euro Super 95 i Olej Napędowy będą</w:t>
      </w:r>
      <w:r w:rsidR="00ED213D" w:rsidRPr="00ED213D">
        <w:t xml:space="preserve"> spełniał</w:t>
      </w:r>
      <w:r>
        <w:t>y</w:t>
      </w:r>
      <w:r w:rsidR="00ED213D" w:rsidRPr="00ED213D">
        <w:t xml:space="preserve"> wymagania jakościowe dla paliw ciekłych </w:t>
      </w:r>
      <w:r w:rsidR="00ED213D" w:rsidRPr="00812A33">
        <w:t xml:space="preserve">zgodnie z Rozporządzeniem Ministra Gospodarki </w:t>
      </w:r>
      <w:r w:rsidR="0054694D">
        <w:t xml:space="preserve">z dnia </w:t>
      </w:r>
      <w:r w:rsidR="0054694D" w:rsidRPr="0054694D">
        <w:t>9 grudnia 2008r. (Dz. U. 2008 nr 221 poz. 1441</w:t>
      </w:r>
      <w:r w:rsidR="0054694D">
        <w:t>).</w:t>
      </w:r>
    </w:p>
    <w:p w:rsidR="00611BB0" w:rsidRPr="00AC5584" w:rsidRDefault="00611BB0" w:rsidP="00764B5D">
      <w:pPr>
        <w:pStyle w:val="Bartek"/>
        <w:numPr>
          <w:ilvl w:val="0"/>
          <w:numId w:val="13"/>
        </w:numPr>
        <w:spacing w:line="276" w:lineRule="auto"/>
        <w:jc w:val="both"/>
        <w:rPr>
          <w:b/>
          <w:sz w:val="24"/>
        </w:rPr>
      </w:pPr>
      <w:r w:rsidRPr="00AC5584">
        <w:rPr>
          <w:b/>
          <w:sz w:val="24"/>
        </w:rPr>
        <w:t>Ofertę niniejszą składamy na ……... kolejno ponumerowanych stronach.</w:t>
      </w:r>
    </w:p>
    <w:p w:rsidR="00611BB0" w:rsidRPr="00AC5584" w:rsidRDefault="00611BB0" w:rsidP="00764B5D">
      <w:pPr>
        <w:pStyle w:val="Bartek"/>
        <w:numPr>
          <w:ilvl w:val="0"/>
          <w:numId w:val="13"/>
        </w:numPr>
        <w:spacing w:line="276" w:lineRule="auto"/>
        <w:jc w:val="both"/>
        <w:rPr>
          <w:b/>
          <w:sz w:val="24"/>
        </w:rPr>
      </w:pPr>
      <w:r w:rsidRPr="00AC5584">
        <w:rPr>
          <w:b/>
          <w:sz w:val="24"/>
        </w:rPr>
        <w:t>Oświadczamy,</w:t>
      </w:r>
      <w:r w:rsidRPr="00AC5584">
        <w:rPr>
          <w:sz w:val="24"/>
        </w:rPr>
        <w:t xml:space="preserve"> że wszystkie załączniki stanowią integralną część oferty.</w:t>
      </w:r>
    </w:p>
    <w:p w:rsidR="009F4C0E" w:rsidRDefault="00611BB0" w:rsidP="00764B5D">
      <w:pPr>
        <w:pStyle w:val="Bartek"/>
        <w:numPr>
          <w:ilvl w:val="0"/>
          <w:numId w:val="13"/>
        </w:numPr>
        <w:spacing w:line="276" w:lineRule="auto"/>
        <w:jc w:val="both"/>
        <w:rPr>
          <w:b/>
          <w:sz w:val="24"/>
        </w:rPr>
      </w:pPr>
      <w:r w:rsidRPr="00AC5584">
        <w:rPr>
          <w:b/>
          <w:sz w:val="24"/>
        </w:rPr>
        <w:t>Pod groźbą odpowiedzialności karnej oświadczamy, iż wszystkie załączone do oferty dokumenty opisują stan faktyczny i prawny, akt</w:t>
      </w:r>
      <w:r>
        <w:rPr>
          <w:b/>
          <w:sz w:val="24"/>
        </w:rPr>
        <w:t>ualny na dzień otwarcia ofert (art. 297 KK</w:t>
      </w:r>
      <w:r w:rsidRPr="00AC5584">
        <w:rPr>
          <w:b/>
          <w:sz w:val="24"/>
        </w:rPr>
        <w:t>).</w:t>
      </w:r>
    </w:p>
    <w:p w:rsidR="00AA110E" w:rsidRDefault="00AA110E" w:rsidP="00AA110E">
      <w:pPr>
        <w:pStyle w:val="Bartek"/>
        <w:spacing w:line="276" w:lineRule="auto"/>
        <w:jc w:val="both"/>
        <w:rPr>
          <w:b/>
          <w:sz w:val="24"/>
        </w:rPr>
      </w:pPr>
    </w:p>
    <w:p w:rsidR="00AA110E" w:rsidRDefault="00AA110E" w:rsidP="00AA110E">
      <w:pPr>
        <w:pStyle w:val="Bartek"/>
        <w:spacing w:line="276" w:lineRule="auto"/>
        <w:jc w:val="both"/>
        <w:rPr>
          <w:b/>
          <w:sz w:val="24"/>
        </w:rPr>
      </w:pPr>
    </w:p>
    <w:p w:rsidR="00AA110E" w:rsidRPr="004527D3" w:rsidRDefault="00AA110E" w:rsidP="00AA110E">
      <w:pPr>
        <w:pStyle w:val="Bartek"/>
        <w:spacing w:line="276" w:lineRule="auto"/>
        <w:jc w:val="both"/>
        <w:rPr>
          <w:b/>
          <w:sz w:val="24"/>
        </w:rPr>
      </w:pPr>
    </w:p>
    <w:p w:rsidR="00707338" w:rsidRPr="00F7256A" w:rsidRDefault="00707338" w:rsidP="00707338">
      <w:pPr>
        <w:pStyle w:val="Bartek"/>
        <w:spacing w:line="360" w:lineRule="atLeast"/>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00AA110E">
        <w:rPr>
          <w:color w:val="000000"/>
          <w:sz w:val="18"/>
        </w:rPr>
        <w:t xml:space="preserve">         </w:t>
      </w:r>
      <w:r w:rsidRPr="00684393">
        <w:rPr>
          <w:color w:val="000000"/>
          <w:sz w:val="18"/>
        </w:rPr>
        <w:t xml:space="preserve"> </w:t>
      </w:r>
      <w:r w:rsidRPr="00F7256A">
        <w:rPr>
          <w:color w:val="000000"/>
          <w:sz w:val="18"/>
          <w:szCs w:val="18"/>
        </w:rPr>
        <w:t>………...............................................................................</w:t>
      </w:r>
    </w:p>
    <w:p w:rsidR="00707338" w:rsidRPr="00063BC5" w:rsidRDefault="00707338" w:rsidP="00707338">
      <w:pPr>
        <w:pStyle w:val="Legenda"/>
        <w:ind w:left="5670"/>
        <w:jc w:val="center"/>
        <w:rPr>
          <w:b w:val="0"/>
          <w:sz w:val="16"/>
          <w:szCs w:val="16"/>
        </w:rPr>
      </w:pPr>
      <w:r w:rsidRPr="00063BC5">
        <w:rPr>
          <w:b w:val="0"/>
          <w:sz w:val="16"/>
          <w:szCs w:val="16"/>
        </w:rPr>
        <w:t>podpis i  pieczęć  osób wskazanych w dokumencie</w:t>
      </w:r>
    </w:p>
    <w:p w:rsidR="00707338" w:rsidRPr="00063BC5" w:rsidRDefault="00707338" w:rsidP="00707338">
      <w:pPr>
        <w:pStyle w:val="Legenda"/>
        <w:ind w:left="5670"/>
        <w:jc w:val="center"/>
        <w:rPr>
          <w:b w:val="0"/>
          <w:sz w:val="16"/>
          <w:szCs w:val="16"/>
        </w:rPr>
      </w:pPr>
      <w:r w:rsidRPr="00063BC5">
        <w:rPr>
          <w:b w:val="0"/>
          <w:sz w:val="16"/>
          <w:szCs w:val="16"/>
        </w:rPr>
        <w:t>uprawniającym do występowania w obrocie prawny</w:t>
      </w:r>
      <w:r>
        <w:rPr>
          <w:b w:val="0"/>
          <w:sz w:val="16"/>
          <w:szCs w:val="16"/>
        </w:rPr>
        <w:t xml:space="preserve">m </w:t>
      </w:r>
      <w:r w:rsidRPr="00063BC5">
        <w:rPr>
          <w:b w:val="0"/>
          <w:sz w:val="16"/>
          <w:szCs w:val="16"/>
        </w:rPr>
        <w:t>lub</w:t>
      </w:r>
    </w:p>
    <w:p w:rsidR="00707338" w:rsidRDefault="00707338" w:rsidP="00707338">
      <w:pPr>
        <w:pStyle w:val="Nagwek"/>
        <w:tabs>
          <w:tab w:val="clear" w:pos="4536"/>
          <w:tab w:val="clear" w:pos="9072"/>
        </w:tabs>
        <w:ind w:left="5670"/>
        <w:jc w:val="center"/>
        <w:rPr>
          <w:sz w:val="16"/>
          <w:szCs w:val="16"/>
        </w:rPr>
      </w:pPr>
      <w:r w:rsidRPr="00063BC5">
        <w:rPr>
          <w:sz w:val="16"/>
          <w:szCs w:val="16"/>
        </w:rPr>
        <w:t>posiadających pełnomocnictwo</w:t>
      </w:r>
    </w:p>
    <w:p w:rsidR="00056AE3" w:rsidRDefault="003C7779" w:rsidP="003C7779">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AA110E" w:rsidRDefault="00AA110E" w:rsidP="00056AE3">
      <w:pPr>
        <w:jc w:val="right"/>
        <w:rPr>
          <w:b/>
        </w:rPr>
      </w:pPr>
    </w:p>
    <w:p w:rsidR="00F55CCC" w:rsidRPr="008C11D1" w:rsidRDefault="00F55CCC" w:rsidP="00056AE3">
      <w:pPr>
        <w:jc w:val="right"/>
        <w:rPr>
          <w:b/>
        </w:rPr>
      </w:pPr>
      <w:r w:rsidRPr="008C11D1">
        <w:rPr>
          <w:b/>
        </w:rPr>
        <w:lastRenderedPageBreak/>
        <w:t xml:space="preserve">Załącznik nr </w:t>
      </w:r>
      <w:r>
        <w:rPr>
          <w:b/>
        </w:rPr>
        <w:t>2</w:t>
      </w:r>
    </w:p>
    <w:p w:rsidR="00B73D4D" w:rsidRDefault="00B73D4D" w:rsidP="00F55CCC">
      <w:pPr>
        <w:jc w:val="center"/>
        <w:rPr>
          <w:b/>
          <w:snapToGrid w:val="0"/>
          <w:color w:val="000000"/>
        </w:rPr>
      </w:pPr>
    </w:p>
    <w:p w:rsidR="00056AE3" w:rsidRDefault="00056AE3" w:rsidP="00F55CCC">
      <w:pPr>
        <w:jc w:val="center"/>
        <w:rPr>
          <w:b/>
          <w:snapToGrid w:val="0"/>
          <w:color w:val="000000"/>
        </w:rPr>
      </w:pPr>
    </w:p>
    <w:p w:rsidR="00056AE3" w:rsidRDefault="00056AE3" w:rsidP="00F55CCC">
      <w:pPr>
        <w:jc w:val="center"/>
        <w:rPr>
          <w:b/>
          <w:snapToGrid w:val="0"/>
          <w:color w:val="000000"/>
        </w:rPr>
      </w:pPr>
    </w:p>
    <w:p w:rsidR="00F55CCC" w:rsidRDefault="00F55CCC" w:rsidP="00F55CCC">
      <w:pPr>
        <w:jc w:val="center"/>
        <w:rPr>
          <w:b/>
          <w:snapToGrid w:val="0"/>
          <w:color w:val="000000"/>
        </w:rPr>
      </w:pPr>
      <w:r w:rsidRPr="00496F41">
        <w:rPr>
          <w:b/>
          <w:snapToGrid w:val="0"/>
          <w:color w:val="000000"/>
        </w:rPr>
        <w:t>Zestawienie asortymentowo - cenowe przedmiotu zamówienia</w:t>
      </w:r>
    </w:p>
    <w:p w:rsidR="00B73D4D" w:rsidRPr="00496F41" w:rsidRDefault="00B73D4D" w:rsidP="00F55CCC">
      <w:pPr>
        <w:jc w:val="center"/>
        <w:rPr>
          <w:b/>
          <w:snapToGrid w:val="0"/>
          <w:color w:val="000000"/>
        </w:rPr>
      </w:pPr>
    </w:p>
    <w:p w:rsidR="00F55CCC" w:rsidRPr="006D60BD" w:rsidRDefault="00F55CCC" w:rsidP="00F55CCC">
      <w:pPr>
        <w:rPr>
          <w:b/>
          <w:snapToGrid w:val="0"/>
          <w:color w:val="000000"/>
          <w:sz w:val="10"/>
          <w:szCs w:val="10"/>
        </w:rPr>
      </w:pPr>
    </w:p>
    <w:p w:rsidR="00496F41" w:rsidRDefault="00496F41" w:rsidP="00496F41">
      <w:pPr>
        <w:pStyle w:val="Tekstpodstawowywcity"/>
        <w:jc w:val="both"/>
        <w:rPr>
          <w:i/>
          <w:sz w:val="18"/>
        </w:rPr>
      </w:pPr>
      <w:r w:rsidRPr="00AC5584">
        <w:rPr>
          <w:i/>
          <w:sz w:val="18"/>
        </w:rPr>
        <w:t xml:space="preserve">* </w:t>
      </w:r>
      <w:r>
        <w:rPr>
          <w:i/>
          <w:sz w:val="18"/>
        </w:rPr>
        <w:t xml:space="preserve">Cena </w:t>
      </w:r>
      <w:r w:rsidRPr="00AC5584">
        <w:rPr>
          <w:i/>
          <w:sz w:val="18"/>
        </w:rPr>
        <w:t xml:space="preserve">brutto, będąca podstawą do wyliczenia punktów za cenę – otrzymujemy ze wzoru: </w:t>
      </w:r>
      <w:r>
        <w:rPr>
          <w:i/>
          <w:sz w:val="18"/>
        </w:rPr>
        <w:t>wartość</w:t>
      </w:r>
      <w:r w:rsidR="00A81CF1">
        <w:rPr>
          <w:i/>
          <w:sz w:val="18"/>
        </w:rPr>
        <w:t xml:space="preserve"> jednostkowa netto</w:t>
      </w:r>
      <w:r w:rsidR="00674ADB">
        <w:rPr>
          <w:i/>
          <w:sz w:val="18"/>
        </w:rPr>
        <w:t xml:space="preserve"> zł (za 1 litr)</w:t>
      </w:r>
      <w:r w:rsidR="00A81CF1">
        <w:rPr>
          <w:i/>
          <w:sz w:val="18"/>
        </w:rPr>
        <w:t xml:space="preserve"> razy</w:t>
      </w:r>
      <w:r w:rsidR="00E81CCB">
        <w:rPr>
          <w:i/>
          <w:sz w:val="18"/>
        </w:rPr>
        <w:t xml:space="preserve"> ilość</w:t>
      </w:r>
      <w:r w:rsidR="00674ADB">
        <w:rPr>
          <w:i/>
          <w:sz w:val="18"/>
        </w:rPr>
        <w:t xml:space="preserve"> (</w:t>
      </w:r>
      <w:proofErr w:type="spellStart"/>
      <w:r w:rsidR="00674ADB">
        <w:rPr>
          <w:i/>
          <w:sz w:val="18"/>
        </w:rPr>
        <w:t>j,m.litr</w:t>
      </w:r>
      <w:proofErr w:type="spellEnd"/>
      <w:r w:rsidR="00674ADB">
        <w:rPr>
          <w:i/>
          <w:sz w:val="18"/>
        </w:rPr>
        <w:t>)</w:t>
      </w:r>
      <w:r w:rsidRPr="00AC5584">
        <w:rPr>
          <w:i/>
          <w:sz w:val="18"/>
        </w:rPr>
        <w:t xml:space="preserve"> – daje wartość netto</w:t>
      </w:r>
      <w:r w:rsidR="00674ADB">
        <w:rPr>
          <w:i/>
          <w:sz w:val="18"/>
        </w:rPr>
        <w:t xml:space="preserve"> (zł)</w:t>
      </w:r>
      <w:r w:rsidRPr="00AC5584">
        <w:rPr>
          <w:i/>
          <w:sz w:val="18"/>
        </w:rPr>
        <w:t xml:space="preserve">, z której to wartości </w:t>
      </w:r>
      <w:r w:rsidR="0008190C">
        <w:rPr>
          <w:i/>
          <w:sz w:val="18"/>
        </w:rPr>
        <w:t>liczymy podatek VAT i po dodaniu podatku VAT</w:t>
      </w:r>
      <w:r w:rsidRPr="00AC5584">
        <w:rPr>
          <w:i/>
          <w:sz w:val="18"/>
        </w:rPr>
        <w:t xml:space="preserve"> do wartości netto</w:t>
      </w:r>
      <w:r w:rsidR="00674ADB">
        <w:rPr>
          <w:i/>
          <w:sz w:val="18"/>
        </w:rPr>
        <w:t xml:space="preserve"> (zł)</w:t>
      </w:r>
      <w:r w:rsidRPr="00AC5584">
        <w:rPr>
          <w:i/>
          <w:sz w:val="18"/>
        </w:rPr>
        <w:t xml:space="preserve"> </w:t>
      </w:r>
      <w:r>
        <w:rPr>
          <w:i/>
          <w:sz w:val="18"/>
        </w:rPr>
        <w:t>o</w:t>
      </w:r>
      <w:r w:rsidRPr="00AC5584">
        <w:rPr>
          <w:i/>
          <w:sz w:val="18"/>
        </w:rPr>
        <w:t xml:space="preserve">trzymujemy </w:t>
      </w:r>
      <w:r>
        <w:rPr>
          <w:i/>
          <w:sz w:val="18"/>
        </w:rPr>
        <w:t>cenę</w:t>
      </w:r>
      <w:r w:rsidRPr="00AC5584">
        <w:rPr>
          <w:i/>
          <w:sz w:val="18"/>
        </w:rPr>
        <w:t xml:space="preserve"> brutto</w:t>
      </w:r>
      <w:r w:rsidR="00674ADB">
        <w:rPr>
          <w:i/>
          <w:sz w:val="18"/>
        </w:rPr>
        <w:t xml:space="preserve"> (zł)</w:t>
      </w:r>
      <w:r w:rsidRPr="00AC5584">
        <w:rPr>
          <w:i/>
          <w:sz w:val="18"/>
        </w:rPr>
        <w:t>.</w:t>
      </w:r>
    </w:p>
    <w:p w:rsidR="00056AE3" w:rsidRPr="00AC5584" w:rsidRDefault="00056AE3" w:rsidP="00496F41">
      <w:pPr>
        <w:pStyle w:val="Tekstpodstawowywcity"/>
        <w:jc w:val="both"/>
        <w:rPr>
          <w:i/>
          <w:sz w:val="18"/>
        </w:rPr>
      </w:pPr>
    </w:p>
    <w:tbl>
      <w:tblPr>
        <w:tblW w:w="0" w:type="auto"/>
        <w:tblLayout w:type="fixed"/>
        <w:tblCellMar>
          <w:left w:w="70" w:type="dxa"/>
          <w:right w:w="70" w:type="dxa"/>
        </w:tblCellMar>
        <w:tblLook w:val="04A0"/>
      </w:tblPr>
      <w:tblGrid>
        <w:gridCol w:w="637"/>
        <w:gridCol w:w="2694"/>
        <w:gridCol w:w="1417"/>
        <w:gridCol w:w="1559"/>
        <w:gridCol w:w="2127"/>
        <w:gridCol w:w="1744"/>
      </w:tblGrid>
      <w:tr w:rsidR="000D5ECF" w:rsidRPr="00A45A33" w:rsidTr="00707338">
        <w:trPr>
          <w:trHeight w:val="79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ECF" w:rsidRPr="009973E6" w:rsidRDefault="000D5ECF" w:rsidP="00A45A33">
            <w:pPr>
              <w:jc w:val="center"/>
              <w:rPr>
                <w:b/>
                <w:bCs/>
              </w:rPr>
            </w:pPr>
            <w:r w:rsidRPr="009973E6">
              <w:rPr>
                <w:b/>
                <w:bCs/>
              </w:rPr>
              <w:t>L.p.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ECF" w:rsidRPr="009973E6" w:rsidRDefault="000D5ECF" w:rsidP="00A45A33">
            <w:pPr>
              <w:jc w:val="center"/>
              <w:rPr>
                <w:b/>
                <w:bCs/>
                <w:sz w:val="22"/>
                <w:szCs w:val="22"/>
              </w:rPr>
            </w:pPr>
            <w:r w:rsidRPr="009973E6">
              <w:rPr>
                <w:b/>
                <w:bCs/>
                <w:sz w:val="22"/>
                <w:szCs w:val="22"/>
              </w:rPr>
              <w:t>Nazwa asortymentu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ECF" w:rsidRPr="009973E6" w:rsidRDefault="000D5ECF" w:rsidP="000D5ECF">
            <w:pPr>
              <w:jc w:val="center"/>
              <w:rPr>
                <w:b/>
                <w:bCs/>
                <w:sz w:val="22"/>
                <w:szCs w:val="22"/>
              </w:rPr>
            </w:pPr>
            <w:r w:rsidRPr="009973E6">
              <w:rPr>
                <w:b/>
                <w:bCs/>
                <w:sz w:val="22"/>
                <w:szCs w:val="22"/>
              </w:rPr>
              <w:t xml:space="preserve">Wartość jednostkowa     netto </w:t>
            </w:r>
            <w:r w:rsidR="00674ADB">
              <w:rPr>
                <w:b/>
                <w:bCs/>
                <w:sz w:val="22"/>
                <w:szCs w:val="22"/>
              </w:rPr>
              <w:t>zł</w:t>
            </w:r>
          </w:p>
          <w:p w:rsidR="000D5ECF" w:rsidRPr="009973E6" w:rsidRDefault="000D5ECF" w:rsidP="00E20B6E">
            <w:pPr>
              <w:jc w:val="center"/>
              <w:rPr>
                <w:b/>
                <w:bCs/>
                <w:sz w:val="22"/>
                <w:szCs w:val="22"/>
              </w:rPr>
            </w:pPr>
            <w:r w:rsidRPr="009973E6">
              <w:rPr>
                <w:b/>
                <w:bCs/>
                <w:sz w:val="22"/>
                <w:szCs w:val="22"/>
              </w:rPr>
              <w:t xml:space="preserve">(za 1 </w:t>
            </w:r>
            <w:r w:rsidR="00E20B6E">
              <w:rPr>
                <w:b/>
                <w:bCs/>
                <w:sz w:val="22"/>
                <w:szCs w:val="22"/>
              </w:rPr>
              <w:t>litr</w:t>
            </w:r>
            <w:r w:rsidRPr="009973E6">
              <w:rPr>
                <w:b/>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ECF" w:rsidRPr="009973E6" w:rsidRDefault="000D5ECF" w:rsidP="00A45A33">
            <w:pPr>
              <w:jc w:val="center"/>
              <w:rPr>
                <w:b/>
                <w:bCs/>
                <w:sz w:val="22"/>
                <w:szCs w:val="22"/>
              </w:rPr>
            </w:pPr>
            <w:r w:rsidRPr="009973E6">
              <w:rPr>
                <w:b/>
                <w:bCs/>
                <w:sz w:val="22"/>
                <w:szCs w:val="22"/>
              </w:rPr>
              <w:t>Ilość</w:t>
            </w:r>
          </w:p>
          <w:p w:rsidR="000D5ECF" w:rsidRPr="009973E6" w:rsidRDefault="00E20B6E" w:rsidP="00E20B6E">
            <w:pPr>
              <w:jc w:val="center"/>
              <w:rPr>
                <w:b/>
                <w:bCs/>
                <w:sz w:val="22"/>
                <w:szCs w:val="22"/>
              </w:rPr>
            </w:pPr>
            <w:r>
              <w:rPr>
                <w:b/>
                <w:bCs/>
                <w:sz w:val="22"/>
                <w:szCs w:val="22"/>
              </w:rPr>
              <w:t>( j</w:t>
            </w:r>
            <w:r w:rsidR="000D5ECF" w:rsidRPr="009973E6">
              <w:rPr>
                <w:b/>
                <w:bCs/>
                <w:sz w:val="22"/>
                <w:szCs w:val="22"/>
              </w:rPr>
              <w:t xml:space="preserve">.m. </w:t>
            </w:r>
            <w:r>
              <w:rPr>
                <w:b/>
                <w:bCs/>
                <w:sz w:val="22"/>
                <w:szCs w:val="22"/>
              </w:rPr>
              <w:t>litr</w:t>
            </w:r>
            <w:r w:rsidR="000D5ECF" w:rsidRPr="009973E6">
              <w:rPr>
                <w:b/>
                <w:bCs/>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rsidR="000D5ECF" w:rsidRPr="009973E6" w:rsidRDefault="000D5ECF" w:rsidP="00A22375">
            <w:pPr>
              <w:jc w:val="center"/>
              <w:rPr>
                <w:b/>
                <w:bCs/>
                <w:sz w:val="22"/>
                <w:szCs w:val="22"/>
              </w:rPr>
            </w:pPr>
          </w:p>
          <w:p w:rsidR="000D5ECF" w:rsidRPr="009973E6" w:rsidRDefault="000D5ECF" w:rsidP="000D5ECF">
            <w:pPr>
              <w:rPr>
                <w:b/>
                <w:bCs/>
                <w:sz w:val="22"/>
                <w:szCs w:val="22"/>
              </w:rPr>
            </w:pPr>
            <w:r w:rsidRPr="009973E6">
              <w:rPr>
                <w:b/>
                <w:bCs/>
                <w:sz w:val="22"/>
                <w:szCs w:val="22"/>
              </w:rPr>
              <w:t xml:space="preserve">       Wartość netto</w:t>
            </w:r>
          </w:p>
          <w:p w:rsidR="000D5ECF" w:rsidRPr="009973E6" w:rsidRDefault="000D5ECF" w:rsidP="00A22375">
            <w:pPr>
              <w:jc w:val="center"/>
              <w:rPr>
                <w:b/>
                <w:bCs/>
                <w:sz w:val="22"/>
                <w:szCs w:val="22"/>
              </w:rPr>
            </w:pPr>
            <w:r w:rsidRPr="009973E6">
              <w:rPr>
                <w:b/>
                <w:bCs/>
                <w:sz w:val="22"/>
                <w:szCs w:val="22"/>
              </w:rPr>
              <w:t>(zł)</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ECF" w:rsidRPr="009973E6" w:rsidRDefault="000D5ECF" w:rsidP="003306A3">
            <w:pPr>
              <w:jc w:val="center"/>
              <w:rPr>
                <w:b/>
                <w:bCs/>
                <w:sz w:val="22"/>
                <w:szCs w:val="22"/>
              </w:rPr>
            </w:pPr>
            <w:r w:rsidRPr="009973E6">
              <w:rPr>
                <w:b/>
                <w:bCs/>
                <w:sz w:val="22"/>
                <w:szCs w:val="22"/>
              </w:rPr>
              <w:t xml:space="preserve">Cena brutto </w:t>
            </w:r>
          </w:p>
          <w:p w:rsidR="000D5ECF" w:rsidRPr="009973E6" w:rsidRDefault="000D5ECF" w:rsidP="003306A3">
            <w:pPr>
              <w:jc w:val="center"/>
              <w:rPr>
                <w:b/>
                <w:bCs/>
                <w:sz w:val="22"/>
                <w:szCs w:val="22"/>
              </w:rPr>
            </w:pPr>
            <w:r w:rsidRPr="009973E6">
              <w:rPr>
                <w:b/>
                <w:bCs/>
                <w:sz w:val="22"/>
                <w:szCs w:val="22"/>
              </w:rPr>
              <w:t>(zł)</w:t>
            </w:r>
          </w:p>
        </w:tc>
      </w:tr>
      <w:tr w:rsidR="00707338" w:rsidRPr="00A45A33" w:rsidTr="00674ADB">
        <w:trPr>
          <w:trHeight w:val="53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38" w:rsidRPr="00AA110E" w:rsidRDefault="00707338" w:rsidP="00A45A33">
            <w:pPr>
              <w:jc w:val="center"/>
              <w:rPr>
                <w:b/>
              </w:rPr>
            </w:pPr>
            <w:r w:rsidRPr="00AA110E">
              <w:rPr>
                <w:b/>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38" w:rsidRDefault="00707338" w:rsidP="00E20B6E">
            <w:pPr>
              <w:rPr>
                <w:b/>
              </w:rPr>
            </w:pPr>
            <w:r>
              <w:rPr>
                <w:b/>
              </w:rPr>
              <w:t>Benzyna Euro Super 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38" w:rsidRPr="009973E6" w:rsidRDefault="00707338" w:rsidP="00A45A33">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38" w:rsidRPr="00437A4A" w:rsidRDefault="000101AA" w:rsidP="00647706">
            <w:pPr>
              <w:jc w:val="center"/>
              <w:rPr>
                <w:b/>
                <w:bCs/>
              </w:rPr>
            </w:pPr>
            <w:r>
              <w:rPr>
                <w:b/>
                <w:bCs/>
              </w:rPr>
              <w:t>5</w:t>
            </w:r>
            <w:r w:rsidR="00707338" w:rsidRPr="00437A4A">
              <w:rPr>
                <w:b/>
                <w:bCs/>
              </w:rPr>
              <w:t>00</w:t>
            </w:r>
          </w:p>
        </w:tc>
        <w:tc>
          <w:tcPr>
            <w:tcW w:w="2127" w:type="dxa"/>
            <w:tcBorders>
              <w:top w:val="single" w:sz="4" w:space="0" w:color="auto"/>
              <w:left w:val="single" w:sz="4" w:space="0" w:color="auto"/>
              <w:bottom w:val="single" w:sz="4" w:space="0" w:color="auto"/>
              <w:right w:val="single" w:sz="4" w:space="0" w:color="auto"/>
            </w:tcBorders>
          </w:tcPr>
          <w:p w:rsidR="00707338" w:rsidRPr="009973E6" w:rsidRDefault="00707338" w:rsidP="00A45A33">
            <w:pPr>
              <w:jc w:val="center"/>
            </w:pP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38" w:rsidRPr="009973E6" w:rsidRDefault="00707338" w:rsidP="00A45A33">
            <w:pPr>
              <w:jc w:val="center"/>
            </w:pPr>
          </w:p>
        </w:tc>
      </w:tr>
      <w:tr w:rsidR="000D5ECF" w:rsidRPr="00A45A33" w:rsidTr="00674ADB">
        <w:trPr>
          <w:trHeight w:val="55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ECF" w:rsidRPr="00AA110E" w:rsidRDefault="00707338" w:rsidP="00A45A33">
            <w:pPr>
              <w:jc w:val="center"/>
              <w:rPr>
                <w:b/>
              </w:rPr>
            </w:pPr>
            <w:r w:rsidRPr="00AA110E">
              <w:rPr>
                <w:b/>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ECF" w:rsidRPr="009973E6" w:rsidRDefault="00280C1C" w:rsidP="00E20B6E">
            <w:pPr>
              <w:rPr>
                <w:b/>
              </w:rPr>
            </w:pPr>
            <w:r>
              <w:rPr>
                <w:b/>
              </w:rPr>
              <w:t>Olej N</w:t>
            </w:r>
            <w:r w:rsidR="00E20B6E">
              <w:rPr>
                <w:b/>
              </w:rPr>
              <w:t xml:space="preserve">apędowy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ECF" w:rsidRPr="009973E6" w:rsidRDefault="000D5ECF" w:rsidP="00A45A33">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ECF" w:rsidRPr="00437A4A" w:rsidRDefault="000101AA" w:rsidP="009771E0">
            <w:pPr>
              <w:jc w:val="center"/>
              <w:rPr>
                <w:b/>
                <w:bCs/>
              </w:rPr>
            </w:pPr>
            <w:r>
              <w:rPr>
                <w:b/>
                <w:bCs/>
              </w:rPr>
              <w:t>8</w:t>
            </w:r>
            <w:r w:rsidR="00707338" w:rsidRPr="00437A4A">
              <w:rPr>
                <w:b/>
                <w:bCs/>
              </w:rPr>
              <w:t xml:space="preserve"> 0</w:t>
            </w:r>
            <w:r w:rsidR="00E20B6E" w:rsidRPr="00437A4A">
              <w:rPr>
                <w:b/>
                <w:bCs/>
              </w:rPr>
              <w:t>00</w:t>
            </w:r>
          </w:p>
        </w:tc>
        <w:tc>
          <w:tcPr>
            <w:tcW w:w="2127" w:type="dxa"/>
            <w:tcBorders>
              <w:top w:val="single" w:sz="4" w:space="0" w:color="auto"/>
              <w:left w:val="single" w:sz="4" w:space="0" w:color="auto"/>
              <w:bottom w:val="single" w:sz="4" w:space="0" w:color="auto"/>
              <w:right w:val="single" w:sz="4" w:space="0" w:color="auto"/>
            </w:tcBorders>
          </w:tcPr>
          <w:p w:rsidR="000D5ECF" w:rsidRPr="009973E6" w:rsidRDefault="000D5ECF" w:rsidP="00A45A33">
            <w:pPr>
              <w:jc w:val="center"/>
            </w:pPr>
            <w:r w:rsidRPr="009973E6">
              <w:t> </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ECF" w:rsidRPr="009973E6" w:rsidRDefault="000D5ECF" w:rsidP="00A45A33">
            <w:pPr>
              <w:jc w:val="center"/>
            </w:pPr>
            <w:r w:rsidRPr="009973E6">
              <w:t> </w:t>
            </w:r>
          </w:p>
        </w:tc>
      </w:tr>
      <w:tr w:rsidR="003C7779" w:rsidRPr="00A45A33" w:rsidTr="00674ADB">
        <w:trPr>
          <w:trHeight w:val="432"/>
        </w:trPr>
        <w:tc>
          <w:tcPr>
            <w:tcW w:w="63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779" w:rsidRPr="009973E6" w:rsidRDefault="003C7779" w:rsidP="00674ADB">
            <w:pPr>
              <w:jc w:val="right"/>
              <w:rPr>
                <w:b/>
              </w:rPr>
            </w:pPr>
            <w:r w:rsidRPr="009973E6">
              <w:rPr>
                <w:b/>
              </w:rPr>
              <w:t xml:space="preserve">RAZEM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779" w:rsidRPr="009973E6" w:rsidRDefault="003C7779" w:rsidP="00A45A33">
            <w:pPr>
              <w:rPr>
                <w:b/>
                <w:bCs/>
              </w:rPr>
            </w:pPr>
            <w:r w:rsidRPr="009973E6">
              <w:rPr>
                <w:b/>
                <w:bCs/>
              </w:rPr>
              <w:t xml:space="preserve">                </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779" w:rsidRPr="009973E6" w:rsidRDefault="003C7779" w:rsidP="00A45A33">
            <w:pPr>
              <w:jc w:val="center"/>
            </w:pPr>
            <w:r w:rsidRPr="009973E6">
              <w:t> </w:t>
            </w:r>
          </w:p>
        </w:tc>
      </w:tr>
    </w:tbl>
    <w:p w:rsidR="00D079FA" w:rsidRDefault="00D079FA" w:rsidP="00D0305A">
      <w:pPr>
        <w:shd w:val="clear" w:color="auto" w:fill="FFFFFF"/>
        <w:textAlignment w:val="top"/>
      </w:pPr>
    </w:p>
    <w:p w:rsidR="00D079FA" w:rsidRDefault="00D079FA" w:rsidP="00D0305A">
      <w:pPr>
        <w:shd w:val="clear" w:color="auto" w:fill="FFFFFF"/>
        <w:textAlignment w:val="top"/>
      </w:pPr>
    </w:p>
    <w:p w:rsidR="00707338" w:rsidRDefault="00707338" w:rsidP="00707338">
      <w:pPr>
        <w:pStyle w:val="Bartek"/>
        <w:spacing w:line="360" w:lineRule="atLeast"/>
        <w:rPr>
          <w:color w:val="000000"/>
          <w:sz w:val="18"/>
        </w:rPr>
      </w:pPr>
    </w:p>
    <w:p w:rsidR="00707338" w:rsidRPr="00F7256A" w:rsidRDefault="00707338" w:rsidP="00707338">
      <w:pPr>
        <w:pStyle w:val="Bartek"/>
        <w:spacing w:line="360" w:lineRule="atLeast"/>
        <w:rPr>
          <w:color w:val="000000"/>
          <w:sz w:val="18"/>
          <w:szCs w:val="18"/>
        </w:rPr>
      </w:pPr>
      <w:r w:rsidRPr="00684393">
        <w:rPr>
          <w:color w:val="000000"/>
          <w:sz w:val="18"/>
        </w:rPr>
        <w:t>……</w:t>
      </w:r>
      <w:r>
        <w:rPr>
          <w:color w:val="000000"/>
          <w:sz w:val="18"/>
        </w:rPr>
        <w:t>………….</w:t>
      </w:r>
      <w:r w:rsidRPr="00684393">
        <w:rPr>
          <w:color w:val="000000"/>
          <w:sz w:val="18"/>
        </w:rPr>
        <w:t>…dnia……………</w:t>
      </w:r>
      <w:r w:rsidR="00526412">
        <w:rPr>
          <w:color w:val="000000"/>
          <w:sz w:val="18"/>
        </w:rPr>
        <w:t>…….</w:t>
      </w:r>
      <w:r w:rsidRPr="00684393">
        <w:rPr>
          <w:color w:val="000000"/>
          <w:sz w:val="18"/>
        </w:rPr>
        <w:t xml:space="preserve">         </w:t>
      </w:r>
      <w:r>
        <w:rPr>
          <w:color w:val="000000"/>
          <w:sz w:val="18"/>
        </w:rPr>
        <w:t xml:space="preserve"> </w:t>
      </w:r>
      <w:r w:rsidRPr="00684393">
        <w:rPr>
          <w:color w:val="000000"/>
          <w:sz w:val="18"/>
        </w:rPr>
        <w:t xml:space="preserve">    </w:t>
      </w:r>
      <w:r>
        <w:rPr>
          <w:color w:val="000000"/>
          <w:sz w:val="18"/>
        </w:rPr>
        <w:t xml:space="preserve">                                  </w:t>
      </w:r>
      <w:r w:rsidR="00D57695">
        <w:rPr>
          <w:color w:val="000000"/>
          <w:sz w:val="18"/>
        </w:rPr>
        <w:t xml:space="preserve">         </w:t>
      </w:r>
      <w:r>
        <w:rPr>
          <w:color w:val="000000"/>
          <w:sz w:val="18"/>
        </w:rPr>
        <w:t xml:space="preserve">    </w:t>
      </w:r>
      <w:r w:rsidRPr="00684393">
        <w:rPr>
          <w:color w:val="000000"/>
          <w:sz w:val="18"/>
        </w:rPr>
        <w:t xml:space="preserve"> </w:t>
      </w:r>
      <w:r w:rsidR="00AA110E">
        <w:rPr>
          <w:color w:val="000000"/>
          <w:sz w:val="18"/>
        </w:rPr>
        <w:t xml:space="preserve"> </w:t>
      </w:r>
      <w:r w:rsidRPr="00684393">
        <w:rPr>
          <w:color w:val="000000"/>
          <w:sz w:val="18"/>
        </w:rPr>
        <w:t xml:space="preserve"> </w:t>
      </w:r>
      <w:r w:rsidRPr="00F7256A">
        <w:rPr>
          <w:color w:val="000000"/>
          <w:sz w:val="18"/>
          <w:szCs w:val="18"/>
        </w:rPr>
        <w:t>………...............................................................................</w:t>
      </w:r>
    </w:p>
    <w:p w:rsidR="00707338" w:rsidRPr="00063BC5" w:rsidRDefault="00707338" w:rsidP="00707338">
      <w:pPr>
        <w:pStyle w:val="Legenda"/>
        <w:ind w:left="5670"/>
        <w:jc w:val="center"/>
        <w:rPr>
          <w:b w:val="0"/>
          <w:sz w:val="16"/>
          <w:szCs w:val="16"/>
        </w:rPr>
      </w:pPr>
      <w:r w:rsidRPr="00063BC5">
        <w:rPr>
          <w:b w:val="0"/>
          <w:sz w:val="16"/>
          <w:szCs w:val="16"/>
        </w:rPr>
        <w:t>podpis i  pieczęć  osób wskazanych w dokumencie</w:t>
      </w:r>
    </w:p>
    <w:p w:rsidR="00707338" w:rsidRPr="00063BC5" w:rsidRDefault="00707338" w:rsidP="00707338">
      <w:pPr>
        <w:pStyle w:val="Legenda"/>
        <w:ind w:left="5670"/>
        <w:jc w:val="center"/>
        <w:rPr>
          <w:b w:val="0"/>
          <w:sz w:val="16"/>
          <w:szCs w:val="16"/>
        </w:rPr>
      </w:pPr>
      <w:r w:rsidRPr="00063BC5">
        <w:rPr>
          <w:b w:val="0"/>
          <w:sz w:val="16"/>
          <w:szCs w:val="16"/>
        </w:rPr>
        <w:t>uprawniającym do występowania w obrocie prawny</w:t>
      </w:r>
      <w:r>
        <w:rPr>
          <w:b w:val="0"/>
          <w:sz w:val="16"/>
          <w:szCs w:val="16"/>
        </w:rPr>
        <w:t xml:space="preserve">m </w:t>
      </w:r>
      <w:r w:rsidRPr="00063BC5">
        <w:rPr>
          <w:b w:val="0"/>
          <w:sz w:val="16"/>
          <w:szCs w:val="16"/>
        </w:rPr>
        <w:t>lub</w:t>
      </w:r>
    </w:p>
    <w:p w:rsidR="00707338" w:rsidRDefault="00707338" w:rsidP="00707338">
      <w:pPr>
        <w:pStyle w:val="Nagwek"/>
        <w:tabs>
          <w:tab w:val="clear" w:pos="4536"/>
          <w:tab w:val="clear" w:pos="9072"/>
        </w:tabs>
        <w:ind w:left="5670"/>
        <w:jc w:val="center"/>
        <w:rPr>
          <w:sz w:val="16"/>
          <w:szCs w:val="16"/>
        </w:rPr>
      </w:pPr>
      <w:r w:rsidRPr="00063BC5">
        <w:rPr>
          <w:sz w:val="16"/>
          <w:szCs w:val="16"/>
        </w:rPr>
        <w:t>posiadających pełnomocnictwo</w:t>
      </w:r>
    </w:p>
    <w:p w:rsidR="00B73D4D" w:rsidRDefault="00AE4155" w:rsidP="00C82A61">
      <w:pPr>
        <w:pStyle w:val="Nagwek"/>
        <w:tabs>
          <w:tab w:val="left" w:pos="708"/>
        </w:tabs>
        <w:jc w:val="right"/>
        <w:rPr>
          <w:b/>
        </w:rPr>
      </w:pPr>
      <w:r w:rsidRPr="00684393">
        <w:rPr>
          <w:b/>
        </w:rPr>
        <w:tab/>
      </w: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C82A61">
      <w:pPr>
        <w:pStyle w:val="Nagwek"/>
        <w:tabs>
          <w:tab w:val="left" w:pos="708"/>
        </w:tabs>
        <w:jc w:val="right"/>
        <w:rPr>
          <w:b/>
        </w:rPr>
      </w:pPr>
    </w:p>
    <w:p w:rsidR="00B73D4D" w:rsidRDefault="00B73D4D" w:rsidP="009973E6">
      <w:pPr>
        <w:pStyle w:val="Nagwek"/>
        <w:tabs>
          <w:tab w:val="left" w:pos="708"/>
        </w:tabs>
        <w:rPr>
          <w:b/>
        </w:rPr>
      </w:pPr>
    </w:p>
    <w:p w:rsidR="00630556" w:rsidRPr="00630556" w:rsidRDefault="00647706" w:rsidP="00C82A61">
      <w:pPr>
        <w:pStyle w:val="Nagwek"/>
        <w:tabs>
          <w:tab w:val="left" w:pos="708"/>
        </w:tabs>
        <w:jc w:val="right"/>
        <w:rPr>
          <w:b/>
          <w:snapToGrid w:val="0"/>
          <w:sz w:val="24"/>
          <w:szCs w:val="24"/>
        </w:rPr>
      </w:pPr>
      <w:r>
        <w:rPr>
          <w:b/>
          <w:snapToGrid w:val="0"/>
          <w:sz w:val="24"/>
          <w:szCs w:val="24"/>
        </w:rPr>
        <w:br w:type="page"/>
      </w:r>
      <w:r w:rsidR="002B29EE">
        <w:rPr>
          <w:b/>
          <w:snapToGrid w:val="0"/>
          <w:sz w:val="24"/>
          <w:szCs w:val="24"/>
        </w:rPr>
        <w:lastRenderedPageBreak/>
        <w:t>Z</w:t>
      </w:r>
      <w:r w:rsidR="00630556" w:rsidRPr="00630556">
        <w:rPr>
          <w:b/>
          <w:snapToGrid w:val="0"/>
          <w:sz w:val="24"/>
          <w:szCs w:val="24"/>
        </w:rPr>
        <w:t>ałącznik nr 3</w:t>
      </w:r>
    </w:p>
    <w:p w:rsidR="00ED213D" w:rsidRDefault="00ED213D" w:rsidP="00ED213D">
      <w:pPr>
        <w:rPr>
          <w:b/>
          <w:i/>
        </w:rPr>
      </w:pPr>
    </w:p>
    <w:p w:rsidR="00ED213D" w:rsidRPr="00707338" w:rsidRDefault="00ED213D" w:rsidP="00EB61B9">
      <w:pPr>
        <w:jc w:val="center"/>
        <w:rPr>
          <w:i/>
          <w:sz w:val="20"/>
          <w:szCs w:val="20"/>
        </w:rPr>
      </w:pPr>
      <w:r w:rsidRPr="00707338">
        <w:rPr>
          <w:b/>
          <w:i/>
          <w:sz w:val="20"/>
          <w:szCs w:val="20"/>
        </w:rPr>
        <w:t>Wzór umowy</w:t>
      </w:r>
      <w:r w:rsidRPr="00707338">
        <w:rPr>
          <w:i/>
          <w:sz w:val="20"/>
          <w:szCs w:val="20"/>
        </w:rPr>
        <w:t xml:space="preserve"> (proszę wypełnić miejsca wypunktowane z wyjątkiem numeru umowy oraz daty jej zawarcia)</w:t>
      </w:r>
    </w:p>
    <w:p w:rsidR="00EB61B9" w:rsidRDefault="00EB61B9" w:rsidP="00EB61B9">
      <w:pPr>
        <w:jc w:val="center"/>
        <w:rPr>
          <w:b/>
        </w:rPr>
      </w:pPr>
    </w:p>
    <w:p w:rsidR="00ED213D" w:rsidRPr="00674ADB" w:rsidRDefault="00ED213D" w:rsidP="00EB61B9">
      <w:pPr>
        <w:pStyle w:val="Nagwek1"/>
        <w:numPr>
          <w:ilvl w:val="0"/>
          <w:numId w:val="0"/>
        </w:numPr>
        <w:pBdr>
          <w:top w:val="none" w:sz="0" w:space="0" w:color="auto"/>
          <w:left w:val="none" w:sz="0" w:space="0" w:color="auto"/>
          <w:bottom w:val="none" w:sz="0" w:space="0" w:color="auto"/>
          <w:right w:val="none" w:sz="0" w:space="0" w:color="auto"/>
        </w:pBdr>
        <w:rPr>
          <w:sz w:val="24"/>
          <w:szCs w:val="24"/>
        </w:rPr>
      </w:pPr>
      <w:r w:rsidRPr="00674ADB">
        <w:rPr>
          <w:sz w:val="24"/>
          <w:szCs w:val="24"/>
        </w:rPr>
        <w:t>UMOWA nr ....... /</w:t>
      </w:r>
      <w:r w:rsidR="00F13311">
        <w:rPr>
          <w:sz w:val="24"/>
          <w:szCs w:val="24"/>
        </w:rPr>
        <w:t>102</w:t>
      </w:r>
      <w:r w:rsidR="00647706" w:rsidRPr="00674ADB">
        <w:rPr>
          <w:sz w:val="24"/>
          <w:szCs w:val="24"/>
        </w:rPr>
        <w:t>/</w:t>
      </w:r>
      <w:r w:rsidRPr="00674ADB">
        <w:rPr>
          <w:sz w:val="24"/>
          <w:szCs w:val="24"/>
        </w:rPr>
        <w:t>Log/20</w:t>
      </w:r>
      <w:r w:rsidR="00EB61B9" w:rsidRPr="00674ADB">
        <w:rPr>
          <w:sz w:val="24"/>
          <w:szCs w:val="24"/>
        </w:rPr>
        <w:t>1</w:t>
      </w:r>
      <w:r w:rsidR="003907FD">
        <w:rPr>
          <w:sz w:val="24"/>
          <w:szCs w:val="24"/>
        </w:rPr>
        <w:t>2</w:t>
      </w:r>
    </w:p>
    <w:p w:rsidR="00ED213D" w:rsidRDefault="00ED213D" w:rsidP="00ED213D">
      <w:pPr>
        <w:jc w:val="center"/>
        <w:rPr>
          <w:b/>
        </w:rPr>
      </w:pPr>
      <w:r>
        <w:rPr>
          <w:b/>
        </w:rPr>
        <w:t>kupna - sprzedaży</w:t>
      </w:r>
    </w:p>
    <w:p w:rsidR="00ED213D" w:rsidRDefault="00ED213D" w:rsidP="00ED213D">
      <w:pPr>
        <w:jc w:val="center"/>
      </w:pPr>
    </w:p>
    <w:p w:rsidR="00AA110E" w:rsidRDefault="00AA110E" w:rsidP="00ED213D">
      <w:pPr>
        <w:jc w:val="center"/>
      </w:pPr>
    </w:p>
    <w:p w:rsidR="00ED213D" w:rsidRDefault="00ED213D" w:rsidP="00526412">
      <w:pPr>
        <w:jc w:val="center"/>
      </w:pPr>
      <w:r>
        <w:t>Zawarta</w:t>
      </w:r>
      <w:r w:rsidR="00674ADB">
        <w:t xml:space="preserve"> w dniu  ...............</w:t>
      </w:r>
      <w:r w:rsidR="00526412">
        <w:t>.........</w:t>
      </w:r>
      <w:r w:rsidR="00674ADB">
        <w:t>.</w:t>
      </w:r>
      <w:r w:rsidR="003907FD">
        <w:t xml:space="preserve">2012 </w:t>
      </w:r>
      <w:r>
        <w:t>r. we Wrocławiu pomiędzy:</w:t>
      </w:r>
    </w:p>
    <w:p w:rsidR="00526412" w:rsidRDefault="00526412" w:rsidP="00ED213D">
      <w:pPr>
        <w:jc w:val="both"/>
      </w:pPr>
    </w:p>
    <w:p w:rsidR="00ED213D" w:rsidRPr="008F7B35" w:rsidRDefault="00ED213D" w:rsidP="00ED213D">
      <w:pPr>
        <w:pStyle w:val="Tekstpodstawowy2"/>
        <w:rPr>
          <w:b/>
        </w:rPr>
      </w:pPr>
      <w:r w:rsidRPr="008F7B35">
        <w:rPr>
          <w:b/>
        </w:rPr>
        <w:t>4 Wojskowym Szpitalem Klinicznym z Polikliniką Samodzielnym Publicznym Zakładem Opieki Zdrowotnej we Wrocławiu,</w:t>
      </w:r>
    </w:p>
    <w:p w:rsidR="00ED213D" w:rsidRPr="008F7B35" w:rsidRDefault="00ED213D" w:rsidP="00ED213D">
      <w:pPr>
        <w:pStyle w:val="Tekstpodstawowy2"/>
        <w:rPr>
          <w:b/>
        </w:rPr>
      </w:pPr>
      <w:r w:rsidRPr="008F7B35">
        <w:rPr>
          <w:sz w:val="26"/>
        </w:rPr>
        <w:t>z siedzibą</w:t>
      </w:r>
      <w:r w:rsidRPr="008F7B35">
        <w:rPr>
          <w:b/>
          <w:sz w:val="26"/>
        </w:rPr>
        <w:t xml:space="preserve"> 50-981 Wrocław, ul. Weigla 5,</w:t>
      </w:r>
    </w:p>
    <w:p w:rsidR="00ED213D" w:rsidRDefault="00ED213D" w:rsidP="00ED213D">
      <w:pPr>
        <w:rPr>
          <w:sz w:val="26"/>
        </w:rPr>
      </w:pPr>
      <w:r>
        <w:rPr>
          <w:b/>
          <w:sz w:val="26"/>
        </w:rPr>
        <w:t>Regon</w:t>
      </w:r>
      <w:r>
        <w:rPr>
          <w:sz w:val="26"/>
        </w:rPr>
        <w:t xml:space="preserve"> 930090240, </w:t>
      </w:r>
      <w:r>
        <w:rPr>
          <w:b/>
          <w:sz w:val="26"/>
        </w:rPr>
        <w:t>NIP</w:t>
      </w:r>
      <w:r>
        <w:rPr>
          <w:sz w:val="26"/>
        </w:rPr>
        <w:t xml:space="preserve"> 899-22-28-956 </w:t>
      </w:r>
    </w:p>
    <w:p w:rsidR="00ED213D" w:rsidRDefault="00ED213D" w:rsidP="00ED213D">
      <w:r>
        <w:t xml:space="preserve">zwanym w treści umowy </w:t>
      </w:r>
      <w:r>
        <w:rPr>
          <w:b/>
        </w:rPr>
        <w:t>ZAMAWIAJĄCYM</w:t>
      </w:r>
      <w:r>
        <w:t xml:space="preserve">, zarejestrowanym w Sądzie Rejonowym dla Wrocławia – Fabrycznej, VI Wydział Gospodarczy, nr </w:t>
      </w:r>
      <w:r>
        <w:rPr>
          <w:b/>
        </w:rPr>
        <w:t>KRS</w:t>
      </w:r>
      <w:r>
        <w:t xml:space="preserve">: 0000016478 </w:t>
      </w:r>
    </w:p>
    <w:p w:rsidR="00ED213D" w:rsidRDefault="00ED213D" w:rsidP="00ED213D">
      <w:r>
        <w:t>reprezentowanym przez:</w:t>
      </w:r>
    </w:p>
    <w:p w:rsidR="00ED213D" w:rsidRPr="00647706" w:rsidRDefault="00ED213D" w:rsidP="00ED213D">
      <w:pPr>
        <w:rPr>
          <w:sz w:val="16"/>
          <w:szCs w:val="16"/>
        </w:rPr>
      </w:pPr>
    </w:p>
    <w:p w:rsidR="00ED213D" w:rsidRDefault="00ED213D" w:rsidP="00ED213D">
      <w:pPr>
        <w:tabs>
          <w:tab w:val="num" w:pos="360"/>
        </w:tabs>
        <w:ind w:left="360" w:hanging="360"/>
        <w:jc w:val="both"/>
        <w:rPr>
          <w:b/>
        </w:rPr>
      </w:pPr>
      <w:r w:rsidRPr="00647706">
        <w:rPr>
          <w:b/>
        </w:rPr>
        <w:t xml:space="preserve">Komendanta - płk lek. med. Grzegorza STOINSKIEGO </w:t>
      </w:r>
    </w:p>
    <w:p w:rsidR="00647706" w:rsidRPr="00647706" w:rsidRDefault="00647706" w:rsidP="00ED213D">
      <w:pPr>
        <w:tabs>
          <w:tab w:val="num" w:pos="360"/>
        </w:tabs>
        <w:ind w:left="360" w:hanging="360"/>
        <w:jc w:val="both"/>
        <w:rPr>
          <w:b/>
        </w:rPr>
      </w:pPr>
    </w:p>
    <w:p w:rsidR="00ED213D" w:rsidRDefault="00ED213D" w:rsidP="00ED213D">
      <w:pPr>
        <w:jc w:val="both"/>
      </w:pPr>
      <w:r>
        <w:t>a</w:t>
      </w:r>
    </w:p>
    <w:p w:rsidR="008F7B35" w:rsidRDefault="00ED213D" w:rsidP="00ED213D">
      <w:pPr>
        <w:spacing w:line="360" w:lineRule="auto"/>
        <w:jc w:val="both"/>
      </w:pPr>
      <w:r>
        <w:t>......................................................................................................................................................................................................................................................................................</w:t>
      </w:r>
      <w:r w:rsidR="008F7B35">
        <w:t>................................</w:t>
      </w:r>
      <w:r>
        <w:t xml:space="preserve">........................ </w:t>
      </w:r>
    </w:p>
    <w:p w:rsidR="008F7B35" w:rsidRDefault="008F7B35" w:rsidP="008F7B35">
      <w:pPr>
        <w:rPr>
          <w:sz w:val="26"/>
        </w:rPr>
      </w:pPr>
      <w:r>
        <w:rPr>
          <w:b/>
          <w:sz w:val="26"/>
        </w:rPr>
        <w:t>Regon</w:t>
      </w:r>
      <w:r>
        <w:rPr>
          <w:sz w:val="26"/>
        </w:rPr>
        <w:t xml:space="preserve"> …………….., </w:t>
      </w:r>
      <w:r>
        <w:rPr>
          <w:b/>
          <w:sz w:val="26"/>
        </w:rPr>
        <w:t>NIP</w:t>
      </w:r>
      <w:r>
        <w:rPr>
          <w:sz w:val="26"/>
        </w:rPr>
        <w:t xml:space="preserve"> ……………………</w:t>
      </w:r>
    </w:p>
    <w:p w:rsidR="00ED213D" w:rsidRDefault="00ED213D" w:rsidP="00ED213D">
      <w:pPr>
        <w:spacing w:line="360" w:lineRule="auto"/>
        <w:jc w:val="both"/>
      </w:pPr>
      <w:r>
        <w:t xml:space="preserve">zwanym dalej </w:t>
      </w:r>
      <w:r w:rsidRPr="003E52A2">
        <w:rPr>
          <w:b/>
        </w:rPr>
        <w:t>WYKONAWCĄ,</w:t>
      </w:r>
    </w:p>
    <w:p w:rsidR="00ED213D" w:rsidRDefault="00ED213D" w:rsidP="00ED213D">
      <w:pPr>
        <w:jc w:val="both"/>
      </w:pPr>
      <w:r>
        <w:t>reprezentowanym przez:</w:t>
      </w:r>
    </w:p>
    <w:p w:rsidR="00ED213D" w:rsidRDefault="00ED213D" w:rsidP="00ED213D">
      <w:pPr>
        <w:jc w:val="both"/>
      </w:pPr>
      <w:r>
        <w:t xml:space="preserve">  </w:t>
      </w:r>
    </w:p>
    <w:p w:rsidR="00ED213D" w:rsidRDefault="00ED213D" w:rsidP="00526412">
      <w:pPr>
        <w:numPr>
          <w:ilvl w:val="3"/>
          <w:numId w:val="21"/>
        </w:numPr>
        <w:tabs>
          <w:tab w:val="clear" w:pos="3196"/>
          <w:tab w:val="num" w:pos="0"/>
          <w:tab w:val="num" w:pos="1070"/>
        </w:tabs>
        <w:spacing w:line="360" w:lineRule="auto"/>
        <w:ind w:left="0" w:firstLine="0"/>
      </w:pPr>
      <w:r>
        <w:t>...............................................</w:t>
      </w:r>
    </w:p>
    <w:p w:rsidR="00ED213D" w:rsidRDefault="00ED213D" w:rsidP="00526412">
      <w:pPr>
        <w:numPr>
          <w:ilvl w:val="3"/>
          <w:numId w:val="21"/>
        </w:numPr>
        <w:tabs>
          <w:tab w:val="clear" w:pos="3196"/>
          <w:tab w:val="num" w:pos="0"/>
          <w:tab w:val="num" w:pos="1070"/>
          <w:tab w:val="num" w:pos="2835"/>
        </w:tabs>
        <w:spacing w:line="360" w:lineRule="auto"/>
        <w:ind w:left="0" w:firstLine="0"/>
      </w:pPr>
      <w:r>
        <w:t>...............................................</w:t>
      </w:r>
    </w:p>
    <w:p w:rsidR="003E52A2" w:rsidRDefault="003E52A2" w:rsidP="003E52A2">
      <w:pPr>
        <w:tabs>
          <w:tab w:val="num" w:pos="1070"/>
          <w:tab w:val="num" w:pos="2835"/>
        </w:tabs>
        <w:spacing w:line="360" w:lineRule="auto"/>
      </w:pPr>
    </w:p>
    <w:p w:rsidR="00ED213D" w:rsidRDefault="00ED213D" w:rsidP="00746E75">
      <w:pPr>
        <w:pStyle w:val="Tekstpodstawowywcity3"/>
        <w:pBdr>
          <w:top w:val="none" w:sz="0" w:space="0" w:color="auto"/>
          <w:left w:val="none" w:sz="0" w:space="0" w:color="auto"/>
          <w:bottom w:val="none" w:sz="0" w:space="0" w:color="auto"/>
          <w:right w:val="none" w:sz="0" w:space="0" w:color="auto"/>
        </w:pBdr>
        <w:rPr>
          <w:sz w:val="18"/>
        </w:rPr>
      </w:pPr>
      <w:r>
        <w:t xml:space="preserve">Niniejsza umowa jest następstwem przeprowadzonego postępowania w trybie przetargu nieograniczonego </w:t>
      </w:r>
      <w:r w:rsidR="00746E75">
        <w:t>(zgodnie z ustawą prawo zamówień publicznych tekst jednolity Dz.U. z 2010r., Nr 113, poz.759</w:t>
      </w:r>
      <w:r w:rsidR="00D57695">
        <w:t xml:space="preserve"> z późn. zm.</w:t>
      </w:r>
      <w:r w:rsidR="00746E75">
        <w:t xml:space="preserve"> </w:t>
      </w:r>
      <w:r w:rsidR="00746E75" w:rsidRPr="00684393">
        <w:t>)</w:t>
      </w:r>
      <w:r w:rsidR="00746E75">
        <w:t xml:space="preserve"> o wartości poniżej 1</w:t>
      </w:r>
      <w:r w:rsidR="00C317BA">
        <w:t>30</w:t>
      </w:r>
      <w:r w:rsidR="00746E75">
        <w:t> 000 EURO.</w:t>
      </w:r>
      <w:r w:rsidR="00674ADB">
        <w:t xml:space="preserve"> Umowę będzie uznawało się za zawartą w dacie wymienionej we wstępie umowy.</w:t>
      </w:r>
    </w:p>
    <w:p w:rsidR="008336B7" w:rsidRDefault="008336B7" w:rsidP="00ED213D">
      <w:pPr>
        <w:jc w:val="center"/>
        <w:rPr>
          <w:b/>
        </w:rPr>
      </w:pPr>
    </w:p>
    <w:p w:rsidR="00ED213D" w:rsidRDefault="00ED213D" w:rsidP="00ED213D">
      <w:pPr>
        <w:jc w:val="center"/>
        <w:rPr>
          <w:b/>
        </w:rPr>
      </w:pPr>
      <w:r>
        <w:rPr>
          <w:b/>
        </w:rPr>
        <w:t>§ 1</w:t>
      </w:r>
    </w:p>
    <w:p w:rsidR="00ED213D" w:rsidRDefault="00ED213D" w:rsidP="00ED213D">
      <w:pPr>
        <w:jc w:val="center"/>
        <w:rPr>
          <w:b/>
          <w:u w:val="single"/>
        </w:rPr>
      </w:pPr>
      <w:r>
        <w:rPr>
          <w:b/>
          <w:u w:val="single"/>
        </w:rPr>
        <w:t>Przedmiot umowy</w:t>
      </w:r>
    </w:p>
    <w:p w:rsidR="00AA110E" w:rsidRDefault="00AA110E" w:rsidP="00ED213D">
      <w:pPr>
        <w:jc w:val="center"/>
        <w:rPr>
          <w:b/>
          <w:u w:val="single"/>
        </w:rPr>
      </w:pPr>
    </w:p>
    <w:p w:rsidR="003872D7" w:rsidRDefault="008139B9" w:rsidP="00764B5D">
      <w:pPr>
        <w:numPr>
          <w:ilvl w:val="0"/>
          <w:numId w:val="19"/>
        </w:numPr>
        <w:jc w:val="both"/>
      </w:pPr>
      <w:r>
        <w:t xml:space="preserve">Zamawiający zamawia, a Wykonawca zobowiązuje się do dostarczenia w miejsce wskazane przez Zamawiającego </w:t>
      </w:r>
      <w:r w:rsidRPr="00280C1C">
        <w:rPr>
          <w:b/>
        </w:rPr>
        <w:t xml:space="preserve">benzyny Euro Super 95 i Oleju Napędowego na </w:t>
      </w:r>
      <w:r w:rsidR="003907FD">
        <w:rPr>
          <w:b/>
        </w:rPr>
        <w:t>I</w:t>
      </w:r>
      <w:r w:rsidR="000101AA">
        <w:rPr>
          <w:b/>
        </w:rPr>
        <w:t>V</w:t>
      </w:r>
      <w:r w:rsidRPr="00280C1C">
        <w:rPr>
          <w:b/>
        </w:rPr>
        <w:t xml:space="preserve"> kwartał 201</w:t>
      </w:r>
      <w:r w:rsidR="00CE7BDD">
        <w:rPr>
          <w:b/>
        </w:rPr>
        <w:t>2</w:t>
      </w:r>
      <w:r w:rsidRPr="00280C1C">
        <w:rPr>
          <w:b/>
        </w:rPr>
        <w:t>r</w:t>
      </w:r>
      <w:r>
        <w:rPr>
          <w:b/>
        </w:rPr>
        <w:t>.</w:t>
      </w:r>
      <w:r>
        <w:t xml:space="preserve"> </w:t>
      </w:r>
      <w:r w:rsidR="003872D7">
        <w:t>wyszczególniony</w:t>
      </w:r>
      <w:r w:rsidR="009E3AC1">
        <w:t>ch</w:t>
      </w:r>
      <w:r w:rsidRPr="006662FB">
        <w:t xml:space="preserve"> </w:t>
      </w:r>
      <w:r w:rsidR="003872D7">
        <w:t xml:space="preserve">poniżej, </w:t>
      </w:r>
      <w:r w:rsidR="003872D7" w:rsidRPr="006662FB">
        <w:t>zwany</w:t>
      </w:r>
      <w:r w:rsidR="003872D7">
        <w:t>m</w:t>
      </w:r>
      <w:r w:rsidR="003872D7" w:rsidRPr="006662FB">
        <w:t xml:space="preserve"> dalej </w:t>
      </w:r>
      <w:r w:rsidR="003872D7">
        <w:t>przedmiotem umowy lub towarem:</w:t>
      </w:r>
    </w:p>
    <w:tbl>
      <w:tblPr>
        <w:tblW w:w="5000" w:type="pct"/>
        <w:tblCellMar>
          <w:left w:w="70" w:type="dxa"/>
          <w:right w:w="70" w:type="dxa"/>
        </w:tblCellMar>
        <w:tblLook w:val="04A0"/>
      </w:tblPr>
      <w:tblGrid>
        <w:gridCol w:w="639"/>
        <w:gridCol w:w="2700"/>
        <w:gridCol w:w="1420"/>
        <w:gridCol w:w="1563"/>
        <w:gridCol w:w="2133"/>
        <w:gridCol w:w="1749"/>
      </w:tblGrid>
      <w:tr w:rsidR="003872D7" w:rsidRPr="003872D7" w:rsidTr="003872D7">
        <w:trPr>
          <w:trHeight w:val="7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EB0EB6" w:rsidRDefault="003872D7" w:rsidP="001E5F94">
            <w:pPr>
              <w:jc w:val="center"/>
              <w:rPr>
                <w:bCs/>
                <w:sz w:val="20"/>
                <w:szCs w:val="20"/>
              </w:rPr>
            </w:pPr>
            <w:r w:rsidRPr="00EB0EB6">
              <w:rPr>
                <w:bCs/>
                <w:sz w:val="20"/>
                <w:szCs w:val="20"/>
              </w:rPr>
              <w:t>L.p.</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EB0EB6" w:rsidRDefault="003872D7" w:rsidP="001E5F94">
            <w:pPr>
              <w:jc w:val="center"/>
              <w:rPr>
                <w:bCs/>
                <w:sz w:val="20"/>
                <w:szCs w:val="20"/>
              </w:rPr>
            </w:pPr>
            <w:r w:rsidRPr="00EB0EB6">
              <w:rPr>
                <w:bCs/>
                <w:sz w:val="20"/>
                <w:szCs w:val="20"/>
              </w:rPr>
              <w:t>Nazwa asortymentu</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EB0EB6" w:rsidRDefault="003872D7" w:rsidP="001E5F94">
            <w:pPr>
              <w:jc w:val="center"/>
              <w:rPr>
                <w:bCs/>
                <w:sz w:val="20"/>
                <w:szCs w:val="20"/>
              </w:rPr>
            </w:pPr>
            <w:r w:rsidRPr="00EB0EB6">
              <w:rPr>
                <w:bCs/>
                <w:sz w:val="20"/>
                <w:szCs w:val="20"/>
              </w:rPr>
              <w:t xml:space="preserve">Wartość jednostkowa     netto </w:t>
            </w:r>
          </w:p>
          <w:p w:rsidR="003872D7" w:rsidRPr="00EB0EB6" w:rsidRDefault="003872D7" w:rsidP="001E5F94">
            <w:pPr>
              <w:jc w:val="center"/>
              <w:rPr>
                <w:bCs/>
                <w:sz w:val="20"/>
                <w:szCs w:val="20"/>
              </w:rPr>
            </w:pPr>
            <w:r w:rsidRPr="00EB0EB6">
              <w:rPr>
                <w:bCs/>
                <w:sz w:val="20"/>
                <w:szCs w:val="20"/>
              </w:rPr>
              <w:t>(za 1 litr)</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EB0EB6" w:rsidRDefault="003872D7" w:rsidP="001E5F94">
            <w:pPr>
              <w:jc w:val="center"/>
              <w:rPr>
                <w:bCs/>
                <w:sz w:val="20"/>
                <w:szCs w:val="20"/>
              </w:rPr>
            </w:pPr>
            <w:r w:rsidRPr="00EB0EB6">
              <w:rPr>
                <w:bCs/>
                <w:sz w:val="20"/>
                <w:szCs w:val="20"/>
              </w:rPr>
              <w:t>Ilość</w:t>
            </w:r>
          </w:p>
          <w:p w:rsidR="003872D7" w:rsidRPr="00EB0EB6" w:rsidRDefault="003872D7" w:rsidP="001E5F94">
            <w:pPr>
              <w:jc w:val="center"/>
              <w:rPr>
                <w:bCs/>
                <w:sz w:val="20"/>
                <w:szCs w:val="20"/>
              </w:rPr>
            </w:pPr>
            <w:r w:rsidRPr="00EB0EB6">
              <w:rPr>
                <w:bCs/>
                <w:sz w:val="20"/>
                <w:szCs w:val="20"/>
              </w:rPr>
              <w:t>( j.m. litr )</w:t>
            </w:r>
          </w:p>
        </w:tc>
        <w:tc>
          <w:tcPr>
            <w:tcW w:w="1045" w:type="pct"/>
            <w:tcBorders>
              <w:top w:val="single" w:sz="4" w:space="0" w:color="auto"/>
              <w:left w:val="single" w:sz="4" w:space="0" w:color="auto"/>
              <w:bottom w:val="single" w:sz="4" w:space="0" w:color="auto"/>
              <w:right w:val="single" w:sz="4" w:space="0" w:color="auto"/>
            </w:tcBorders>
          </w:tcPr>
          <w:p w:rsidR="003872D7" w:rsidRPr="00EB0EB6" w:rsidRDefault="003872D7" w:rsidP="001E5F94">
            <w:pPr>
              <w:jc w:val="center"/>
              <w:rPr>
                <w:bCs/>
                <w:sz w:val="20"/>
                <w:szCs w:val="20"/>
              </w:rPr>
            </w:pPr>
          </w:p>
          <w:p w:rsidR="003872D7" w:rsidRPr="00EB0EB6" w:rsidRDefault="003872D7" w:rsidP="001E5F94">
            <w:pPr>
              <w:rPr>
                <w:bCs/>
                <w:sz w:val="20"/>
                <w:szCs w:val="20"/>
              </w:rPr>
            </w:pPr>
            <w:r w:rsidRPr="00EB0EB6">
              <w:rPr>
                <w:bCs/>
                <w:sz w:val="20"/>
                <w:szCs w:val="20"/>
              </w:rPr>
              <w:t xml:space="preserve">       Wartość netto</w:t>
            </w:r>
          </w:p>
          <w:p w:rsidR="003872D7" w:rsidRPr="00EB0EB6" w:rsidRDefault="003872D7" w:rsidP="001E5F94">
            <w:pPr>
              <w:jc w:val="center"/>
              <w:rPr>
                <w:bCs/>
                <w:sz w:val="20"/>
                <w:szCs w:val="20"/>
              </w:rPr>
            </w:pPr>
            <w:r w:rsidRPr="00EB0EB6">
              <w:rPr>
                <w:bCs/>
                <w:sz w:val="20"/>
                <w:szCs w:val="20"/>
              </w:rPr>
              <w:t>(zł)</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EB0EB6" w:rsidRDefault="003872D7" w:rsidP="001E5F94">
            <w:pPr>
              <w:jc w:val="center"/>
              <w:rPr>
                <w:bCs/>
                <w:sz w:val="20"/>
                <w:szCs w:val="20"/>
              </w:rPr>
            </w:pPr>
            <w:r w:rsidRPr="00EB0EB6">
              <w:rPr>
                <w:bCs/>
                <w:sz w:val="20"/>
                <w:szCs w:val="20"/>
              </w:rPr>
              <w:t xml:space="preserve">Cena brutto </w:t>
            </w:r>
          </w:p>
          <w:p w:rsidR="003872D7" w:rsidRPr="00EB0EB6" w:rsidRDefault="003872D7" w:rsidP="001E5F94">
            <w:pPr>
              <w:jc w:val="center"/>
              <w:rPr>
                <w:bCs/>
                <w:sz w:val="20"/>
                <w:szCs w:val="20"/>
              </w:rPr>
            </w:pPr>
            <w:r w:rsidRPr="00EB0EB6">
              <w:rPr>
                <w:bCs/>
                <w:sz w:val="20"/>
                <w:szCs w:val="20"/>
              </w:rPr>
              <w:t>(zł)</w:t>
            </w:r>
          </w:p>
        </w:tc>
      </w:tr>
      <w:tr w:rsidR="003872D7" w:rsidRPr="003872D7" w:rsidTr="003872D7">
        <w:trPr>
          <w:trHeight w:val="302"/>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sz w:val="22"/>
                <w:szCs w:val="22"/>
              </w:rPr>
            </w:pPr>
            <w:r w:rsidRPr="003872D7">
              <w:rPr>
                <w:sz w:val="22"/>
                <w:szCs w:val="22"/>
              </w:rPr>
              <w:t>1</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3872D7" w:rsidRDefault="003872D7" w:rsidP="001E5F94">
            <w:pPr>
              <w:rPr>
                <w:sz w:val="22"/>
                <w:szCs w:val="22"/>
              </w:rPr>
            </w:pPr>
            <w:r w:rsidRPr="003872D7">
              <w:rPr>
                <w:sz w:val="22"/>
                <w:szCs w:val="22"/>
              </w:rPr>
              <w:t>Benzyna Euro Super 95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b/>
                <w:bCs/>
                <w:sz w:val="22"/>
                <w:szCs w:val="22"/>
              </w:rPr>
            </w:pP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437A4A" w:rsidRDefault="00F13311" w:rsidP="00437A4A">
            <w:pPr>
              <w:jc w:val="center"/>
              <w:rPr>
                <w:b/>
                <w:bCs/>
                <w:sz w:val="22"/>
                <w:szCs w:val="22"/>
              </w:rPr>
            </w:pPr>
            <w:r>
              <w:rPr>
                <w:b/>
                <w:bCs/>
                <w:sz w:val="22"/>
                <w:szCs w:val="22"/>
              </w:rPr>
              <w:t>500</w:t>
            </w:r>
          </w:p>
        </w:tc>
        <w:tc>
          <w:tcPr>
            <w:tcW w:w="1045" w:type="pct"/>
            <w:tcBorders>
              <w:top w:val="single" w:sz="4" w:space="0" w:color="auto"/>
              <w:left w:val="single" w:sz="4" w:space="0" w:color="auto"/>
              <w:bottom w:val="single" w:sz="4" w:space="0" w:color="auto"/>
              <w:right w:val="single" w:sz="4" w:space="0" w:color="auto"/>
            </w:tcBorders>
          </w:tcPr>
          <w:p w:rsidR="003872D7" w:rsidRPr="003872D7" w:rsidRDefault="003872D7" w:rsidP="001E5F94">
            <w:pPr>
              <w:jc w:val="center"/>
              <w:rPr>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sz w:val="22"/>
                <w:szCs w:val="22"/>
              </w:rPr>
            </w:pPr>
          </w:p>
        </w:tc>
      </w:tr>
      <w:tr w:rsidR="003872D7" w:rsidRPr="003872D7" w:rsidTr="003872D7">
        <w:trPr>
          <w:trHeight w:val="302"/>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sz w:val="22"/>
                <w:szCs w:val="22"/>
              </w:rPr>
            </w:pPr>
            <w:r w:rsidRPr="003872D7">
              <w:rPr>
                <w:sz w:val="22"/>
                <w:szCs w:val="22"/>
              </w:rPr>
              <w:lastRenderedPageBreak/>
              <w:t>2</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2D7" w:rsidRPr="003872D7" w:rsidRDefault="003872D7" w:rsidP="001E5F94">
            <w:pPr>
              <w:rPr>
                <w:sz w:val="22"/>
                <w:szCs w:val="22"/>
              </w:rPr>
            </w:pPr>
            <w:r w:rsidRPr="003872D7">
              <w:rPr>
                <w:sz w:val="22"/>
                <w:szCs w:val="22"/>
              </w:rPr>
              <w:t xml:space="preserve">Olej Napędowy </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b/>
                <w:bCs/>
                <w:sz w:val="22"/>
                <w:szCs w:val="22"/>
              </w:rPr>
            </w:pP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437A4A" w:rsidRDefault="00F13311" w:rsidP="001E5F94">
            <w:pPr>
              <w:jc w:val="center"/>
              <w:rPr>
                <w:b/>
                <w:bCs/>
                <w:sz w:val="22"/>
                <w:szCs w:val="22"/>
              </w:rPr>
            </w:pPr>
            <w:r>
              <w:rPr>
                <w:b/>
                <w:bCs/>
                <w:sz w:val="22"/>
                <w:szCs w:val="22"/>
              </w:rPr>
              <w:t>8</w:t>
            </w:r>
            <w:r w:rsidR="003872D7" w:rsidRPr="00437A4A">
              <w:rPr>
                <w:b/>
                <w:bCs/>
                <w:sz w:val="22"/>
                <w:szCs w:val="22"/>
              </w:rPr>
              <w:t xml:space="preserve"> 000</w:t>
            </w:r>
          </w:p>
        </w:tc>
        <w:tc>
          <w:tcPr>
            <w:tcW w:w="1045" w:type="pct"/>
            <w:tcBorders>
              <w:top w:val="single" w:sz="4" w:space="0" w:color="auto"/>
              <w:left w:val="single" w:sz="4" w:space="0" w:color="auto"/>
              <w:bottom w:val="single" w:sz="4" w:space="0" w:color="auto"/>
              <w:right w:val="single" w:sz="4" w:space="0" w:color="auto"/>
            </w:tcBorders>
          </w:tcPr>
          <w:p w:rsidR="003872D7" w:rsidRPr="003872D7" w:rsidRDefault="003872D7" w:rsidP="001E5F94">
            <w:pPr>
              <w:jc w:val="center"/>
              <w:rPr>
                <w:sz w:val="22"/>
                <w:szCs w:val="22"/>
              </w:rPr>
            </w:pPr>
            <w:r w:rsidRPr="003872D7">
              <w:rPr>
                <w:sz w:val="22"/>
                <w:szCs w:val="22"/>
              </w:rPr>
              <w:t> </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sz w:val="22"/>
                <w:szCs w:val="22"/>
              </w:rPr>
            </w:pPr>
            <w:r w:rsidRPr="003872D7">
              <w:rPr>
                <w:sz w:val="22"/>
                <w:szCs w:val="22"/>
              </w:rPr>
              <w:t> </w:t>
            </w:r>
          </w:p>
        </w:tc>
      </w:tr>
      <w:tr w:rsidR="003872D7" w:rsidRPr="003872D7" w:rsidTr="003872D7">
        <w:trPr>
          <w:trHeight w:val="287"/>
        </w:trPr>
        <w:tc>
          <w:tcPr>
            <w:tcW w:w="309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2D7" w:rsidRPr="003872D7" w:rsidRDefault="003872D7" w:rsidP="001E5F94">
            <w:pPr>
              <w:jc w:val="right"/>
              <w:rPr>
                <w:b/>
                <w:sz w:val="22"/>
                <w:szCs w:val="22"/>
              </w:rPr>
            </w:pPr>
            <w:r w:rsidRPr="003872D7">
              <w:rPr>
                <w:b/>
                <w:sz w:val="22"/>
                <w:szCs w:val="22"/>
              </w:rPr>
              <w:t xml:space="preserve">RAZEM </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rPr>
                <w:b/>
                <w:bCs/>
                <w:sz w:val="22"/>
                <w:szCs w:val="22"/>
              </w:rPr>
            </w:pPr>
            <w:r w:rsidRPr="003872D7">
              <w:rPr>
                <w:b/>
                <w:bCs/>
                <w:sz w:val="22"/>
                <w:szCs w:val="22"/>
              </w:rPr>
              <w:t xml:space="preserve">                </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D7" w:rsidRPr="003872D7" w:rsidRDefault="003872D7" w:rsidP="001E5F94">
            <w:pPr>
              <w:jc w:val="center"/>
              <w:rPr>
                <w:sz w:val="22"/>
                <w:szCs w:val="22"/>
              </w:rPr>
            </w:pPr>
            <w:r w:rsidRPr="003872D7">
              <w:rPr>
                <w:sz w:val="22"/>
                <w:szCs w:val="22"/>
              </w:rPr>
              <w:t> </w:t>
            </w:r>
          </w:p>
        </w:tc>
      </w:tr>
    </w:tbl>
    <w:p w:rsidR="003872D7" w:rsidRDefault="003872D7" w:rsidP="003872D7">
      <w:pPr>
        <w:pStyle w:val="Tekstkomentarza"/>
        <w:ind w:left="360"/>
        <w:jc w:val="both"/>
        <w:rPr>
          <w:sz w:val="24"/>
          <w:szCs w:val="24"/>
        </w:rPr>
      </w:pPr>
    </w:p>
    <w:p w:rsidR="003872D7" w:rsidRPr="003872D7" w:rsidRDefault="00ED213D" w:rsidP="00764B5D">
      <w:pPr>
        <w:pStyle w:val="Tekstkomentarza"/>
        <w:numPr>
          <w:ilvl w:val="0"/>
          <w:numId w:val="19"/>
        </w:numPr>
        <w:jc w:val="both"/>
        <w:rPr>
          <w:sz w:val="24"/>
        </w:rPr>
      </w:pPr>
      <w:r w:rsidRPr="003872D7">
        <w:rPr>
          <w:sz w:val="24"/>
          <w:szCs w:val="24"/>
        </w:rPr>
        <w:t>Wartość umowy netto: …………… zł, słownie złotych: ................................ .....................................................……..........……………). Cena umowy brutto (wartość netto powiększona o podatek VAT naliczony zgodnie z obowiązującymi przepisami): …………… zł (słownie złotych: ............. ……………....................................................………</w:t>
      </w:r>
      <w:r w:rsidR="00AA110E">
        <w:rPr>
          <w:sz w:val="24"/>
          <w:szCs w:val="24"/>
        </w:rPr>
        <w:t>……………...</w:t>
      </w:r>
      <w:r w:rsidRPr="003872D7">
        <w:rPr>
          <w:sz w:val="24"/>
          <w:szCs w:val="24"/>
        </w:rPr>
        <w:t>…….).</w:t>
      </w:r>
      <w:r w:rsidR="00801444" w:rsidRPr="003872D7">
        <w:rPr>
          <w:sz w:val="24"/>
          <w:szCs w:val="24"/>
        </w:rPr>
        <w:t xml:space="preserve"> </w:t>
      </w:r>
    </w:p>
    <w:p w:rsidR="00ED213D" w:rsidRPr="003872D7" w:rsidRDefault="00ED213D" w:rsidP="00764B5D">
      <w:pPr>
        <w:pStyle w:val="Tekstkomentarza"/>
        <w:numPr>
          <w:ilvl w:val="0"/>
          <w:numId w:val="19"/>
        </w:numPr>
        <w:jc w:val="both"/>
        <w:rPr>
          <w:sz w:val="24"/>
        </w:rPr>
      </w:pPr>
      <w:r w:rsidRPr="003872D7">
        <w:rPr>
          <w:sz w:val="24"/>
        </w:rPr>
        <w:t xml:space="preserve">Urzędowa zmiana stawek podatku VAT obowiązuje z mocy prawa. </w:t>
      </w:r>
    </w:p>
    <w:p w:rsidR="00ED213D" w:rsidRDefault="00ED213D" w:rsidP="00764B5D">
      <w:pPr>
        <w:pStyle w:val="Tekstpodstawowy"/>
        <w:numPr>
          <w:ilvl w:val="0"/>
          <w:numId w:val="19"/>
        </w:numPr>
        <w:jc w:val="both"/>
        <w:rPr>
          <w:b w:val="0"/>
          <w:sz w:val="24"/>
          <w:u w:val="none"/>
        </w:rPr>
      </w:pPr>
      <w:r>
        <w:rPr>
          <w:b w:val="0"/>
          <w:sz w:val="24"/>
          <w:u w:val="none"/>
        </w:rPr>
        <w:t>Cena, o której mowa w ust.</w:t>
      </w:r>
      <w:r w:rsidR="008139B9">
        <w:rPr>
          <w:b w:val="0"/>
          <w:sz w:val="24"/>
          <w:u w:val="none"/>
        </w:rPr>
        <w:t>2</w:t>
      </w:r>
      <w:r>
        <w:rPr>
          <w:b w:val="0"/>
          <w:sz w:val="24"/>
          <w:u w:val="none"/>
        </w:rPr>
        <w:t xml:space="preserve">, obejmuje koszt przedmiotu umowy oraz wszelkie koszty związane </w:t>
      </w:r>
      <w:r w:rsidR="003E52A2">
        <w:rPr>
          <w:b w:val="0"/>
          <w:sz w:val="24"/>
          <w:u w:val="none"/>
        </w:rPr>
        <w:t xml:space="preserve">                     </w:t>
      </w:r>
      <w:r>
        <w:rPr>
          <w:b w:val="0"/>
          <w:sz w:val="24"/>
          <w:u w:val="none"/>
        </w:rPr>
        <w:t>z wykonaniem zamówienia w tym w szczególności koszty przewozu ubezpieczenia i koszt gwarancji.</w:t>
      </w:r>
    </w:p>
    <w:p w:rsidR="00ED213D" w:rsidRDefault="00ED213D" w:rsidP="00ED213D"/>
    <w:p w:rsidR="00ED213D" w:rsidRPr="008139B9" w:rsidRDefault="00ED213D" w:rsidP="00ED213D">
      <w:pPr>
        <w:jc w:val="center"/>
        <w:rPr>
          <w:b/>
        </w:rPr>
      </w:pPr>
      <w:r w:rsidRPr="008139B9">
        <w:rPr>
          <w:b/>
        </w:rPr>
        <w:t>§ 2</w:t>
      </w:r>
    </w:p>
    <w:p w:rsidR="00ED213D" w:rsidRDefault="00ED213D" w:rsidP="009235AB">
      <w:pPr>
        <w:jc w:val="center"/>
        <w:rPr>
          <w:b/>
          <w:u w:val="single"/>
        </w:rPr>
      </w:pPr>
      <w:r w:rsidRPr="008139B9">
        <w:rPr>
          <w:b/>
          <w:u w:val="single"/>
        </w:rPr>
        <w:t xml:space="preserve"> Dostawa</w:t>
      </w:r>
    </w:p>
    <w:p w:rsidR="00AA110E" w:rsidRDefault="00AA110E" w:rsidP="009235AB">
      <w:pPr>
        <w:jc w:val="center"/>
        <w:rPr>
          <w:b/>
          <w:u w:val="single"/>
        </w:rPr>
      </w:pPr>
    </w:p>
    <w:p w:rsidR="00ED213D" w:rsidRPr="00EB61B9" w:rsidRDefault="00ED213D" w:rsidP="00764B5D">
      <w:pPr>
        <w:pStyle w:val="NormalnyWeb10"/>
        <w:numPr>
          <w:ilvl w:val="0"/>
          <w:numId w:val="22"/>
        </w:numPr>
        <w:spacing w:before="0" w:after="0"/>
        <w:jc w:val="both"/>
      </w:pPr>
      <w:r w:rsidRPr="00EB61B9">
        <w:t xml:space="preserve">Wykonawca zobowiązuje się dostarczyć do siedziby Zamawiającego towar własnym środkiem transportu i na koszt własny w terminie </w:t>
      </w:r>
      <w:r w:rsidR="00746E75" w:rsidRPr="00EB61B9">
        <w:rPr>
          <w:b/>
        </w:rPr>
        <w:t xml:space="preserve">do </w:t>
      </w:r>
      <w:r w:rsidRPr="00EB61B9">
        <w:rPr>
          <w:b/>
        </w:rPr>
        <w:t xml:space="preserve">3 dni od daty </w:t>
      </w:r>
      <w:r w:rsidR="00746E75" w:rsidRPr="00EB61B9">
        <w:rPr>
          <w:b/>
        </w:rPr>
        <w:t>zawarcia</w:t>
      </w:r>
      <w:r w:rsidRPr="00EB61B9">
        <w:rPr>
          <w:b/>
        </w:rPr>
        <w:t xml:space="preserve"> umowy</w:t>
      </w:r>
      <w:r w:rsidR="00746E75" w:rsidRPr="00EB61B9">
        <w:rPr>
          <w:b/>
        </w:rPr>
        <w:t>.</w:t>
      </w:r>
    </w:p>
    <w:p w:rsidR="00F01CEF" w:rsidRPr="00EB61B9" w:rsidRDefault="00F01CEF" w:rsidP="00764B5D">
      <w:pPr>
        <w:numPr>
          <w:ilvl w:val="0"/>
          <w:numId w:val="22"/>
        </w:numPr>
        <w:jc w:val="both"/>
      </w:pPr>
      <w:r w:rsidRPr="00EB61B9">
        <w:t xml:space="preserve">Wykonawca zobowiązany jest przed dostawą do powiadomienia o planowanym dniu i godzinie dostawy pisemnie na fax. </w:t>
      </w:r>
      <w:r w:rsidR="00EB0EB6" w:rsidRPr="00EB0EB6">
        <w:rPr>
          <w:b/>
        </w:rPr>
        <w:t>(</w:t>
      </w:r>
      <w:r w:rsidR="00EB0EB6">
        <w:rPr>
          <w:b/>
        </w:rPr>
        <w:t>071)</w:t>
      </w:r>
      <w:r w:rsidR="00785966">
        <w:rPr>
          <w:b/>
        </w:rPr>
        <w:t xml:space="preserve"> 76</w:t>
      </w:r>
      <w:r w:rsidRPr="00EB61B9">
        <w:rPr>
          <w:b/>
        </w:rPr>
        <w:t>6</w:t>
      </w:r>
      <w:r w:rsidR="00785966">
        <w:rPr>
          <w:b/>
        </w:rPr>
        <w:t xml:space="preserve"> </w:t>
      </w:r>
      <w:r w:rsidRPr="00EB61B9">
        <w:rPr>
          <w:b/>
        </w:rPr>
        <w:t>05</w:t>
      </w:r>
      <w:r w:rsidR="00785966">
        <w:rPr>
          <w:b/>
        </w:rPr>
        <w:t xml:space="preserve"> </w:t>
      </w:r>
      <w:r w:rsidR="00EB61B9" w:rsidRPr="00EB61B9">
        <w:rPr>
          <w:b/>
        </w:rPr>
        <w:t>42</w:t>
      </w:r>
      <w:r w:rsidRPr="00EB61B9">
        <w:t>.</w:t>
      </w:r>
    </w:p>
    <w:p w:rsidR="0002385C" w:rsidRDefault="00F01CEF" w:rsidP="00764B5D">
      <w:pPr>
        <w:pStyle w:val="Tekstpodstawowywcity2"/>
        <w:numPr>
          <w:ilvl w:val="0"/>
          <w:numId w:val="22"/>
        </w:numPr>
        <w:spacing w:after="0" w:line="240" w:lineRule="auto"/>
        <w:jc w:val="both"/>
      </w:pPr>
      <w:r w:rsidRPr="00EB61B9">
        <w:t>Przekazanie towaru wymaga potwierdzenia przez wyznaczonego pracownika Zamawiającego, ilości zamówionego towaru (dokument PZ).</w:t>
      </w:r>
    </w:p>
    <w:p w:rsidR="00F01CEF" w:rsidRPr="00EB61B9" w:rsidRDefault="0002385C" w:rsidP="00764B5D">
      <w:pPr>
        <w:pStyle w:val="Tekstpodstawowywcity2"/>
        <w:numPr>
          <w:ilvl w:val="0"/>
          <w:numId w:val="22"/>
        </w:numPr>
        <w:spacing w:after="0" w:line="240" w:lineRule="auto"/>
        <w:jc w:val="both"/>
      </w:pPr>
      <w:r>
        <w:t>Osobami upoważnionymi</w:t>
      </w:r>
      <w:r w:rsidR="00F01CEF" w:rsidRPr="00EB61B9">
        <w:t xml:space="preserve"> do odbioru towaru</w:t>
      </w:r>
      <w:r w:rsidR="00B030BE">
        <w:t xml:space="preserve"> są</w:t>
      </w:r>
      <w:r>
        <w:t xml:space="preserve">: </w:t>
      </w:r>
      <w:r w:rsidR="00AA110E">
        <w:t xml:space="preserve">  </w:t>
      </w:r>
      <w:r w:rsidR="00B030BE">
        <w:t xml:space="preserve">Ryszard Kuriata </w:t>
      </w:r>
      <w:r w:rsidR="001924E3">
        <w:t>lub</w:t>
      </w:r>
      <w:r w:rsidR="00B030BE">
        <w:t xml:space="preserve"> Sławomir Orłowski</w:t>
      </w:r>
      <w:r w:rsidR="00F01CEF" w:rsidRPr="00EB61B9">
        <w:t>.</w:t>
      </w:r>
    </w:p>
    <w:p w:rsidR="008336B7" w:rsidRPr="00AB615D" w:rsidRDefault="008336B7" w:rsidP="00764B5D">
      <w:pPr>
        <w:pStyle w:val="NormalnyWeb1"/>
        <w:numPr>
          <w:ilvl w:val="0"/>
          <w:numId w:val="22"/>
        </w:numPr>
        <w:spacing w:before="0" w:after="0"/>
        <w:jc w:val="both"/>
      </w:pPr>
      <w:r w:rsidRPr="00AB615D">
        <w:t>Wykonawca zobowiązany jest dołączyć do dostawy paliwa świadectwo jakości produktu (sprawozdanie z badań).</w:t>
      </w:r>
    </w:p>
    <w:p w:rsidR="008336B7" w:rsidRPr="00AB615D" w:rsidRDefault="008336B7" w:rsidP="00764B5D">
      <w:pPr>
        <w:pStyle w:val="NormalnyWeb1"/>
        <w:numPr>
          <w:ilvl w:val="0"/>
          <w:numId w:val="22"/>
        </w:numPr>
        <w:spacing w:before="0" w:after="0"/>
        <w:jc w:val="both"/>
      </w:pPr>
      <w:r w:rsidRPr="008274FB">
        <w:t>Paliwa dostarczone</w:t>
      </w:r>
      <w:r w:rsidRPr="00AB615D">
        <w:t xml:space="preserve"> do Zamawiającego powinny zachować parametry określone świadectwem jakości produktu przez minimum 6 miesięcy od dnia dostawy.</w:t>
      </w:r>
    </w:p>
    <w:p w:rsidR="008336B7" w:rsidRPr="00AB615D" w:rsidRDefault="008336B7" w:rsidP="00764B5D">
      <w:pPr>
        <w:pStyle w:val="NormalnyWeb1"/>
        <w:numPr>
          <w:ilvl w:val="0"/>
          <w:numId w:val="22"/>
        </w:numPr>
        <w:spacing w:before="0" w:after="0"/>
        <w:jc w:val="both"/>
      </w:pPr>
      <w:r w:rsidRPr="00AB615D">
        <w:t>W przypadku wystąpienia uzasadnionych wątpliwości, co do jakości dostarczonych paliw, Zamawiającemu przysługuje prawo do przeprowadzenia dodatkowych prób laboratoryjnych w wyspecjalizowanych placówkach. Jeżeli wynik tych badań będzie niezgodny z obowiązującymi normami, Zamawiający kosztami tych badań obciąży Wykonawcę.</w:t>
      </w:r>
    </w:p>
    <w:p w:rsidR="008336B7" w:rsidRPr="00AB615D" w:rsidRDefault="008336B7" w:rsidP="00764B5D">
      <w:pPr>
        <w:pStyle w:val="NormalnyWeb1"/>
        <w:numPr>
          <w:ilvl w:val="0"/>
          <w:numId w:val="22"/>
        </w:numPr>
        <w:spacing w:before="0" w:after="0"/>
        <w:jc w:val="both"/>
      </w:pPr>
      <w:r w:rsidRPr="00AB615D">
        <w:t>Zamawiający zastrzega sobie możliwość zmniejszenia zamówienia wynikające z charakteru prowadzonej działalności lub ubycia z eksploatacji pojazdów</w:t>
      </w:r>
      <w:r w:rsidR="00C46D56">
        <w:t>.</w:t>
      </w:r>
    </w:p>
    <w:p w:rsidR="008336B7" w:rsidRPr="00AB615D" w:rsidRDefault="008336B7" w:rsidP="00764B5D">
      <w:pPr>
        <w:pStyle w:val="NormalnyWeb1"/>
        <w:numPr>
          <w:ilvl w:val="0"/>
          <w:numId w:val="22"/>
        </w:numPr>
        <w:spacing w:before="0" w:after="0"/>
        <w:jc w:val="both"/>
      </w:pPr>
      <w:r w:rsidRPr="00AB615D">
        <w:t>Przyjęcie towaru odbywać się będzie na pod</w:t>
      </w:r>
      <w:r w:rsidR="008274FB">
        <w:t>stawie dowodu dostawy z aktualną</w:t>
      </w:r>
      <w:r w:rsidRPr="00AB615D">
        <w:t xml:space="preserve"> ceną zgodną z umową.</w:t>
      </w:r>
    </w:p>
    <w:p w:rsidR="008336B7" w:rsidRPr="00EB61B9" w:rsidRDefault="008336B7" w:rsidP="00764B5D">
      <w:pPr>
        <w:pStyle w:val="NormalnyWeb1"/>
        <w:numPr>
          <w:ilvl w:val="0"/>
          <w:numId w:val="22"/>
        </w:numPr>
        <w:spacing w:before="0" w:after="0"/>
        <w:jc w:val="both"/>
      </w:pPr>
      <w:r w:rsidRPr="00AB615D">
        <w:t xml:space="preserve">Odbiór jakościowy i ilościowy dostarczonego towaru odbywać się będzie w </w:t>
      </w:r>
      <w:r w:rsidR="00CE7BDD">
        <w:t>M</w:t>
      </w:r>
      <w:r w:rsidRPr="00AB615D">
        <w:t xml:space="preserve">agazynie </w:t>
      </w:r>
      <w:r w:rsidR="003872D7">
        <w:t xml:space="preserve">materiałów pędnych i smarów </w:t>
      </w:r>
      <w:r w:rsidRPr="00AB615D">
        <w:t>Zamawiającego przy udziale Wykonawcy</w:t>
      </w:r>
      <w:r w:rsidR="00C46D56">
        <w:t>.</w:t>
      </w:r>
    </w:p>
    <w:p w:rsidR="00F01CEF" w:rsidRDefault="00F01CEF" w:rsidP="00764B5D">
      <w:pPr>
        <w:numPr>
          <w:ilvl w:val="0"/>
          <w:numId w:val="22"/>
        </w:numPr>
        <w:jc w:val="both"/>
        <w:rPr>
          <w:snapToGrid w:val="0"/>
        </w:rPr>
      </w:pPr>
      <w:r w:rsidRPr="008336B7">
        <w:rPr>
          <w:snapToGrid w:val="0"/>
        </w:rPr>
        <w:t xml:space="preserve">Wykonawca na swój koszt ubezpiecza całą dostawę do momentu dokonania odbioru przez </w:t>
      </w:r>
      <w:r w:rsidR="008336B7" w:rsidRPr="008336B7">
        <w:rPr>
          <w:snapToGrid w:val="0"/>
        </w:rPr>
        <w:t xml:space="preserve">  </w:t>
      </w:r>
      <w:r w:rsidRPr="008336B7">
        <w:rPr>
          <w:snapToGrid w:val="0"/>
        </w:rPr>
        <w:t>Zamawiającego.</w:t>
      </w:r>
    </w:p>
    <w:p w:rsidR="009235AB" w:rsidRDefault="009235AB" w:rsidP="00764B5D">
      <w:pPr>
        <w:numPr>
          <w:ilvl w:val="0"/>
          <w:numId w:val="22"/>
        </w:numPr>
        <w:jc w:val="both"/>
      </w:pPr>
      <w:r w:rsidRPr="00684393">
        <w:t>Wykonawcy nie przysługują względem Zamawiającego jakiekolwiek roszczenia z tytułu niezrealizowania pełnej ilości przedmiotu zamówienia.</w:t>
      </w:r>
    </w:p>
    <w:p w:rsidR="009235AB" w:rsidRDefault="009235AB" w:rsidP="00EE22EA">
      <w:pPr>
        <w:numPr>
          <w:ilvl w:val="0"/>
          <w:numId w:val="22"/>
        </w:numPr>
        <w:jc w:val="both"/>
      </w:pPr>
      <w:r w:rsidRPr="00684393">
        <w:t>Zamawiający realizuje umowę do wysokości posiadanych środków finansowych.</w:t>
      </w:r>
    </w:p>
    <w:p w:rsidR="00F01CEF" w:rsidRPr="008336B7" w:rsidRDefault="00F01CEF" w:rsidP="00EE22EA">
      <w:pPr>
        <w:numPr>
          <w:ilvl w:val="0"/>
          <w:numId w:val="22"/>
        </w:numPr>
        <w:jc w:val="both"/>
      </w:pPr>
      <w:r w:rsidRPr="008336B7">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95331" w:rsidRDefault="00E95331" w:rsidP="00E068AE">
      <w:pPr>
        <w:ind w:left="426" w:hanging="426"/>
        <w:jc w:val="both"/>
      </w:pPr>
    </w:p>
    <w:p w:rsidR="00AA110E" w:rsidRDefault="00AA110E" w:rsidP="00ED213D">
      <w:pPr>
        <w:ind w:left="4248" w:firstLine="708"/>
        <w:rPr>
          <w:b/>
        </w:rPr>
      </w:pPr>
    </w:p>
    <w:p w:rsidR="00AA110E" w:rsidRDefault="00AA110E" w:rsidP="00ED213D">
      <w:pPr>
        <w:ind w:left="4248" w:firstLine="708"/>
        <w:rPr>
          <w:b/>
        </w:rPr>
      </w:pPr>
    </w:p>
    <w:p w:rsidR="00ED213D" w:rsidRDefault="00ED213D" w:rsidP="00ED213D">
      <w:pPr>
        <w:ind w:left="4248" w:firstLine="708"/>
        <w:rPr>
          <w:b/>
        </w:rPr>
      </w:pPr>
      <w:r>
        <w:rPr>
          <w:b/>
        </w:rPr>
        <w:t>§ 3</w:t>
      </w:r>
    </w:p>
    <w:p w:rsidR="00ED213D" w:rsidRDefault="00ED213D" w:rsidP="008336B7">
      <w:pPr>
        <w:pStyle w:val="Nagwek2"/>
        <w:numPr>
          <w:ilvl w:val="0"/>
          <w:numId w:val="0"/>
        </w:numPr>
        <w:jc w:val="center"/>
        <w:rPr>
          <w:u w:val="single"/>
        </w:rPr>
      </w:pPr>
      <w:r>
        <w:rPr>
          <w:u w:val="single"/>
        </w:rPr>
        <w:t>Warunki płatności</w:t>
      </w:r>
    </w:p>
    <w:p w:rsidR="00AA110E" w:rsidRPr="00AA110E" w:rsidRDefault="00AA110E" w:rsidP="00AA110E"/>
    <w:p w:rsidR="00ED213D" w:rsidRDefault="00ED213D" w:rsidP="00764B5D">
      <w:pPr>
        <w:numPr>
          <w:ilvl w:val="0"/>
          <w:numId w:val="23"/>
        </w:numPr>
        <w:jc w:val="both"/>
      </w:pPr>
      <w:r>
        <w:t>Zamawiający za dostarczony i odebrany towar zapłaci Wykonawcy cenę zgodnie z § 1</w:t>
      </w:r>
      <w:r w:rsidR="003E52A2">
        <w:t>ust.1</w:t>
      </w:r>
      <w:r>
        <w:t xml:space="preserve"> umowy.</w:t>
      </w:r>
    </w:p>
    <w:p w:rsidR="00ED213D" w:rsidRDefault="00ED213D" w:rsidP="00764B5D">
      <w:pPr>
        <w:numPr>
          <w:ilvl w:val="0"/>
          <w:numId w:val="23"/>
        </w:numPr>
        <w:jc w:val="both"/>
      </w:pPr>
      <w:r>
        <w:t xml:space="preserve">Zapłata nastąpi na podstawie wystawionej faktury </w:t>
      </w:r>
      <w:r w:rsidR="008336B7">
        <w:t>po przyjęciu towaru wg § 2 pkt.3</w:t>
      </w:r>
      <w:r>
        <w:t>, przelewem na konto nr............................................</w:t>
      </w:r>
      <w:r w:rsidR="00AA110E">
        <w:t>.....................................</w:t>
      </w:r>
      <w:r>
        <w:t xml:space="preserve">.........................., w terminie </w:t>
      </w:r>
      <w:r w:rsidRPr="008336B7">
        <w:rPr>
          <w:b/>
        </w:rPr>
        <w:t>do 14 dni</w:t>
      </w:r>
      <w:r>
        <w:t xml:space="preserve"> od daty jej przyjęcia przez Zamawiającego. </w:t>
      </w:r>
    </w:p>
    <w:p w:rsidR="00ED213D" w:rsidRDefault="00ED213D" w:rsidP="00764B5D">
      <w:pPr>
        <w:pStyle w:val="Tekstpodstawowy3"/>
        <w:numPr>
          <w:ilvl w:val="0"/>
          <w:numId w:val="23"/>
        </w:numPr>
        <w:jc w:val="both"/>
      </w:pPr>
      <w:r>
        <w:t>Wykonawca gwarantuje, że wartości netto określone w umowie nie wzrosną przez okres jej trwania.</w:t>
      </w:r>
    </w:p>
    <w:p w:rsidR="00ED213D" w:rsidRDefault="00ED213D" w:rsidP="00764B5D">
      <w:pPr>
        <w:numPr>
          <w:ilvl w:val="0"/>
          <w:numId w:val="23"/>
        </w:numPr>
        <w:jc w:val="both"/>
      </w:pPr>
      <w:r>
        <w:t>Od należności nie uiszczonych w terminie ustalonym przez strony, Wykonawca ma prawo naliczania odsetek ustawowych.</w:t>
      </w:r>
    </w:p>
    <w:p w:rsidR="00ED213D" w:rsidRDefault="00ED213D" w:rsidP="00764B5D">
      <w:pPr>
        <w:numPr>
          <w:ilvl w:val="0"/>
          <w:numId w:val="23"/>
        </w:numPr>
        <w:jc w:val="both"/>
      </w:pPr>
      <w:r>
        <w:t xml:space="preserve">Za datę zapłaty strony uznają dzień obciążenia rachunku bankowego Zamawiającego. </w:t>
      </w:r>
    </w:p>
    <w:p w:rsidR="00070E98" w:rsidRDefault="00070E98" w:rsidP="00ED213D">
      <w:pPr>
        <w:jc w:val="center"/>
        <w:rPr>
          <w:b/>
        </w:rPr>
      </w:pPr>
    </w:p>
    <w:p w:rsidR="00ED213D" w:rsidRDefault="008336B7" w:rsidP="00ED213D">
      <w:pPr>
        <w:jc w:val="center"/>
        <w:rPr>
          <w:b/>
        </w:rPr>
      </w:pPr>
      <w:r>
        <w:rPr>
          <w:b/>
        </w:rPr>
        <w:t>§ 4</w:t>
      </w:r>
    </w:p>
    <w:p w:rsidR="00ED213D" w:rsidRDefault="00ED213D" w:rsidP="00ED213D">
      <w:pPr>
        <w:pStyle w:val="NormalnyWeb10"/>
        <w:spacing w:before="0" w:after="0"/>
        <w:jc w:val="center"/>
        <w:rPr>
          <w:b/>
          <w:u w:val="single"/>
        </w:rPr>
      </w:pPr>
      <w:r>
        <w:rPr>
          <w:b/>
          <w:u w:val="single"/>
        </w:rPr>
        <w:t>Gwarancja</w:t>
      </w:r>
    </w:p>
    <w:p w:rsidR="00AA110E" w:rsidRDefault="00AA110E" w:rsidP="00ED213D">
      <w:pPr>
        <w:pStyle w:val="NormalnyWeb10"/>
        <w:spacing w:before="0" w:after="0"/>
        <w:jc w:val="center"/>
        <w:rPr>
          <w:b/>
          <w:u w:val="single"/>
        </w:rPr>
      </w:pPr>
    </w:p>
    <w:p w:rsidR="00ED213D" w:rsidRDefault="00ED213D" w:rsidP="00764B5D">
      <w:pPr>
        <w:numPr>
          <w:ilvl w:val="0"/>
          <w:numId w:val="24"/>
        </w:numPr>
        <w:jc w:val="both"/>
      </w:pPr>
      <w:r>
        <w:t xml:space="preserve">Wykonawca udziela Zamawiającemu gwarancji jakości i trwałości dostarczonego towaru </w:t>
      </w:r>
      <w:r w:rsidR="00AA110E">
        <w:t xml:space="preserve">                              </w:t>
      </w:r>
      <w:r>
        <w:t xml:space="preserve">i zapewnia, że dostarczony towar będzie wolny od wad, spełniać będzie wszelkie wymagania określone przez Zamawiającego w specyfikacji, przez właściwe przepisy i instytucje oraz będzie najwyższej jakości. </w:t>
      </w:r>
    </w:p>
    <w:p w:rsidR="008336B7" w:rsidRPr="00C46D56" w:rsidRDefault="008336B7" w:rsidP="00764B5D">
      <w:pPr>
        <w:numPr>
          <w:ilvl w:val="0"/>
          <w:numId w:val="24"/>
        </w:numPr>
        <w:jc w:val="both"/>
      </w:pPr>
      <w:r w:rsidRPr="00EB61B9">
        <w:t xml:space="preserve">W ramach gwarancji Wykonawca zobowiązany jest wymienić zakwestionowany towar w terminie </w:t>
      </w:r>
      <w:r w:rsidRPr="00EB61B9">
        <w:br w:type="textWrapping" w:clear="all"/>
        <w:t xml:space="preserve">7 dni od daty powiadomienia go o zastrzeżeniach drogą telefoniczną </w:t>
      </w:r>
      <w:r w:rsidR="00AA110E">
        <w:t xml:space="preserve">                                                      </w:t>
      </w:r>
      <w:r w:rsidRPr="00EB61B9">
        <w:t xml:space="preserve">pod </w:t>
      </w:r>
      <w:r w:rsidRPr="00EB61B9">
        <w:rPr>
          <w:b/>
        </w:rPr>
        <w:t xml:space="preserve">nr ………………………… i fax. ……………………….. </w:t>
      </w:r>
      <w:r w:rsidRPr="00C46D56">
        <w:t>niezależnie od prowadzonych badań laboratoryjnych.</w:t>
      </w:r>
    </w:p>
    <w:p w:rsidR="00ED213D" w:rsidRDefault="00ED213D" w:rsidP="00764B5D">
      <w:pPr>
        <w:numPr>
          <w:ilvl w:val="0"/>
          <w:numId w:val="24"/>
        </w:numPr>
        <w:jc w:val="both"/>
      </w:pPr>
      <w:r w:rsidRPr="00C46D56">
        <w:t>Niniejsza umowa stanowi dokument gwar</w:t>
      </w:r>
      <w:r w:rsidR="00C46D56" w:rsidRPr="00C46D56">
        <w:t>ancyjny w rozumieniu przepisów</w:t>
      </w:r>
      <w:r w:rsidR="00C46D56">
        <w:t xml:space="preserve"> Kodeksu C</w:t>
      </w:r>
      <w:r>
        <w:t>ywilnego.</w:t>
      </w:r>
    </w:p>
    <w:p w:rsidR="00ED213D" w:rsidRDefault="00ED213D" w:rsidP="00764B5D">
      <w:pPr>
        <w:numPr>
          <w:ilvl w:val="0"/>
          <w:numId w:val="24"/>
        </w:numPr>
        <w:jc w:val="both"/>
      </w:pPr>
      <w:r>
        <w:t xml:space="preserve">W sprawach nieuregulowanych umową, do gwarancji stosuje się przepisy art. 577 </w:t>
      </w:r>
      <w:r>
        <w:br/>
        <w:t>i następnych Kodeksu Cywilnego.</w:t>
      </w:r>
    </w:p>
    <w:p w:rsidR="00ED213D" w:rsidRDefault="00ED213D" w:rsidP="00764B5D">
      <w:pPr>
        <w:numPr>
          <w:ilvl w:val="0"/>
          <w:numId w:val="24"/>
        </w:numPr>
        <w:jc w:val="both"/>
      </w:pPr>
      <w:r>
        <w:t>Do odpowiedzialności Wykonawcy z tytułu rękojmi stosuje się przepisy Kodeksu Cywilnego.</w:t>
      </w:r>
    </w:p>
    <w:p w:rsidR="00D0571E" w:rsidRDefault="00D0571E" w:rsidP="00ED213D">
      <w:pPr>
        <w:jc w:val="center"/>
        <w:rPr>
          <w:b/>
        </w:rPr>
      </w:pPr>
    </w:p>
    <w:p w:rsidR="00ED213D" w:rsidRDefault="008336B7" w:rsidP="00ED213D">
      <w:pPr>
        <w:jc w:val="center"/>
        <w:rPr>
          <w:b/>
        </w:rPr>
      </w:pPr>
      <w:r>
        <w:rPr>
          <w:b/>
        </w:rPr>
        <w:t>§ 5</w:t>
      </w:r>
    </w:p>
    <w:p w:rsidR="00AA110E" w:rsidRDefault="00AA110E" w:rsidP="00ED213D">
      <w:pPr>
        <w:jc w:val="center"/>
        <w:rPr>
          <w:b/>
        </w:rPr>
      </w:pPr>
    </w:p>
    <w:p w:rsidR="00ED213D" w:rsidRDefault="00C46D56" w:rsidP="00C46D56">
      <w:pPr>
        <w:ind w:left="180"/>
        <w:jc w:val="both"/>
      </w:pPr>
      <w:r w:rsidRPr="002B29EE">
        <w:t>Z</w:t>
      </w:r>
      <w:r w:rsidR="00ED213D" w:rsidRPr="002B29EE">
        <w:t>amawiający może rozwiązać umowę ze skutkiem natychmiastowym, jeżeli Wykonawca nie</w:t>
      </w:r>
      <w:r w:rsidRPr="002B29EE">
        <w:t xml:space="preserve"> </w:t>
      </w:r>
      <w:r w:rsidR="00ED213D" w:rsidRPr="002B29EE">
        <w:t>dotrzyma terminu realizacji przedmiotu umowy i przekroczy go o 7 dni lub jeżeli wykonuje</w:t>
      </w:r>
      <w:r w:rsidRPr="002B29EE">
        <w:t xml:space="preserve"> </w:t>
      </w:r>
      <w:r w:rsidR="00ED213D" w:rsidRPr="002B29EE">
        <w:t>przedmiot umowy w sposób niezgodny z umową lub normami i warunkami prawem</w:t>
      </w:r>
      <w:r w:rsidRPr="002B29EE">
        <w:t xml:space="preserve"> </w:t>
      </w:r>
      <w:r w:rsidR="00ED213D" w:rsidRPr="002B29EE">
        <w:t>określonymi.</w:t>
      </w:r>
    </w:p>
    <w:p w:rsidR="00D0571E" w:rsidRDefault="00D0571E" w:rsidP="00ED213D">
      <w:pPr>
        <w:jc w:val="center"/>
        <w:rPr>
          <w:b/>
        </w:rPr>
      </w:pPr>
    </w:p>
    <w:p w:rsidR="00191E89" w:rsidRDefault="00191E89" w:rsidP="00191E89">
      <w:pPr>
        <w:jc w:val="center"/>
        <w:rPr>
          <w:b/>
        </w:rPr>
      </w:pPr>
      <w:r>
        <w:rPr>
          <w:b/>
        </w:rPr>
        <w:t>§ 6</w:t>
      </w:r>
    </w:p>
    <w:p w:rsidR="00AA110E" w:rsidRDefault="00AA110E" w:rsidP="00191E89">
      <w:pPr>
        <w:jc w:val="center"/>
        <w:rPr>
          <w:b/>
        </w:rPr>
      </w:pPr>
    </w:p>
    <w:p w:rsidR="00191E89" w:rsidRPr="00B752F6" w:rsidRDefault="00191E89" w:rsidP="00764B5D">
      <w:pPr>
        <w:numPr>
          <w:ilvl w:val="0"/>
          <w:numId w:val="39"/>
        </w:numPr>
        <w:jc w:val="both"/>
      </w:pPr>
      <w:r w:rsidRPr="00B752F6">
        <w:t xml:space="preserve">W przypadku, gdy Wykonawca nie dostarczy zamówionych towarów w terminie określonym w </w:t>
      </w:r>
      <w:r w:rsidRPr="00B752F6">
        <w:rPr>
          <w:color w:val="000000"/>
        </w:rPr>
        <w:t xml:space="preserve">§ </w:t>
      </w:r>
      <w:r>
        <w:rPr>
          <w:color w:val="000000"/>
        </w:rPr>
        <w:t>2</w:t>
      </w:r>
      <w:r w:rsidRPr="00B752F6">
        <w:rPr>
          <w:color w:val="000000"/>
        </w:rPr>
        <w:t xml:space="preserve"> ust. </w:t>
      </w:r>
      <w:r>
        <w:rPr>
          <w:color w:val="000000"/>
        </w:rPr>
        <w:t>1</w:t>
      </w:r>
      <w:r w:rsidRPr="00B752F6">
        <w:t xml:space="preserve"> niniejszej umowy, Zamawiający zastrzega sobie prawo zakupu tego towaru u innych dostawców.</w:t>
      </w:r>
    </w:p>
    <w:p w:rsidR="00191E89" w:rsidRPr="00B752F6" w:rsidRDefault="00191E89" w:rsidP="00764B5D">
      <w:pPr>
        <w:numPr>
          <w:ilvl w:val="0"/>
          <w:numId w:val="39"/>
        </w:numPr>
        <w:jc w:val="both"/>
      </w:pPr>
      <w:r w:rsidRPr="00B752F6">
        <w:t xml:space="preserve">W przypadku gdy Zamawiający zapłaci za towar zakupiony w trybie określonym w ust. 1 cenę wyższa niż wynika z cennika, zawartego w § </w:t>
      </w:r>
      <w:r>
        <w:t>1</w:t>
      </w:r>
      <w:r w:rsidRPr="00B752F6">
        <w:t xml:space="preserve"> </w:t>
      </w:r>
      <w:r>
        <w:t>umowy,</w:t>
      </w:r>
      <w:r w:rsidRPr="00B752F6">
        <w:t xml:space="preserve"> Wykonawca na żądanie Zamawiającego, zwróci mu wynikającą</w:t>
      </w:r>
      <w:r w:rsidR="00B125F5">
        <w:t xml:space="preserve"> z </w:t>
      </w:r>
      <w:r w:rsidRPr="00B752F6">
        <w:t xml:space="preserve"> różnicy kwot cenę w terminie 14 dni od daty wezwania.</w:t>
      </w:r>
    </w:p>
    <w:p w:rsidR="00191E89" w:rsidRPr="00B752F6" w:rsidRDefault="00191E89" w:rsidP="00764B5D">
      <w:pPr>
        <w:numPr>
          <w:ilvl w:val="0"/>
          <w:numId w:val="39"/>
        </w:numPr>
        <w:jc w:val="both"/>
      </w:pPr>
      <w:r w:rsidRPr="00B752F6">
        <w:t xml:space="preserve">Zamawiający zobowiązany jest udokumentować wykonawcy koszt poniesiony na zakup towaru dokonanego w trybie określonym w ust. 1. </w:t>
      </w:r>
    </w:p>
    <w:p w:rsidR="000101AA" w:rsidRDefault="000101AA" w:rsidP="00191E89">
      <w:pPr>
        <w:jc w:val="center"/>
        <w:rPr>
          <w:b/>
        </w:rPr>
      </w:pPr>
    </w:p>
    <w:p w:rsidR="00AA110E" w:rsidRDefault="00AA110E" w:rsidP="00191E89">
      <w:pPr>
        <w:jc w:val="center"/>
        <w:rPr>
          <w:b/>
        </w:rPr>
      </w:pPr>
    </w:p>
    <w:p w:rsidR="00AA110E" w:rsidRDefault="00AA110E" w:rsidP="00191E89">
      <w:pPr>
        <w:jc w:val="center"/>
        <w:rPr>
          <w:b/>
        </w:rPr>
      </w:pPr>
    </w:p>
    <w:p w:rsidR="00AA110E" w:rsidRDefault="00AA110E" w:rsidP="00191E89">
      <w:pPr>
        <w:jc w:val="center"/>
        <w:rPr>
          <w:b/>
        </w:rPr>
      </w:pPr>
    </w:p>
    <w:p w:rsidR="00AA110E" w:rsidRDefault="00AA110E" w:rsidP="00191E89">
      <w:pPr>
        <w:jc w:val="center"/>
        <w:rPr>
          <w:b/>
        </w:rPr>
      </w:pPr>
    </w:p>
    <w:p w:rsidR="00191E89" w:rsidRPr="00B752F6" w:rsidRDefault="00191E89" w:rsidP="00191E89">
      <w:pPr>
        <w:jc w:val="center"/>
        <w:rPr>
          <w:b/>
        </w:rPr>
      </w:pPr>
      <w:r w:rsidRPr="00B752F6">
        <w:rPr>
          <w:b/>
        </w:rPr>
        <w:t xml:space="preserve">§ </w:t>
      </w:r>
      <w:r>
        <w:rPr>
          <w:b/>
        </w:rPr>
        <w:t>7</w:t>
      </w:r>
    </w:p>
    <w:p w:rsidR="00191E89" w:rsidRPr="00A76C19" w:rsidRDefault="00191E89" w:rsidP="00191E89">
      <w:pPr>
        <w:jc w:val="center"/>
        <w:rPr>
          <w:b/>
        </w:rPr>
      </w:pPr>
      <w:r w:rsidRPr="00A76C19">
        <w:rPr>
          <w:b/>
        </w:rPr>
        <w:t>Kary umowne</w:t>
      </w:r>
    </w:p>
    <w:p w:rsidR="00AA110E" w:rsidRPr="00A76C19" w:rsidRDefault="00AA110E" w:rsidP="00191E89">
      <w:pPr>
        <w:jc w:val="center"/>
        <w:rPr>
          <w:b/>
        </w:rPr>
      </w:pPr>
    </w:p>
    <w:p w:rsidR="00191E89" w:rsidRPr="00A76C19" w:rsidRDefault="00191E89" w:rsidP="00191E89">
      <w:pPr>
        <w:jc w:val="both"/>
      </w:pPr>
      <w:r w:rsidRPr="00A76C19">
        <w:t>1.</w:t>
      </w:r>
      <w:r w:rsidRPr="00A76C19">
        <w:tab/>
        <w:t>W razie nie wykonania lub nienależytego wykonania umowy Wykonawca zobowiązuje się zapłacić Zamawiającemu karę:</w:t>
      </w:r>
    </w:p>
    <w:p w:rsidR="00191E89" w:rsidRPr="00A76C19" w:rsidRDefault="00A76C19" w:rsidP="00A76C19">
      <w:pPr>
        <w:ind w:left="360" w:hanging="360"/>
        <w:jc w:val="both"/>
        <w:rPr>
          <w:highlight w:val="yellow"/>
        </w:rPr>
      </w:pPr>
      <w:r>
        <w:t>-</w:t>
      </w:r>
      <w:r>
        <w:tab/>
      </w:r>
      <w:r w:rsidR="00191E89" w:rsidRPr="00A76C19">
        <w:t xml:space="preserve">w wysokości 1 % ceny brutto umowy w przypadku opóźnienia w wykonaniu dostawy za każdy dzień opóźnienia licząc od daty upływu terminu </w:t>
      </w:r>
      <w:r w:rsidRPr="00A76C19">
        <w:t xml:space="preserve">wymienionego w § 2 ust.1 </w:t>
      </w:r>
      <w:r w:rsidR="00191E89" w:rsidRPr="00A76C19">
        <w:t>do dnia ostatecznego przyjęcia bez zastrzeżeń przez Zamawiającego zamawianego towaru. W przypadku wykonawstwa zastępczego, o którym mowa w § 6, termin ostatecznego przyjęcia będzie oznaczał datę otrzymania towaru od podmiotu, któremu Zamawiający powierzył wykonawstwo zastępcze,</w:t>
      </w:r>
    </w:p>
    <w:p w:rsidR="00A76C19" w:rsidRPr="00A76C19" w:rsidRDefault="00191E89" w:rsidP="00764B5D">
      <w:pPr>
        <w:numPr>
          <w:ilvl w:val="0"/>
          <w:numId w:val="15"/>
        </w:numPr>
        <w:jc w:val="both"/>
      </w:pPr>
      <w:r w:rsidRPr="00A76C19">
        <w:t xml:space="preserve">w wysokości 10% ceny brutto umowy, </w:t>
      </w:r>
      <w:r w:rsidR="00A76C19" w:rsidRPr="00A76C19">
        <w:t xml:space="preserve">od której realizacji odstąpiono </w:t>
      </w:r>
      <w:r w:rsidRPr="00A76C19">
        <w:t xml:space="preserve">w </w:t>
      </w:r>
      <w:r w:rsidR="00A76C19" w:rsidRPr="00A76C19">
        <w:t xml:space="preserve"> całości lub w części </w:t>
      </w:r>
      <w:r w:rsidR="003E52A2">
        <w:t xml:space="preserve">                          </w:t>
      </w:r>
      <w:r w:rsidR="00A76C19" w:rsidRPr="00A76C19">
        <w:t>z przyczyn leżących po stronie Wykonawcy,</w:t>
      </w:r>
    </w:p>
    <w:p w:rsidR="00191E89" w:rsidRPr="00A76C19" w:rsidRDefault="00191E89" w:rsidP="00764B5D">
      <w:pPr>
        <w:numPr>
          <w:ilvl w:val="0"/>
          <w:numId w:val="15"/>
        </w:numPr>
        <w:jc w:val="both"/>
      </w:pPr>
      <w:r w:rsidRPr="00A76C19">
        <w:t xml:space="preserve">w wysokości 10% ceny brutto umowy za odstąpienie od umowy przez Wykonawcę bez zgody Zamawiającego, </w:t>
      </w:r>
    </w:p>
    <w:p w:rsidR="00F13311" w:rsidRPr="00FE5091" w:rsidRDefault="00F13311" w:rsidP="00764B5D">
      <w:pPr>
        <w:numPr>
          <w:ilvl w:val="0"/>
          <w:numId w:val="15"/>
        </w:numPr>
        <w:jc w:val="both"/>
      </w:pPr>
      <w:r w:rsidRPr="00FE5091">
        <w:t>w wysokości 0,15% ceny brutto umowy</w:t>
      </w:r>
      <w:r w:rsidR="00A76C19" w:rsidRPr="00FE5091">
        <w:t xml:space="preserve"> w przypadku opóźnienia w usunię</w:t>
      </w:r>
      <w:r w:rsidRPr="00FE5091">
        <w:t xml:space="preserve">ciu wady ujawnionej </w:t>
      </w:r>
      <w:r w:rsidR="003E52A2">
        <w:t xml:space="preserve">                          </w:t>
      </w:r>
      <w:r w:rsidRPr="00FE5091">
        <w:t>w okresie gwarancji, za każdy dzień opóźnienia</w:t>
      </w:r>
      <w:r w:rsidR="00A76C19" w:rsidRPr="00FE5091">
        <w:t>.</w:t>
      </w:r>
    </w:p>
    <w:p w:rsidR="00191E89" w:rsidRPr="00B752F6" w:rsidRDefault="00191E89" w:rsidP="00764B5D">
      <w:pPr>
        <w:numPr>
          <w:ilvl w:val="0"/>
          <w:numId w:val="40"/>
        </w:numPr>
        <w:tabs>
          <w:tab w:val="clear" w:pos="720"/>
          <w:tab w:val="num" w:pos="426"/>
        </w:tabs>
        <w:ind w:left="426" w:hanging="426"/>
        <w:jc w:val="both"/>
      </w:pPr>
      <w:r w:rsidRPr="00B752F6">
        <w:t xml:space="preserve">Zamawiający może dochodzić odszkodowania przewyższającego kary umowne. </w:t>
      </w:r>
    </w:p>
    <w:p w:rsidR="00191E89" w:rsidRPr="003907FD" w:rsidRDefault="00191E89" w:rsidP="00ED213D">
      <w:pPr>
        <w:jc w:val="center"/>
        <w:rPr>
          <w:b/>
          <w:sz w:val="16"/>
          <w:szCs w:val="16"/>
        </w:rPr>
      </w:pPr>
    </w:p>
    <w:p w:rsidR="00FE5091" w:rsidRDefault="00FE5091" w:rsidP="00ED213D">
      <w:pPr>
        <w:jc w:val="center"/>
        <w:rPr>
          <w:b/>
        </w:rPr>
      </w:pPr>
    </w:p>
    <w:p w:rsidR="00ED213D" w:rsidRDefault="008336B7" w:rsidP="00ED213D">
      <w:pPr>
        <w:jc w:val="center"/>
        <w:rPr>
          <w:b/>
        </w:rPr>
      </w:pPr>
      <w:r>
        <w:rPr>
          <w:b/>
        </w:rPr>
        <w:t xml:space="preserve">§ </w:t>
      </w:r>
      <w:r w:rsidR="006F0761">
        <w:rPr>
          <w:b/>
        </w:rPr>
        <w:t>8</w:t>
      </w:r>
    </w:p>
    <w:p w:rsidR="00ED213D" w:rsidRPr="003907FD" w:rsidRDefault="00ED213D" w:rsidP="00ED213D">
      <w:pPr>
        <w:jc w:val="center"/>
        <w:rPr>
          <w:sz w:val="16"/>
          <w:szCs w:val="16"/>
        </w:rPr>
      </w:pPr>
    </w:p>
    <w:p w:rsidR="00B125F5" w:rsidRPr="00F02888" w:rsidRDefault="00B125F5" w:rsidP="00B125F5">
      <w:pPr>
        <w:numPr>
          <w:ilvl w:val="0"/>
          <w:numId w:val="46"/>
        </w:numPr>
        <w:ind w:left="284"/>
        <w:jc w:val="both"/>
      </w:pPr>
      <w:r w:rsidRPr="00F02888">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ustawy o działalności leczniczej z dnia 15 kwietnia 2011 r. (Dz.U. Nr 112, poz. 654) ma zastosowanie. </w:t>
      </w:r>
    </w:p>
    <w:p w:rsidR="00ED213D" w:rsidRPr="003907FD" w:rsidRDefault="00ED213D" w:rsidP="00ED213D">
      <w:pPr>
        <w:jc w:val="center"/>
        <w:rPr>
          <w:sz w:val="16"/>
          <w:szCs w:val="16"/>
        </w:rPr>
      </w:pPr>
    </w:p>
    <w:p w:rsidR="00ED213D" w:rsidRDefault="008336B7" w:rsidP="00ED213D">
      <w:pPr>
        <w:jc w:val="center"/>
        <w:rPr>
          <w:b/>
        </w:rPr>
      </w:pPr>
      <w:r>
        <w:rPr>
          <w:b/>
        </w:rPr>
        <w:t xml:space="preserve">§ </w:t>
      </w:r>
      <w:r w:rsidR="006F0761">
        <w:rPr>
          <w:b/>
        </w:rPr>
        <w:t>9</w:t>
      </w:r>
    </w:p>
    <w:p w:rsidR="00ED213D" w:rsidRDefault="00ED213D" w:rsidP="00ED213D">
      <w:pPr>
        <w:jc w:val="center"/>
        <w:rPr>
          <w:b/>
          <w:u w:val="single"/>
        </w:rPr>
      </w:pPr>
      <w:r>
        <w:rPr>
          <w:b/>
          <w:u w:val="single"/>
        </w:rPr>
        <w:t>Zmiana umowy</w:t>
      </w:r>
    </w:p>
    <w:p w:rsidR="00FE5091" w:rsidRDefault="00FE5091" w:rsidP="00ED213D">
      <w:pPr>
        <w:jc w:val="center"/>
        <w:rPr>
          <w:b/>
          <w:u w:val="single"/>
        </w:rPr>
      </w:pPr>
    </w:p>
    <w:p w:rsidR="00ED213D" w:rsidRDefault="00ED213D" w:rsidP="00764B5D">
      <w:pPr>
        <w:numPr>
          <w:ilvl w:val="0"/>
          <w:numId w:val="25"/>
        </w:numPr>
        <w:jc w:val="both"/>
      </w:pPr>
      <w:r>
        <w:t>Zmiana umowy mo</w:t>
      </w:r>
      <w:r w:rsidR="00573B02">
        <w:t>że nastąpić za zgodą obu stron w</w:t>
      </w:r>
      <w:r w:rsidR="00127D82">
        <w:t xml:space="preserve"> przypadkach ściśle określonych w SIWZ w formie aneksu.</w:t>
      </w:r>
    </w:p>
    <w:p w:rsidR="00ED213D" w:rsidRDefault="00ED213D" w:rsidP="00764B5D">
      <w:pPr>
        <w:numPr>
          <w:ilvl w:val="0"/>
          <w:numId w:val="25"/>
        </w:numPr>
        <w:jc w:val="both"/>
      </w:pPr>
      <w:r>
        <w:t>Wszelkie zmiany umowy wymagają dla swojej ważności formy pisemnej.</w:t>
      </w:r>
    </w:p>
    <w:p w:rsidR="00ED213D" w:rsidRPr="003907FD" w:rsidRDefault="00ED213D" w:rsidP="00ED213D">
      <w:pPr>
        <w:jc w:val="center"/>
        <w:rPr>
          <w:b/>
          <w:sz w:val="16"/>
          <w:szCs w:val="16"/>
        </w:rPr>
      </w:pPr>
    </w:p>
    <w:p w:rsidR="00ED213D" w:rsidRDefault="008336B7" w:rsidP="00ED213D">
      <w:pPr>
        <w:jc w:val="center"/>
        <w:rPr>
          <w:b/>
        </w:rPr>
      </w:pPr>
      <w:r>
        <w:rPr>
          <w:b/>
        </w:rPr>
        <w:t xml:space="preserve">§ </w:t>
      </w:r>
      <w:r w:rsidR="006F0761">
        <w:rPr>
          <w:b/>
        </w:rPr>
        <w:t>10</w:t>
      </w:r>
    </w:p>
    <w:p w:rsidR="00ED213D" w:rsidRDefault="00ED213D" w:rsidP="00ED213D">
      <w:pPr>
        <w:jc w:val="center"/>
        <w:rPr>
          <w:b/>
          <w:u w:val="single"/>
        </w:rPr>
      </w:pPr>
      <w:r>
        <w:rPr>
          <w:b/>
          <w:u w:val="single"/>
        </w:rPr>
        <w:t>Postępowanie polubowne</w:t>
      </w:r>
    </w:p>
    <w:p w:rsidR="00FE5091" w:rsidRDefault="00FE5091" w:rsidP="00ED213D">
      <w:pPr>
        <w:jc w:val="center"/>
        <w:rPr>
          <w:b/>
          <w:u w:val="single"/>
        </w:rPr>
      </w:pPr>
    </w:p>
    <w:p w:rsidR="00ED213D" w:rsidRDefault="00ED213D" w:rsidP="00764B5D">
      <w:pPr>
        <w:numPr>
          <w:ilvl w:val="0"/>
          <w:numId w:val="26"/>
        </w:numPr>
        <w:jc w:val="both"/>
      </w:pPr>
      <w:r>
        <w:t xml:space="preserve">Wszelkie spory strony zobowiązują się załatwić w pierwszej kolejności polubownie. </w:t>
      </w:r>
    </w:p>
    <w:p w:rsidR="00ED213D" w:rsidRDefault="00ED213D" w:rsidP="00764B5D">
      <w:pPr>
        <w:numPr>
          <w:ilvl w:val="0"/>
          <w:numId w:val="26"/>
        </w:numPr>
        <w:jc w:val="both"/>
      </w:pPr>
      <w:r>
        <w:t>Do rozstrzygania sporów Sądowych strony ustalają właściwość Sądu siedziby Zamawiającego.</w:t>
      </w:r>
    </w:p>
    <w:p w:rsidR="00ED213D" w:rsidRPr="003907FD" w:rsidRDefault="00ED213D" w:rsidP="00ED213D">
      <w:pPr>
        <w:jc w:val="center"/>
        <w:rPr>
          <w:sz w:val="16"/>
          <w:szCs w:val="16"/>
        </w:rPr>
      </w:pPr>
    </w:p>
    <w:p w:rsidR="000021D8" w:rsidRDefault="000021D8" w:rsidP="00ED213D">
      <w:pPr>
        <w:jc w:val="center"/>
        <w:rPr>
          <w:b/>
        </w:rPr>
      </w:pPr>
    </w:p>
    <w:p w:rsidR="00ED213D" w:rsidRDefault="006F0761" w:rsidP="00ED213D">
      <w:pPr>
        <w:jc w:val="center"/>
        <w:rPr>
          <w:b/>
        </w:rPr>
      </w:pPr>
      <w:r>
        <w:rPr>
          <w:b/>
        </w:rPr>
        <w:t>§ 11</w:t>
      </w:r>
    </w:p>
    <w:p w:rsidR="00ED213D" w:rsidRDefault="00ED213D" w:rsidP="00ED213D">
      <w:pPr>
        <w:jc w:val="center"/>
        <w:rPr>
          <w:b/>
          <w:u w:val="single"/>
        </w:rPr>
      </w:pPr>
      <w:r>
        <w:rPr>
          <w:b/>
          <w:u w:val="single"/>
        </w:rPr>
        <w:t>Pozostałe postanowienia</w:t>
      </w:r>
    </w:p>
    <w:p w:rsidR="00FE5091" w:rsidRDefault="00FE5091" w:rsidP="00ED213D">
      <w:pPr>
        <w:jc w:val="center"/>
        <w:rPr>
          <w:b/>
          <w:u w:val="single"/>
        </w:rPr>
      </w:pPr>
    </w:p>
    <w:p w:rsidR="00ED213D" w:rsidRDefault="00ED213D" w:rsidP="00764B5D">
      <w:pPr>
        <w:pStyle w:val="Tekstpodstawowywcity"/>
        <w:numPr>
          <w:ilvl w:val="0"/>
          <w:numId w:val="27"/>
        </w:numPr>
        <w:spacing w:after="0"/>
        <w:jc w:val="both"/>
      </w:pPr>
      <w:r>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w:t>
      </w:r>
      <w:r>
        <w:lastRenderedPageBreak/>
        <w:t>ustawy z dnia 29 stycznia 2004r Prawo zamówień publicznych, ustawy z dnia 23 kwietnia 1964r Kodeks Cywilny oraz innych obowiązujących aktów prawnych.</w:t>
      </w:r>
    </w:p>
    <w:p w:rsidR="00ED213D" w:rsidRDefault="00ED213D" w:rsidP="00764B5D">
      <w:pPr>
        <w:pStyle w:val="Tekstpodstawowywcity"/>
        <w:numPr>
          <w:ilvl w:val="0"/>
          <w:numId w:val="27"/>
        </w:numPr>
        <w:spacing w:after="0"/>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FE5091" w:rsidRDefault="00FE5091" w:rsidP="00ED213D">
      <w:pPr>
        <w:pStyle w:val="Tekstpodstawowywcity"/>
        <w:ind w:left="567"/>
        <w:jc w:val="center"/>
        <w:rPr>
          <w:b/>
        </w:rPr>
      </w:pPr>
    </w:p>
    <w:p w:rsidR="00ED213D" w:rsidRDefault="006F0761" w:rsidP="00ED213D">
      <w:pPr>
        <w:pStyle w:val="Tekstpodstawowywcity"/>
        <w:ind w:left="567"/>
        <w:jc w:val="center"/>
        <w:rPr>
          <w:b/>
        </w:rPr>
      </w:pPr>
      <w:r>
        <w:rPr>
          <w:b/>
        </w:rPr>
        <w:t>§ 12</w:t>
      </w:r>
    </w:p>
    <w:p w:rsidR="00ED213D" w:rsidRDefault="00ED213D" w:rsidP="00ED213D">
      <w:pPr>
        <w:pStyle w:val="Tekstpodstawowywcity"/>
        <w:spacing w:after="0"/>
        <w:ind w:left="284"/>
      </w:pPr>
      <w:r>
        <w:t>Umowę sporządzono w dwóch jednobrzmiących egzemplarzach, po jednym dla każdej ze Stron.</w:t>
      </w:r>
    </w:p>
    <w:p w:rsidR="00E068AE" w:rsidRDefault="00E068AE" w:rsidP="00ED213D">
      <w:pPr>
        <w:pStyle w:val="Tekstpodstawowywcity"/>
        <w:ind w:left="0"/>
      </w:pPr>
    </w:p>
    <w:p w:rsidR="00ED213D" w:rsidRDefault="00ED213D" w:rsidP="00ED213D">
      <w:pPr>
        <w:pStyle w:val="Tekstpodstawowywcity"/>
        <w:ind w:left="567"/>
        <w:jc w:val="center"/>
        <w:rPr>
          <w:b/>
        </w:rPr>
      </w:pPr>
      <w:r w:rsidRPr="00ED213D">
        <w:rPr>
          <w:b/>
        </w:rPr>
        <w:t>Wykonawca:</w:t>
      </w:r>
      <w:r w:rsidRPr="00ED213D">
        <w:rPr>
          <w:b/>
        </w:rPr>
        <w:tab/>
      </w:r>
      <w:r w:rsidRPr="00ED213D">
        <w:rPr>
          <w:b/>
        </w:rPr>
        <w:tab/>
      </w:r>
      <w:r w:rsidRPr="00ED213D">
        <w:rPr>
          <w:b/>
        </w:rPr>
        <w:tab/>
      </w:r>
      <w:r w:rsidRPr="00ED213D">
        <w:rPr>
          <w:b/>
        </w:rPr>
        <w:tab/>
      </w:r>
      <w:r w:rsidRPr="00ED213D">
        <w:rPr>
          <w:b/>
        </w:rPr>
        <w:tab/>
      </w:r>
      <w:r w:rsidRPr="00ED213D">
        <w:rPr>
          <w:b/>
        </w:rPr>
        <w:tab/>
      </w:r>
      <w:r w:rsidRPr="00ED213D">
        <w:rPr>
          <w:b/>
        </w:rPr>
        <w:tab/>
        <w:t>Zamawiający:</w:t>
      </w:r>
    </w:p>
    <w:p w:rsidR="000021D8" w:rsidRDefault="000021D8" w:rsidP="00ED213D">
      <w:pPr>
        <w:pStyle w:val="Tekstpodstawowywcity"/>
        <w:ind w:left="567"/>
        <w:jc w:val="center"/>
        <w:rPr>
          <w:b/>
        </w:rPr>
      </w:pPr>
    </w:p>
    <w:p w:rsidR="000021D8" w:rsidRDefault="000021D8" w:rsidP="00ED213D">
      <w:pPr>
        <w:pStyle w:val="Tekstpodstawowywcity"/>
        <w:ind w:left="567"/>
        <w:jc w:val="center"/>
        <w:rPr>
          <w:b/>
        </w:rPr>
      </w:pPr>
    </w:p>
    <w:p w:rsidR="000021D8" w:rsidRPr="00ED213D" w:rsidRDefault="000021D8" w:rsidP="00ED213D">
      <w:pPr>
        <w:pStyle w:val="Tekstpodstawowywcity"/>
        <w:ind w:left="567"/>
        <w:jc w:val="center"/>
        <w:rPr>
          <w:b/>
        </w:rPr>
      </w:pPr>
    </w:p>
    <w:p w:rsidR="00ED213D" w:rsidRDefault="00ED213D" w:rsidP="000101AA">
      <w:pPr>
        <w:pStyle w:val="Tekstpodstawowywcity"/>
        <w:rPr>
          <w:i/>
          <w:color w:val="000000"/>
          <w:sz w:val="20"/>
          <w:szCs w:val="20"/>
        </w:rPr>
      </w:pPr>
      <w:r w:rsidRPr="00275A4D">
        <w:rPr>
          <w:i/>
          <w:color w:val="000000"/>
          <w:sz w:val="20"/>
          <w:szCs w:val="20"/>
        </w:rPr>
        <w:t>W przypadku wyboru mojej oferty w trybie</w:t>
      </w:r>
      <w:r w:rsidR="00C951DA" w:rsidRPr="00275A4D">
        <w:rPr>
          <w:i/>
          <w:color w:val="000000"/>
          <w:sz w:val="20"/>
          <w:szCs w:val="20"/>
        </w:rPr>
        <w:t xml:space="preserve"> przetargu nieograniczonego nr </w:t>
      </w:r>
      <w:r w:rsidR="00F13311">
        <w:rPr>
          <w:i/>
          <w:color w:val="000000"/>
          <w:sz w:val="20"/>
          <w:szCs w:val="20"/>
        </w:rPr>
        <w:t>102</w:t>
      </w:r>
      <w:r w:rsidRPr="00275A4D">
        <w:rPr>
          <w:i/>
          <w:color w:val="000000"/>
          <w:sz w:val="20"/>
          <w:szCs w:val="20"/>
        </w:rPr>
        <w:t>/Log./201</w:t>
      </w:r>
      <w:r w:rsidR="00776BEE">
        <w:rPr>
          <w:i/>
          <w:color w:val="000000"/>
          <w:sz w:val="20"/>
          <w:szCs w:val="20"/>
        </w:rPr>
        <w:t>2</w:t>
      </w:r>
      <w:r w:rsidRPr="00275A4D">
        <w:rPr>
          <w:i/>
          <w:color w:val="000000"/>
          <w:sz w:val="20"/>
          <w:szCs w:val="20"/>
        </w:rPr>
        <w:t xml:space="preserve"> zobowiązuję się podpisać z Zamawiającym umowę wg powyższego wzoru.</w:t>
      </w:r>
    </w:p>
    <w:p w:rsidR="000021D8" w:rsidRDefault="000021D8" w:rsidP="000101AA">
      <w:pPr>
        <w:pStyle w:val="Tekstpodstawowywcity"/>
        <w:rPr>
          <w:i/>
          <w:color w:val="000000"/>
          <w:sz w:val="20"/>
          <w:szCs w:val="20"/>
        </w:rPr>
      </w:pPr>
    </w:p>
    <w:p w:rsidR="000021D8" w:rsidRDefault="000021D8" w:rsidP="000101AA">
      <w:pPr>
        <w:pStyle w:val="Tekstpodstawowywcity"/>
        <w:rPr>
          <w:i/>
          <w:color w:val="000000"/>
          <w:sz w:val="22"/>
        </w:rPr>
      </w:pPr>
    </w:p>
    <w:p w:rsidR="00707338" w:rsidRPr="00F7256A" w:rsidRDefault="00707338" w:rsidP="00707338">
      <w:pPr>
        <w:pStyle w:val="Bartek"/>
        <w:spacing w:line="360" w:lineRule="atLeast"/>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Pr="00F7256A">
        <w:rPr>
          <w:color w:val="000000"/>
          <w:sz w:val="18"/>
          <w:szCs w:val="18"/>
        </w:rPr>
        <w:t>………...............................................................................</w:t>
      </w:r>
    </w:p>
    <w:p w:rsidR="00707338" w:rsidRPr="00063BC5" w:rsidRDefault="00707338" w:rsidP="00707338">
      <w:pPr>
        <w:pStyle w:val="Legenda"/>
        <w:ind w:left="5670"/>
        <w:jc w:val="center"/>
        <w:rPr>
          <w:b w:val="0"/>
          <w:sz w:val="16"/>
          <w:szCs w:val="16"/>
        </w:rPr>
      </w:pPr>
      <w:r w:rsidRPr="00063BC5">
        <w:rPr>
          <w:b w:val="0"/>
          <w:sz w:val="16"/>
          <w:szCs w:val="16"/>
        </w:rPr>
        <w:t>podpis i  pieczęć  osób wskazanych w dokumencie</w:t>
      </w:r>
    </w:p>
    <w:p w:rsidR="00707338" w:rsidRPr="00063BC5" w:rsidRDefault="00707338" w:rsidP="00707338">
      <w:pPr>
        <w:pStyle w:val="Legenda"/>
        <w:ind w:left="5670"/>
        <w:jc w:val="center"/>
        <w:rPr>
          <w:b w:val="0"/>
          <w:sz w:val="16"/>
          <w:szCs w:val="16"/>
        </w:rPr>
      </w:pPr>
      <w:r w:rsidRPr="00063BC5">
        <w:rPr>
          <w:b w:val="0"/>
          <w:sz w:val="16"/>
          <w:szCs w:val="16"/>
        </w:rPr>
        <w:t>uprawniającym do występowania w obrocie prawny</w:t>
      </w:r>
      <w:r>
        <w:rPr>
          <w:b w:val="0"/>
          <w:sz w:val="16"/>
          <w:szCs w:val="16"/>
        </w:rPr>
        <w:t xml:space="preserve">m </w:t>
      </w:r>
      <w:r w:rsidRPr="00063BC5">
        <w:rPr>
          <w:b w:val="0"/>
          <w:sz w:val="16"/>
          <w:szCs w:val="16"/>
        </w:rPr>
        <w:t>lub</w:t>
      </w:r>
    </w:p>
    <w:p w:rsidR="00707338" w:rsidRDefault="00707338" w:rsidP="00707338">
      <w:pPr>
        <w:pStyle w:val="Nagwek"/>
        <w:tabs>
          <w:tab w:val="clear" w:pos="4536"/>
          <w:tab w:val="clear" w:pos="9072"/>
        </w:tabs>
        <w:ind w:left="5670"/>
        <w:jc w:val="center"/>
        <w:rPr>
          <w:sz w:val="16"/>
          <w:szCs w:val="16"/>
        </w:rPr>
      </w:pPr>
      <w:r w:rsidRPr="00063BC5">
        <w:rPr>
          <w:sz w:val="16"/>
          <w:szCs w:val="16"/>
        </w:rPr>
        <w:t>posiadających pełnomocnictwo</w:t>
      </w:r>
    </w:p>
    <w:p w:rsidR="00AB61A9" w:rsidRDefault="00AB61A9" w:rsidP="00AB61A9">
      <w:pPr>
        <w:pStyle w:val="Tekstpodstawowywcity"/>
        <w:ind w:left="0"/>
        <w:jc w:val="both"/>
        <w:rPr>
          <w:i/>
          <w:color w:val="000000"/>
          <w:sz w:val="18"/>
          <w:szCs w:val="18"/>
        </w:rPr>
      </w:pPr>
    </w:p>
    <w:p w:rsidR="00AB61A9" w:rsidRDefault="00AB61A9" w:rsidP="00AB61A9">
      <w:pPr>
        <w:spacing w:after="120"/>
        <w:ind w:left="283"/>
        <w:rPr>
          <w:b/>
          <w:color w:val="000000"/>
          <w:sz w:val="20"/>
        </w:rPr>
      </w:pPr>
    </w:p>
    <w:p w:rsidR="008336B7" w:rsidRDefault="00E068AE" w:rsidP="00D441D3">
      <w:pPr>
        <w:spacing w:line="288" w:lineRule="auto"/>
        <w:jc w:val="right"/>
        <w:textAlignment w:val="top"/>
        <w:rPr>
          <w:b/>
          <w:color w:val="000000"/>
        </w:rPr>
      </w:pPr>
      <w:r>
        <w:rPr>
          <w:b/>
          <w:color w:val="000000"/>
        </w:rPr>
        <w:br w:type="page"/>
      </w:r>
    </w:p>
    <w:p w:rsidR="00482221" w:rsidRPr="00630556" w:rsidRDefault="00482221" w:rsidP="00D441D3">
      <w:pPr>
        <w:spacing w:line="288" w:lineRule="auto"/>
        <w:jc w:val="right"/>
        <w:textAlignment w:val="top"/>
        <w:rPr>
          <w:b/>
          <w:color w:val="000000"/>
        </w:rPr>
      </w:pPr>
      <w:r w:rsidRPr="00630556">
        <w:rPr>
          <w:b/>
          <w:color w:val="000000"/>
        </w:rPr>
        <w:lastRenderedPageBreak/>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0021D8">
      <w:pPr>
        <w:spacing w:line="288" w:lineRule="auto"/>
        <w:ind w:firstLine="426"/>
        <w:jc w:val="both"/>
        <w:textAlignment w:val="top"/>
      </w:pPr>
      <w:r>
        <w:t>N</w:t>
      </w:r>
      <w:r w:rsidRPr="00684393">
        <w:t>a podstawie art. 44 ustawy z dnia 29 stycznia 2004 r. Prawo zamówień publicznych</w:t>
      </w:r>
      <w:r w:rsidR="000021D8">
        <w:t xml:space="preserve"> </w:t>
      </w:r>
      <w:r w:rsidRPr="00684393">
        <w:t>(</w:t>
      </w:r>
      <w:r>
        <w:t xml:space="preserve">t.j. </w:t>
      </w:r>
      <w:r w:rsidR="00646B29">
        <w:t xml:space="preserve">Dz.U. </w:t>
      </w:r>
      <w:r w:rsidR="000021D8">
        <w:t xml:space="preserve">                    </w:t>
      </w:r>
      <w:r w:rsidR="00646B29">
        <w:t>z 2010r., Nr 113, poz.759</w:t>
      </w:r>
      <w:r w:rsidR="00D57695">
        <w:t xml:space="preserve"> z późn. zm.</w:t>
      </w:r>
      <w:r w:rsidRPr="00684393">
        <w:t>)</w:t>
      </w:r>
      <w:r>
        <w:t xml:space="preserve"> oświadczamy, że </w:t>
      </w:r>
      <w:r w:rsidRPr="00684393">
        <w:t>spełniamy warunki udziału w postępowaniu</w:t>
      </w:r>
      <w:r w:rsidR="000021D8">
        <w:t xml:space="preserve">                </w:t>
      </w:r>
      <w:r w:rsidRPr="00684393">
        <w:t xml:space="preserve"> o udzielenie zamówienia publicznego, o których mowa w  art. 22 ust. 1 ustawy PZP</w:t>
      </w:r>
      <w:r>
        <w:t>.</w:t>
      </w:r>
    </w:p>
    <w:p w:rsidR="003374FC" w:rsidRDefault="003374FC" w:rsidP="003374FC">
      <w:pPr>
        <w:spacing w:line="288" w:lineRule="auto"/>
        <w:textAlignment w:val="top"/>
      </w:pPr>
    </w:p>
    <w:p w:rsidR="00482221" w:rsidRPr="00684393" w:rsidRDefault="003374FC" w:rsidP="006F0761">
      <w:pPr>
        <w:spacing w:line="288" w:lineRule="auto"/>
        <w:ind w:firstLine="426"/>
        <w:textAlignment w:val="top"/>
      </w:pPr>
      <w:r>
        <w:t xml:space="preserve">Ponadto oświadczamy, że nie ma podstaw do wykluczenia </w:t>
      </w:r>
      <w:r w:rsidRPr="00684393">
        <w:t>z postępowania</w:t>
      </w:r>
      <w:r w:rsidR="00045FB5">
        <w:t>, w trybie art. 24 PZP.</w:t>
      </w:r>
      <w:r w:rsidRPr="00684393">
        <w:br/>
      </w:r>
      <w:r w:rsidR="00482221" w:rsidRPr="00684393">
        <w:br/>
      </w:r>
    </w:p>
    <w:p w:rsidR="00E068AE" w:rsidRDefault="00E068AE" w:rsidP="00E068AE">
      <w:pPr>
        <w:pStyle w:val="Bartek"/>
        <w:spacing w:line="360" w:lineRule="atLeast"/>
        <w:rPr>
          <w:color w:val="000000"/>
          <w:sz w:val="18"/>
        </w:rPr>
      </w:pPr>
    </w:p>
    <w:p w:rsidR="00E068AE" w:rsidRPr="00F7256A" w:rsidRDefault="00E068AE" w:rsidP="00E068AE">
      <w:pPr>
        <w:pStyle w:val="Bartek"/>
        <w:spacing w:line="360" w:lineRule="atLeast"/>
        <w:rPr>
          <w:color w:val="000000"/>
          <w:sz w:val="18"/>
          <w:szCs w:val="18"/>
        </w:rPr>
      </w:pPr>
      <w:r w:rsidRPr="00684393">
        <w:rPr>
          <w:color w:val="000000"/>
          <w:sz w:val="18"/>
        </w:rPr>
        <w:t>……</w:t>
      </w:r>
      <w:r>
        <w:rPr>
          <w:color w:val="000000"/>
          <w:sz w:val="18"/>
        </w:rPr>
        <w:t>………….</w:t>
      </w:r>
      <w:r w:rsidRPr="00684393">
        <w:rPr>
          <w:color w:val="000000"/>
          <w:sz w:val="18"/>
        </w:rPr>
        <w:t>…dnia………</w:t>
      </w:r>
      <w:r w:rsidR="000021D8">
        <w:rPr>
          <w:color w:val="000000"/>
          <w:sz w:val="18"/>
        </w:rPr>
        <w:t>….</w:t>
      </w:r>
      <w:r w:rsidRPr="00684393">
        <w:rPr>
          <w:color w:val="000000"/>
          <w:sz w:val="18"/>
        </w:rPr>
        <w:t xml:space="preserve">……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Pr="00F7256A">
        <w:rPr>
          <w:color w:val="000000"/>
          <w:sz w:val="18"/>
          <w:szCs w:val="18"/>
        </w:rPr>
        <w:t>………...............................................................................</w:t>
      </w:r>
    </w:p>
    <w:p w:rsidR="00E068AE" w:rsidRPr="00063BC5" w:rsidRDefault="00E068AE" w:rsidP="00E068AE">
      <w:pPr>
        <w:pStyle w:val="Legenda"/>
        <w:ind w:left="5670"/>
        <w:jc w:val="center"/>
        <w:rPr>
          <w:b w:val="0"/>
          <w:sz w:val="16"/>
          <w:szCs w:val="16"/>
        </w:rPr>
      </w:pPr>
      <w:r w:rsidRPr="00063BC5">
        <w:rPr>
          <w:b w:val="0"/>
          <w:sz w:val="16"/>
          <w:szCs w:val="16"/>
        </w:rPr>
        <w:t>podpis i  pieczęć  osób wskazanych w dokumencie</w:t>
      </w:r>
    </w:p>
    <w:p w:rsidR="00E068AE" w:rsidRPr="00063BC5" w:rsidRDefault="00E068AE" w:rsidP="00E068AE">
      <w:pPr>
        <w:pStyle w:val="Legenda"/>
        <w:ind w:left="5670"/>
        <w:jc w:val="center"/>
        <w:rPr>
          <w:b w:val="0"/>
          <w:sz w:val="16"/>
          <w:szCs w:val="16"/>
        </w:rPr>
      </w:pPr>
      <w:r w:rsidRPr="00063BC5">
        <w:rPr>
          <w:b w:val="0"/>
          <w:sz w:val="16"/>
          <w:szCs w:val="16"/>
        </w:rPr>
        <w:t>uprawniającym do występowania w obrocie prawny</w:t>
      </w:r>
      <w:r>
        <w:rPr>
          <w:b w:val="0"/>
          <w:sz w:val="16"/>
          <w:szCs w:val="16"/>
        </w:rPr>
        <w:t xml:space="preserve">m </w:t>
      </w:r>
      <w:r w:rsidRPr="00063BC5">
        <w:rPr>
          <w:b w:val="0"/>
          <w:sz w:val="16"/>
          <w:szCs w:val="16"/>
        </w:rPr>
        <w:t>lub</w:t>
      </w:r>
    </w:p>
    <w:p w:rsidR="00E068AE" w:rsidRDefault="00E068AE" w:rsidP="00E068AE">
      <w:pPr>
        <w:pStyle w:val="Nagwek"/>
        <w:tabs>
          <w:tab w:val="clear" w:pos="4536"/>
          <w:tab w:val="clear" w:pos="9072"/>
        </w:tabs>
        <w:ind w:left="5670"/>
        <w:jc w:val="center"/>
        <w:rPr>
          <w:sz w:val="16"/>
          <w:szCs w:val="16"/>
        </w:rPr>
      </w:pPr>
      <w:r w:rsidRPr="00063BC5">
        <w:rPr>
          <w:sz w:val="16"/>
          <w:szCs w:val="16"/>
        </w:rPr>
        <w:t>posiadających pełnomocnictwo</w:t>
      </w: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p w:rsidR="00F94FB1" w:rsidRDefault="00F94FB1" w:rsidP="0008190C">
      <w:pPr>
        <w:spacing w:line="288" w:lineRule="auto"/>
        <w:textAlignment w:val="top"/>
        <w:rPr>
          <w:sz w:val="28"/>
          <w:szCs w:val="28"/>
        </w:rPr>
      </w:pPr>
    </w:p>
    <w:sectPr w:rsidR="00F94FB1" w:rsidSect="00EE0143">
      <w:footerReference w:type="default" r:id="rId11"/>
      <w:footnotePr>
        <w:numFmt w:val="chicago"/>
      </w:footnotePr>
      <w:pgSz w:w="12240" w:h="15840"/>
      <w:pgMar w:top="993" w:right="758" w:bottom="1276" w:left="1418" w:header="709" w:footer="21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07" w:rsidRDefault="00337907">
      <w:r>
        <w:separator/>
      </w:r>
    </w:p>
  </w:endnote>
  <w:endnote w:type="continuationSeparator" w:id="0">
    <w:p w:rsidR="00337907" w:rsidRDefault="00337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412" w:rsidRDefault="00C00A65" w:rsidP="005B4718">
    <w:pPr>
      <w:pStyle w:val="Stopka"/>
      <w:framePr w:wrap="around" w:vAnchor="text" w:hAnchor="margin" w:xAlign="right" w:y="1"/>
      <w:rPr>
        <w:rStyle w:val="Numerstrony"/>
      </w:rPr>
    </w:pPr>
    <w:r>
      <w:rPr>
        <w:rStyle w:val="Numerstrony"/>
      </w:rPr>
      <w:fldChar w:fldCharType="begin"/>
    </w:r>
    <w:r w:rsidR="00526412">
      <w:rPr>
        <w:rStyle w:val="Numerstrony"/>
      </w:rPr>
      <w:instrText xml:space="preserve">PAGE  </w:instrText>
    </w:r>
    <w:r>
      <w:rPr>
        <w:rStyle w:val="Numerstrony"/>
      </w:rPr>
      <w:fldChar w:fldCharType="separate"/>
    </w:r>
    <w:r w:rsidR="005F16D2">
      <w:rPr>
        <w:rStyle w:val="Numerstrony"/>
        <w:noProof/>
      </w:rPr>
      <w:t>13</w:t>
    </w:r>
    <w:r>
      <w:rPr>
        <w:rStyle w:val="Numerstrony"/>
      </w:rPr>
      <w:fldChar w:fldCharType="end"/>
    </w:r>
  </w:p>
  <w:p w:rsidR="00526412" w:rsidRDefault="00526412">
    <w:pPr>
      <w:pStyle w:val="Stopka"/>
      <w:framePr w:wrap="auto" w:vAnchor="text" w:hAnchor="margin" w:xAlign="right" w:y="1"/>
      <w:ind w:right="360"/>
      <w:rPr>
        <w:rStyle w:val="Numerstrony"/>
      </w:rPr>
    </w:pPr>
  </w:p>
  <w:p w:rsidR="00526412" w:rsidRDefault="0052641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07" w:rsidRDefault="00337907">
      <w:r>
        <w:separator/>
      </w:r>
    </w:p>
  </w:footnote>
  <w:footnote w:type="continuationSeparator" w:id="0">
    <w:p w:rsidR="00337907" w:rsidRDefault="00337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591"/>
    <w:multiLevelType w:val="singleLevel"/>
    <w:tmpl w:val="F11AFA04"/>
    <w:lvl w:ilvl="0">
      <w:start w:val="1"/>
      <w:numFmt w:val="decimal"/>
      <w:lvlText w:val="%1."/>
      <w:lvlJc w:val="left"/>
      <w:pPr>
        <w:tabs>
          <w:tab w:val="num" w:pos="360"/>
        </w:tabs>
        <w:ind w:left="360" w:hanging="360"/>
      </w:p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340E24"/>
    <w:multiLevelType w:val="hybridMultilevel"/>
    <w:tmpl w:val="EF7ABDBA"/>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81C44B7"/>
    <w:multiLevelType w:val="singleLevel"/>
    <w:tmpl w:val="E4366D48"/>
    <w:lvl w:ilvl="0">
      <w:numFmt w:val="bullet"/>
      <w:lvlText w:val="-"/>
      <w:lvlJc w:val="left"/>
      <w:pPr>
        <w:tabs>
          <w:tab w:val="num" w:pos="1080"/>
        </w:tabs>
        <w:ind w:left="1080" w:hanging="360"/>
      </w:pPr>
      <w:rPr>
        <w:rFonts w:hint="default"/>
      </w:rPr>
    </w:lvl>
  </w:abstractNum>
  <w:abstractNum w:abstractNumId="4">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5">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6">
    <w:nsid w:val="0D4D7ED8"/>
    <w:multiLevelType w:val="singleLevel"/>
    <w:tmpl w:val="0415000F"/>
    <w:lvl w:ilvl="0">
      <w:start w:val="1"/>
      <w:numFmt w:val="decimal"/>
      <w:lvlText w:val="%1."/>
      <w:lvlJc w:val="left"/>
      <w:pPr>
        <w:tabs>
          <w:tab w:val="num" w:pos="360"/>
        </w:tabs>
        <w:ind w:left="360" w:hanging="360"/>
      </w:pPr>
    </w:lvl>
  </w:abstractNum>
  <w:abstractNum w:abstractNumId="7">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
    <w:nsid w:val="19B61965"/>
    <w:multiLevelType w:val="hybridMultilevel"/>
    <w:tmpl w:val="ABD0D232"/>
    <w:lvl w:ilvl="0" w:tplc="62408DD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CA6A37"/>
    <w:multiLevelType w:val="hybridMultilevel"/>
    <w:tmpl w:val="12021CE6"/>
    <w:lvl w:ilvl="0" w:tplc="F8D4A5F6">
      <w:start w:val="4"/>
      <w:numFmt w:val="decimal"/>
      <w:lvlText w:val="%1)"/>
      <w:lvlJc w:val="left"/>
      <w:pPr>
        <w:tabs>
          <w:tab w:val="num" w:pos="360"/>
        </w:tabs>
        <w:ind w:left="360"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18694C"/>
    <w:multiLevelType w:val="multilevel"/>
    <w:tmpl w:val="90A816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2C0C1594"/>
    <w:multiLevelType w:val="singleLevel"/>
    <w:tmpl w:val="A29E0596"/>
    <w:lvl w:ilvl="0">
      <w:start w:val="3"/>
      <w:numFmt w:val="decimal"/>
      <w:lvlText w:val="%1."/>
      <w:lvlJc w:val="left"/>
      <w:pPr>
        <w:tabs>
          <w:tab w:val="num" w:pos="360"/>
        </w:tabs>
        <w:ind w:left="360" w:hanging="360"/>
      </w:pPr>
      <w:rPr>
        <w:rFonts w:hint="default"/>
        <w:b/>
      </w:r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4">
    <w:nsid w:val="33C830BF"/>
    <w:multiLevelType w:val="hybridMultilevel"/>
    <w:tmpl w:val="49828EA0"/>
    <w:lvl w:ilvl="0" w:tplc="04150017">
      <w:start w:val="1"/>
      <w:numFmt w:val="lowerLetter"/>
      <w:lvlText w:val="%1)"/>
      <w:lvlJc w:val="left"/>
      <w:pPr>
        <w:tabs>
          <w:tab w:val="num" w:pos="360"/>
        </w:tabs>
        <w:ind w:left="360" w:hanging="360"/>
      </w:pPr>
      <w:rPr>
        <w:rFonts w:hint="default"/>
      </w:rPr>
    </w:lvl>
    <w:lvl w:ilvl="1" w:tplc="C7AEF9D8">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F590C42"/>
    <w:multiLevelType w:val="hybridMultilevel"/>
    <w:tmpl w:val="4EC8BC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54183A"/>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6C4DDE"/>
    <w:multiLevelType w:val="hybridMultilevel"/>
    <w:tmpl w:val="DEC6E90C"/>
    <w:lvl w:ilvl="0" w:tplc="1046C462">
      <w:start w:val="5"/>
      <w:numFmt w:val="decimal"/>
      <w:lvlText w:val="%1)"/>
      <w:lvlJc w:val="left"/>
      <w:pPr>
        <w:tabs>
          <w:tab w:val="num" w:pos="1440"/>
        </w:tabs>
        <w:ind w:left="1440" w:hanging="360"/>
      </w:pPr>
      <w:rPr>
        <w:rFonts w:hint="default"/>
        <w:b/>
      </w:rPr>
    </w:lvl>
    <w:lvl w:ilvl="1" w:tplc="ECB6847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83A1A7E"/>
    <w:multiLevelType w:val="hybridMultilevel"/>
    <w:tmpl w:val="1D082D1C"/>
    <w:lvl w:ilvl="0" w:tplc="17929D4A">
      <w:start w:val="3"/>
      <w:numFmt w:val="decimal"/>
      <w:lvlText w:val="%1)"/>
      <w:lvlJc w:val="left"/>
      <w:pPr>
        <w:tabs>
          <w:tab w:val="num" w:pos="1440"/>
        </w:tabs>
        <w:ind w:left="1440" w:hanging="360"/>
      </w:pPr>
      <w:rPr>
        <w:rFonts w:hint="default"/>
      </w:rPr>
    </w:lvl>
    <w:lvl w:ilvl="1" w:tplc="D22800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E043C11"/>
    <w:multiLevelType w:val="hybridMultilevel"/>
    <w:tmpl w:val="1332B27C"/>
    <w:lvl w:ilvl="0" w:tplc="F2C043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2C29B7"/>
    <w:multiLevelType w:val="hybridMultilevel"/>
    <w:tmpl w:val="2842B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420F83"/>
    <w:multiLevelType w:val="singleLevel"/>
    <w:tmpl w:val="F4226C44"/>
    <w:lvl w:ilvl="0">
      <w:start w:val="1"/>
      <w:numFmt w:val="decimal"/>
      <w:lvlText w:val="%1."/>
      <w:lvlJc w:val="left"/>
      <w:pPr>
        <w:tabs>
          <w:tab w:val="num" w:pos="360"/>
        </w:tabs>
        <w:ind w:left="360" w:hanging="360"/>
      </w:pPr>
    </w:lvl>
  </w:abstractNum>
  <w:abstractNum w:abstractNumId="32">
    <w:nsid w:val="5D1A74F6"/>
    <w:multiLevelType w:val="multilevel"/>
    <w:tmpl w:val="7B142964"/>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nsid w:val="5D432061"/>
    <w:multiLevelType w:val="hybridMultilevel"/>
    <w:tmpl w:val="63D410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4822699"/>
    <w:multiLevelType w:val="hybridMultilevel"/>
    <w:tmpl w:val="9BC67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8B9508A"/>
    <w:multiLevelType w:val="multilevel"/>
    <w:tmpl w:val="2738FF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9FA74E0"/>
    <w:multiLevelType w:val="hybridMultilevel"/>
    <w:tmpl w:val="E6E8EE44"/>
    <w:lvl w:ilvl="0" w:tplc="0BC4A63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196"/>
        </w:tabs>
        <w:ind w:left="319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6D0A32"/>
    <w:multiLevelType w:val="hybridMultilevel"/>
    <w:tmpl w:val="A9408840"/>
    <w:lvl w:ilvl="0" w:tplc="36D051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1">
    <w:nsid w:val="702054DB"/>
    <w:multiLevelType w:val="hybridMultilevel"/>
    <w:tmpl w:val="2642F4DA"/>
    <w:lvl w:ilvl="0" w:tplc="B51EE4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9DC4700"/>
    <w:multiLevelType w:val="singleLevel"/>
    <w:tmpl w:val="C65AF422"/>
    <w:lvl w:ilvl="0">
      <w:start w:val="1"/>
      <w:numFmt w:val="lowerLetter"/>
      <w:lvlText w:val="%1)"/>
      <w:legacy w:legacy="1" w:legacySpace="120" w:legacyIndent="360"/>
      <w:lvlJc w:val="left"/>
      <w:pPr>
        <w:ind w:left="1070" w:hanging="360"/>
      </w:pPr>
      <w:rPr>
        <w:i w:val="0"/>
        <w:color w:val="auto"/>
      </w:rPr>
    </w:lvl>
  </w:abstractNum>
  <w:num w:numId="1">
    <w:abstractNumId w:val="40"/>
  </w:num>
  <w:num w:numId="2">
    <w:abstractNumId w:val="23"/>
  </w:num>
  <w:num w:numId="3">
    <w:abstractNumId w:val="34"/>
  </w:num>
  <w:num w:numId="4">
    <w:abstractNumId w:val="44"/>
  </w:num>
  <w:num w:numId="5">
    <w:abstractNumId w:val="12"/>
  </w:num>
  <w:num w:numId="6">
    <w:abstractNumId w:val="43"/>
  </w:num>
  <w:num w:numId="7">
    <w:abstractNumId w:val="13"/>
  </w:num>
  <w:num w:numId="8">
    <w:abstractNumId w:val="3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4"/>
  </w:num>
  <w:num w:numId="13">
    <w:abstractNumId w:val="11"/>
  </w:num>
  <w:num w:numId="14">
    <w:abstractNumId w:val="19"/>
  </w:num>
  <w:num w:numId="15">
    <w:abstractNumId w:val="7"/>
  </w:num>
  <w:num w:numId="16">
    <w:abstractNumId w:val="1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2"/>
  </w:num>
  <w:num w:numId="30">
    <w:abstractNumId w:val="32"/>
  </w:num>
  <w:num w:numId="31">
    <w:abstractNumId w:val="27"/>
  </w:num>
  <w:num w:numId="32">
    <w:abstractNumId w:val="14"/>
  </w:num>
  <w:num w:numId="33">
    <w:abstractNumId w:val="41"/>
  </w:num>
  <w:num w:numId="34">
    <w:abstractNumId w:val="25"/>
  </w:num>
  <w:num w:numId="35">
    <w:abstractNumId w:val="24"/>
  </w:num>
  <w:num w:numId="36">
    <w:abstractNumId w:val="39"/>
  </w:num>
  <w:num w:numId="37">
    <w:abstractNumId w:val="21"/>
  </w:num>
  <w:num w:numId="38">
    <w:abstractNumId w:val="42"/>
  </w:num>
  <w:num w:numId="39">
    <w:abstractNumId w:val="31"/>
  </w:num>
  <w:num w:numId="40">
    <w:abstractNumId w:val="2"/>
  </w:num>
  <w:num w:numId="41">
    <w:abstractNumId w:val="35"/>
  </w:num>
  <w:num w:numId="42">
    <w:abstractNumId w:val="29"/>
  </w:num>
  <w:num w:numId="43">
    <w:abstractNumId w:val="26"/>
  </w:num>
  <w:num w:numId="44">
    <w:abstractNumId w:val="37"/>
  </w:num>
  <w:num w:numId="45">
    <w:abstractNumId w:val="9"/>
  </w:num>
  <w:num w:numId="46">
    <w:abstractNumId w:val="3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8"/>
  <w:hyphenationZone w:val="425"/>
  <w:drawingGridHorizontalSpacing w:val="120"/>
  <w:displayHorizontalDrawingGridEvery w:val="2"/>
  <w:characterSpacingControl w:val="doNotCompress"/>
  <w:footnotePr>
    <w:numFmt w:val="chicago"/>
    <w:footnote w:id="-1"/>
    <w:footnote w:id="0"/>
  </w:footnotePr>
  <w:endnotePr>
    <w:endnote w:id="-1"/>
    <w:endnote w:id="0"/>
  </w:endnotePr>
  <w:compat/>
  <w:rsids>
    <w:rsidRoot w:val="00065B2B"/>
    <w:rsid w:val="00001732"/>
    <w:rsid w:val="000021D8"/>
    <w:rsid w:val="0000421E"/>
    <w:rsid w:val="000056E5"/>
    <w:rsid w:val="000101AA"/>
    <w:rsid w:val="00011CEE"/>
    <w:rsid w:val="00012D3D"/>
    <w:rsid w:val="00012E2A"/>
    <w:rsid w:val="00016960"/>
    <w:rsid w:val="00022F52"/>
    <w:rsid w:val="0002353E"/>
    <w:rsid w:val="0002385C"/>
    <w:rsid w:val="00026B4C"/>
    <w:rsid w:val="00027811"/>
    <w:rsid w:val="000279AD"/>
    <w:rsid w:val="000306C6"/>
    <w:rsid w:val="00030C32"/>
    <w:rsid w:val="00031682"/>
    <w:rsid w:val="00034CCD"/>
    <w:rsid w:val="000357D4"/>
    <w:rsid w:val="000413DD"/>
    <w:rsid w:val="00042AA9"/>
    <w:rsid w:val="00045FB5"/>
    <w:rsid w:val="00046000"/>
    <w:rsid w:val="0005106B"/>
    <w:rsid w:val="00054DDA"/>
    <w:rsid w:val="00056AE3"/>
    <w:rsid w:val="000608C9"/>
    <w:rsid w:val="00060D0C"/>
    <w:rsid w:val="00061671"/>
    <w:rsid w:val="00062927"/>
    <w:rsid w:val="00064205"/>
    <w:rsid w:val="00065B2B"/>
    <w:rsid w:val="00066A03"/>
    <w:rsid w:val="00067C5B"/>
    <w:rsid w:val="00070121"/>
    <w:rsid w:val="0007093E"/>
    <w:rsid w:val="00070E98"/>
    <w:rsid w:val="000715DE"/>
    <w:rsid w:val="00071E68"/>
    <w:rsid w:val="000738AE"/>
    <w:rsid w:val="00073BFD"/>
    <w:rsid w:val="0007447A"/>
    <w:rsid w:val="00075B69"/>
    <w:rsid w:val="00076431"/>
    <w:rsid w:val="00077D33"/>
    <w:rsid w:val="00080D81"/>
    <w:rsid w:val="00081648"/>
    <w:rsid w:val="0008190C"/>
    <w:rsid w:val="0008423F"/>
    <w:rsid w:val="00084BBD"/>
    <w:rsid w:val="000852E4"/>
    <w:rsid w:val="00087D50"/>
    <w:rsid w:val="000900E2"/>
    <w:rsid w:val="000919C4"/>
    <w:rsid w:val="0009403C"/>
    <w:rsid w:val="0009558C"/>
    <w:rsid w:val="000969D3"/>
    <w:rsid w:val="000A145C"/>
    <w:rsid w:val="000A26BC"/>
    <w:rsid w:val="000A298C"/>
    <w:rsid w:val="000A4A18"/>
    <w:rsid w:val="000A519B"/>
    <w:rsid w:val="000A6BF4"/>
    <w:rsid w:val="000B233E"/>
    <w:rsid w:val="000B27EA"/>
    <w:rsid w:val="000B2EA8"/>
    <w:rsid w:val="000B3CA6"/>
    <w:rsid w:val="000B52ED"/>
    <w:rsid w:val="000C0ABA"/>
    <w:rsid w:val="000C0B2A"/>
    <w:rsid w:val="000C0DCE"/>
    <w:rsid w:val="000C272F"/>
    <w:rsid w:val="000C5972"/>
    <w:rsid w:val="000C6327"/>
    <w:rsid w:val="000C639E"/>
    <w:rsid w:val="000C7492"/>
    <w:rsid w:val="000D02D6"/>
    <w:rsid w:val="000D42D1"/>
    <w:rsid w:val="000D5ECF"/>
    <w:rsid w:val="000D6E1F"/>
    <w:rsid w:val="000E233E"/>
    <w:rsid w:val="000E550C"/>
    <w:rsid w:val="000E6B43"/>
    <w:rsid w:val="000E6E72"/>
    <w:rsid w:val="000F0225"/>
    <w:rsid w:val="000F25C7"/>
    <w:rsid w:val="000F26ED"/>
    <w:rsid w:val="000F4B8F"/>
    <w:rsid w:val="00100287"/>
    <w:rsid w:val="00100901"/>
    <w:rsid w:val="00105001"/>
    <w:rsid w:val="00110615"/>
    <w:rsid w:val="00111510"/>
    <w:rsid w:val="00113890"/>
    <w:rsid w:val="001140DE"/>
    <w:rsid w:val="00114C02"/>
    <w:rsid w:val="0011695E"/>
    <w:rsid w:val="0012089B"/>
    <w:rsid w:val="00122739"/>
    <w:rsid w:val="001229C1"/>
    <w:rsid w:val="001244BA"/>
    <w:rsid w:val="00125D7F"/>
    <w:rsid w:val="00127D82"/>
    <w:rsid w:val="0013099E"/>
    <w:rsid w:val="001344D8"/>
    <w:rsid w:val="00136BD3"/>
    <w:rsid w:val="0014031C"/>
    <w:rsid w:val="00141B00"/>
    <w:rsid w:val="00142213"/>
    <w:rsid w:val="001463EA"/>
    <w:rsid w:val="00151876"/>
    <w:rsid w:val="0015281D"/>
    <w:rsid w:val="00153222"/>
    <w:rsid w:val="001533B9"/>
    <w:rsid w:val="00160C4B"/>
    <w:rsid w:val="00161B5A"/>
    <w:rsid w:val="00161EB4"/>
    <w:rsid w:val="00165F76"/>
    <w:rsid w:val="001670B6"/>
    <w:rsid w:val="00171AD3"/>
    <w:rsid w:val="0017282C"/>
    <w:rsid w:val="0017357E"/>
    <w:rsid w:val="00181D29"/>
    <w:rsid w:val="0018338B"/>
    <w:rsid w:val="001864A2"/>
    <w:rsid w:val="00187820"/>
    <w:rsid w:val="001903E1"/>
    <w:rsid w:val="00190EBA"/>
    <w:rsid w:val="0019142F"/>
    <w:rsid w:val="00191E89"/>
    <w:rsid w:val="001924E3"/>
    <w:rsid w:val="00195C32"/>
    <w:rsid w:val="001978EB"/>
    <w:rsid w:val="001A1167"/>
    <w:rsid w:val="001A1529"/>
    <w:rsid w:val="001A1A25"/>
    <w:rsid w:val="001A2B96"/>
    <w:rsid w:val="001A2ED2"/>
    <w:rsid w:val="001A4280"/>
    <w:rsid w:val="001A69E4"/>
    <w:rsid w:val="001A707C"/>
    <w:rsid w:val="001B0DB2"/>
    <w:rsid w:val="001B2BF8"/>
    <w:rsid w:val="001B2D04"/>
    <w:rsid w:val="001C058D"/>
    <w:rsid w:val="001C1B48"/>
    <w:rsid w:val="001C4F43"/>
    <w:rsid w:val="001C571F"/>
    <w:rsid w:val="001C6671"/>
    <w:rsid w:val="001D2742"/>
    <w:rsid w:val="001D31AA"/>
    <w:rsid w:val="001D3568"/>
    <w:rsid w:val="001E016D"/>
    <w:rsid w:val="001E0A37"/>
    <w:rsid w:val="001E0A5E"/>
    <w:rsid w:val="001E1C3C"/>
    <w:rsid w:val="001E3CBE"/>
    <w:rsid w:val="001E424B"/>
    <w:rsid w:val="001E4CB1"/>
    <w:rsid w:val="001E5F94"/>
    <w:rsid w:val="001F6130"/>
    <w:rsid w:val="00202DD4"/>
    <w:rsid w:val="00203874"/>
    <w:rsid w:val="002040DD"/>
    <w:rsid w:val="00204B26"/>
    <w:rsid w:val="002075BD"/>
    <w:rsid w:val="00210C15"/>
    <w:rsid w:val="00211590"/>
    <w:rsid w:val="0021494A"/>
    <w:rsid w:val="00226619"/>
    <w:rsid w:val="002269DF"/>
    <w:rsid w:val="00226BF7"/>
    <w:rsid w:val="002276ED"/>
    <w:rsid w:val="0023046B"/>
    <w:rsid w:val="00230A00"/>
    <w:rsid w:val="00236638"/>
    <w:rsid w:val="00236D17"/>
    <w:rsid w:val="00237E0E"/>
    <w:rsid w:val="00245CB3"/>
    <w:rsid w:val="00246EB6"/>
    <w:rsid w:val="0025697D"/>
    <w:rsid w:val="00256ABE"/>
    <w:rsid w:val="00261F22"/>
    <w:rsid w:val="002626C8"/>
    <w:rsid w:val="002627AB"/>
    <w:rsid w:val="002656BA"/>
    <w:rsid w:val="00266E90"/>
    <w:rsid w:val="002721C2"/>
    <w:rsid w:val="002730FE"/>
    <w:rsid w:val="00273754"/>
    <w:rsid w:val="00273AEF"/>
    <w:rsid w:val="0027458B"/>
    <w:rsid w:val="00275A4D"/>
    <w:rsid w:val="00276BC1"/>
    <w:rsid w:val="00277AE9"/>
    <w:rsid w:val="00280C1C"/>
    <w:rsid w:val="00284C8A"/>
    <w:rsid w:val="0028600C"/>
    <w:rsid w:val="00286216"/>
    <w:rsid w:val="0029236D"/>
    <w:rsid w:val="00292B6C"/>
    <w:rsid w:val="002938E8"/>
    <w:rsid w:val="00293902"/>
    <w:rsid w:val="00294AD3"/>
    <w:rsid w:val="002A6AE4"/>
    <w:rsid w:val="002A7F4D"/>
    <w:rsid w:val="002B0299"/>
    <w:rsid w:val="002B1D3F"/>
    <w:rsid w:val="002B29EE"/>
    <w:rsid w:val="002B2EEC"/>
    <w:rsid w:val="002C0D33"/>
    <w:rsid w:val="002C4847"/>
    <w:rsid w:val="002C6019"/>
    <w:rsid w:val="002C685F"/>
    <w:rsid w:val="002C7BDF"/>
    <w:rsid w:val="002D1292"/>
    <w:rsid w:val="002D4F92"/>
    <w:rsid w:val="002D707D"/>
    <w:rsid w:val="002E2FA1"/>
    <w:rsid w:val="002E55D5"/>
    <w:rsid w:val="002E58A5"/>
    <w:rsid w:val="002E6399"/>
    <w:rsid w:val="002E669B"/>
    <w:rsid w:val="002E6FC9"/>
    <w:rsid w:val="002F1DFE"/>
    <w:rsid w:val="002F24F2"/>
    <w:rsid w:val="002F5B90"/>
    <w:rsid w:val="002F5BF3"/>
    <w:rsid w:val="002F5CF0"/>
    <w:rsid w:val="003006F5"/>
    <w:rsid w:val="003023EE"/>
    <w:rsid w:val="00302FFC"/>
    <w:rsid w:val="0030434C"/>
    <w:rsid w:val="00304FC1"/>
    <w:rsid w:val="003055FE"/>
    <w:rsid w:val="00305BA0"/>
    <w:rsid w:val="003062BE"/>
    <w:rsid w:val="00320693"/>
    <w:rsid w:val="0032183F"/>
    <w:rsid w:val="00326D77"/>
    <w:rsid w:val="0032721D"/>
    <w:rsid w:val="003306A3"/>
    <w:rsid w:val="00333D8A"/>
    <w:rsid w:val="003340C4"/>
    <w:rsid w:val="003374FC"/>
    <w:rsid w:val="00337907"/>
    <w:rsid w:val="00342C0F"/>
    <w:rsid w:val="003437D8"/>
    <w:rsid w:val="003442F4"/>
    <w:rsid w:val="003448A9"/>
    <w:rsid w:val="003472A8"/>
    <w:rsid w:val="00350324"/>
    <w:rsid w:val="003601C5"/>
    <w:rsid w:val="003722B7"/>
    <w:rsid w:val="00373592"/>
    <w:rsid w:val="00373E9F"/>
    <w:rsid w:val="00377D0F"/>
    <w:rsid w:val="0038240C"/>
    <w:rsid w:val="00383E74"/>
    <w:rsid w:val="00386543"/>
    <w:rsid w:val="003872D7"/>
    <w:rsid w:val="003907FD"/>
    <w:rsid w:val="0039202E"/>
    <w:rsid w:val="0039302B"/>
    <w:rsid w:val="003951EA"/>
    <w:rsid w:val="00395A89"/>
    <w:rsid w:val="00395FCB"/>
    <w:rsid w:val="00396E3F"/>
    <w:rsid w:val="003A035A"/>
    <w:rsid w:val="003A24AF"/>
    <w:rsid w:val="003A4C04"/>
    <w:rsid w:val="003A60D0"/>
    <w:rsid w:val="003A72ED"/>
    <w:rsid w:val="003A7454"/>
    <w:rsid w:val="003B0A4A"/>
    <w:rsid w:val="003B15E5"/>
    <w:rsid w:val="003B2B3C"/>
    <w:rsid w:val="003B51BE"/>
    <w:rsid w:val="003B6FF9"/>
    <w:rsid w:val="003C26E0"/>
    <w:rsid w:val="003C3BA5"/>
    <w:rsid w:val="003C4B13"/>
    <w:rsid w:val="003C7779"/>
    <w:rsid w:val="003C7FFC"/>
    <w:rsid w:val="003D3A71"/>
    <w:rsid w:val="003D3C63"/>
    <w:rsid w:val="003D48B1"/>
    <w:rsid w:val="003D527E"/>
    <w:rsid w:val="003D7E45"/>
    <w:rsid w:val="003D7F8E"/>
    <w:rsid w:val="003E11AD"/>
    <w:rsid w:val="003E499F"/>
    <w:rsid w:val="003E52A2"/>
    <w:rsid w:val="003E7F5D"/>
    <w:rsid w:val="003F0273"/>
    <w:rsid w:val="003F0D48"/>
    <w:rsid w:val="003F2395"/>
    <w:rsid w:val="003F48AC"/>
    <w:rsid w:val="003F4E99"/>
    <w:rsid w:val="003F5ADE"/>
    <w:rsid w:val="0040490F"/>
    <w:rsid w:val="00411A22"/>
    <w:rsid w:val="00411F6F"/>
    <w:rsid w:val="00412127"/>
    <w:rsid w:val="004126D3"/>
    <w:rsid w:val="004143CF"/>
    <w:rsid w:val="00414743"/>
    <w:rsid w:val="00416854"/>
    <w:rsid w:val="004168E3"/>
    <w:rsid w:val="004176C1"/>
    <w:rsid w:val="0042129A"/>
    <w:rsid w:val="0042308E"/>
    <w:rsid w:val="00424363"/>
    <w:rsid w:val="00431FEC"/>
    <w:rsid w:val="00434EB9"/>
    <w:rsid w:val="00435939"/>
    <w:rsid w:val="00435C89"/>
    <w:rsid w:val="00437A4A"/>
    <w:rsid w:val="00437D49"/>
    <w:rsid w:val="004408B8"/>
    <w:rsid w:val="00440E48"/>
    <w:rsid w:val="00440F20"/>
    <w:rsid w:val="00442482"/>
    <w:rsid w:val="0044401A"/>
    <w:rsid w:val="004454DF"/>
    <w:rsid w:val="00446AD7"/>
    <w:rsid w:val="00450722"/>
    <w:rsid w:val="004527D3"/>
    <w:rsid w:val="004542AA"/>
    <w:rsid w:val="004577BC"/>
    <w:rsid w:val="00457A46"/>
    <w:rsid w:val="004649A3"/>
    <w:rsid w:val="004651DA"/>
    <w:rsid w:val="004762A3"/>
    <w:rsid w:val="0047760E"/>
    <w:rsid w:val="0047786E"/>
    <w:rsid w:val="00482221"/>
    <w:rsid w:val="004825CA"/>
    <w:rsid w:val="00490DBA"/>
    <w:rsid w:val="0049299F"/>
    <w:rsid w:val="00492AEE"/>
    <w:rsid w:val="00493BCD"/>
    <w:rsid w:val="0049445D"/>
    <w:rsid w:val="004956D1"/>
    <w:rsid w:val="00496E93"/>
    <w:rsid w:val="00496F41"/>
    <w:rsid w:val="004A32D6"/>
    <w:rsid w:val="004A6540"/>
    <w:rsid w:val="004A74FC"/>
    <w:rsid w:val="004A7722"/>
    <w:rsid w:val="004A78D0"/>
    <w:rsid w:val="004B1399"/>
    <w:rsid w:val="004B173D"/>
    <w:rsid w:val="004B1F7C"/>
    <w:rsid w:val="004B2DB5"/>
    <w:rsid w:val="004B2DFA"/>
    <w:rsid w:val="004B495C"/>
    <w:rsid w:val="004C2877"/>
    <w:rsid w:val="004C30A5"/>
    <w:rsid w:val="004C5153"/>
    <w:rsid w:val="004D17C5"/>
    <w:rsid w:val="004D2F24"/>
    <w:rsid w:val="004D3E68"/>
    <w:rsid w:val="004D4BE6"/>
    <w:rsid w:val="004D70A2"/>
    <w:rsid w:val="004E04D0"/>
    <w:rsid w:val="004E0659"/>
    <w:rsid w:val="004E20B5"/>
    <w:rsid w:val="004E224A"/>
    <w:rsid w:val="004E2538"/>
    <w:rsid w:val="004E60F7"/>
    <w:rsid w:val="004E73FC"/>
    <w:rsid w:val="004F0342"/>
    <w:rsid w:val="004F403C"/>
    <w:rsid w:val="00501C06"/>
    <w:rsid w:val="00501E12"/>
    <w:rsid w:val="0050259C"/>
    <w:rsid w:val="00502BBA"/>
    <w:rsid w:val="005077B5"/>
    <w:rsid w:val="00510CB9"/>
    <w:rsid w:val="005122BF"/>
    <w:rsid w:val="005123CF"/>
    <w:rsid w:val="00514B3E"/>
    <w:rsid w:val="005152FB"/>
    <w:rsid w:val="00520071"/>
    <w:rsid w:val="00524ECE"/>
    <w:rsid w:val="00526412"/>
    <w:rsid w:val="0053013E"/>
    <w:rsid w:val="00531C03"/>
    <w:rsid w:val="00531FA0"/>
    <w:rsid w:val="00534557"/>
    <w:rsid w:val="0053637A"/>
    <w:rsid w:val="00537218"/>
    <w:rsid w:val="0053749E"/>
    <w:rsid w:val="0054694D"/>
    <w:rsid w:val="00553D2E"/>
    <w:rsid w:val="00555841"/>
    <w:rsid w:val="00563893"/>
    <w:rsid w:val="005662E3"/>
    <w:rsid w:val="0057249C"/>
    <w:rsid w:val="005736D0"/>
    <w:rsid w:val="00573B02"/>
    <w:rsid w:val="00574B27"/>
    <w:rsid w:val="00575E27"/>
    <w:rsid w:val="005801B6"/>
    <w:rsid w:val="005803B6"/>
    <w:rsid w:val="005843F7"/>
    <w:rsid w:val="005858F4"/>
    <w:rsid w:val="005913C6"/>
    <w:rsid w:val="0059192D"/>
    <w:rsid w:val="00593A64"/>
    <w:rsid w:val="0059459B"/>
    <w:rsid w:val="00594F69"/>
    <w:rsid w:val="00595FD2"/>
    <w:rsid w:val="005B3496"/>
    <w:rsid w:val="005B3680"/>
    <w:rsid w:val="005B36F3"/>
    <w:rsid w:val="005B4718"/>
    <w:rsid w:val="005B7393"/>
    <w:rsid w:val="005C16CE"/>
    <w:rsid w:val="005C3ACC"/>
    <w:rsid w:val="005D07FD"/>
    <w:rsid w:val="005D131A"/>
    <w:rsid w:val="005D5A21"/>
    <w:rsid w:val="005E288E"/>
    <w:rsid w:val="005E309B"/>
    <w:rsid w:val="005E3C62"/>
    <w:rsid w:val="005E3D2A"/>
    <w:rsid w:val="005E5FBB"/>
    <w:rsid w:val="005F0F46"/>
    <w:rsid w:val="005F16D2"/>
    <w:rsid w:val="005F17CA"/>
    <w:rsid w:val="005F1A8C"/>
    <w:rsid w:val="005F59AA"/>
    <w:rsid w:val="005F79F0"/>
    <w:rsid w:val="00600982"/>
    <w:rsid w:val="0060350B"/>
    <w:rsid w:val="00603BD0"/>
    <w:rsid w:val="00605744"/>
    <w:rsid w:val="006058F8"/>
    <w:rsid w:val="006069DD"/>
    <w:rsid w:val="00610677"/>
    <w:rsid w:val="00611BB0"/>
    <w:rsid w:val="0061301E"/>
    <w:rsid w:val="00613857"/>
    <w:rsid w:val="006140AC"/>
    <w:rsid w:val="00616C0F"/>
    <w:rsid w:val="00627375"/>
    <w:rsid w:val="00630556"/>
    <w:rsid w:val="00633B6B"/>
    <w:rsid w:val="00634A9C"/>
    <w:rsid w:val="006350D6"/>
    <w:rsid w:val="00637574"/>
    <w:rsid w:val="006375F3"/>
    <w:rsid w:val="006418D8"/>
    <w:rsid w:val="00642181"/>
    <w:rsid w:val="00643034"/>
    <w:rsid w:val="00646B29"/>
    <w:rsid w:val="00647706"/>
    <w:rsid w:val="00647B3A"/>
    <w:rsid w:val="006504B1"/>
    <w:rsid w:val="00652122"/>
    <w:rsid w:val="00653202"/>
    <w:rsid w:val="00654803"/>
    <w:rsid w:val="0065623D"/>
    <w:rsid w:val="00661E05"/>
    <w:rsid w:val="006629DE"/>
    <w:rsid w:val="00667771"/>
    <w:rsid w:val="00670D27"/>
    <w:rsid w:val="00671059"/>
    <w:rsid w:val="00674ADB"/>
    <w:rsid w:val="00676163"/>
    <w:rsid w:val="006768FC"/>
    <w:rsid w:val="006769A6"/>
    <w:rsid w:val="0067755F"/>
    <w:rsid w:val="00680037"/>
    <w:rsid w:val="00684212"/>
    <w:rsid w:val="00684393"/>
    <w:rsid w:val="00692CD1"/>
    <w:rsid w:val="006936B0"/>
    <w:rsid w:val="0069393F"/>
    <w:rsid w:val="006940C3"/>
    <w:rsid w:val="006968E3"/>
    <w:rsid w:val="00697C8D"/>
    <w:rsid w:val="006A0C2B"/>
    <w:rsid w:val="006A54A9"/>
    <w:rsid w:val="006A554B"/>
    <w:rsid w:val="006B1D51"/>
    <w:rsid w:val="006B1E60"/>
    <w:rsid w:val="006B3265"/>
    <w:rsid w:val="006B63A2"/>
    <w:rsid w:val="006C27CA"/>
    <w:rsid w:val="006C45A6"/>
    <w:rsid w:val="006C52EE"/>
    <w:rsid w:val="006C6A52"/>
    <w:rsid w:val="006D483E"/>
    <w:rsid w:val="006D4F42"/>
    <w:rsid w:val="006D5717"/>
    <w:rsid w:val="006E08F8"/>
    <w:rsid w:val="006E1AEA"/>
    <w:rsid w:val="006E2D91"/>
    <w:rsid w:val="006E4A31"/>
    <w:rsid w:val="006F0761"/>
    <w:rsid w:val="006F4400"/>
    <w:rsid w:val="007018BD"/>
    <w:rsid w:val="00701934"/>
    <w:rsid w:val="00701C43"/>
    <w:rsid w:val="007034F0"/>
    <w:rsid w:val="0070351A"/>
    <w:rsid w:val="00703DAA"/>
    <w:rsid w:val="00704947"/>
    <w:rsid w:val="00706AFD"/>
    <w:rsid w:val="007071CB"/>
    <w:rsid w:val="00707338"/>
    <w:rsid w:val="0071086B"/>
    <w:rsid w:val="007114C5"/>
    <w:rsid w:val="00711B7D"/>
    <w:rsid w:val="00712BDD"/>
    <w:rsid w:val="00714E68"/>
    <w:rsid w:val="00715218"/>
    <w:rsid w:val="00715AC5"/>
    <w:rsid w:val="00716C25"/>
    <w:rsid w:val="0071724B"/>
    <w:rsid w:val="007204DB"/>
    <w:rsid w:val="00720958"/>
    <w:rsid w:val="00721B09"/>
    <w:rsid w:val="00723EB6"/>
    <w:rsid w:val="00725145"/>
    <w:rsid w:val="00733AE6"/>
    <w:rsid w:val="007361CC"/>
    <w:rsid w:val="007427D6"/>
    <w:rsid w:val="00744051"/>
    <w:rsid w:val="00744059"/>
    <w:rsid w:val="007455AA"/>
    <w:rsid w:val="00746E75"/>
    <w:rsid w:val="007473F2"/>
    <w:rsid w:val="0075618B"/>
    <w:rsid w:val="007579F3"/>
    <w:rsid w:val="00757A6D"/>
    <w:rsid w:val="00764B5D"/>
    <w:rsid w:val="00764F0A"/>
    <w:rsid w:val="00773456"/>
    <w:rsid w:val="007756DE"/>
    <w:rsid w:val="0077570B"/>
    <w:rsid w:val="00776BEE"/>
    <w:rsid w:val="00784660"/>
    <w:rsid w:val="00785966"/>
    <w:rsid w:val="00785BAC"/>
    <w:rsid w:val="00791072"/>
    <w:rsid w:val="00794EEC"/>
    <w:rsid w:val="00796F55"/>
    <w:rsid w:val="007A22E0"/>
    <w:rsid w:val="007A3267"/>
    <w:rsid w:val="007A3489"/>
    <w:rsid w:val="007A43B5"/>
    <w:rsid w:val="007B0AF3"/>
    <w:rsid w:val="007B2C50"/>
    <w:rsid w:val="007B4B72"/>
    <w:rsid w:val="007B7870"/>
    <w:rsid w:val="007C02BD"/>
    <w:rsid w:val="007C2674"/>
    <w:rsid w:val="007C34B6"/>
    <w:rsid w:val="007C3FA7"/>
    <w:rsid w:val="007C69AB"/>
    <w:rsid w:val="007D0D24"/>
    <w:rsid w:val="007D0FBF"/>
    <w:rsid w:val="007D1A3E"/>
    <w:rsid w:val="007D1F5D"/>
    <w:rsid w:val="007D3D6E"/>
    <w:rsid w:val="007D41BA"/>
    <w:rsid w:val="007D565A"/>
    <w:rsid w:val="007D5C40"/>
    <w:rsid w:val="007E1601"/>
    <w:rsid w:val="007E2CD2"/>
    <w:rsid w:val="007E3603"/>
    <w:rsid w:val="007E432E"/>
    <w:rsid w:val="007E4709"/>
    <w:rsid w:val="007E4C86"/>
    <w:rsid w:val="007E4D9E"/>
    <w:rsid w:val="007E5B1D"/>
    <w:rsid w:val="007E7DC7"/>
    <w:rsid w:val="007F4293"/>
    <w:rsid w:val="007F43F0"/>
    <w:rsid w:val="007F6312"/>
    <w:rsid w:val="007F726B"/>
    <w:rsid w:val="008012E7"/>
    <w:rsid w:val="00801444"/>
    <w:rsid w:val="00803BB7"/>
    <w:rsid w:val="00805B82"/>
    <w:rsid w:val="008066D4"/>
    <w:rsid w:val="008071B3"/>
    <w:rsid w:val="00810341"/>
    <w:rsid w:val="00811022"/>
    <w:rsid w:val="00811671"/>
    <w:rsid w:val="0081251E"/>
    <w:rsid w:val="00812A33"/>
    <w:rsid w:val="00812CF7"/>
    <w:rsid w:val="008139B9"/>
    <w:rsid w:val="008240D9"/>
    <w:rsid w:val="00826C39"/>
    <w:rsid w:val="008274FB"/>
    <w:rsid w:val="008336B7"/>
    <w:rsid w:val="00834F7A"/>
    <w:rsid w:val="008351EE"/>
    <w:rsid w:val="008479C7"/>
    <w:rsid w:val="00852631"/>
    <w:rsid w:val="00855156"/>
    <w:rsid w:val="00855282"/>
    <w:rsid w:val="00857054"/>
    <w:rsid w:val="00860C0C"/>
    <w:rsid w:val="0086222D"/>
    <w:rsid w:val="00866742"/>
    <w:rsid w:val="00867E7C"/>
    <w:rsid w:val="00870827"/>
    <w:rsid w:val="00872AA7"/>
    <w:rsid w:val="00875AF3"/>
    <w:rsid w:val="00876BDD"/>
    <w:rsid w:val="00877F20"/>
    <w:rsid w:val="00880F26"/>
    <w:rsid w:val="00882B51"/>
    <w:rsid w:val="008838FB"/>
    <w:rsid w:val="00883C4D"/>
    <w:rsid w:val="008849D7"/>
    <w:rsid w:val="00892A7D"/>
    <w:rsid w:val="00892DF8"/>
    <w:rsid w:val="00895D75"/>
    <w:rsid w:val="00897DC6"/>
    <w:rsid w:val="008A1958"/>
    <w:rsid w:val="008A713D"/>
    <w:rsid w:val="008A7723"/>
    <w:rsid w:val="008B0865"/>
    <w:rsid w:val="008B2C2E"/>
    <w:rsid w:val="008B493E"/>
    <w:rsid w:val="008B72DA"/>
    <w:rsid w:val="008B7B90"/>
    <w:rsid w:val="008C3D1F"/>
    <w:rsid w:val="008C5D70"/>
    <w:rsid w:val="008D0473"/>
    <w:rsid w:val="008D1641"/>
    <w:rsid w:val="008D2185"/>
    <w:rsid w:val="008D4857"/>
    <w:rsid w:val="008D622B"/>
    <w:rsid w:val="008D678C"/>
    <w:rsid w:val="008D7023"/>
    <w:rsid w:val="008E05FA"/>
    <w:rsid w:val="008E16CE"/>
    <w:rsid w:val="008E20DE"/>
    <w:rsid w:val="008E2A67"/>
    <w:rsid w:val="008F0C35"/>
    <w:rsid w:val="008F125C"/>
    <w:rsid w:val="008F2BBA"/>
    <w:rsid w:val="008F378F"/>
    <w:rsid w:val="008F63E6"/>
    <w:rsid w:val="008F7B35"/>
    <w:rsid w:val="00904A29"/>
    <w:rsid w:val="00907535"/>
    <w:rsid w:val="00911A1F"/>
    <w:rsid w:val="009168F8"/>
    <w:rsid w:val="009212B3"/>
    <w:rsid w:val="00922035"/>
    <w:rsid w:val="009235AB"/>
    <w:rsid w:val="00924563"/>
    <w:rsid w:val="00924BB5"/>
    <w:rsid w:val="00925162"/>
    <w:rsid w:val="009254D0"/>
    <w:rsid w:val="00930752"/>
    <w:rsid w:val="00933BE9"/>
    <w:rsid w:val="00940F71"/>
    <w:rsid w:val="00943328"/>
    <w:rsid w:val="00950756"/>
    <w:rsid w:val="0095083D"/>
    <w:rsid w:val="00951059"/>
    <w:rsid w:val="009510D1"/>
    <w:rsid w:val="00953D1C"/>
    <w:rsid w:val="00954B91"/>
    <w:rsid w:val="00956DA7"/>
    <w:rsid w:val="00957783"/>
    <w:rsid w:val="0096182A"/>
    <w:rsid w:val="00963D95"/>
    <w:rsid w:val="0096525E"/>
    <w:rsid w:val="009727DE"/>
    <w:rsid w:val="00973028"/>
    <w:rsid w:val="00975006"/>
    <w:rsid w:val="00976FBB"/>
    <w:rsid w:val="009771E0"/>
    <w:rsid w:val="009817D2"/>
    <w:rsid w:val="009834E5"/>
    <w:rsid w:val="00986DC6"/>
    <w:rsid w:val="009871FB"/>
    <w:rsid w:val="00990D9E"/>
    <w:rsid w:val="00993566"/>
    <w:rsid w:val="009966A8"/>
    <w:rsid w:val="009971EB"/>
    <w:rsid w:val="009973E6"/>
    <w:rsid w:val="009A06CB"/>
    <w:rsid w:val="009A0D67"/>
    <w:rsid w:val="009A29D0"/>
    <w:rsid w:val="009A457B"/>
    <w:rsid w:val="009A4AEC"/>
    <w:rsid w:val="009A65B9"/>
    <w:rsid w:val="009A70AA"/>
    <w:rsid w:val="009B126C"/>
    <w:rsid w:val="009B666F"/>
    <w:rsid w:val="009B7BC7"/>
    <w:rsid w:val="009C2A46"/>
    <w:rsid w:val="009D20A8"/>
    <w:rsid w:val="009D31B0"/>
    <w:rsid w:val="009E0149"/>
    <w:rsid w:val="009E1015"/>
    <w:rsid w:val="009E3AC1"/>
    <w:rsid w:val="009E6726"/>
    <w:rsid w:val="009E771E"/>
    <w:rsid w:val="009F00AD"/>
    <w:rsid w:val="009F08F8"/>
    <w:rsid w:val="009F4C0E"/>
    <w:rsid w:val="009F6F2E"/>
    <w:rsid w:val="009F7825"/>
    <w:rsid w:val="00A10C57"/>
    <w:rsid w:val="00A10DB3"/>
    <w:rsid w:val="00A12D94"/>
    <w:rsid w:val="00A13493"/>
    <w:rsid w:val="00A13B07"/>
    <w:rsid w:val="00A15D88"/>
    <w:rsid w:val="00A22375"/>
    <w:rsid w:val="00A22C86"/>
    <w:rsid w:val="00A25292"/>
    <w:rsid w:val="00A27D49"/>
    <w:rsid w:val="00A37618"/>
    <w:rsid w:val="00A41774"/>
    <w:rsid w:val="00A44F97"/>
    <w:rsid w:val="00A458EF"/>
    <w:rsid w:val="00A45A33"/>
    <w:rsid w:val="00A5494A"/>
    <w:rsid w:val="00A56C6E"/>
    <w:rsid w:val="00A636D0"/>
    <w:rsid w:val="00A63ACB"/>
    <w:rsid w:val="00A67549"/>
    <w:rsid w:val="00A7075C"/>
    <w:rsid w:val="00A71270"/>
    <w:rsid w:val="00A71941"/>
    <w:rsid w:val="00A748D8"/>
    <w:rsid w:val="00A76816"/>
    <w:rsid w:val="00A76C19"/>
    <w:rsid w:val="00A77991"/>
    <w:rsid w:val="00A806CD"/>
    <w:rsid w:val="00A80B6D"/>
    <w:rsid w:val="00A81CF1"/>
    <w:rsid w:val="00A86DC0"/>
    <w:rsid w:val="00A872D1"/>
    <w:rsid w:val="00A9064A"/>
    <w:rsid w:val="00A9096D"/>
    <w:rsid w:val="00A91244"/>
    <w:rsid w:val="00A91515"/>
    <w:rsid w:val="00A9196E"/>
    <w:rsid w:val="00A923D9"/>
    <w:rsid w:val="00A93369"/>
    <w:rsid w:val="00A93A6A"/>
    <w:rsid w:val="00A93ACC"/>
    <w:rsid w:val="00A94B92"/>
    <w:rsid w:val="00A94E28"/>
    <w:rsid w:val="00AA04E9"/>
    <w:rsid w:val="00AA0590"/>
    <w:rsid w:val="00AA110E"/>
    <w:rsid w:val="00AA3065"/>
    <w:rsid w:val="00AB0223"/>
    <w:rsid w:val="00AB2B88"/>
    <w:rsid w:val="00AB40B6"/>
    <w:rsid w:val="00AB61A9"/>
    <w:rsid w:val="00AB7C41"/>
    <w:rsid w:val="00AC0228"/>
    <w:rsid w:val="00AC0950"/>
    <w:rsid w:val="00AC10EB"/>
    <w:rsid w:val="00AD1BB0"/>
    <w:rsid w:val="00AE0890"/>
    <w:rsid w:val="00AE2873"/>
    <w:rsid w:val="00AE4155"/>
    <w:rsid w:val="00AE4863"/>
    <w:rsid w:val="00AE5773"/>
    <w:rsid w:val="00AE62F6"/>
    <w:rsid w:val="00AF0437"/>
    <w:rsid w:val="00AF311E"/>
    <w:rsid w:val="00AF5DBC"/>
    <w:rsid w:val="00AF61C9"/>
    <w:rsid w:val="00B00783"/>
    <w:rsid w:val="00B00C55"/>
    <w:rsid w:val="00B030BE"/>
    <w:rsid w:val="00B045C4"/>
    <w:rsid w:val="00B05098"/>
    <w:rsid w:val="00B05361"/>
    <w:rsid w:val="00B068C3"/>
    <w:rsid w:val="00B0725E"/>
    <w:rsid w:val="00B07C17"/>
    <w:rsid w:val="00B10D87"/>
    <w:rsid w:val="00B1151D"/>
    <w:rsid w:val="00B117C9"/>
    <w:rsid w:val="00B12426"/>
    <w:rsid w:val="00B125F5"/>
    <w:rsid w:val="00B12A08"/>
    <w:rsid w:val="00B14861"/>
    <w:rsid w:val="00B14F2E"/>
    <w:rsid w:val="00B16E08"/>
    <w:rsid w:val="00B1777B"/>
    <w:rsid w:val="00B178CD"/>
    <w:rsid w:val="00B2076B"/>
    <w:rsid w:val="00B20938"/>
    <w:rsid w:val="00B32CC8"/>
    <w:rsid w:val="00B3405A"/>
    <w:rsid w:val="00B41D22"/>
    <w:rsid w:val="00B43A51"/>
    <w:rsid w:val="00B447E8"/>
    <w:rsid w:val="00B4663E"/>
    <w:rsid w:val="00B47643"/>
    <w:rsid w:val="00B52125"/>
    <w:rsid w:val="00B5353B"/>
    <w:rsid w:val="00B5480D"/>
    <w:rsid w:val="00B55ACB"/>
    <w:rsid w:val="00B62FB0"/>
    <w:rsid w:val="00B6485E"/>
    <w:rsid w:val="00B667F7"/>
    <w:rsid w:val="00B66E2B"/>
    <w:rsid w:val="00B73995"/>
    <w:rsid w:val="00B73D4D"/>
    <w:rsid w:val="00B73FE1"/>
    <w:rsid w:val="00B742FA"/>
    <w:rsid w:val="00B7623B"/>
    <w:rsid w:val="00B80479"/>
    <w:rsid w:val="00B81CCD"/>
    <w:rsid w:val="00B8259E"/>
    <w:rsid w:val="00B83377"/>
    <w:rsid w:val="00B833E8"/>
    <w:rsid w:val="00B835C2"/>
    <w:rsid w:val="00B86242"/>
    <w:rsid w:val="00B9460E"/>
    <w:rsid w:val="00B974CB"/>
    <w:rsid w:val="00B977E3"/>
    <w:rsid w:val="00BA3692"/>
    <w:rsid w:val="00BA3835"/>
    <w:rsid w:val="00BA3E19"/>
    <w:rsid w:val="00BA41EE"/>
    <w:rsid w:val="00BA66B9"/>
    <w:rsid w:val="00BA6D86"/>
    <w:rsid w:val="00BA7A09"/>
    <w:rsid w:val="00BB0992"/>
    <w:rsid w:val="00BB1B6D"/>
    <w:rsid w:val="00BB3CD7"/>
    <w:rsid w:val="00BB6430"/>
    <w:rsid w:val="00BB7E76"/>
    <w:rsid w:val="00BC0A3A"/>
    <w:rsid w:val="00BC21DA"/>
    <w:rsid w:val="00BD2462"/>
    <w:rsid w:val="00BD3F0E"/>
    <w:rsid w:val="00BD43E7"/>
    <w:rsid w:val="00BD57BB"/>
    <w:rsid w:val="00BD5DBF"/>
    <w:rsid w:val="00BD6600"/>
    <w:rsid w:val="00BD6A73"/>
    <w:rsid w:val="00BD7387"/>
    <w:rsid w:val="00BE0CEA"/>
    <w:rsid w:val="00BE532E"/>
    <w:rsid w:val="00BE5CE3"/>
    <w:rsid w:val="00BF07A1"/>
    <w:rsid w:val="00BF0E59"/>
    <w:rsid w:val="00BF1ACD"/>
    <w:rsid w:val="00BF4967"/>
    <w:rsid w:val="00BF54B7"/>
    <w:rsid w:val="00BF676F"/>
    <w:rsid w:val="00BF7507"/>
    <w:rsid w:val="00C00A65"/>
    <w:rsid w:val="00C00F9F"/>
    <w:rsid w:val="00C01879"/>
    <w:rsid w:val="00C0342B"/>
    <w:rsid w:val="00C055C6"/>
    <w:rsid w:val="00C07299"/>
    <w:rsid w:val="00C07EE1"/>
    <w:rsid w:val="00C10658"/>
    <w:rsid w:val="00C131D8"/>
    <w:rsid w:val="00C1675D"/>
    <w:rsid w:val="00C1789E"/>
    <w:rsid w:val="00C20537"/>
    <w:rsid w:val="00C24BB6"/>
    <w:rsid w:val="00C25A75"/>
    <w:rsid w:val="00C25B5C"/>
    <w:rsid w:val="00C2691B"/>
    <w:rsid w:val="00C317BA"/>
    <w:rsid w:val="00C3531B"/>
    <w:rsid w:val="00C36837"/>
    <w:rsid w:val="00C408FD"/>
    <w:rsid w:val="00C4436B"/>
    <w:rsid w:val="00C44EC5"/>
    <w:rsid w:val="00C44F27"/>
    <w:rsid w:val="00C4551F"/>
    <w:rsid w:val="00C46D56"/>
    <w:rsid w:val="00C47B54"/>
    <w:rsid w:val="00C47E76"/>
    <w:rsid w:val="00C60B48"/>
    <w:rsid w:val="00C62270"/>
    <w:rsid w:val="00C62C18"/>
    <w:rsid w:val="00C67E8A"/>
    <w:rsid w:val="00C71505"/>
    <w:rsid w:val="00C7553E"/>
    <w:rsid w:val="00C76C3B"/>
    <w:rsid w:val="00C822C8"/>
    <w:rsid w:val="00C82A61"/>
    <w:rsid w:val="00C8345C"/>
    <w:rsid w:val="00C87DFD"/>
    <w:rsid w:val="00C91D8F"/>
    <w:rsid w:val="00C929A7"/>
    <w:rsid w:val="00C934DD"/>
    <w:rsid w:val="00C944BF"/>
    <w:rsid w:val="00C94A58"/>
    <w:rsid w:val="00C951DA"/>
    <w:rsid w:val="00C9738C"/>
    <w:rsid w:val="00CA187E"/>
    <w:rsid w:val="00CA2E41"/>
    <w:rsid w:val="00CA4DC1"/>
    <w:rsid w:val="00CA72F2"/>
    <w:rsid w:val="00CA7659"/>
    <w:rsid w:val="00CB0DD0"/>
    <w:rsid w:val="00CB2424"/>
    <w:rsid w:val="00CC08E8"/>
    <w:rsid w:val="00CC37E8"/>
    <w:rsid w:val="00CC6C34"/>
    <w:rsid w:val="00CC722E"/>
    <w:rsid w:val="00CD2FC8"/>
    <w:rsid w:val="00CD564E"/>
    <w:rsid w:val="00CD56C9"/>
    <w:rsid w:val="00CD6D99"/>
    <w:rsid w:val="00CE085A"/>
    <w:rsid w:val="00CE3104"/>
    <w:rsid w:val="00CE7585"/>
    <w:rsid w:val="00CE7BDD"/>
    <w:rsid w:val="00CF0317"/>
    <w:rsid w:val="00CF0391"/>
    <w:rsid w:val="00CF2F6C"/>
    <w:rsid w:val="00CF5AC6"/>
    <w:rsid w:val="00CF619F"/>
    <w:rsid w:val="00D00779"/>
    <w:rsid w:val="00D0305A"/>
    <w:rsid w:val="00D03A5A"/>
    <w:rsid w:val="00D046A9"/>
    <w:rsid w:val="00D0571E"/>
    <w:rsid w:val="00D06617"/>
    <w:rsid w:val="00D079FA"/>
    <w:rsid w:val="00D11204"/>
    <w:rsid w:val="00D11F80"/>
    <w:rsid w:val="00D27922"/>
    <w:rsid w:val="00D302B0"/>
    <w:rsid w:val="00D310A7"/>
    <w:rsid w:val="00D32000"/>
    <w:rsid w:val="00D32B27"/>
    <w:rsid w:val="00D34439"/>
    <w:rsid w:val="00D40D23"/>
    <w:rsid w:val="00D42F7E"/>
    <w:rsid w:val="00D441D3"/>
    <w:rsid w:val="00D44310"/>
    <w:rsid w:val="00D45B5F"/>
    <w:rsid w:val="00D51222"/>
    <w:rsid w:val="00D52037"/>
    <w:rsid w:val="00D53659"/>
    <w:rsid w:val="00D55A5F"/>
    <w:rsid w:val="00D57002"/>
    <w:rsid w:val="00D57695"/>
    <w:rsid w:val="00D61AB1"/>
    <w:rsid w:val="00D61DBD"/>
    <w:rsid w:val="00D732BF"/>
    <w:rsid w:val="00D733AA"/>
    <w:rsid w:val="00D736CE"/>
    <w:rsid w:val="00D73AF3"/>
    <w:rsid w:val="00D757DC"/>
    <w:rsid w:val="00D75D15"/>
    <w:rsid w:val="00D87F19"/>
    <w:rsid w:val="00D95630"/>
    <w:rsid w:val="00DA1546"/>
    <w:rsid w:val="00DB20CA"/>
    <w:rsid w:val="00DB2269"/>
    <w:rsid w:val="00DB5838"/>
    <w:rsid w:val="00DC0952"/>
    <w:rsid w:val="00DC119F"/>
    <w:rsid w:val="00DC1B31"/>
    <w:rsid w:val="00DC3B0B"/>
    <w:rsid w:val="00DC6860"/>
    <w:rsid w:val="00DD0B3D"/>
    <w:rsid w:val="00DD5764"/>
    <w:rsid w:val="00DD6143"/>
    <w:rsid w:val="00DF17DE"/>
    <w:rsid w:val="00DF3855"/>
    <w:rsid w:val="00DF3BB3"/>
    <w:rsid w:val="00DF46EC"/>
    <w:rsid w:val="00DF4FDC"/>
    <w:rsid w:val="00E011EA"/>
    <w:rsid w:val="00E03275"/>
    <w:rsid w:val="00E04202"/>
    <w:rsid w:val="00E064AB"/>
    <w:rsid w:val="00E068AE"/>
    <w:rsid w:val="00E068B5"/>
    <w:rsid w:val="00E07305"/>
    <w:rsid w:val="00E151F1"/>
    <w:rsid w:val="00E1522E"/>
    <w:rsid w:val="00E15EDE"/>
    <w:rsid w:val="00E16532"/>
    <w:rsid w:val="00E16EB4"/>
    <w:rsid w:val="00E17FAE"/>
    <w:rsid w:val="00E20B6E"/>
    <w:rsid w:val="00E20C1C"/>
    <w:rsid w:val="00E21156"/>
    <w:rsid w:val="00E21214"/>
    <w:rsid w:val="00E2428B"/>
    <w:rsid w:val="00E2633A"/>
    <w:rsid w:val="00E264A9"/>
    <w:rsid w:val="00E31422"/>
    <w:rsid w:val="00E31A27"/>
    <w:rsid w:val="00E333DC"/>
    <w:rsid w:val="00E35B52"/>
    <w:rsid w:val="00E40758"/>
    <w:rsid w:val="00E44704"/>
    <w:rsid w:val="00E452FD"/>
    <w:rsid w:val="00E45F09"/>
    <w:rsid w:val="00E50722"/>
    <w:rsid w:val="00E550C6"/>
    <w:rsid w:val="00E558F6"/>
    <w:rsid w:val="00E60560"/>
    <w:rsid w:val="00E61A0A"/>
    <w:rsid w:val="00E63060"/>
    <w:rsid w:val="00E63792"/>
    <w:rsid w:val="00E66BBF"/>
    <w:rsid w:val="00E67213"/>
    <w:rsid w:val="00E71FFF"/>
    <w:rsid w:val="00E72033"/>
    <w:rsid w:val="00E770EC"/>
    <w:rsid w:val="00E77876"/>
    <w:rsid w:val="00E81B69"/>
    <w:rsid w:val="00E81CCB"/>
    <w:rsid w:val="00E82D3E"/>
    <w:rsid w:val="00E87209"/>
    <w:rsid w:val="00E90F7F"/>
    <w:rsid w:val="00E92B9D"/>
    <w:rsid w:val="00E94D4A"/>
    <w:rsid w:val="00E95331"/>
    <w:rsid w:val="00E96059"/>
    <w:rsid w:val="00E961F1"/>
    <w:rsid w:val="00E972FF"/>
    <w:rsid w:val="00EA21E9"/>
    <w:rsid w:val="00EA2AE7"/>
    <w:rsid w:val="00EA2D04"/>
    <w:rsid w:val="00EA5084"/>
    <w:rsid w:val="00EA7028"/>
    <w:rsid w:val="00EB0EB6"/>
    <w:rsid w:val="00EB482C"/>
    <w:rsid w:val="00EB61B9"/>
    <w:rsid w:val="00EC1C68"/>
    <w:rsid w:val="00EC46CC"/>
    <w:rsid w:val="00ED111F"/>
    <w:rsid w:val="00ED213D"/>
    <w:rsid w:val="00ED3C45"/>
    <w:rsid w:val="00ED44D8"/>
    <w:rsid w:val="00ED5DB1"/>
    <w:rsid w:val="00ED7EDC"/>
    <w:rsid w:val="00EE0143"/>
    <w:rsid w:val="00EE1069"/>
    <w:rsid w:val="00EE22EA"/>
    <w:rsid w:val="00EE40E6"/>
    <w:rsid w:val="00EE4519"/>
    <w:rsid w:val="00EE54C5"/>
    <w:rsid w:val="00EE5E3B"/>
    <w:rsid w:val="00EF19E9"/>
    <w:rsid w:val="00EF2714"/>
    <w:rsid w:val="00EF3E29"/>
    <w:rsid w:val="00EF40A5"/>
    <w:rsid w:val="00EF414B"/>
    <w:rsid w:val="00EF5E3E"/>
    <w:rsid w:val="00EF5F2F"/>
    <w:rsid w:val="00F01CEF"/>
    <w:rsid w:val="00F0373B"/>
    <w:rsid w:val="00F04288"/>
    <w:rsid w:val="00F0567E"/>
    <w:rsid w:val="00F06775"/>
    <w:rsid w:val="00F11066"/>
    <w:rsid w:val="00F11124"/>
    <w:rsid w:val="00F13311"/>
    <w:rsid w:val="00F137FA"/>
    <w:rsid w:val="00F14D61"/>
    <w:rsid w:val="00F24BB4"/>
    <w:rsid w:val="00F252D5"/>
    <w:rsid w:val="00F3335D"/>
    <w:rsid w:val="00F34E76"/>
    <w:rsid w:val="00F3570A"/>
    <w:rsid w:val="00F35B62"/>
    <w:rsid w:val="00F35FAD"/>
    <w:rsid w:val="00F37175"/>
    <w:rsid w:val="00F4570F"/>
    <w:rsid w:val="00F45F1A"/>
    <w:rsid w:val="00F46E59"/>
    <w:rsid w:val="00F52F5C"/>
    <w:rsid w:val="00F541BE"/>
    <w:rsid w:val="00F54F66"/>
    <w:rsid w:val="00F55CCC"/>
    <w:rsid w:val="00F611C2"/>
    <w:rsid w:val="00F65620"/>
    <w:rsid w:val="00F66F93"/>
    <w:rsid w:val="00F67127"/>
    <w:rsid w:val="00F704D7"/>
    <w:rsid w:val="00F71A41"/>
    <w:rsid w:val="00F85A4E"/>
    <w:rsid w:val="00F85D4C"/>
    <w:rsid w:val="00F87864"/>
    <w:rsid w:val="00F9375F"/>
    <w:rsid w:val="00F94FB1"/>
    <w:rsid w:val="00FA030E"/>
    <w:rsid w:val="00FA5498"/>
    <w:rsid w:val="00FA71B1"/>
    <w:rsid w:val="00FB2E31"/>
    <w:rsid w:val="00FB63B2"/>
    <w:rsid w:val="00FC1270"/>
    <w:rsid w:val="00FC331C"/>
    <w:rsid w:val="00FC604E"/>
    <w:rsid w:val="00FC64FF"/>
    <w:rsid w:val="00FC7FAD"/>
    <w:rsid w:val="00FD1922"/>
    <w:rsid w:val="00FD2718"/>
    <w:rsid w:val="00FD45FF"/>
    <w:rsid w:val="00FD4736"/>
    <w:rsid w:val="00FD4EB6"/>
    <w:rsid w:val="00FE0B6F"/>
    <w:rsid w:val="00FE5091"/>
    <w:rsid w:val="00FF0B8F"/>
    <w:rsid w:val="00FF61CF"/>
    <w:rsid w:val="00FF6BC1"/>
    <w:rsid w:val="00FF73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6BDD"/>
    <w:rPr>
      <w:rFonts w:ascii="Times New Roman" w:eastAsia="Times New Roman" w:hAnsi="Times New Roman"/>
      <w:sz w:val="24"/>
      <w:szCs w:val="24"/>
    </w:rPr>
  </w:style>
  <w:style w:type="paragraph" w:styleId="Nagwek1">
    <w:name w:val="heading 1"/>
    <w:basedOn w:val="Normalny"/>
    <w:next w:val="Normalny"/>
    <w:qFormat/>
    <w:rsid w:val="00876BDD"/>
    <w:pPr>
      <w:keepNext/>
      <w:numPr>
        <w:numId w:val="14"/>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876BDD"/>
    <w:pPr>
      <w:keepNext/>
      <w:numPr>
        <w:ilvl w:val="1"/>
        <w:numId w:val="14"/>
      </w:numPr>
      <w:jc w:val="both"/>
      <w:outlineLvl w:val="1"/>
    </w:pPr>
    <w:rPr>
      <w:b/>
      <w:szCs w:val="20"/>
    </w:rPr>
  </w:style>
  <w:style w:type="paragraph" w:styleId="Nagwek3">
    <w:name w:val="heading 3"/>
    <w:basedOn w:val="Normalny"/>
    <w:next w:val="Normalny"/>
    <w:qFormat/>
    <w:rsid w:val="00876BDD"/>
    <w:pPr>
      <w:keepNext/>
      <w:numPr>
        <w:ilvl w:val="2"/>
        <w:numId w:val="14"/>
      </w:numPr>
      <w:jc w:val="both"/>
      <w:outlineLvl w:val="2"/>
    </w:pPr>
    <w:rPr>
      <w:szCs w:val="20"/>
    </w:rPr>
  </w:style>
  <w:style w:type="paragraph" w:styleId="Nagwek4">
    <w:name w:val="heading 4"/>
    <w:basedOn w:val="Normalny"/>
    <w:next w:val="Normalny"/>
    <w:qFormat/>
    <w:rsid w:val="00876BDD"/>
    <w:pPr>
      <w:keepNext/>
      <w:numPr>
        <w:ilvl w:val="3"/>
        <w:numId w:val="14"/>
      </w:numPr>
      <w:jc w:val="center"/>
      <w:outlineLvl w:val="3"/>
    </w:pPr>
    <w:rPr>
      <w:u w:val="single"/>
    </w:rPr>
  </w:style>
  <w:style w:type="paragraph" w:styleId="Nagwek5">
    <w:name w:val="heading 5"/>
    <w:basedOn w:val="Normalny"/>
    <w:next w:val="Normalny"/>
    <w:qFormat/>
    <w:rsid w:val="00876BDD"/>
    <w:pPr>
      <w:keepNext/>
      <w:numPr>
        <w:ilvl w:val="4"/>
        <w:numId w:val="14"/>
      </w:numPr>
      <w:outlineLvl w:val="4"/>
    </w:pPr>
    <w:rPr>
      <w:b/>
      <w:sz w:val="18"/>
    </w:rPr>
  </w:style>
  <w:style w:type="paragraph" w:styleId="Nagwek6">
    <w:name w:val="heading 6"/>
    <w:basedOn w:val="Normalny"/>
    <w:next w:val="Normalny"/>
    <w:qFormat/>
    <w:rsid w:val="00876BDD"/>
    <w:pPr>
      <w:keepNext/>
      <w:numPr>
        <w:ilvl w:val="5"/>
        <w:numId w:val="14"/>
      </w:numPr>
      <w:jc w:val="right"/>
      <w:outlineLvl w:val="5"/>
    </w:pPr>
    <w:rPr>
      <w:b/>
      <w:szCs w:val="20"/>
    </w:rPr>
  </w:style>
  <w:style w:type="paragraph" w:styleId="Nagwek7">
    <w:name w:val="heading 7"/>
    <w:basedOn w:val="Normalny"/>
    <w:next w:val="Normalny"/>
    <w:qFormat/>
    <w:rsid w:val="00876BDD"/>
    <w:pPr>
      <w:keepNext/>
      <w:numPr>
        <w:ilvl w:val="6"/>
        <w:numId w:val="14"/>
      </w:numPr>
      <w:jc w:val="center"/>
      <w:outlineLvl w:val="6"/>
    </w:pPr>
    <w:rPr>
      <w:b/>
      <w:szCs w:val="20"/>
      <w:u w:val="single"/>
    </w:rPr>
  </w:style>
  <w:style w:type="paragraph" w:styleId="Nagwek8">
    <w:name w:val="heading 8"/>
    <w:basedOn w:val="Normalny"/>
    <w:next w:val="Normalny"/>
    <w:qFormat/>
    <w:rsid w:val="00876BDD"/>
    <w:pPr>
      <w:keepNext/>
      <w:numPr>
        <w:ilvl w:val="7"/>
        <w:numId w:val="14"/>
      </w:numPr>
      <w:jc w:val="center"/>
      <w:outlineLvl w:val="7"/>
    </w:pPr>
    <w:rPr>
      <w:szCs w:val="20"/>
    </w:rPr>
  </w:style>
  <w:style w:type="paragraph" w:styleId="Nagwek9">
    <w:name w:val="heading 9"/>
    <w:basedOn w:val="Normalny"/>
    <w:next w:val="Normalny"/>
    <w:qFormat/>
    <w:rsid w:val="00876BDD"/>
    <w:pPr>
      <w:keepNext/>
      <w:numPr>
        <w:ilvl w:val="8"/>
        <w:numId w:val="14"/>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876BD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876BD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876BD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876BD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876BDD"/>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876BD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876BD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876BD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876BDD"/>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876BDD"/>
    <w:rPr>
      <w:sz w:val="28"/>
      <w:szCs w:val="20"/>
    </w:rPr>
  </w:style>
  <w:style w:type="paragraph" w:styleId="Tekstpodstawowywcity3">
    <w:name w:val="Body Text Indent 3"/>
    <w:basedOn w:val="Normalny"/>
    <w:rsid w:val="00876BDD"/>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876BDD"/>
    <w:rPr>
      <w:rFonts w:ascii="Times New Roman" w:eastAsia="Times New Roman" w:hAnsi="Times New Roman" w:cs="Times New Roman"/>
      <w:sz w:val="24"/>
      <w:szCs w:val="20"/>
      <w:lang w:eastAsia="pl-PL"/>
    </w:rPr>
  </w:style>
  <w:style w:type="paragraph" w:customStyle="1" w:styleId="NormalnyWeb1">
    <w:name w:val="Normalny (Web)1"/>
    <w:basedOn w:val="Normalny"/>
    <w:rsid w:val="00876BDD"/>
    <w:pPr>
      <w:spacing w:before="100" w:after="100"/>
    </w:pPr>
    <w:rPr>
      <w:szCs w:val="20"/>
    </w:rPr>
  </w:style>
  <w:style w:type="paragraph" w:customStyle="1" w:styleId="ust">
    <w:name w:val="ust"/>
    <w:rsid w:val="00876BDD"/>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876BDD"/>
    <w:pPr>
      <w:jc w:val="center"/>
    </w:pPr>
    <w:rPr>
      <w:szCs w:val="20"/>
    </w:rPr>
  </w:style>
  <w:style w:type="character" w:customStyle="1" w:styleId="Tekstpodstawowy3Znak">
    <w:name w:val="Tekst podstawowy 3 Znak"/>
    <w:basedOn w:val="Domylnaczcionkaakapitu"/>
    <w:rsid w:val="00876BDD"/>
    <w:rPr>
      <w:rFonts w:ascii="Times New Roman" w:eastAsia="Times New Roman" w:hAnsi="Times New Roman" w:cs="Times New Roman"/>
      <w:sz w:val="24"/>
      <w:szCs w:val="20"/>
      <w:lang w:eastAsia="pl-PL"/>
    </w:rPr>
  </w:style>
  <w:style w:type="paragraph" w:styleId="Stopka">
    <w:name w:val="footer"/>
    <w:basedOn w:val="Normalny"/>
    <w:rsid w:val="00876BDD"/>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876BDD"/>
    <w:rPr>
      <w:rFonts w:ascii="Arial" w:eastAsia="Times New Roman" w:hAnsi="Arial" w:cs="Times New Roman"/>
      <w:sz w:val="24"/>
      <w:szCs w:val="20"/>
      <w:lang w:eastAsia="pl-PL"/>
    </w:rPr>
  </w:style>
  <w:style w:type="paragraph" w:styleId="Tekstpodstawowy">
    <w:name w:val="Body Text"/>
    <w:basedOn w:val="Normalny"/>
    <w:rsid w:val="00876BDD"/>
    <w:pPr>
      <w:jc w:val="center"/>
    </w:pPr>
    <w:rPr>
      <w:b/>
      <w:sz w:val="28"/>
      <w:szCs w:val="20"/>
      <w:u w:val="single"/>
    </w:rPr>
  </w:style>
  <w:style w:type="character" w:customStyle="1" w:styleId="TekstpodstawowyZnak">
    <w:name w:val="Tekst podstawowy Znak"/>
    <w:basedOn w:val="Domylnaczcionkaakapitu"/>
    <w:rsid w:val="00876BDD"/>
    <w:rPr>
      <w:rFonts w:ascii="Times New Roman" w:eastAsia="Times New Roman" w:hAnsi="Times New Roman" w:cs="Times New Roman"/>
      <w:b/>
      <w:sz w:val="28"/>
      <w:szCs w:val="20"/>
      <w:u w:val="single"/>
      <w:lang w:eastAsia="pl-PL"/>
    </w:rPr>
  </w:style>
  <w:style w:type="paragraph" w:styleId="Nagwek">
    <w:name w:val="header"/>
    <w:basedOn w:val="Normalny"/>
    <w:rsid w:val="00876BDD"/>
    <w:pPr>
      <w:tabs>
        <w:tab w:val="center" w:pos="4536"/>
        <w:tab w:val="right" w:pos="9072"/>
      </w:tabs>
    </w:pPr>
    <w:rPr>
      <w:sz w:val="20"/>
      <w:szCs w:val="20"/>
    </w:rPr>
  </w:style>
  <w:style w:type="character" w:customStyle="1" w:styleId="NagwekZnak">
    <w:name w:val="Nagłówek Znak"/>
    <w:basedOn w:val="Domylnaczcionkaakapitu"/>
    <w:rsid w:val="00876BDD"/>
    <w:rPr>
      <w:rFonts w:ascii="Times New Roman" w:eastAsia="Times New Roman" w:hAnsi="Times New Roman" w:cs="Times New Roman"/>
      <w:sz w:val="20"/>
      <w:szCs w:val="20"/>
      <w:lang w:eastAsia="pl-PL"/>
    </w:rPr>
  </w:style>
  <w:style w:type="character" w:styleId="Numerstrony">
    <w:name w:val="page number"/>
    <w:basedOn w:val="Domylnaczcionkaakapitu"/>
    <w:rsid w:val="00876BDD"/>
  </w:style>
  <w:style w:type="paragraph" w:styleId="Tekstpodstawowy2">
    <w:name w:val="Body Text 2"/>
    <w:basedOn w:val="Normalny"/>
    <w:rsid w:val="00876BDD"/>
    <w:pPr>
      <w:jc w:val="both"/>
    </w:pPr>
  </w:style>
  <w:style w:type="character" w:customStyle="1" w:styleId="Tekstpodstawowy2Znak">
    <w:name w:val="Tekst podstawowy 2 Znak"/>
    <w:basedOn w:val="Domylnaczcionkaakapitu"/>
    <w:rsid w:val="00876BDD"/>
    <w:rPr>
      <w:rFonts w:ascii="Times New Roman" w:eastAsia="Times New Roman" w:hAnsi="Times New Roman" w:cs="Times New Roman"/>
      <w:sz w:val="24"/>
      <w:szCs w:val="24"/>
      <w:lang w:eastAsia="pl-PL"/>
    </w:rPr>
  </w:style>
  <w:style w:type="paragraph" w:styleId="Tekstpodstawowywcity2">
    <w:name w:val="Body Text Indent 2"/>
    <w:basedOn w:val="Normalny"/>
    <w:rsid w:val="00876BDD"/>
    <w:pPr>
      <w:spacing w:after="120" w:line="480" w:lineRule="auto"/>
      <w:ind w:left="283"/>
    </w:pPr>
  </w:style>
  <w:style w:type="character" w:customStyle="1" w:styleId="Tekstpodstawowywcity2Znak">
    <w:name w:val="Tekst podstawowy wcięty 2 Znak"/>
    <w:basedOn w:val="Domylnaczcionkaakapitu"/>
    <w:rsid w:val="00876BD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876BDD"/>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876BDD"/>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876BDD"/>
    <w:rPr>
      <w:rFonts w:ascii="Times New Roman" w:eastAsia="Times New Roman" w:hAnsi="Times New Roman" w:cs="Times New Roman"/>
      <w:sz w:val="20"/>
      <w:szCs w:val="20"/>
      <w:lang w:eastAsia="pl-PL"/>
    </w:rPr>
  </w:style>
  <w:style w:type="paragraph" w:styleId="Tekstprzypisudolnego">
    <w:name w:val="footnote text"/>
    <w:basedOn w:val="Normalny"/>
    <w:semiHidden/>
    <w:rsid w:val="00876BDD"/>
    <w:rPr>
      <w:sz w:val="20"/>
      <w:szCs w:val="20"/>
    </w:rPr>
  </w:style>
  <w:style w:type="paragraph" w:styleId="Tekstkomentarza">
    <w:name w:val="annotation text"/>
    <w:basedOn w:val="Normalny"/>
    <w:semiHidden/>
    <w:rsid w:val="00876BDD"/>
    <w:rPr>
      <w:sz w:val="20"/>
      <w:szCs w:val="20"/>
    </w:rPr>
  </w:style>
  <w:style w:type="character" w:customStyle="1" w:styleId="TekstkomentarzaZnak">
    <w:name w:val="Tekst komentarza Znak"/>
    <w:basedOn w:val="Domylnaczcionkaakapitu"/>
    <w:semiHidden/>
    <w:rsid w:val="00876BDD"/>
    <w:rPr>
      <w:rFonts w:ascii="Times New Roman" w:eastAsia="Times New Roman" w:hAnsi="Times New Roman" w:cs="Times New Roman"/>
      <w:sz w:val="20"/>
      <w:szCs w:val="20"/>
      <w:lang w:eastAsia="pl-PL"/>
    </w:rPr>
  </w:style>
  <w:style w:type="paragraph" w:styleId="Tytu">
    <w:name w:val="Title"/>
    <w:basedOn w:val="Normalny"/>
    <w:qFormat/>
    <w:rsid w:val="00876BDD"/>
    <w:pPr>
      <w:jc w:val="center"/>
    </w:pPr>
    <w:rPr>
      <w:sz w:val="28"/>
      <w:szCs w:val="20"/>
    </w:rPr>
  </w:style>
  <w:style w:type="character" w:customStyle="1" w:styleId="TytuZnak">
    <w:name w:val="Tytuł Znak"/>
    <w:basedOn w:val="Domylnaczcionkaakapitu"/>
    <w:rsid w:val="00876BDD"/>
    <w:rPr>
      <w:rFonts w:ascii="Times New Roman" w:eastAsia="Times New Roman" w:hAnsi="Times New Roman" w:cs="Times New Roman"/>
      <w:sz w:val="28"/>
      <w:szCs w:val="20"/>
      <w:lang w:eastAsia="pl-PL"/>
    </w:rPr>
  </w:style>
  <w:style w:type="paragraph" w:styleId="Podtytu">
    <w:name w:val="Subtitle"/>
    <w:basedOn w:val="Normalny"/>
    <w:qFormat/>
    <w:rsid w:val="00876BDD"/>
    <w:pPr>
      <w:jc w:val="center"/>
    </w:pPr>
    <w:rPr>
      <w:rFonts w:ascii="Garamond" w:hAnsi="Garamond"/>
      <w:b/>
      <w:sz w:val="96"/>
      <w:szCs w:val="20"/>
    </w:rPr>
  </w:style>
  <w:style w:type="character" w:customStyle="1" w:styleId="PodtytuZnak">
    <w:name w:val="Podtytuł Znak"/>
    <w:basedOn w:val="Domylnaczcionkaakapitu"/>
    <w:rsid w:val="00876BDD"/>
    <w:rPr>
      <w:rFonts w:ascii="Garamond" w:eastAsia="Times New Roman" w:hAnsi="Garamond" w:cs="Times New Roman"/>
      <w:b/>
      <w:sz w:val="96"/>
      <w:szCs w:val="20"/>
      <w:lang w:eastAsia="pl-PL"/>
    </w:rPr>
  </w:style>
  <w:style w:type="character" w:styleId="Hipercze">
    <w:name w:val="Hyperlink"/>
    <w:basedOn w:val="Domylnaczcionkaakapitu"/>
    <w:uiPriority w:val="99"/>
    <w:rsid w:val="00876BDD"/>
    <w:rPr>
      <w:color w:val="0000FF"/>
      <w:u w:val="single"/>
    </w:rPr>
  </w:style>
  <w:style w:type="paragraph" w:customStyle="1" w:styleId="DefaultText">
    <w:name w:val="Default Text"/>
    <w:basedOn w:val="Normalny"/>
    <w:rsid w:val="00876BDD"/>
    <w:rPr>
      <w:lang w:val="en-US"/>
    </w:rPr>
  </w:style>
  <w:style w:type="paragraph" w:styleId="Zwykytekst">
    <w:name w:val="Plain Text"/>
    <w:basedOn w:val="Normalny"/>
    <w:rsid w:val="00876BDD"/>
    <w:rPr>
      <w:rFonts w:ascii="Courier New" w:hAnsi="Courier New"/>
      <w:sz w:val="20"/>
    </w:rPr>
  </w:style>
  <w:style w:type="paragraph" w:customStyle="1" w:styleId="xl38">
    <w:name w:val="xl38"/>
    <w:basedOn w:val="Normalny"/>
    <w:rsid w:val="00876BDD"/>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basedOn w:val="Domylnaczcionkaakapitu"/>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styleId="Tekstdymka">
    <w:name w:val="Balloon Text"/>
    <w:basedOn w:val="Normalny"/>
    <w:link w:val="TekstdymkaZnak"/>
    <w:uiPriority w:val="99"/>
    <w:semiHidden/>
    <w:unhideWhenUsed/>
    <w:rsid w:val="00CD2FC8"/>
    <w:rPr>
      <w:rFonts w:ascii="Tahoma" w:hAnsi="Tahoma" w:cs="Tahoma"/>
      <w:sz w:val="16"/>
      <w:szCs w:val="16"/>
    </w:rPr>
  </w:style>
  <w:style w:type="character" w:customStyle="1" w:styleId="TekstdymkaZnak">
    <w:name w:val="Tekst dymka Znak"/>
    <w:basedOn w:val="Domylnaczcionkaakapitu"/>
    <w:link w:val="Tekstdymka"/>
    <w:uiPriority w:val="99"/>
    <w:semiHidden/>
    <w:rsid w:val="00CD2FC8"/>
    <w:rPr>
      <w:rFonts w:ascii="Tahoma" w:eastAsia="Times New Roman" w:hAnsi="Tahoma" w:cs="Tahoma"/>
      <w:sz w:val="16"/>
      <w:szCs w:val="16"/>
    </w:rPr>
  </w:style>
  <w:style w:type="paragraph" w:customStyle="1" w:styleId="NormalnyWeb10">
    <w:name w:val="Normalny (Web)1"/>
    <w:basedOn w:val="Normalny"/>
    <w:rsid w:val="00ED213D"/>
    <w:pPr>
      <w:spacing w:before="100" w:after="100"/>
    </w:pPr>
    <w:rPr>
      <w:szCs w:val="20"/>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FD89-F34B-45C9-BE20-F09C2856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6226</Words>
  <Characters>37359</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43499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6</cp:revision>
  <cp:lastPrinted>2012-08-28T06:35:00Z</cp:lastPrinted>
  <dcterms:created xsi:type="dcterms:W3CDTF">2012-08-27T11:46:00Z</dcterms:created>
  <dcterms:modified xsi:type="dcterms:W3CDTF">2012-08-29T08:55:00Z</dcterms:modified>
</cp:coreProperties>
</file>