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0911D6">
        <w:rPr>
          <w:rFonts w:ascii="Tahoma" w:eastAsia="Times New Roman" w:hAnsi="Tahoma" w:cs="Tahoma"/>
          <w:sz w:val="18"/>
          <w:szCs w:val="18"/>
          <w:lang w:eastAsia="pl-PL"/>
        </w:rPr>
        <w:t>Załącznik nr 3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0C61CA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04F63" w:rsidRPr="00604F63" w:rsidRDefault="000D5DFF" w:rsidP="000325C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</w:t>
      </w:r>
      <w:r w:rsidR="000325CF" w:rsidRPr="000D5DFF">
        <w:rPr>
          <w:rFonts w:ascii="Tahoma" w:hAnsi="Tahoma" w:cs="Tahoma"/>
          <w:sz w:val="22"/>
          <w:szCs w:val="22"/>
        </w:rPr>
        <w:t xml:space="preserve"> art. 146 ust. 1, art. 147-150,151 ust. 1-5, art. 152, 153 i art. 154 ust. 1 i 2 ustawy z dnia 27 sierpnia 2004r. o świadczeniach opieki zdrowotnej finansowanych ze środków publicznych </w:t>
      </w:r>
      <w:r w:rsidR="00604F63"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="00604F63"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EE0007" w:rsidRDefault="00680B07" w:rsidP="00EE000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80B07">
        <w:rPr>
          <w:rFonts w:ascii="Tahoma" w:eastAsia="Times New Roman" w:hAnsi="Tahoma" w:cs="Tahoma"/>
          <w:color w:val="000000"/>
          <w:lang w:eastAsia="pl-PL"/>
        </w:rPr>
        <w:t>2.</w:t>
      </w:r>
      <w:r w:rsidR="00EE0007" w:rsidRPr="00EE0007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EE0007" w:rsidRPr="00FF762A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w ciągu 7 dni od dnia zawarcia umowy polisy ubezpieczenia odpowiedzialności cywilnej określonej w </w:t>
      </w:r>
      <w:r w:rsidR="00EE0007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</w:t>
      </w:r>
      <w:r w:rsidR="00EE0007">
        <w:rPr>
          <w:rFonts w:ascii="Tahoma" w:eastAsia="Times New Roman" w:hAnsi="Tahoma" w:cs="Tahoma"/>
          <w:color w:val="000000"/>
          <w:lang w:eastAsia="pl-PL"/>
        </w:rPr>
        <w:t xml:space="preserve">świadczeniodawcy niebędącego podmiotem wykonującym działalność leczniczą, udzielającego świadczeń opieki zdrowotnej </w:t>
      </w:r>
    </w:p>
    <w:p w:rsidR="00680B07" w:rsidRPr="00680B07" w:rsidRDefault="00EE0007" w:rsidP="00EE0007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( </w:t>
      </w:r>
      <w:r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>
        <w:rPr>
          <w:rFonts w:ascii="Tahoma" w:eastAsia="Times New Roman" w:hAnsi="Tahoma" w:cs="Tahoma"/>
          <w:color w:val="000000"/>
          <w:lang w:eastAsia="pl-PL"/>
        </w:rPr>
        <w:t xml:space="preserve"> ).*</w:t>
      </w:r>
    </w:p>
    <w:p w:rsidR="00604F63" w:rsidRPr="00604F63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604F63" w:rsidRDefault="00680B07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</w:t>
      </w:r>
      <w:r w:rsidR="00471A4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604F63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CA08B1" w:rsidRPr="00604F63" w:rsidRDefault="00CA08B1" w:rsidP="00CA08B1">
      <w:pPr>
        <w:spacing w:after="0" w:line="36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EE0007" w:rsidRPr="0034161E" w:rsidRDefault="00CA08B1" w:rsidP="00EE0007">
      <w:pPr>
        <w:pStyle w:val="p05"/>
        <w:shd w:val="clear" w:color="auto" w:fill="FFFFFF"/>
        <w:ind w:right="150" w:firstLine="0"/>
        <w:jc w:val="both"/>
        <w:rPr>
          <w:rFonts w:ascii="Tahoma" w:hAnsi="Tahoma" w:cs="Tahoma"/>
          <w:color w:val="2C2C2C"/>
          <w:sz w:val="16"/>
          <w:szCs w:val="16"/>
        </w:rPr>
      </w:pPr>
      <w:r w:rsidRPr="0076649B">
        <w:rPr>
          <w:sz w:val="18"/>
          <w:szCs w:val="18"/>
        </w:rPr>
        <w:t>*</w:t>
      </w:r>
      <w:bookmarkStart w:id="0" w:name="_GoBack"/>
      <w:bookmarkEnd w:id="0"/>
      <w:r w:rsidR="00EE0007" w:rsidRPr="0034161E">
        <w:rPr>
          <w:rFonts w:ascii="Tahoma" w:hAnsi="Tahoma" w:cs="Tahoma"/>
          <w:color w:val="2C2C2C"/>
          <w:sz w:val="16"/>
          <w:szCs w:val="16"/>
        </w:rPr>
        <w:t>Jeżeli umowa ubezpieczenia OC została zawarta na podstawie dotychczas obowiązujących przepisów, a okres, na który została zawarta, upływa po dniu wejścia w życie rozporządzenia, nową umowę ubezpieczenia OC zawiera się najpóźniej w ostatnim dniu okresu obowiązywania dotychczasowej umowy, nie później jednak niż w okresie 12 miesięcy od dnia wejścia w życie rozporządzenia.</w:t>
      </w:r>
    </w:p>
    <w:p w:rsidR="00CA08B1" w:rsidRPr="0076649B" w:rsidRDefault="00CA08B1" w:rsidP="00CA08B1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CE6" w:rsidRDefault="00CF3CE6">
      <w:pPr>
        <w:spacing w:after="0" w:line="240" w:lineRule="auto"/>
      </w:pPr>
      <w:r>
        <w:separator/>
      </w:r>
    </w:p>
  </w:endnote>
  <w:endnote w:type="continuationSeparator" w:id="0">
    <w:p w:rsidR="00CF3CE6" w:rsidRDefault="00CF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64C8">
      <w:rPr>
        <w:noProof/>
      </w:rPr>
      <w:t>2</w:t>
    </w:r>
    <w:r>
      <w:fldChar w:fldCharType="end"/>
    </w:r>
  </w:p>
  <w:p w:rsidR="00323B36" w:rsidRDefault="00CF3C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CE6" w:rsidRDefault="00CF3CE6">
      <w:pPr>
        <w:spacing w:after="0" w:line="240" w:lineRule="auto"/>
      </w:pPr>
      <w:r>
        <w:separator/>
      </w:r>
    </w:p>
  </w:footnote>
  <w:footnote w:type="continuationSeparator" w:id="0">
    <w:p w:rsidR="00CF3CE6" w:rsidRDefault="00CF3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911D6"/>
    <w:rsid w:val="000C61CA"/>
    <w:rsid w:val="000D5DFF"/>
    <w:rsid w:val="000F0754"/>
    <w:rsid w:val="00101BDB"/>
    <w:rsid w:val="00146A28"/>
    <w:rsid w:val="001665F2"/>
    <w:rsid w:val="001F177D"/>
    <w:rsid w:val="002416ED"/>
    <w:rsid w:val="002B25A9"/>
    <w:rsid w:val="003E5CF2"/>
    <w:rsid w:val="003F68F8"/>
    <w:rsid w:val="00471A4F"/>
    <w:rsid w:val="00604F63"/>
    <w:rsid w:val="006170F4"/>
    <w:rsid w:val="00680B07"/>
    <w:rsid w:val="006D0E2E"/>
    <w:rsid w:val="00731414"/>
    <w:rsid w:val="00790892"/>
    <w:rsid w:val="008421E8"/>
    <w:rsid w:val="00867163"/>
    <w:rsid w:val="008F4865"/>
    <w:rsid w:val="00911614"/>
    <w:rsid w:val="009B6243"/>
    <w:rsid w:val="00A40D22"/>
    <w:rsid w:val="00AA7405"/>
    <w:rsid w:val="00AC64C8"/>
    <w:rsid w:val="00B52386"/>
    <w:rsid w:val="00C5176E"/>
    <w:rsid w:val="00CA08B1"/>
    <w:rsid w:val="00CF3CE6"/>
    <w:rsid w:val="00CF66D4"/>
    <w:rsid w:val="00E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EE0007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EE0007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19</cp:revision>
  <cp:lastPrinted>2011-07-06T12:08:00Z</cp:lastPrinted>
  <dcterms:created xsi:type="dcterms:W3CDTF">2011-07-06T05:56:00Z</dcterms:created>
  <dcterms:modified xsi:type="dcterms:W3CDTF">2012-02-06T08:01:00Z</dcterms:modified>
</cp:coreProperties>
</file>