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CF" w:rsidRDefault="003C3ACF" w:rsidP="003C3ACF">
      <w:pPr>
        <w:jc w:val="right"/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>Załącznik nr 2</w:t>
      </w:r>
    </w:p>
    <w:p w:rsidR="003C3ACF" w:rsidRDefault="003C3ACF" w:rsidP="003C3ACF">
      <w:pPr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Zestawienie asortymentowo - cenowe przedmiotu zamówienia</w:t>
      </w:r>
    </w:p>
    <w:p w:rsidR="003C3ACF" w:rsidRPr="003C3ACF" w:rsidRDefault="003C3ACF" w:rsidP="003C3ACF">
      <w:pPr>
        <w:pStyle w:val="Tekstpodstawowywcity"/>
        <w:jc w:val="both"/>
      </w:pPr>
      <w:r>
        <w:rPr>
          <w:i/>
          <w:sz w:val="20"/>
          <w:szCs w:val="20"/>
        </w:rPr>
        <w:t xml:space="preserve">Cena brutto, będąca podstawą do wyliczenia punktów za cenę – otrzymujemy ze wzoru: wartość jednostkowa netto razy ilość sztuk – daje wartość netto, z której to wartości liczymy podatek </w:t>
      </w:r>
      <w:proofErr w:type="spellStart"/>
      <w:r>
        <w:rPr>
          <w:i/>
          <w:sz w:val="20"/>
          <w:szCs w:val="20"/>
        </w:rPr>
        <w:t>vat</w:t>
      </w:r>
      <w:proofErr w:type="spellEnd"/>
      <w:r>
        <w:rPr>
          <w:i/>
          <w:sz w:val="20"/>
          <w:szCs w:val="20"/>
        </w:rPr>
        <w:t xml:space="preserve"> i po dodaniu podatku </w:t>
      </w:r>
      <w:proofErr w:type="spellStart"/>
      <w:r>
        <w:rPr>
          <w:i/>
          <w:sz w:val="20"/>
          <w:szCs w:val="20"/>
        </w:rPr>
        <w:t>vat</w:t>
      </w:r>
      <w:proofErr w:type="spellEnd"/>
      <w:r>
        <w:rPr>
          <w:i/>
          <w:sz w:val="20"/>
          <w:szCs w:val="20"/>
        </w:rPr>
        <w:t xml:space="preserve"> do wartości netto otrzymujemy cenę brutto.</w:t>
      </w:r>
      <w:r>
        <w:t xml:space="preserve">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</w:p>
    <w:p w:rsidR="003C3ACF" w:rsidRPr="003C3ACF" w:rsidRDefault="003C3ACF" w:rsidP="003C3ACF">
      <w:pPr>
        <w:spacing w:line="360" w:lineRule="auto"/>
        <w:jc w:val="center"/>
        <w:rPr>
          <w:b/>
          <w:szCs w:val="24"/>
        </w:rPr>
      </w:pPr>
      <w:r w:rsidRPr="003C3ACF">
        <w:rPr>
          <w:b/>
          <w:szCs w:val="24"/>
        </w:rPr>
        <w:t xml:space="preserve">Dostawa odczynników, kalibratorów i materiałów kontrolnych do oznaczania białek specyficznych metodą </w:t>
      </w:r>
      <w:proofErr w:type="spellStart"/>
      <w:r w:rsidRPr="003C3ACF">
        <w:rPr>
          <w:b/>
          <w:szCs w:val="24"/>
        </w:rPr>
        <w:t>immunoefelometrii</w:t>
      </w:r>
      <w:proofErr w:type="spellEnd"/>
      <w:r w:rsidRPr="003C3ACF">
        <w:rPr>
          <w:b/>
          <w:szCs w:val="24"/>
        </w:rPr>
        <w:t xml:space="preserve"> wraz z najmem analizatora przez okres 12  miesięcy</w:t>
      </w:r>
      <w:r w:rsidRPr="003C3ACF"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8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5"/>
        <w:gridCol w:w="3505"/>
        <w:gridCol w:w="1294"/>
        <w:gridCol w:w="1226"/>
        <w:gridCol w:w="2160"/>
        <w:gridCol w:w="1440"/>
        <w:gridCol w:w="1479"/>
        <w:gridCol w:w="1842"/>
        <w:gridCol w:w="1539"/>
        <w:gridCol w:w="1800"/>
        <w:gridCol w:w="1800"/>
      </w:tblGrid>
      <w:tr w:rsidR="003C3ACF" w:rsidRPr="003C3ACF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</w:p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Lp.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Nazwa zestawu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Ilość oznaczeń rocznie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Ilość opakowań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Wartość</w:t>
            </w:r>
          </w:p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jednostkowa</w:t>
            </w:r>
          </w:p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netto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Wartość   netto</w:t>
            </w:r>
          </w:p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Cena 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</w:p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Nr katalogowy/Nr strony w materiałach informacyjnych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</w:p>
          <w:p w:rsidR="003C3ACF" w:rsidRPr="003C3ACF" w:rsidRDefault="003C3ACF" w:rsidP="009E4F34">
            <w:pPr>
              <w:jc w:val="center"/>
              <w:rPr>
                <w:b/>
                <w:sz w:val="22"/>
              </w:rPr>
            </w:pPr>
            <w:r w:rsidRPr="003C3ACF">
              <w:rPr>
                <w:b/>
                <w:sz w:val="22"/>
              </w:rPr>
              <w:t>Termin ważności podłoży min</w:t>
            </w:r>
          </w:p>
          <w:p w:rsidR="003C3ACF" w:rsidRPr="003C3ACF" w:rsidRDefault="003C3ACF" w:rsidP="009E4F34">
            <w:pPr>
              <w:jc w:val="center"/>
              <w:rPr>
                <w:b/>
                <w:sz w:val="22"/>
              </w:rPr>
            </w:pPr>
            <w:r w:rsidRPr="003C3ACF">
              <w:rPr>
                <w:b/>
                <w:sz w:val="22"/>
              </w:rPr>
              <w:t>6 miesięcy</w:t>
            </w:r>
          </w:p>
        </w:tc>
      </w:tr>
      <w:tr w:rsidR="003C3ACF" w:rsidRPr="003C3ACF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jc w:val="center"/>
              <w:rPr>
                <w:b/>
                <w:szCs w:val="24"/>
              </w:rPr>
            </w:pPr>
            <w:r w:rsidRPr="003C3ACF">
              <w:rPr>
                <w:b/>
                <w:szCs w:val="24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rPr>
                <w:szCs w:val="24"/>
                <w:lang w:val="en-US"/>
              </w:rPr>
            </w:pPr>
            <w:r w:rsidRPr="003C3ACF">
              <w:rPr>
                <w:szCs w:val="24"/>
                <w:lang w:val="en-US"/>
              </w:rPr>
              <w:t xml:space="preserve"> </w:t>
            </w:r>
            <w:proofErr w:type="spellStart"/>
            <w:r w:rsidRPr="003C3ACF">
              <w:rPr>
                <w:szCs w:val="24"/>
                <w:lang w:val="en-US"/>
              </w:rPr>
              <w:t>IgG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3C3ACF" w:rsidRDefault="003C3ACF" w:rsidP="009E4F34">
            <w:pPr>
              <w:jc w:val="center"/>
              <w:rPr>
                <w:szCs w:val="24"/>
              </w:rPr>
            </w:pPr>
            <w:r w:rsidRPr="003C3ACF">
              <w:rPr>
                <w:szCs w:val="24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C3ACF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r w:rsidRPr="00637C5A">
              <w:rPr>
                <w:color w:val="000000"/>
                <w:szCs w:val="24"/>
                <w:lang w:val="en-US"/>
              </w:rPr>
              <w:t xml:space="preserve"> IgA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37C5A">
              <w:rPr>
                <w:szCs w:val="24"/>
              </w:rPr>
              <w:t>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3.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r w:rsidRPr="00637C5A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637C5A">
              <w:rPr>
                <w:color w:val="000000"/>
                <w:szCs w:val="24"/>
                <w:lang w:val="en-US"/>
              </w:rPr>
              <w:t>IgM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37C5A">
              <w:rPr>
                <w:szCs w:val="24"/>
              </w:rPr>
              <w:t>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4.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r w:rsidRPr="00637C5A">
              <w:rPr>
                <w:color w:val="000000"/>
                <w:szCs w:val="24"/>
                <w:lang w:val="en-US"/>
              </w:rPr>
              <w:t xml:space="preserve"> C3c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37C5A">
              <w:rPr>
                <w:szCs w:val="24"/>
              </w:rPr>
              <w:t>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5.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r w:rsidRPr="00637C5A">
              <w:rPr>
                <w:color w:val="000000"/>
                <w:szCs w:val="24"/>
                <w:lang w:val="en-US"/>
              </w:rPr>
              <w:t xml:space="preserve"> C4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37C5A">
              <w:rPr>
                <w:szCs w:val="24"/>
              </w:rPr>
              <w:t>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6.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r w:rsidRPr="00637C5A">
              <w:rPr>
                <w:color w:val="000000"/>
                <w:szCs w:val="24"/>
                <w:lang w:val="en-US"/>
              </w:rPr>
              <w:t>Transferrin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37C5A">
              <w:rPr>
                <w:szCs w:val="24"/>
              </w:rPr>
              <w:t>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7.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r w:rsidRPr="00637C5A">
              <w:rPr>
                <w:color w:val="000000"/>
                <w:szCs w:val="24"/>
                <w:lang w:val="en-US"/>
              </w:rPr>
              <w:t>Albumin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 w:rsidRPr="00637C5A">
              <w:rPr>
                <w:szCs w:val="24"/>
              </w:rPr>
              <w:t>250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Antytrypsyna</w:t>
            </w:r>
            <w:proofErr w:type="spellEnd"/>
            <w:r w:rsidRPr="00637C5A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 w:rsidRPr="00637C5A">
              <w:rPr>
                <w:szCs w:val="24"/>
              </w:rPr>
              <w:t>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9.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Ceruloplazmin</w:t>
            </w:r>
            <w:proofErr w:type="spellEnd"/>
            <w:r w:rsidRPr="00637C5A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 w:rsidRPr="00637C5A">
              <w:rPr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16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10.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r w:rsidRPr="00637C5A">
              <w:rPr>
                <w:color w:val="000000"/>
                <w:szCs w:val="24"/>
                <w:lang w:val="en-US"/>
              </w:rPr>
              <w:t>Inhibitor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 w:rsidRPr="00637C5A">
              <w:rPr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Łańcuchy</w:t>
            </w:r>
            <w:proofErr w:type="spellEnd"/>
            <w:r w:rsidRPr="00637C5A">
              <w:rPr>
                <w:color w:val="000000"/>
                <w:szCs w:val="24"/>
                <w:lang w:val="en-US"/>
              </w:rPr>
              <w:t xml:space="preserve">  Kappa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Łańcuchy</w:t>
            </w:r>
            <w:proofErr w:type="spellEnd"/>
            <w:r w:rsidRPr="00637C5A">
              <w:rPr>
                <w:color w:val="000000"/>
                <w:szCs w:val="24"/>
                <w:lang w:val="en-US"/>
              </w:rPr>
              <w:t xml:space="preserve">  Lambda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13.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Haptoglobin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 w:rsidRPr="00637C5A">
              <w:rPr>
                <w:szCs w:val="24"/>
              </w:rPr>
              <w:t>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14.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Glikoproteina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  <w:lang w:val="en-US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15.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</w:rPr>
            </w:pPr>
            <w:r w:rsidRPr="00637C5A">
              <w:rPr>
                <w:color w:val="000000"/>
                <w:szCs w:val="24"/>
              </w:rPr>
              <w:t xml:space="preserve"> RF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16.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</w:rPr>
            </w:pPr>
            <w:r w:rsidRPr="00637C5A">
              <w:rPr>
                <w:color w:val="000000"/>
                <w:szCs w:val="24"/>
              </w:rPr>
              <w:t xml:space="preserve"> High </w:t>
            </w:r>
            <w:proofErr w:type="spellStart"/>
            <w:r w:rsidRPr="00637C5A">
              <w:rPr>
                <w:color w:val="000000"/>
                <w:szCs w:val="24"/>
              </w:rPr>
              <w:t>Sensitivity</w:t>
            </w:r>
            <w:proofErr w:type="spellEnd"/>
            <w:r w:rsidRPr="00637C5A">
              <w:rPr>
                <w:color w:val="000000"/>
                <w:szCs w:val="24"/>
              </w:rPr>
              <w:t xml:space="preserve"> CRP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17.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</w:rPr>
            </w:pPr>
            <w:r w:rsidRPr="00637C5A">
              <w:rPr>
                <w:color w:val="000000"/>
                <w:szCs w:val="24"/>
              </w:rPr>
              <w:t>ASL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18.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</w:rPr>
            </w:pPr>
            <w:r w:rsidRPr="00637C5A">
              <w:rPr>
                <w:color w:val="000000"/>
                <w:szCs w:val="24"/>
              </w:rPr>
              <w:t xml:space="preserve"> </w:t>
            </w:r>
            <w:proofErr w:type="spellStart"/>
            <w:r w:rsidRPr="00637C5A">
              <w:rPr>
                <w:color w:val="000000"/>
                <w:szCs w:val="24"/>
              </w:rPr>
              <w:t>IgE</w:t>
            </w:r>
            <w:proofErr w:type="spellEnd"/>
            <w:r w:rsidRPr="00637C5A">
              <w:rPr>
                <w:color w:val="000000"/>
                <w:szCs w:val="24"/>
              </w:rPr>
              <w:t xml:space="preserve"> mono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9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19.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</w:rPr>
            </w:pPr>
            <w:r w:rsidRPr="00637C5A">
              <w:rPr>
                <w:color w:val="000000"/>
                <w:szCs w:val="24"/>
              </w:rPr>
              <w:t xml:space="preserve"> B2 </w:t>
            </w:r>
            <w:proofErr w:type="spellStart"/>
            <w:r w:rsidRPr="00637C5A">
              <w:rPr>
                <w:color w:val="000000"/>
                <w:szCs w:val="24"/>
              </w:rPr>
              <w:t>Microglobulina</w:t>
            </w:r>
            <w:proofErr w:type="spellEnd"/>
            <w:r w:rsidRPr="00637C5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9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20.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color w:val="000000"/>
                <w:szCs w:val="24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Apolipoprotein</w:t>
            </w:r>
            <w:proofErr w:type="spellEnd"/>
            <w:r w:rsidRPr="00637C5A">
              <w:rPr>
                <w:color w:val="000000"/>
                <w:szCs w:val="24"/>
                <w:lang w:val="en-US"/>
              </w:rPr>
              <w:t xml:space="preserve"> A1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21.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</w:rPr>
            </w:pPr>
            <w:proofErr w:type="spellStart"/>
            <w:r w:rsidRPr="00637C5A">
              <w:rPr>
                <w:color w:val="000000"/>
                <w:szCs w:val="24"/>
                <w:lang w:val="en-US"/>
              </w:rPr>
              <w:t>Apolipoprotein</w:t>
            </w:r>
            <w:proofErr w:type="spellEnd"/>
            <w:r w:rsidRPr="00637C5A">
              <w:rPr>
                <w:color w:val="000000"/>
                <w:szCs w:val="24"/>
                <w:lang w:val="en-US"/>
              </w:rPr>
              <w:t xml:space="preserve"> 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22.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</w:rPr>
            </w:pPr>
            <w:proofErr w:type="spellStart"/>
            <w:r w:rsidRPr="00637C5A">
              <w:rPr>
                <w:szCs w:val="24"/>
              </w:rPr>
              <w:t>sTfR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23.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</w:rPr>
            </w:pPr>
            <w:proofErr w:type="spellStart"/>
            <w:r w:rsidRPr="00637C5A">
              <w:rPr>
                <w:szCs w:val="24"/>
              </w:rPr>
              <w:t>Lp</w:t>
            </w:r>
            <w:proofErr w:type="spellEnd"/>
            <w:r w:rsidRPr="00637C5A">
              <w:rPr>
                <w:szCs w:val="24"/>
              </w:rPr>
              <w:t xml:space="preserve">(a)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 w:rsidRPr="00637C5A">
              <w:rPr>
                <w:b/>
                <w:szCs w:val="24"/>
              </w:rPr>
              <w:t>24.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</w:rPr>
            </w:pPr>
            <w:proofErr w:type="spellStart"/>
            <w:r w:rsidRPr="00637C5A">
              <w:rPr>
                <w:szCs w:val="24"/>
              </w:rPr>
              <w:t>Homocysteina</w:t>
            </w:r>
            <w:proofErr w:type="spellEnd"/>
            <w:r w:rsidRPr="00637C5A">
              <w:rPr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25</w:t>
            </w:r>
            <w:r w:rsidRPr="00637C5A">
              <w:rPr>
                <w:b/>
                <w:szCs w:val="24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</w:rPr>
            </w:pPr>
            <w:proofErr w:type="spellStart"/>
            <w:r w:rsidRPr="00637C5A">
              <w:rPr>
                <w:szCs w:val="24"/>
              </w:rPr>
              <w:t>Apolipoproteina</w:t>
            </w:r>
            <w:proofErr w:type="spellEnd"/>
            <w:r w:rsidRPr="00637C5A">
              <w:rPr>
                <w:szCs w:val="24"/>
              </w:rPr>
              <w:t xml:space="preserve"> 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  <w:r w:rsidRPr="00637C5A">
              <w:rPr>
                <w:szCs w:val="24"/>
              </w:rPr>
              <w:t>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  <w:r w:rsidRPr="00637C5A">
              <w:rPr>
                <w:b/>
                <w:szCs w:val="24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rPr>
                <w:szCs w:val="24"/>
              </w:rPr>
            </w:pPr>
            <w:r w:rsidRPr="00637C5A">
              <w:rPr>
                <w:szCs w:val="24"/>
              </w:rPr>
              <w:t xml:space="preserve">Materiały niezbędne do wykonywania oznaczeń </w:t>
            </w:r>
            <w:r>
              <w:rPr>
                <w:szCs w:val="24"/>
              </w:rPr>
              <w:t xml:space="preserve">tj. kontrola jakości na dwóch poziomach , kalibratory dostosowane do ilości oznaczeń rocznie (obowiązkiem Wykonawcy jest wyszczególnienie asortymentu i podanie ceny jednostkowej)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gridAfter w:val="2"/>
          <w:wAfter w:w="3600" w:type="dxa"/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Default="003C3ACF" w:rsidP="009E4F34">
            <w:pPr>
              <w:jc w:val="center"/>
              <w:rPr>
                <w:b/>
                <w:szCs w:val="24"/>
              </w:rPr>
            </w:pPr>
          </w:p>
        </w:tc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Razem 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ED2F54" w:rsidRDefault="003C3ACF" w:rsidP="009E4F3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ED2F54" w:rsidRDefault="003C3ACF" w:rsidP="009E4F3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trHeight w:val="3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637C5A" w:rsidRDefault="003C3ACF" w:rsidP="009E4F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  <w:r w:rsidRPr="00637C5A">
              <w:rPr>
                <w:b/>
                <w:szCs w:val="24"/>
              </w:rPr>
              <w:t>.</w:t>
            </w:r>
          </w:p>
        </w:tc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183637" w:rsidRDefault="003C3ACF" w:rsidP="009E4F34">
            <w:pPr>
              <w:rPr>
                <w:sz w:val="22"/>
              </w:rPr>
            </w:pPr>
            <w:r w:rsidRPr="00395381">
              <w:rPr>
                <w:sz w:val="22"/>
              </w:rPr>
              <w:t>Najem</w:t>
            </w:r>
            <w:r>
              <w:rPr>
                <w:sz w:val="22"/>
              </w:rPr>
              <w:t xml:space="preserve"> analizatora zgodnie z parametrami określonymi w </w:t>
            </w:r>
            <w:r w:rsidRPr="003C3ACF">
              <w:rPr>
                <w:sz w:val="22"/>
              </w:rPr>
              <w:t xml:space="preserve">załączniku nr 3  przez okres </w:t>
            </w:r>
            <w:r>
              <w:rPr>
                <w:sz w:val="22"/>
              </w:rPr>
              <w:t>12</w:t>
            </w:r>
            <w:r w:rsidRPr="00395381">
              <w:rPr>
                <w:sz w:val="22"/>
              </w:rPr>
              <w:t xml:space="preserve"> miesięcy</w:t>
            </w:r>
            <w:r>
              <w:rPr>
                <w:sz w:val="22"/>
              </w:rPr>
              <w:t>.</w:t>
            </w:r>
            <w:r w:rsidRPr="00395381">
              <w:rPr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 w:rsidRPr="00395381">
              <w:rPr>
                <w:sz w:val="22"/>
              </w:rPr>
              <w:t xml:space="preserve"> koszty najmu wliczone koszty serwisu , części zamiennych i zużywalnych oraz przeglądów okresowych</w:t>
            </w:r>
            <w:r>
              <w:rPr>
                <w:sz w:val="22"/>
              </w:rPr>
              <w:t xml:space="preserve"> zgodnie z zaleceniami producenta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C95389" w:rsidRDefault="003C3ACF" w:rsidP="009E4F3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ACF" w:rsidRPr="00ED2F54" w:rsidRDefault="003C3ACF" w:rsidP="009E4F34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  <w:tr w:rsidR="003C3ACF" w:rsidRPr="00637C5A" w:rsidTr="009E4F34">
        <w:trPr>
          <w:trHeight w:val="313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395381" w:rsidRDefault="003C3ACF" w:rsidP="009E4F34">
            <w:pPr>
              <w:jc w:val="right"/>
              <w:rPr>
                <w:sz w:val="22"/>
              </w:rPr>
            </w:pPr>
            <w:r w:rsidRPr="00C95389">
              <w:rPr>
                <w:b/>
                <w:szCs w:val="24"/>
              </w:rPr>
              <w:t>Łącznie :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F" w:rsidRPr="00C95389" w:rsidRDefault="003C3ACF" w:rsidP="009E4F3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ACF" w:rsidRPr="00ED2F54" w:rsidRDefault="003C3ACF" w:rsidP="009E4F34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ACF" w:rsidRPr="00637C5A" w:rsidRDefault="003C3ACF" w:rsidP="009E4F34">
            <w:pPr>
              <w:jc w:val="center"/>
              <w:rPr>
                <w:szCs w:val="24"/>
              </w:rPr>
            </w:pPr>
          </w:p>
        </w:tc>
      </w:tr>
    </w:tbl>
    <w:p w:rsidR="003C3ACF" w:rsidRDefault="003C3ACF" w:rsidP="003C3ACF">
      <w:pPr>
        <w:pStyle w:val="Tekstpodstawowywcity"/>
        <w:jc w:val="both"/>
      </w:pPr>
    </w:p>
    <w:p w:rsidR="003C3ACF" w:rsidRDefault="003C3ACF" w:rsidP="003C3ACF">
      <w:pPr>
        <w:pStyle w:val="Tekstpodstawowywcity"/>
        <w:ind w:left="0"/>
        <w:jc w:val="both"/>
      </w:pPr>
    </w:p>
    <w:p w:rsidR="003C3ACF" w:rsidRDefault="003C3ACF" w:rsidP="003C3ACF">
      <w:pPr>
        <w:pStyle w:val="Tekstpodstawowywcity"/>
        <w:jc w:val="both"/>
      </w:pPr>
    </w:p>
    <w:p w:rsidR="003C3ACF" w:rsidRDefault="003C3ACF" w:rsidP="003C3AC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……………dnia……………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………................................................................</w:t>
      </w:r>
    </w:p>
    <w:p w:rsidR="003C3ACF" w:rsidRDefault="003C3ACF" w:rsidP="003C3ACF">
      <w:pPr>
        <w:pStyle w:val="Bezodstpw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podpis i  pieczęć  osób wskazanych w dokumencie</w:t>
      </w:r>
    </w:p>
    <w:p w:rsidR="003C3ACF" w:rsidRDefault="003C3ACF" w:rsidP="003C3AC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uprawniającym do występowania w obrocie prawnym</w:t>
      </w:r>
    </w:p>
    <w:p w:rsidR="003C3ACF" w:rsidRDefault="003C3ACF" w:rsidP="003C3ACF">
      <w:pPr>
        <w:pStyle w:val="Nagwek"/>
        <w:tabs>
          <w:tab w:val="left" w:pos="708"/>
        </w:tabs>
      </w:pPr>
      <w:r>
        <w:t xml:space="preserve">                                                                                      </w:t>
      </w:r>
      <w:r>
        <w:tab/>
      </w:r>
      <w:r>
        <w:tab/>
        <w:t xml:space="preserve">                                                    lub posiadających pełnomocnictwo</w:t>
      </w:r>
    </w:p>
    <w:p w:rsidR="003C3ACF" w:rsidRDefault="003C3ACF" w:rsidP="003C3ACF">
      <w:pPr>
        <w:pStyle w:val="Nagwek"/>
        <w:tabs>
          <w:tab w:val="left" w:pos="708"/>
        </w:tabs>
        <w:rPr>
          <w:sz w:val="24"/>
          <w:szCs w:val="24"/>
        </w:rPr>
      </w:pPr>
    </w:p>
    <w:p w:rsidR="009E7A4A" w:rsidRDefault="009E7A4A"/>
    <w:sectPr w:rsidR="009E7A4A" w:rsidSect="003C3A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CF"/>
    <w:rsid w:val="003C3ACF"/>
    <w:rsid w:val="009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ACF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C3AC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C3A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3C3ACF"/>
    <w:pPr>
      <w:spacing w:after="120" w:line="24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C3ACF"/>
    <w:rPr>
      <w:rFonts w:ascii="Times New Roman" w:eastAsia="Calibri" w:hAnsi="Times New Roman" w:cs="Times New Roman"/>
      <w:sz w:val="24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3C3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C3A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ACF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C3AC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C3A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3C3ACF"/>
    <w:pPr>
      <w:spacing w:after="120" w:line="24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C3ACF"/>
    <w:rPr>
      <w:rFonts w:ascii="Times New Roman" w:eastAsia="Calibri" w:hAnsi="Times New Roman" w:cs="Times New Roman"/>
      <w:sz w:val="24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3C3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C3A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</cp:revision>
  <dcterms:created xsi:type="dcterms:W3CDTF">2010-10-19T08:01:00Z</dcterms:created>
  <dcterms:modified xsi:type="dcterms:W3CDTF">2010-10-19T08:01:00Z</dcterms:modified>
</cp:coreProperties>
</file>