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C60EDB" w:rsidRPr="00807582" w:rsidRDefault="00C60EDB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AD49D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Numer księgi właściwej Izby Pielęgniarskiej lub innego organ</w:t>
      </w:r>
      <w:r w:rsidR="00B722C7">
        <w:rPr>
          <w:rFonts w:ascii="Tahoma" w:eastAsia="Times New Roman" w:hAnsi="Tahoma" w:cs="Tahoma"/>
          <w:lang w:eastAsia="pl-PL"/>
        </w:rPr>
        <w:t>u rejestrowego</w:t>
      </w:r>
      <w:r w:rsidR="00C96AB9">
        <w:rPr>
          <w:rFonts w:ascii="Tahoma" w:eastAsia="Times New Roman" w:hAnsi="Tahoma" w:cs="Tahoma"/>
          <w:lang w:eastAsia="pl-PL"/>
        </w:rPr>
        <w:t xml:space="preserve"> 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B722C7">
        <w:rPr>
          <w:rFonts w:ascii="Tahoma" w:eastAsia="Times New Roman" w:hAnsi="Tahoma" w:cs="Tahoma"/>
          <w:lang w:eastAsia="pl-PL"/>
        </w:rPr>
        <w:t xml:space="preserve"> – jeżeli dotyczy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E53693" w:rsidRDefault="00E53693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935E3A" w:rsidRPr="00B722C7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B722C7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876786" w:rsidRDefault="00876786" w:rsidP="008767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b/>
          <w:lang w:eastAsia="pl-PL"/>
        </w:rPr>
      </w:pPr>
    </w:p>
    <w:p w:rsidR="00FA3EDB" w:rsidRDefault="00FA3EDB" w:rsidP="00FA3ED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ZAKRES 1)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 xml:space="preserve">CPV 85141200-1 Udzielanie świadczeń zdrowotnych w zakresie wykonywania czynności zawodowych pielęgniarki w Klinicznym Oddziale Anestezjologii i Intensywnej Terapii 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oraz w innych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>oddział</w:t>
      </w:r>
      <w:r>
        <w:rPr>
          <w:rFonts w:ascii="Tahoma" w:eastAsia="Times New Roman" w:hAnsi="Tahoma" w:cs="Tahoma"/>
          <w:sz w:val="20"/>
          <w:szCs w:val="20"/>
          <w:lang w:eastAsia="zh-CN"/>
        </w:rPr>
        <w:t>ach 4 WSzKzP SP ZOZ (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min. 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>160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godz. w miesiącu, max.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300 godz. w miesiącu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 xml:space="preserve">) - 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>28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pielęgniarek/pielęgniarzy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160 godzin do 168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................. zł brutto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 xml:space="preserve">- </w:t>
      </w: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powyżej 168 godzin do 300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................. zł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  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brutto</w:t>
      </w:r>
    </w:p>
    <w:p w:rsidR="00FA3EDB" w:rsidRDefault="00FA3EDB" w:rsidP="00FA3EDB">
      <w:pPr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zh-CN"/>
        </w:rPr>
      </w:pPr>
    </w:p>
    <w:p w:rsid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1D6377">
        <w:rPr>
          <w:rFonts w:ascii="Tahoma" w:eastAsia="Times New Roman" w:hAnsi="Tahoma" w:cs="Tahoma"/>
          <w:b/>
          <w:sz w:val="20"/>
          <w:szCs w:val="20"/>
          <w:lang w:eastAsia="zh-CN"/>
        </w:rPr>
        <w:t>ZAKRES 2)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 xml:space="preserve">CPV 85141200-1 Udzielanie świadczeń zdrowotnych w zakresie wykonywania czynności zawodowych pielęgniarki w Klinicznym Oddziale Anestezjologii i Intensywnej Terapii 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oraz w innych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>oddział</w:t>
      </w:r>
      <w:r>
        <w:rPr>
          <w:rFonts w:ascii="Tahoma" w:eastAsia="Times New Roman" w:hAnsi="Tahoma" w:cs="Tahoma"/>
          <w:sz w:val="20"/>
          <w:szCs w:val="20"/>
          <w:lang w:eastAsia="zh-CN"/>
        </w:rPr>
        <w:t>ach 4 WSzKzP SP ZOZ (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min.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12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>0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godz. w miesiącu, max.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2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>00 godz. w miesiącu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>)</w:t>
      </w:r>
      <w:r w:rsidRPr="001D6377">
        <w:rPr>
          <w:rFonts w:ascii="Tahoma" w:eastAsia="Times New Roman" w:hAnsi="Tahoma" w:cs="Tahoma"/>
          <w:sz w:val="20"/>
          <w:szCs w:val="20"/>
          <w:lang w:eastAsia="zh-CN"/>
        </w:rPr>
        <w:t xml:space="preserve">–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10 pielęgniarek</w:t>
      </w:r>
      <w:r w:rsidRPr="001D6377">
        <w:rPr>
          <w:rFonts w:ascii="Tahoma" w:eastAsia="Times New Roman" w:hAnsi="Tahoma" w:cs="Tahoma"/>
          <w:b/>
          <w:sz w:val="20"/>
          <w:szCs w:val="20"/>
          <w:lang w:eastAsia="zh-CN"/>
        </w:rPr>
        <w:t>/pielęgniarzy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12</w:t>
      </w:r>
      <w:r>
        <w:rPr>
          <w:rFonts w:ascii="Tahoma" w:hAnsi="Tahoma" w:cs="Tahoma"/>
          <w:bCs/>
          <w:color w:val="000000"/>
          <w:sz w:val="20"/>
          <w:szCs w:val="20"/>
        </w:rPr>
        <w:t>0 godzin do 168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................. zł brutto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- 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powyżej 168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godzin do 200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................. zł     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 brutto</w:t>
      </w:r>
    </w:p>
    <w:p w:rsidR="00FA3EDB" w:rsidRPr="0028798D" w:rsidRDefault="00FA3EDB" w:rsidP="00FA3EDB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  <w:highlight w:val="yellow"/>
          <w:lang w:eastAsia="pl-PL"/>
        </w:rPr>
      </w:pPr>
    </w:p>
    <w:p w:rsidR="00FA3EDB" w:rsidRDefault="00FA3EDB" w:rsidP="00FA3EDB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 ZAKRES 3</w:t>
      </w: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)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CPV 85141200-1 Udzielanie świadczeń zdrowotnych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w zakresie czynności zawodowych </w:t>
      </w:r>
    </w:p>
    <w:p w:rsidR="00FA3EDB" w:rsidRDefault="00FA3EDB" w:rsidP="00FA3EDB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pielęgniarki dializacyjnej w Stacji Dializ 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( min. 80 godz.,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max. 24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0 god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z. w miesiącu )</w:t>
      </w:r>
    </w:p>
    <w:p w:rsidR="00FA3EDB" w:rsidRDefault="00FA3EDB" w:rsidP="00FA3EDB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–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3 pielęgniarki/pielęgniarzy</w:t>
      </w:r>
      <w:r w:rsidR="00831A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:</w:t>
      </w:r>
    </w:p>
    <w:p w:rsidR="00EE5453" w:rsidRPr="00CE3612" w:rsidRDefault="00EE5453" w:rsidP="00EE5453">
      <w:pPr>
        <w:spacing w:after="0" w:line="240" w:lineRule="auto"/>
        <w:ind w:left="714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- </w:t>
      </w:r>
      <w:r w:rsidRPr="00522B9D">
        <w:rPr>
          <w:rFonts w:ascii="Tahoma" w:eastAsia="Times New Roman" w:hAnsi="Tahoma" w:cs="Tahoma"/>
          <w:sz w:val="20"/>
          <w:szCs w:val="20"/>
        </w:rPr>
        <w:t>stawka za 1 godz</w:t>
      </w:r>
      <w:r w:rsidRPr="00CE3612">
        <w:rPr>
          <w:rFonts w:ascii="Tahoma" w:eastAsia="Times New Roman" w:hAnsi="Tahoma" w:cs="Tahoma"/>
          <w:b/>
          <w:sz w:val="20"/>
          <w:szCs w:val="20"/>
        </w:rPr>
        <w:t>. …………………zł brutto</w:t>
      </w:r>
    </w:p>
    <w:p w:rsidR="00C96AB9" w:rsidRPr="00C96AB9" w:rsidRDefault="00C96AB9" w:rsidP="00DE1A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7554E" w:rsidRDefault="0027554E" w:rsidP="002A15D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lang w:eastAsia="pl-PL"/>
        </w:rPr>
      </w:pPr>
    </w:p>
    <w:p w:rsidR="0027554E" w:rsidRDefault="0027554E" w:rsidP="0027554E">
      <w:pPr>
        <w:pStyle w:val="Akapitzlist"/>
        <w:spacing w:after="0" w:line="240" w:lineRule="auto"/>
        <w:ind w:left="712" w:hanging="57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A15D1">
        <w:rPr>
          <w:rFonts w:ascii="Tahoma" w:hAnsi="Tahoma" w:cs="Tahoma"/>
          <w:color w:val="000000"/>
          <w:sz w:val="22"/>
          <w:szCs w:val="22"/>
          <w:lang w:eastAsia="pl-PL"/>
        </w:rPr>
        <w:t>Umowy o udzielanie świadczeń zdrowotnych  w ww. zakresach zostaną zawarte na okres:</w:t>
      </w:r>
    </w:p>
    <w:p w:rsidR="00FA3EDB" w:rsidRDefault="00FA3EDB" w:rsidP="00FA3EDB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bookmarkStart w:id="0" w:name="_GoBack"/>
      <w:bookmarkEnd w:id="0"/>
    </w:p>
    <w:p w:rsidR="00C96AB9" w:rsidRPr="00FA3EDB" w:rsidRDefault="00FA3EDB" w:rsidP="00FA3EDB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1-3     </w:t>
      </w:r>
      <w:r w:rsidRPr="00951614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01.11.2023r. </w:t>
      </w:r>
      <w:r w:rsidRPr="00951614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31.10</w:t>
      </w:r>
      <w:r w:rsidRPr="00D50430">
        <w:rPr>
          <w:rFonts w:ascii="Tahoma" w:eastAsia="Calibri" w:hAnsi="Tahoma" w:cs="Tahoma"/>
          <w:b/>
          <w:sz w:val="20"/>
          <w:szCs w:val="20"/>
          <w:lang w:eastAsia="zh-CN"/>
        </w:rPr>
        <w:t>.2024r.</w:t>
      </w:r>
      <w:bookmarkStart w:id="1" w:name="_Hlk41324246"/>
    </w:p>
    <w:bookmarkEnd w:id="1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2A15D1" w:rsidRPr="00DE1AB7" w:rsidRDefault="00A57C5D" w:rsidP="002A15D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2A15D1" w:rsidRDefault="002A15D1" w:rsidP="002A15D1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DE1AB7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DE1AB7" w:rsidRDefault="00DE1AB7" w:rsidP="00DE1A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E1AB7" w:rsidRPr="00F02836" w:rsidRDefault="00DE1AB7" w:rsidP="00DE1AB7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DE1AB7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14FFC"/>
    <w:multiLevelType w:val="hybridMultilevel"/>
    <w:tmpl w:val="55DC5CDC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E01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2166"/>
    <w:multiLevelType w:val="hybridMultilevel"/>
    <w:tmpl w:val="C2A4B286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5E21"/>
    <w:multiLevelType w:val="hybridMultilevel"/>
    <w:tmpl w:val="D32A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71DD4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71EB"/>
    <w:multiLevelType w:val="hybridMultilevel"/>
    <w:tmpl w:val="41BC55A4"/>
    <w:lvl w:ilvl="0" w:tplc="58B69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39F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0C56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4A0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17A8"/>
    <w:rsid w:val="00262A25"/>
    <w:rsid w:val="00263D30"/>
    <w:rsid w:val="002658B3"/>
    <w:rsid w:val="002672BD"/>
    <w:rsid w:val="002731EC"/>
    <w:rsid w:val="002734E0"/>
    <w:rsid w:val="0027554E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15D1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2B6B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9CB"/>
    <w:rsid w:val="0041394D"/>
    <w:rsid w:val="00414AD0"/>
    <w:rsid w:val="00414F78"/>
    <w:rsid w:val="0042001A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22B9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5CB3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B7B65"/>
    <w:rsid w:val="006C0412"/>
    <w:rsid w:val="006C19E4"/>
    <w:rsid w:val="006C340A"/>
    <w:rsid w:val="006C7455"/>
    <w:rsid w:val="006D01C2"/>
    <w:rsid w:val="006D06B6"/>
    <w:rsid w:val="006D1AA8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36164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A6D8A"/>
    <w:rsid w:val="007B0479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1A49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A3FE5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17E7F"/>
    <w:rsid w:val="00920CB5"/>
    <w:rsid w:val="00923C85"/>
    <w:rsid w:val="00935E3A"/>
    <w:rsid w:val="0094122D"/>
    <w:rsid w:val="00941721"/>
    <w:rsid w:val="00942B79"/>
    <w:rsid w:val="00945373"/>
    <w:rsid w:val="00950829"/>
    <w:rsid w:val="00956ACA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09EC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9D3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22C7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0EDB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AB9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5A9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D74A1"/>
    <w:rsid w:val="00DE0591"/>
    <w:rsid w:val="00DE1422"/>
    <w:rsid w:val="00DE1AB7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3693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5453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3EDB"/>
    <w:rsid w:val="00FA553B"/>
    <w:rsid w:val="00FA6B2D"/>
    <w:rsid w:val="00FA73FC"/>
    <w:rsid w:val="00FA7696"/>
    <w:rsid w:val="00FB1623"/>
    <w:rsid w:val="00FB2E1F"/>
    <w:rsid w:val="00FB3599"/>
    <w:rsid w:val="00FB4E6F"/>
    <w:rsid w:val="00FB4F15"/>
    <w:rsid w:val="00FC48B5"/>
    <w:rsid w:val="00FD2FF2"/>
    <w:rsid w:val="00FD3A37"/>
    <w:rsid w:val="00FD5195"/>
    <w:rsid w:val="00FD7A7C"/>
    <w:rsid w:val="00FE317D"/>
    <w:rsid w:val="00FF15BE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DC0D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A965-99F6-4B7E-9F7F-39300DBE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3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357</cp:revision>
  <cp:lastPrinted>2023-05-31T06:28:00Z</cp:lastPrinted>
  <dcterms:created xsi:type="dcterms:W3CDTF">2016-09-08T05:24:00Z</dcterms:created>
  <dcterms:modified xsi:type="dcterms:W3CDTF">2023-09-29T11:42:00Z</dcterms:modified>
</cp:coreProperties>
</file>