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064E7D" w:rsidRDefault="00064E7D" w:rsidP="003460AB">
      <w:pPr>
        <w:suppressAutoHyphens/>
        <w:spacing w:after="0" w:line="240" w:lineRule="auto"/>
        <w:ind w:left="992" w:hanging="992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:rsidR="003460AB" w:rsidRPr="00BA7FEC" w:rsidRDefault="003460AB" w:rsidP="003460AB">
      <w:pPr>
        <w:suppressAutoHyphens/>
        <w:spacing w:after="0" w:line="240" w:lineRule="auto"/>
        <w:ind w:left="992" w:hanging="992"/>
        <w:jc w:val="both"/>
        <w:rPr>
          <w:rFonts w:ascii="Tahoma" w:eastAsia="Calibri" w:hAnsi="Tahoma" w:cs="Tahoma"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ZAKRES 1</w:t>
      </w:r>
      <w:r w:rsidRPr="00BA7FEC"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) </w:t>
      </w:r>
      <w:r w:rsidRPr="00BA7FEC">
        <w:rPr>
          <w:rFonts w:ascii="Tahoma" w:eastAsia="Calibri" w:hAnsi="Tahoma" w:cs="Tahoma"/>
          <w:bCs/>
          <w:color w:val="000000"/>
          <w:sz w:val="20"/>
          <w:szCs w:val="20"/>
        </w:rPr>
        <w:t>CPV 85121270-6 Udzielanie świadczeń zdrowotnych w zakresie psychiatrii w Poradni Zdrowia</w:t>
      </w:r>
    </w:p>
    <w:p w:rsidR="003460AB" w:rsidRDefault="003460AB" w:rsidP="003460AB">
      <w:pPr>
        <w:suppressAutoHyphens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</w:pPr>
      <w:r w:rsidRPr="00BA7FEC">
        <w:rPr>
          <w:rFonts w:ascii="Tahoma" w:eastAsia="Calibri" w:hAnsi="Tahoma" w:cs="Tahoma"/>
          <w:bCs/>
          <w:color w:val="000000"/>
          <w:sz w:val="20"/>
          <w:szCs w:val="20"/>
        </w:rPr>
        <w:t>Psychicznego</w:t>
      </w:r>
      <w:r w:rsidRPr="00A07731">
        <w:t xml:space="preserve"> </w:t>
      </w:r>
      <w:r w:rsidRPr="00A07731">
        <w:rPr>
          <w:rFonts w:ascii="Tahoma" w:eastAsia="Calibri" w:hAnsi="Tahoma" w:cs="Tahoma"/>
          <w:bCs/>
          <w:color w:val="000000"/>
          <w:sz w:val="20"/>
          <w:szCs w:val="20"/>
        </w:rPr>
        <w:t>w Poliklinice 4.WSzKzP SPZOZ</w:t>
      </w:r>
      <w:r w:rsidRPr="00BA7FEC">
        <w:rPr>
          <w:rFonts w:ascii="Tahoma" w:eastAsia="Calibri" w:hAnsi="Tahoma" w:cs="Tahoma"/>
          <w:bCs/>
          <w:color w:val="000000"/>
          <w:sz w:val="20"/>
          <w:szCs w:val="20"/>
        </w:rPr>
        <w:t xml:space="preserve"> </w:t>
      </w:r>
      <w:r w:rsidRPr="00FF08F0">
        <w:rPr>
          <w:rFonts w:ascii="Tahoma" w:eastAsia="Calibri" w:hAnsi="Tahoma" w:cs="Tahoma"/>
          <w:b/>
          <w:bCs/>
          <w:color w:val="000000"/>
          <w:sz w:val="20"/>
          <w:szCs w:val="20"/>
        </w:rPr>
        <w:t>(max. 70 godz. w miesiącu)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 xml:space="preserve"> – </w:t>
      </w:r>
      <w:r w:rsidRPr="00BA7FEC">
        <w:rPr>
          <w:rFonts w:ascii="Tahoma" w:eastAsia="Calibri" w:hAnsi="Tahoma" w:cs="Tahoma"/>
          <w:b/>
          <w:bCs/>
          <w:color w:val="000000"/>
          <w:sz w:val="20"/>
          <w:szCs w:val="20"/>
        </w:rPr>
        <w:t>1 lekarz specjalista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:</w:t>
      </w:r>
    </w:p>
    <w:p w:rsidR="00C902A1" w:rsidRPr="006A0F88" w:rsidRDefault="00C902A1" w:rsidP="007C0F2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A0F88">
        <w:rPr>
          <w:rFonts w:ascii="Tahoma" w:hAnsi="Tahoma" w:cs="Tahoma"/>
          <w:b/>
          <w:bCs/>
          <w:color w:val="000000"/>
        </w:rPr>
        <w:t>…….…...% wartości wykonywanych usług wycenionych przez NFZ</w:t>
      </w:r>
    </w:p>
    <w:p w:rsidR="00C902A1" w:rsidRPr="00C902A1" w:rsidRDefault="00C902A1" w:rsidP="007C0F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b/>
          <w:color w:val="000000"/>
          <w:sz w:val="20"/>
          <w:szCs w:val="20"/>
          <w:u w:val="single"/>
          <w:lang w:eastAsia="pl-PL"/>
        </w:rPr>
      </w:pPr>
      <w:r w:rsidRPr="006A0F88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………...zł</w:t>
      </w:r>
      <w:r w:rsidRPr="00C902A1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brutto za wykonanie 1 konsultacji zleconej w ramach zawartych umów w zakresie Poradni Zdrowia Psychicznego </w:t>
      </w:r>
    </w:p>
    <w:p w:rsidR="003460AB" w:rsidRDefault="003460AB" w:rsidP="003460A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</w:pPr>
    </w:p>
    <w:p w:rsidR="003460AB" w:rsidRDefault="003460AB" w:rsidP="003460A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</w:pPr>
      <w:r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ZAKRES 2</w:t>
      </w:r>
      <w:r w:rsidRPr="00A07731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)</w:t>
      </w:r>
      <w:r w:rsidRPr="00A07731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 </w:t>
      </w:r>
      <w:r w:rsidRPr="00A07731"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  <w:t xml:space="preserve">CPV 85121282-3 Udzielanie świadczeń zdrowotnych w zakresie dermatologii i wenerologii w Poradni </w:t>
      </w:r>
      <w:proofErr w:type="spellStart"/>
      <w:r w:rsidRPr="00A07731"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  <w:t>Dermatologiczno</w:t>
      </w:r>
      <w:proofErr w:type="spellEnd"/>
      <w:r w:rsidRPr="00A07731"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  <w:t xml:space="preserve"> – Wenerologicznej </w:t>
      </w:r>
      <w:r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w Poliklinice 4.WSzKzP SPZOZ </w:t>
      </w:r>
      <w:r w:rsidRPr="00A07731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(ok. 60 godzin w miesiącu)</w:t>
      </w:r>
      <w:r w:rsidRPr="00A07731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 </w:t>
      </w:r>
      <w:r w:rsidRPr="00A07731">
        <w:rPr>
          <w:rFonts w:ascii="Tahoma" w:eastAsia="Calibri" w:hAnsi="Tahoma" w:cs="Tahoma"/>
          <w:color w:val="000000"/>
          <w:sz w:val="20"/>
          <w:szCs w:val="20"/>
          <w:lang w:eastAsia="zh-CN"/>
        </w:rPr>
        <w:br w:type="textWrapping" w:clear="all"/>
        <w:t xml:space="preserve">– </w:t>
      </w:r>
      <w:r w:rsidRPr="00A07731"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3 lekarzy specjalistów</w:t>
      </w:r>
      <w:r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  <w:t>:</w:t>
      </w:r>
    </w:p>
    <w:p w:rsidR="006A0F88" w:rsidRPr="00673B0E" w:rsidRDefault="006A0F88" w:rsidP="007C0F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..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….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%  iloczynu wykonanych świadczeń oraz ich wartości wycenionych przez NFZ</w:t>
      </w:r>
    </w:p>
    <w:p w:rsidR="006A0F88" w:rsidRPr="006A0F88" w:rsidRDefault="006A0F88" w:rsidP="007C0F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………...zł brutto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za wykonanie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1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konsultacji zlecon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ej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w ramach zawartych umów 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w zakresie Poradni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Dermatologiczno-</w:t>
      </w:r>
      <w:proofErr w:type="spellStart"/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Wenerologiczej</w:t>
      </w:r>
      <w:proofErr w:type="spellEnd"/>
    </w:p>
    <w:p w:rsidR="003460AB" w:rsidRDefault="003460AB" w:rsidP="003460AB">
      <w:pPr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highlight w:val="yellow"/>
          <w:lang w:eastAsia="zh-CN"/>
        </w:rPr>
      </w:pPr>
    </w:p>
    <w:p w:rsidR="003460AB" w:rsidRPr="00BC4A45" w:rsidRDefault="003460AB" w:rsidP="003460AB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ZAKRES 3</w:t>
      </w:r>
      <w:r w:rsidRPr="00BC4A4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) </w:t>
      </w:r>
      <w:r w:rsidRPr="00BC4A45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CPV 85000000-9 Udzielanie świadczeń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zdrowotnych w zakresie lekarza Podstawowej Opieki Z</w:t>
      </w:r>
      <w:r w:rsidRPr="00BC4A45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drowotnej - pediatria w Przychodni POZ 4 </w:t>
      </w:r>
      <w:proofErr w:type="spellStart"/>
      <w:r w:rsidRPr="00BC4A45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WSzKzP</w:t>
      </w:r>
      <w:proofErr w:type="spellEnd"/>
      <w:r w:rsidRPr="00BC4A45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SPZOZ we Wrocławiu ul. Róży Wiatrów 11B </w:t>
      </w:r>
    </w:p>
    <w:p w:rsidR="003460AB" w:rsidRDefault="003460AB" w:rsidP="003460AB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(</w:t>
      </w:r>
      <w:r w:rsidRPr="00BC4A4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min. 30 godz. w miesiącu, max. 130 godz. w miesiącu )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</w:t>
      </w:r>
      <w:r w:rsidRPr="00BC4A4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– 1 lekarz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:</w:t>
      </w:r>
    </w:p>
    <w:p w:rsidR="007C0F2A" w:rsidRPr="007C0F2A" w:rsidRDefault="007C0F2A" w:rsidP="007C0F2A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7C0F2A">
        <w:rPr>
          <w:rFonts w:ascii="Tahoma" w:hAnsi="Tahoma" w:cs="Tahoma"/>
          <w:b/>
        </w:rPr>
        <w:t xml:space="preserve">stawka za 1 godzinę ………….. zł brutto </w:t>
      </w:r>
    </w:p>
    <w:p w:rsidR="003460AB" w:rsidRDefault="003460AB" w:rsidP="003460AB">
      <w:pPr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highlight w:val="yellow"/>
          <w:lang w:eastAsia="zh-CN"/>
        </w:rPr>
      </w:pPr>
    </w:p>
    <w:p w:rsidR="003460AB" w:rsidRDefault="003460AB" w:rsidP="003460AB">
      <w:pPr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ZAKRES 4</w:t>
      </w:r>
      <w:r w:rsidRPr="00690B53">
        <w:rPr>
          <w:rFonts w:ascii="Tahoma" w:eastAsia="Calibri" w:hAnsi="Tahoma" w:cs="Tahoma"/>
          <w:b/>
          <w:color w:val="000000"/>
          <w:sz w:val="20"/>
          <w:szCs w:val="20"/>
        </w:rPr>
        <w:t>)</w:t>
      </w:r>
      <w:r w:rsidRPr="00690B53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690B53">
        <w:rPr>
          <w:rFonts w:ascii="Tahoma" w:eastAsia="Calibri" w:hAnsi="Tahoma" w:cs="Tahoma"/>
          <w:bCs/>
          <w:color w:val="000000"/>
          <w:sz w:val="20"/>
          <w:szCs w:val="20"/>
        </w:rPr>
        <w:t>CPV 85000000-9 Udzielanie świadczeń zdrowotnych w zakresie lekarza Podstawowej Opieki Zdrowotnej wraz z wykonywaniem czynności koordynatora Przychodni PO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 xml:space="preserve">Z 4WSzKzP SP ZOZ we Wrocławiu </w:t>
      </w:r>
      <w:r w:rsidRPr="00690B53">
        <w:rPr>
          <w:rFonts w:ascii="Tahoma" w:eastAsia="Calibri" w:hAnsi="Tahoma" w:cs="Tahoma"/>
          <w:bCs/>
          <w:color w:val="000000"/>
          <w:sz w:val="20"/>
          <w:szCs w:val="20"/>
        </w:rPr>
        <w:t>(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ok. 16</w:t>
      </w:r>
      <w:r w:rsidRPr="00690B53">
        <w:rPr>
          <w:rFonts w:ascii="Tahoma" w:eastAsia="Calibri" w:hAnsi="Tahoma" w:cs="Tahoma"/>
          <w:b/>
          <w:bCs/>
          <w:color w:val="000000"/>
          <w:sz w:val="20"/>
          <w:szCs w:val="20"/>
        </w:rPr>
        <w:t>0-200 godz. w miesiącu</w:t>
      </w:r>
      <w:r w:rsidRPr="00690B53">
        <w:rPr>
          <w:rFonts w:ascii="Tahoma" w:eastAsia="Calibri" w:hAnsi="Tahoma" w:cs="Tahoma"/>
          <w:bCs/>
          <w:color w:val="000000"/>
          <w:sz w:val="20"/>
          <w:szCs w:val="20"/>
        </w:rPr>
        <w:t xml:space="preserve"> ) 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– 1 lekarz:</w:t>
      </w:r>
    </w:p>
    <w:p w:rsidR="004875B5" w:rsidRPr="007C0F2A" w:rsidRDefault="004875B5" w:rsidP="004875B5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7C0F2A">
        <w:rPr>
          <w:rFonts w:ascii="Tahoma" w:hAnsi="Tahoma" w:cs="Tahoma"/>
          <w:b/>
        </w:rPr>
        <w:t xml:space="preserve">stawka za 1 godzinę ………….. zł brutto </w:t>
      </w:r>
    </w:p>
    <w:p w:rsidR="003460AB" w:rsidRDefault="003460AB" w:rsidP="003460AB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3460AB" w:rsidRDefault="003460AB" w:rsidP="003460AB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ZAKRES 5</w:t>
      </w:r>
      <w:r w:rsidRPr="00F65BA3">
        <w:rPr>
          <w:rFonts w:ascii="Tahoma" w:hAnsi="Tahoma" w:cs="Tahoma"/>
          <w:b/>
          <w:bCs/>
          <w:color w:val="000000"/>
          <w:sz w:val="20"/>
          <w:szCs w:val="20"/>
        </w:rPr>
        <w:t xml:space="preserve">) </w:t>
      </w:r>
      <w:r w:rsidRPr="00A60887">
        <w:rPr>
          <w:rFonts w:ascii="Tahoma" w:hAnsi="Tahoma" w:cs="Tahoma"/>
          <w:bCs/>
          <w:color w:val="000000"/>
          <w:sz w:val="20"/>
          <w:szCs w:val="20"/>
        </w:rPr>
        <w:t>CPV 85000000-9 Udzielanie św</w:t>
      </w:r>
      <w:r>
        <w:rPr>
          <w:rFonts w:ascii="Tahoma" w:hAnsi="Tahoma" w:cs="Tahoma"/>
          <w:bCs/>
          <w:color w:val="000000"/>
          <w:sz w:val="20"/>
          <w:szCs w:val="20"/>
        </w:rPr>
        <w:t>iadczeń zdrowotnych w zakresie Lekarza Podstawowej O</w:t>
      </w:r>
      <w:r w:rsidRPr="00A60887">
        <w:rPr>
          <w:rFonts w:ascii="Tahoma" w:hAnsi="Tahoma" w:cs="Tahoma"/>
          <w:bCs/>
          <w:color w:val="000000"/>
          <w:sz w:val="20"/>
          <w:szCs w:val="20"/>
        </w:rPr>
        <w:t xml:space="preserve">pieki zdrowotnej  w Przychodni POZ 4 </w:t>
      </w:r>
      <w:proofErr w:type="spellStart"/>
      <w:r w:rsidRPr="00A60887">
        <w:rPr>
          <w:rFonts w:ascii="Tahoma" w:hAnsi="Tahoma" w:cs="Tahoma"/>
          <w:bCs/>
          <w:color w:val="000000"/>
          <w:sz w:val="20"/>
          <w:szCs w:val="20"/>
        </w:rPr>
        <w:t>WS</w:t>
      </w:r>
      <w:r>
        <w:rPr>
          <w:rFonts w:ascii="Tahoma" w:hAnsi="Tahoma" w:cs="Tahoma"/>
          <w:bCs/>
          <w:color w:val="000000"/>
          <w:sz w:val="20"/>
          <w:szCs w:val="20"/>
        </w:rPr>
        <w:t>zKz</w:t>
      </w:r>
      <w:r w:rsidRPr="00A60887">
        <w:rPr>
          <w:rFonts w:ascii="Tahoma" w:hAnsi="Tahoma" w:cs="Tahoma"/>
          <w:bCs/>
          <w:color w:val="000000"/>
          <w:sz w:val="20"/>
          <w:szCs w:val="20"/>
        </w:rPr>
        <w:t>P</w:t>
      </w:r>
      <w:proofErr w:type="spellEnd"/>
      <w:r w:rsidRPr="00A60887">
        <w:rPr>
          <w:rFonts w:ascii="Tahoma" w:hAnsi="Tahoma" w:cs="Tahoma"/>
          <w:bCs/>
          <w:color w:val="000000"/>
          <w:sz w:val="20"/>
          <w:szCs w:val="20"/>
        </w:rPr>
        <w:t xml:space="preserve"> SP ZOZ we Wrocławiu,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ul. R. Weigla 5 </w:t>
      </w:r>
      <w:r w:rsidRPr="00EA3D58">
        <w:rPr>
          <w:rFonts w:ascii="Tahoma" w:hAnsi="Tahoma" w:cs="Tahoma"/>
          <w:b/>
          <w:bCs/>
          <w:color w:val="000000"/>
          <w:sz w:val="20"/>
          <w:szCs w:val="20"/>
        </w:rPr>
        <w:t>(min. 160 godz., maks.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200</w:t>
      </w:r>
      <w:r w:rsidRPr="00EA3D58">
        <w:rPr>
          <w:rFonts w:ascii="Tahoma" w:hAnsi="Tahoma" w:cs="Tahoma"/>
          <w:b/>
          <w:bCs/>
          <w:color w:val="000000"/>
          <w:sz w:val="20"/>
          <w:szCs w:val="20"/>
        </w:rPr>
        <w:t xml:space="preserve"> godz. w miesiącu)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– 1 lekarz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:rsidR="00131B64" w:rsidRPr="00131B64" w:rsidRDefault="00131B64" w:rsidP="003460AB">
      <w:pPr>
        <w:pStyle w:val="Akapitzlist"/>
        <w:numPr>
          <w:ilvl w:val="0"/>
          <w:numId w:val="6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7C0F2A">
        <w:rPr>
          <w:rFonts w:ascii="Tahoma" w:hAnsi="Tahoma" w:cs="Tahoma"/>
          <w:b/>
        </w:rPr>
        <w:t xml:space="preserve">stawka za 1 godzinę ………….. zł brutto </w:t>
      </w:r>
    </w:p>
    <w:p w:rsidR="003460AB" w:rsidRDefault="003460AB" w:rsidP="003460AB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3460AB" w:rsidRDefault="003460AB" w:rsidP="003460AB">
      <w:pPr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ZAKRES 6</w:t>
      </w:r>
      <w:r w:rsidRPr="00A06009"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) </w:t>
      </w:r>
      <w:r w:rsidRPr="00A06009">
        <w:rPr>
          <w:rFonts w:ascii="Tahoma" w:eastAsia="Calibri" w:hAnsi="Tahoma" w:cs="Tahoma"/>
          <w:color w:val="000000"/>
          <w:sz w:val="20"/>
          <w:szCs w:val="20"/>
        </w:rPr>
        <w:t xml:space="preserve">CPV 85111200-2 Udzielanie świadczeń zdrowotnych w zakresie otolaryngologii i </w:t>
      </w:r>
      <w:proofErr w:type="spellStart"/>
      <w:r w:rsidRPr="00A06009">
        <w:rPr>
          <w:rFonts w:ascii="Tahoma" w:eastAsia="Calibri" w:hAnsi="Tahoma" w:cs="Tahoma"/>
          <w:color w:val="000000"/>
          <w:sz w:val="20"/>
          <w:szCs w:val="20"/>
        </w:rPr>
        <w:t>fonoaudiologii</w:t>
      </w:r>
      <w:proofErr w:type="spellEnd"/>
      <w:r w:rsidRPr="00A06009">
        <w:rPr>
          <w:rFonts w:ascii="Tahoma" w:eastAsia="Calibri" w:hAnsi="Tahoma" w:cs="Tahoma"/>
          <w:color w:val="000000"/>
          <w:sz w:val="20"/>
          <w:szCs w:val="20"/>
        </w:rPr>
        <w:t xml:space="preserve"> w Poradni Audiologicznej </w:t>
      </w:r>
      <w:r w:rsidRPr="004D03B1">
        <w:rPr>
          <w:rFonts w:ascii="Tahoma" w:hAnsi="Tahoma" w:cs="Tahoma"/>
          <w:b/>
          <w:color w:val="000000"/>
          <w:sz w:val="20"/>
          <w:szCs w:val="20"/>
        </w:rPr>
        <w:t>(</w:t>
      </w:r>
      <w:r w:rsidRPr="004D03B1">
        <w:rPr>
          <w:rFonts w:ascii="Tahoma" w:eastAsia="Calibri" w:hAnsi="Tahoma" w:cs="Tahoma"/>
          <w:b/>
          <w:bCs/>
          <w:sz w:val="20"/>
          <w:szCs w:val="20"/>
        </w:rPr>
        <w:t xml:space="preserve">min. 20 godz. - max. 50 godz. </w:t>
      </w:r>
      <w:proofErr w:type="spellStart"/>
      <w:r w:rsidRPr="004D03B1">
        <w:rPr>
          <w:rFonts w:ascii="Tahoma" w:eastAsia="Calibri" w:hAnsi="Tahoma" w:cs="Tahoma"/>
          <w:b/>
          <w:bCs/>
          <w:sz w:val="20"/>
          <w:szCs w:val="20"/>
        </w:rPr>
        <w:t>pozadyżurowych</w:t>
      </w:r>
      <w:proofErr w:type="spellEnd"/>
      <w:r w:rsidRPr="004D03B1">
        <w:rPr>
          <w:rFonts w:ascii="Tahoma" w:eastAsia="Calibri" w:hAnsi="Tahoma" w:cs="Tahoma"/>
          <w:b/>
          <w:bCs/>
          <w:sz w:val="20"/>
          <w:szCs w:val="20"/>
        </w:rPr>
        <w:t xml:space="preserve"> w miesiącu</w:t>
      </w:r>
      <w:r w:rsidRPr="004D03B1">
        <w:rPr>
          <w:rFonts w:ascii="Tahoma" w:hAnsi="Tahoma" w:cs="Tahoma"/>
          <w:b/>
          <w:color w:val="000000"/>
          <w:sz w:val="20"/>
          <w:szCs w:val="20"/>
        </w:rPr>
        <w:t>)</w:t>
      </w:r>
      <w:r w:rsidRPr="00A0600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06009">
        <w:rPr>
          <w:rFonts w:ascii="Tahoma" w:eastAsia="Calibri" w:hAnsi="Tahoma" w:cs="Tahoma"/>
          <w:color w:val="000000"/>
          <w:sz w:val="20"/>
          <w:szCs w:val="20"/>
        </w:rPr>
        <w:t xml:space="preserve">– </w:t>
      </w:r>
      <w:r w:rsidRPr="004D03B1">
        <w:rPr>
          <w:rFonts w:ascii="Tahoma" w:eastAsia="Calibri" w:hAnsi="Tahoma" w:cs="Tahoma"/>
          <w:b/>
          <w:color w:val="000000"/>
          <w:sz w:val="20"/>
          <w:szCs w:val="20"/>
        </w:rPr>
        <w:t>1 lekarz specjalista</w:t>
      </w:r>
      <w:r>
        <w:rPr>
          <w:rFonts w:ascii="Tahoma" w:eastAsia="Calibri" w:hAnsi="Tahoma" w:cs="Tahoma"/>
          <w:b/>
          <w:color w:val="000000"/>
          <w:sz w:val="20"/>
          <w:szCs w:val="20"/>
        </w:rPr>
        <w:t>:</w:t>
      </w:r>
    </w:p>
    <w:p w:rsidR="00F53465" w:rsidRDefault="00F53465" w:rsidP="003460AB">
      <w:pPr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zh-CN"/>
        </w:rPr>
      </w:pPr>
      <w:r>
        <w:rPr>
          <w:rFonts w:ascii="Tahoma" w:eastAsia="Calibri" w:hAnsi="Tahoma" w:cs="Tahoma"/>
          <w:b/>
          <w:bCs/>
          <w:sz w:val="20"/>
          <w:szCs w:val="20"/>
          <w:lang w:eastAsia="zh-CN"/>
        </w:rPr>
        <w:t xml:space="preserve">•   </w:t>
      </w:r>
      <w:r w:rsidRPr="00F53465">
        <w:rPr>
          <w:rFonts w:ascii="Tahoma" w:eastAsia="Calibri" w:hAnsi="Tahoma" w:cs="Tahoma"/>
          <w:b/>
          <w:bCs/>
          <w:sz w:val="20"/>
          <w:szCs w:val="20"/>
          <w:lang w:eastAsia="zh-CN"/>
        </w:rPr>
        <w:t>stawka za 1 godzinę pracy w Poradni Audiologicznej …………………zł brutto</w:t>
      </w:r>
    </w:p>
    <w:p w:rsidR="00F53465" w:rsidRPr="00D04E0C" w:rsidRDefault="00F53465" w:rsidP="003460AB">
      <w:pPr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highlight w:val="yellow"/>
          <w:lang w:eastAsia="zh-CN"/>
        </w:rPr>
      </w:pPr>
      <w:r>
        <w:rPr>
          <w:rFonts w:ascii="Tahoma" w:eastAsia="Calibri" w:hAnsi="Tahoma" w:cs="Tahoma"/>
          <w:b/>
          <w:bCs/>
          <w:sz w:val="20"/>
          <w:szCs w:val="20"/>
          <w:lang w:eastAsia="zh-CN"/>
        </w:rPr>
        <w:t>•   stawka za 1 badanie otolaryngologiczne na potrzeby RWKL</w:t>
      </w:r>
      <w:r w:rsidRPr="00F53465">
        <w:rPr>
          <w:rFonts w:ascii="Tahoma" w:eastAsia="Calibri" w:hAnsi="Tahoma" w:cs="Tahoma"/>
          <w:b/>
          <w:bCs/>
          <w:sz w:val="20"/>
          <w:szCs w:val="20"/>
          <w:lang w:eastAsia="zh-CN"/>
        </w:rPr>
        <w:t xml:space="preserve"> …………………zł brutto</w:t>
      </w:r>
    </w:p>
    <w:p w:rsidR="003460AB" w:rsidRDefault="003460AB" w:rsidP="003460AB">
      <w:pPr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</w:pPr>
    </w:p>
    <w:p w:rsidR="003460AB" w:rsidRDefault="003460AB" w:rsidP="003460AB">
      <w:pPr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ZAKRES 7</w:t>
      </w:r>
      <w:r w:rsidRPr="009704E3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)</w:t>
      </w:r>
      <w:r w:rsidRPr="009704E3"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 CPV 85000000-9 Udzielanie świadczeń zdrowotnych w zakresie lekarza</w:t>
      </w:r>
      <w:r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 podstawowej opieki zdrowotnej </w:t>
      </w:r>
      <w:r w:rsidRPr="009704E3"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w Przychodni POZ przy Akademii Wojsk Lądowych we Wrocławiu, </w:t>
      </w:r>
      <w:r w:rsidRPr="009704E3">
        <w:rPr>
          <w:rFonts w:ascii="Tahoma" w:eastAsia="Calibri" w:hAnsi="Tahoma" w:cs="Tahoma"/>
          <w:color w:val="000000"/>
          <w:sz w:val="20"/>
          <w:szCs w:val="20"/>
          <w:lang w:eastAsia="pl-PL"/>
        </w:rPr>
        <w:br w:type="textWrapping" w:clear="all"/>
        <w:t xml:space="preserve">ul. Czajkowskiego 109 </w:t>
      </w:r>
      <w:r>
        <w:rPr>
          <w:rFonts w:ascii="Tahoma" w:eastAsia="Calibri" w:hAnsi="Tahoma" w:cs="Tahoma"/>
          <w:color w:val="000000"/>
          <w:sz w:val="20"/>
          <w:szCs w:val="20"/>
          <w:lang w:eastAsia="pl-PL"/>
        </w:rPr>
        <w:t> </w:t>
      </w:r>
      <w:r w:rsidRPr="00670CCF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(min. 40</w:t>
      </w:r>
      <w:r w:rsidRPr="009704E3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 xml:space="preserve"> godz. w miesiącu)  </w:t>
      </w:r>
      <w:r w:rsidRPr="009704E3"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– </w:t>
      </w:r>
      <w:r w:rsidRPr="009704E3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1 lekarz</w:t>
      </w:r>
      <w:r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:</w:t>
      </w:r>
    </w:p>
    <w:p w:rsidR="00F53465" w:rsidRPr="009704E3" w:rsidRDefault="00F53465" w:rsidP="003460AB">
      <w:pPr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 xml:space="preserve">•    </w:t>
      </w:r>
      <w:r w:rsidRPr="00F53465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……………%  z ½ przychodu z NFZ przypadający na miesięczny okres rozliczeniowy</w:t>
      </w:r>
    </w:p>
    <w:p w:rsidR="00C42626" w:rsidRPr="007F092A" w:rsidRDefault="00C42626" w:rsidP="007F092A">
      <w:pPr>
        <w:tabs>
          <w:tab w:val="left" w:pos="565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bookmarkStart w:id="0" w:name="_GoBack"/>
      <w:bookmarkEnd w:id="0"/>
    </w:p>
    <w:p w:rsidR="00E41C4A" w:rsidRDefault="00E41C4A" w:rsidP="00E41C4A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3D5162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D648C0" w:rsidRDefault="00D648C0" w:rsidP="00D648C0">
      <w:pPr>
        <w:autoSpaceDE w:val="0"/>
        <w:spacing w:after="0" w:line="240" w:lineRule="auto"/>
        <w:ind w:left="709" w:firstLine="709"/>
        <w:jc w:val="both"/>
        <w:rPr>
          <w:rFonts w:ascii="Tahoma" w:hAnsi="Tahoma" w:cs="Tahoma"/>
          <w:b/>
          <w:sz w:val="20"/>
          <w:szCs w:val="20"/>
        </w:rPr>
      </w:pPr>
    </w:p>
    <w:p w:rsidR="003460AB" w:rsidRPr="003460AB" w:rsidRDefault="003460AB" w:rsidP="003460AB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>
        <w:rPr>
          <w:rFonts w:ascii="Tahoma" w:eastAsia="Calibri" w:hAnsi="Tahoma" w:cs="Tahoma"/>
          <w:b/>
          <w:sz w:val="20"/>
          <w:szCs w:val="20"/>
          <w:lang w:eastAsia="zh-CN"/>
        </w:rPr>
        <w:t>ZAKRES</w:t>
      </w:r>
      <w:r w:rsidRPr="00FB3290">
        <w:rPr>
          <w:rFonts w:ascii="Tahoma" w:eastAsia="Calibri" w:hAnsi="Tahoma" w:cs="Tahoma"/>
          <w:b/>
          <w:sz w:val="20"/>
          <w:szCs w:val="20"/>
          <w:lang w:eastAsia="zh-CN"/>
        </w:rPr>
        <w:t xml:space="preserve"> 1 </w:t>
      </w:r>
      <w:r>
        <w:rPr>
          <w:rFonts w:ascii="Tahoma" w:eastAsia="Calibri" w:hAnsi="Tahoma" w:cs="Tahoma"/>
          <w:b/>
          <w:sz w:val="20"/>
          <w:szCs w:val="20"/>
          <w:lang w:eastAsia="zh-CN"/>
        </w:rPr>
        <w:t>- 7</w:t>
      </w:r>
      <w:r w:rsidRPr="00FB3290">
        <w:rPr>
          <w:rFonts w:ascii="Tahoma" w:eastAsia="Calibri" w:hAnsi="Tahoma" w:cs="Tahoma"/>
          <w:b/>
          <w:sz w:val="20"/>
          <w:szCs w:val="20"/>
          <w:lang w:eastAsia="zh-CN"/>
        </w:rPr>
        <w:t xml:space="preserve">         </w:t>
      </w:r>
      <w:r w:rsidRPr="002C40D4">
        <w:rPr>
          <w:rFonts w:ascii="Tahoma" w:eastAsia="Calibri" w:hAnsi="Tahoma" w:cs="Tahoma"/>
          <w:sz w:val="20"/>
          <w:szCs w:val="20"/>
          <w:lang w:eastAsia="zh-CN"/>
        </w:rPr>
        <w:t>od dnia</w:t>
      </w:r>
      <w:r w:rsidRPr="00FB3290">
        <w:rPr>
          <w:rFonts w:ascii="Tahoma" w:eastAsia="Calibri" w:hAnsi="Tahoma" w:cs="Tahoma"/>
          <w:b/>
          <w:sz w:val="20"/>
          <w:szCs w:val="20"/>
          <w:lang w:eastAsia="zh-CN"/>
        </w:rPr>
        <w:t xml:space="preserve">   01.04.2023r. </w:t>
      </w:r>
      <w:r w:rsidRPr="002C40D4">
        <w:rPr>
          <w:rFonts w:ascii="Tahoma" w:eastAsia="Calibri" w:hAnsi="Tahoma" w:cs="Tahoma"/>
          <w:sz w:val="20"/>
          <w:szCs w:val="20"/>
          <w:lang w:eastAsia="zh-CN"/>
        </w:rPr>
        <w:t>do dnia</w:t>
      </w:r>
      <w:r w:rsidRPr="00FB3290">
        <w:rPr>
          <w:rFonts w:ascii="Tahoma" w:eastAsia="Calibri" w:hAnsi="Tahoma" w:cs="Tahoma"/>
          <w:b/>
          <w:sz w:val="20"/>
          <w:szCs w:val="20"/>
          <w:lang w:eastAsia="zh-CN"/>
        </w:rPr>
        <w:t xml:space="preserve"> 31.03.2025r.</w:t>
      </w:r>
    </w:p>
    <w:p w:rsidR="00AA470D" w:rsidRPr="008038EF" w:rsidRDefault="00AA470D" w:rsidP="008038EF">
      <w:pPr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6D1FF0" w:rsidRPr="007F092A" w:rsidRDefault="00704E71" w:rsidP="006D1F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lastRenderedPageBreak/>
        <w:t>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021EF">
      <w:footerReference w:type="default" r:id="rId9"/>
      <w:pgSz w:w="11906" w:h="16838"/>
      <w:pgMar w:top="720" w:right="566" w:bottom="720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2C40D4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52E04"/>
    <w:multiLevelType w:val="hybridMultilevel"/>
    <w:tmpl w:val="26D64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A552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8E8"/>
    <w:rsid w:val="000509A0"/>
    <w:rsid w:val="0006068E"/>
    <w:rsid w:val="00060B26"/>
    <w:rsid w:val="0006204E"/>
    <w:rsid w:val="00062F06"/>
    <w:rsid w:val="00064E7D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0FBB"/>
    <w:rsid w:val="00131B64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CE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1EF"/>
    <w:rsid w:val="00202315"/>
    <w:rsid w:val="00204031"/>
    <w:rsid w:val="0020457C"/>
    <w:rsid w:val="002107F8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C40D4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460AB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A63FA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875B5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160B"/>
    <w:rsid w:val="005443B4"/>
    <w:rsid w:val="00544A47"/>
    <w:rsid w:val="0055251F"/>
    <w:rsid w:val="005532CC"/>
    <w:rsid w:val="005574F8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0F88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34B5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4C36"/>
    <w:rsid w:val="007B5D67"/>
    <w:rsid w:val="007B665B"/>
    <w:rsid w:val="007B714B"/>
    <w:rsid w:val="007C0F2A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092A"/>
    <w:rsid w:val="007F49C7"/>
    <w:rsid w:val="007F5A04"/>
    <w:rsid w:val="008005D6"/>
    <w:rsid w:val="00802CF0"/>
    <w:rsid w:val="008038EF"/>
    <w:rsid w:val="00807582"/>
    <w:rsid w:val="00810B0C"/>
    <w:rsid w:val="00810DAF"/>
    <w:rsid w:val="00811311"/>
    <w:rsid w:val="008138E2"/>
    <w:rsid w:val="00815D0D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03830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C50DB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1E4D"/>
    <w:rsid w:val="00B0659E"/>
    <w:rsid w:val="00B0734D"/>
    <w:rsid w:val="00B10217"/>
    <w:rsid w:val="00B1256F"/>
    <w:rsid w:val="00B136AF"/>
    <w:rsid w:val="00B17FE4"/>
    <w:rsid w:val="00B2212B"/>
    <w:rsid w:val="00B23AAD"/>
    <w:rsid w:val="00B36620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2645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02A1"/>
    <w:rsid w:val="00C94348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114F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48C0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4D63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4A9C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53465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9840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9A58-921E-4593-8F5A-A22EFDF3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Elżbieta Kobza</cp:lastModifiedBy>
  <cp:revision>49</cp:revision>
  <cp:lastPrinted>2022-09-21T10:07:00Z</cp:lastPrinted>
  <dcterms:created xsi:type="dcterms:W3CDTF">2022-10-26T11:50:00Z</dcterms:created>
  <dcterms:modified xsi:type="dcterms:W3CDTF">2023-02-28T12:14:00Z</dcterms:modified>
</cp:coreProperties>
</file>