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2B5D21">
        <w:rPr>
          <w:rFonts w:ascii="Times New Roman" w:hAnsi="Times New Roman" w:cs="Times New Roman"/>
          <w:sz w:val="24"/>
          <w:szCs w:val="24"/>
        </w:rPr>
        <w:t>3/2023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003FE0" w:rsidRDefault="00003FE0" w:rsidP="00003FE0">
      <w:pPr>
        <w:numPr>
          <w:ilvl w:val="0"/>
          <w:numId w:val="16"/>
        </w:numPr>
        <w:jc w:val="both"/>
        <w:rPr>
          <w:sz w:val="24"/>
          <w:szCs w:val="24"/>
          <w:lang w:eastAsia="pl-PL"/>
        </w:rPr>
      </w:pPr>
      <w:r>
        <w:rPr>
          <w:color w:val="000000"/>
          <w:sz w:val="24"/>
          <w:szCs w:val="24"/>
          <w:lang w:eastAsia="pl-PL"/>
        </w:rPr>
        <w:t>wykonywanie zabiegów naczyniowych endowaskularnych</w:t>
      </w:r>
      <w:r>
        <w:rPr>
          <w:sz w:val="24"/>
          <w:szCs w:val="24"/>
          <w:lang w:eastAsia="pl-PL"/>
        </w:rPr>
        <w:t>,</w:t>
      </w:r>
    </w:p>
    <w:p w:rsidR="00003FE0" w:rsidRPr="001674A1" w:rsidRDefault="00003FE0" w:rsidP="00003FE0">
      <w:pPr>
        <w:numPr>
          <w:ilvl w:val="0"/>
          <w:numId w:val="16"/>
        </w:numPr>
        <w:jc w:val="both"/>
        <w:rPr>
          <w:sz w:val="24"/>
          <w:szCs w:val="24"/>
          <w:lang w:eastAsia="pl-PL"/>
        </w:rPr>
      </w:pPr>
      <w:r>
        <w:rPr>
          <w:color w:val="000000"/>
          <w:sz w:val="24"/>
          <w:szCs w:val="24"/>
          <w:lang w:eastAsia="pl-PL"/>
        </w:rPr>
        <w:t>prowadzenie dokumentacji medycznej,</w:t>
      </w:r>
    </w:p>
    <w:p w:rsidR="00003FE0" w:rsidRPr="001674A1" w:rsidRDefault="00003FE0" w:rsidP="00003FE0">
      <w:pPr>
        <w:numPr>
          <w:ilvl w:val="0"/>
          <w:numId w:val="16"/>
        </w:numPr>
        <w:jc w:val="both"/>
        <w:rPr>
          <w:sz w:val="24"/>
          <w:szCs w:val="24"/>
          <w:lang w:eastAsia="pl-PL"/>
        </w:rPr>
      </w:pPr>
      <w:r>
        <w:rPr>
          <w:color w:val="000000"/>
          <w:sz w:val="24"/>
          <w:szCs w:val="24"/>
          <w:lang w:eastAsia="pl-PL"/>
        </w:rPr>
        <w:t>embolizacje narządowe,</w:t>
      </w:r>
    </w:p>
    <w:p w:rsidR="00003FE0" w:rsidRDefault="00003FE0" w:rsidP="00003FE0">
      <w:pPr>
        <w:pStyle w:val="Bezodstpw"/>
        <w:numPr>
          <w:ilvl w:val="0"/>
          <w:numId w:val="16"/>
        </w:numP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drenaże przezskórne dróg żółciowych,</w:t>
      </w:r>
    </w:p>
    <w:p w:rsidR="00003FE0" w:rsidRPr="001674A1" w:rsidRDefault="00003FE0" w:rsidP="00003FE0">
      <w:pPr>
        <w:numPr>
          <w:ilvl w:val="0"/>
          <w:numId w:val="16"/>
        </w:numPr>
        <w:jc w:val="both"/>
        <w:rPr>
          <w:sz w:val="24"/>
          <w:szCs w:val="24"/>
          <w:lang w:eastAsia="pl-PL"/>
        </w:rPr>
      </w:pPr>
      <w:r>
        <w:rPr>
          <w:color w:val="000000"/>
          <w:sz w:val="24"/>
          <w:szCs w:val="24"/>
          <w:lang w:eastAsia="pl-PL"/>
        </w:rPr>
        <w:t>angiografie mózgowe,</w:t>
      </w:r>
    </w:p>
    <w:p w:rsidR="00003FE0" w:rsidRPr="00003FE0" w:rsidRDefault="00003FE0" w:rsidP="00003FE0">
      <w:pPr>
        <w:numPr>
          <w:ilvl w:val="0"/>
          <w:numId w:val="16"/>
        </w:numPr>
        <w:jc w:val="both"/>
        <w:rPr>
          <w:sz w:val="24"/>
          <w:szCs w:val="24"/>
          <w:lang w:eastAsia="pl-PL"/>
        </w:rPr>
      </w:pPr>
      <w:r>
        <w:rPr>
          <w:color w:val="000000"/>
          <w:sz w:val="24"/>
          <w:szCs w:val="24"/>
          <w:lang w:eastAsia="pl-PL"/>
        </w:rPr>
        <w:t xml:space="preserve">embolizacje krwawień, </w:t>
      </w:r>
    </w:p>
    <w:p w:rsidR="0035417C" w:rsidRPr="00003FE0" w:rsidRDefault="00275A9F" w:rsidP="00003FE0">
      <w:pPr>
        <w:numPr>
          <w:ilvl w:val="0"/>
          <w:numId w:val="16"/>
        </w:numPr>
        <w:jc w:val="both"/>
        <w:rPr>
          <w:sz w:val="24"/>
          <w:szCs w:val="24"/>
          <w:lang w:eastAsia="pl-PL"/>
        </w:rPr>
      </w:pPr>
      <w:r w:rsidRPr="00003FE0">
        <w:rPr>
          <w:color w:val="000000"/>
          <w:sz w:val="24"/>
        </w:rPr>
        <w:t xml:space="preserve">rejestracja pełnych przebiegów realizowanych w komórkach procesów leczenia i wszystkich działań podejmowanych wobec pacjenta w zakresie przyznanych uprawnień. </w:t>
      </w:r>
      <w:r w:rsidRPr="00003FE0">
        <w:rPr>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Pr>
          <w:rFonts w:ascii="Times New Roman" w:hAnsi="Times New Roman" w:cs="Times New Roman"/>
          <w:color w:val="000000"/>
          <w:sz w:val="24"/>
        </w:rPr>
        <w:t>...........................</w:t>
      </w:r>
      <w:r w:rsidR="00275A9F" w:rsidRPr="00AC36CD">
        <w:rPr>
          <w:rFonts w:ascii="Times New Roman" w:hAnsi="Times New Roman" w:cs="Times New Roman"/>
          <w:b/>
          <w:sz w:val="24"/>
          <w:szCs w:val="24"/>
        </w:rPr>
        <w:t xml:space="preserve"> </w:t>
      </w:r>
      <w:r w:rsidR="00275A9F" w:rsidRPr="00933DCE">
        <w:rPr>
          <w:rFonts w:ascii="Times New Roman" w:hAnsi="Times New Roman" w:cs="Times New Roman"/>
          <w:b/>
          <w:bCs/>
          <w:sz w:val="24"/>
          <w:szCs w:val="24"/>
        </w:rPr>
        <w:t>(</w:t>
      </w:r>
      <w:r w:rsidR="00275A9F">
        <w:rPr>
          <w:rFonts w:ascii="Times New Roman" w:hAnsi="Times New Roman" w:cs="Times New Roman"/>
          <w:b/>
          <w:bCs/>
          <w:sz w:val="24"/>
          <w:szCs w:val="24"/>
        </w:rPr>
        <w:t>..................................</w:t>
      </w:r>
      <w:r w:rsidR="00275A9F" w:rsidRPr="00933DCE">
        <w:rPr>
          <w:rFonts w:ascii="Times New Roman" w:hAnsi="Times New Roman" w:cs="Times New Roman"/>
          <w:b/>
          <w:bCs/>
          <w:sz w:val="24"/>
          <w:szCs w:val="24"/>
        </w:rPr>
        <w:t>)</w:t>
      </w:r>
      <w:r w:rsidR="00003FE0">
        <w:rPr>
          <w:rFonts w:ascii="Times New Roman" w:hAnsi="Times New Roman" w:cs="Times New Roman"/>
          <w:b/>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lastRenderedPageBreak/>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lastRenderedPageBreak/>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wszelkie środki będące w posiadaniu Udzielającego zamówienie, odpowiednie do rodzaju i </w:t>
      </w:r>
      <w:r w:rsidRPr="00660BA2">
        <w:rPr>
          <w:rFonts w:eastAsia="SimSun" w:cs="Mangal"/>
          <w:sz w:val="24"/>
          <w:szCs w:val="24"/>
          <w:lang w:bidi="hi-IN"/>
        </w:rPr>
        <w:lastRenderedPageBreak/>
        <w:t>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 xml:space="preserve">Wystawione </w:t>
      </w:r>
      <w:r w:rsidR="00003FE0" w:rsidRPr="00235D81">
        <w:rPr>
          <w:sz w:val="24"/>
        </w:rPr>
        <w:t>przez Przyjmującego zamówienie faktury winny uzyskać zatwierdzeni</w:t>
      </w:r>
      <w:r w:rsidR="00003FE0">
        <w:rPr>
          <w:sz w:val="24"/>
        </w:rPr>
        <w:t>e pod  względem merytorycznym (</w:t>
      </w:r>
      <w:r w:rsidR="00003FE0" w:rsidRPr="00235D81">
        <w:rPr>
          <w:sz w:val="24"/>
        </w:rPr>
        <w:t xml:space="preserve">w zakresie realizacji przedmiotu umowy) przez </w:t>
      </w:r>
      <w:r w:rsidR="00003FE0">
        <w:rPr>
          <w:sz w:val="24"/>
        </w:rPr>
        <w:t>Kierownika Kliniki Chirurgicznej</w:t>
      </w:r>
      <w:r w:rsidR="00003FE0" w:rsidRPr="00235D81">
        <w:rPr>
          <w:sz w:val="24"/>
        </w:rPr>
        <w:t>.</w:t>
      </w:r>
      <w:bookmarkStart w:id="3" w:name="_GoBack"/>
      <w:bookmarkEnd w:id="3"/>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D46A67" w:rsidRDefault="00D46A67"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E6A05" w:rsidRDefault="004E6A05"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003FE0">
      <w:rPr>
        <w:noProof/>
      </w:rPr>
      <w:t>3</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03FE0"/>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BC1C"/>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9</Pages>
  <Words>3690</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111</cp:revision>
  <cp:lastPrinted>2022-04-21T10:59:00Z</cp:lastPrinted>
  <dcterms:created xsi:type="dcterms:W3CDTF">2018-08-22T06:38:00Z</dcterms:created>
  <dcterms:modified xsi:type="dcterms:W3CDTF">2023-01-27T13:33:00Z</dcterms:modified>
</cp:coreProperties>
</file>