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31CE" w:rsidRPr="003B318A" w:rsidRDefault="008731CE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85DC5" w:rsidRPr="004A378C" w:rsidRDefault="004A378C" w:rsidP="00385DC5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4A378C">
        <w:rPr>
          <w:rFonts w:ascii="Tahoma" w:eastAsia="Times New Roman" w:hAnsi="Tahoma" w:cs="Tahoma"/>
          <w:b/>
          <w:bCs/>
          <w:color w:val="000000"/>
          <w:lang w:eastAsia="pl-PL"/>
        </w:rPr>
        <w:t>Zakres 1)</w:t>
      </w:r>
      <w:r w:rsidRPr="004A378C">
        <w:rPr>
          <w:rFonts w:ascii="Tahoma" w:eastAsia="Times New Roman" w:hAnsi="Tahoma" w:cs="Tahoma"/>
          <w:color w:val="000000"/>
          <w:lang w:eastAsia="pl-PL"/>
        </w:rPr>
        <w:t xml:space="preserve"> CPV 85111200-2 </w:t>
      </w:r>
      <w:r w:rsidRPr="004A378C">
        <w:rPr>
          <w:rFonts w:ascii="Tahoma" w:eastAsia="Times New Roman" w:hAnsi="Tahoma" w:cs="Tahoma"/>
          <w:bCs/>
          <w:color w:val="000000"/>
          <w:lang w:eastAsia="pl-PL"/>
        </w:rPr>
        <w:t xml:space="preserve"> Udzielanie świadczeń zdrowotnych w ramach dyżurów medycznych (drugi lekarz) w zakresie kardiologii w Klinice Kardiologii Ośrodka Chorób Serca 4WSzKzP SP ZOZ we Wrocławiu </w:t>
      </w:r>
      <w:bookmarkStart w:id="0" w:name="_Hlk44267950"/>
      <w:r w:rsidRPr="004A378C">
        <w:rPr>
          <w:rFonts w:ascii="Tahoma" w:eastAsia="Times New Roman" w:hAnsi="Tahoma" w:cs="Tahoma"/>
          <w:bCs/>
          <w:color w:val="000000"/>
          <w:lang w:eastAsia="pl-PL"/>
        </w:rPr>
        <w:t xml:space="preserve">(min 40 godz., max. 80 godz. dyżurów medycznych w miesiącu) </w:t>
      </w:r>
      <w:bookmarkEnd w:id="0"/>
      <w:r w:rsidRPr="004A378C">
        <w:rPr>
          <w:rFonts w:ascii="Tahoma" w:eastAsia="Times New Roman" w:hAnsi="Tahoma" w:cs="Tahoma"/>
          <w:bCs/>
          <w:color w:val="000000"/>
          <w:lang w:eastAsia="pl-PL"/>
        </w:rPr>
        <w:t>– 2 lekarzy w trakcie specjalizacji</w:t>
      </w:r>
      <w:r>
        <w:rPr>
          <w:rFonts w:ascii="Tahoma" w:eastAsia="Times New Roman" w:hAnsi="Tahoma" w:cs="Tahoma"/>
          <w:bCs/>
          <w:color w:val="000000"/>
          <w:lang w:eastAsia="pl-PL"/>
        </w:rPr>
        <w:t>:</w:t>
      </w:r>
      <w:bookmarkStart w:id="1" w:name="_GoBack"/>
      <w:bookmarkEnd w:id="1"/>
    </w:p>
    <w:p w:rsidR="006D06B6" w:rsidRPr="00262A25" w:rsidRDefault="006D06B6" w:rsidP="008731CE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</w:p>
    <w:p w:rsidR="00262A25" w:rsidRPr="00262A25" w:rsidRDefault="00AA470D" w:rsidP="00262A2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</w:t>
      </w:r>
      <w:r w:rsidR="00385DC5">
        <w:rPr>
          <w:rFonts w:ascii="Tahoma" w:hAnsi="Tahoma" w:cs="Tahoma"/>
          <w:color w:val="000000"/>
          <w:sz w:val="22"/>
          <w:szCs w:val="22"/>
          <w:lang w:eastAsia="pl-PL"/>
        </w:rPr>
        <w:t>dyżuru medycznego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262A25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</w:p>
    <w:p w:rsidR="00262A25" w:rsidRPr="00262A25" w:rsidRDefault="00262A25" w:rsidP="00262A25">
      <w:pPr>
        <w:pStyle w:val="Akapitzlist"/>
        <w:spacing w:after="0" w:line="240" w:lineRule="auto"/>
        <w:ind w:left="284" w:hanging="570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A2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        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</w:t>
      </w:r>
      <w:r w:rsidRPr="00262A25">
        <w:rPr>
          <w:rFonts w:ascii="Tahoma" w:hAnsi="Tahoma" w:cs="Tahoma"/>
          <w:b/>
          <w:sz w:val="22"/>
          <w:szCs w:val="22"/>
        </w:rPr>
        <w:t xml:space="preserve"> </w:t>
      </w:r>
      <w:r w:rsidRPr="00262A25">
        <w:rPr>
          <w:rFonts w:ascii="Tahoma" w:hAnsi="Tahoma" w:cs="Tahoma"/>
          <w:sz w:val="22"/>
          <w:szCs w:val="22"/>
        </w:rPr>
        <w:t>od dnia</w:t>
      </w:r>
      <w:r w:rsidRPr="00262A25">
        <w:rPr>
          <w:rFonts w:ascii="Tahoma" w:hAnsi="Tahoma" w:cs="Tahoma"/>
          <w:b/>
          <w:sz w:val="22"/>
          <w:szCs w:val="22"/>
        </w:rPr>
        <w:t xml:space="preserve"> </w:t>
      </w:r>
      <w:r w:rsidR="004A378C">
        <w:rPr>
          <w:rFonts w:ascii="Tahoma" w:hAnsi="Tahoma" w:cs="Tahoma"/>
          <w:b/>
          <w:sz w:val="22"/>
          <w:szCs w:val="22"/>
        </w:rPr>
        <w:t>01.01</w:t>
      </w:r>
      <w:r w:rsidRPr="00262A25">
        <w:rPr>
          <w:rFonts w:ascii="Tahoma" w:hAnsi="Tahoma" w:cs="Tahoma"/>
          <w:b/>
          <w:sz w:val="22"/>
          <w:szCs w:val="22"/>
        </w:rPr>
        <w:t xml:space="preserve">.2022r. </w:t>
      </w:r>
      <w:r w:rsidRPr="00262A25">
        <w:rPr>
          <w:rFonts w:ascii="Tahoma" w:hAnsi="Tahoma" w:cs="Tahoma"/>
          <w:sz w:val="22"/>
          <w:szCs w:val="22"/>
        </w:rPr>
        <w:t>do dnia</w:t>
      </w:r>
      <w:r w:rsidRPr="00262A25">
        <w:rPr>
          <w:rFonts w:ascii="Tahoma" w:hAnsi="Tahoma" w:cs="Tahoma"/>
          <w:b/>
          <w:sz w:val="22"/>
          <w:szCs w:val="22"/>
        </w:rPr>
        <w:t xml:space="preserve"> </w:t>
      </w:r>
      <w:r w:rsidR="00385DC5">
        <w:rPr>
          <w:rFonts w:ascii="Tahoma" w:hAnsi="Tahoma" w:cs="Tahoma"/>
          <w:b/>
          <w:sz w:val="22"/>
          <w:szCs w:val="22"/>
        </w:rPr>
        <w:t>30.0</w:t>
      </w:r>
      <w:r w:rsidR="004A378C">
        <w:rPr>
          <w:rFonts w:ascii="Tahoma" w:hAnsi="Tahoma" w:cs="Tahoma"/>
          <w:b/>
          <w:sz w:val="22"/>
          <w:szCs w:val="22"/>
        </w:rPr>
        <w:t>4</w:t>
      </w:r>
      <w:r w:rsidRPr="00262A25">
        <w:rPr>
          <w:rFonts w:ascii="Tahoma" w:hAnsi="Tahoma" w:cs="Tahoma"/>
          <w:b/>
          <w:sz w:val="22"/>
          <w:szCs w:val="22"/>
        </w:rPr>
        <w:t>.2023r.</w:t>
      </w:r>
    </w:p>
    <w:p w:rsidR="00AA470D" w:rsidRPr="003B318A" w:rsidRDefault="00262A25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color w:val="000000"/>
          <w:lang w:eastAsia="pl-PL"/>
        </w:rPr>
        <w:t xml:space="preserve"> 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A378C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19"/>
  </w:num>
  <w:num w:numId="5">
    <w:abstractNumId w:val="11"/>
  </w:num>
  <w:num w:numId="6">
    <w:abstractNumId w:val="24"/>
  </w:num>
  <w:num w:numId="7">
    <w:abstractNumId w:val="21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20"/>
  </w:num>
  <w:num w:numId="12">
    <w:abstractNumId w:val="9"/>
  </w:num>
  <w:num w:numId="13">
    <w:abstractNumId w:val="25"/>
  </w:num>
  <w:num w:numId="14">
    <w:abstractNumId w:val="23"/>
  </w:num>
  <w:num w:numId="15">
    <w:abstractNumId w:val="17"/>
  </w:num>
  <w:num w:numId="16">
    <w:abstractNumId w:val="2"/>
  </w:num>
  <w:num w:numId="17">
    <w:abstractNumId w:val="6"/>
  </w:num>
  <w:num w:numId="18">
    <w:abstractNumId w:val="18"/>
  </w:num>
  <w:num w:numId="19">
    <w:abstractNumId w:val="8"/>
  </w:num>
  <w:num w:numId="20">
    <w:abstractNumId w:val="10"/>
  </w:num>
  <w:num w:numId="21">
    <w:abstractNumId w:val="13"/>
  </w:num>
  <w:num w:numId="22">
    <w:abstractNumId w:val="3"/>
  </w:num>
  <w:num w:numId="23">
    <w:abstractNumId w:val="12"/>
  </w:num>
  <w:num w:numId="24">
    <w:abstractNumId w:val="22"/>
  </w:num>
  <w:num w:numId="25">
    <w:abstractNumId w:val="16"/>
  </w:num>
  <w:num w:numId="26">
    <w:abstractNumId w:val="4"/>
  </w:num>
  <w:num w:numId="27">
    <w:abstractNumId w:val="14"/>
  </w:num>
  <w:num w:numId="28">
    <w:abstractNumId w:val="5"/>
  </w:num>
  <w:num w:numId="2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5DC5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378C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3AF5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A584-BD40-4532-8432-1E31A65C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322</cp:revision>
  <cp:lastPrinted>2022-09-21T10:07:00Z</cp:lastPrinted>
  <dcterms:created xsi:type="dcterms:W3CDTF">2016-09-08T05:24:00Z</dcterms:created>
  <dcterms:modified xsi:type="dcterms:W3CDTF">2022-12-02T07:52:00Z</dcterms:modified>
</cp:coreProperties>
</file>