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P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E41C4A" w:rsidRPr="0013757F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13757F">
        <w:rPr>
          <w:rFonts w:ascii="Tahoma" w:hAnsi="Tahoma" w:cs="Tahoma"/>
          <w:b/>
          <w:color w:val="000000"/>
          <w:lang w:eastAsia="pl-PL"/>
        </w:rPr>
        <w:t>ZAKRES 1</w:t>
      </w:r>
      <w:r w:rsidRPr="0013757F">
        <w:rPr>
          <w:rFonts w:ascii="Tahoma" w:hAnsi="Tahoma" w:cs="Tahoma"/>
          <w:b/>
          <w:bCs/>
          <w:color w:val="000000"/>
          <w:lang w:eastAsia="pl-PL"/>
        </w:rPr>
        <w:t>)</w:t>
      </w:r>
      <w:r w:rsidRPr="0013757F">
        <w:rPr>
          <w:rFonts w:ascii="Tahoma" w:hAnsi="Tahoma" w:cs="Tahoma"/>
          <w:color w:val="000000"/>
          <w:lang w:eastAsia="pl-PL"/>
        </w:rPr>
        <w:t xml:space="preserve"> CPV 85111200-2 Udzielanie świadczeń zdrowotnych w zakresie ortopedii i traumatologii narządu ruchu przez lekarza w trakcie specjalizacji w ramach dyżurów lekarskich w Klinice Ortopedii i Traumatologii Narządu Ruchu (minimalnie 16 godz. 25 min. w miesiącu, maksymalnie 150 godz. w miesiącu dyżurów medycznych) – </w:t>
      </w:r>
      <w:r w:rsidRPr="0013757F">
        <w:rPr>
          <w:rFonts w:ascii="Tahoma" w:hAnsi="Tahoma" w:cs="Tahoma"/>
          <w:bCs/>
          <w:color w:val="000000"/>
          <w:lang w:eastAsia="pl-PL"/>
        </w:rPr>
        <w:t>1 lekarz w trakcie specjalizacji:</w:t>
      </w:r>
    </w:p>
    <w:p w:rsidR="004430ED" w:rsidRPr="0013757F" w:rsidRDefault="004430ED" w:rsidP="00E41C4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3757F">
        <w:rPr>
          <w:rFonts w:ascii="Tahoma" w:hAnsi="Tahoma" w:cs="Tahoma"/>
          <w:color w:val="000000"/>
          <w:sz w:val="22"/>
          <w:szCs w:val="22"/>
          <w:lang w:eastAsia="pl-PL"/>
        </w:rPr>
        <w:t>stawka za 1 godzinę w ramach dyżuru medycznego w Klinice Ortopedii i Traumatologii Narządu Ruchu</w:t>
      </w:r>
    </w:p>
    <w:p w:rsidR="004430ED" w:rsidRPr="0013757F" w:rsidRDefault="004430ED" w:rsidP="004430ED">
      <w:pPr>
        <w:pStyle w:val="Akapitzlist"/>
        <w:spacing w:after="0" w:line="240" w:lineRule="auto"/>
        <w:ind w:left="502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3757F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4430ED" w:rsidRPr="0013757F" w:rsidRDefault="00E41C4A" w:rsidP="00E41C4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3757F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w ramach dyżuru medycznego </w:t>
      </w:r>
      <w:r w:rsidR="004430ED" w:rsidRPr="0013757F">
        <w:rPr>
          <w:rFonts w:ascii="Tahoma" w:hAnsi="Tahoma" w:cs="Tahoma"/>
          <w:color w:val="000000"/>
          <w:sz w:val="22"/>
          <w:szCs w:val="22"/>
          <w:lang w:eastAsia="pl-PL"/>
        </w:rPr>
        <w:t xml:space="preserve">SOR </w:t>
      </w:r>
      <w:r w:rsidRPr="0013757F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E41C4A" w:rsidRPr="0013757F" w:rsidRDefault="004430ED" w:rsidP="004430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3757F">
        <w:rPr>
          <w:rFonts w:ascii="Tahoma" w:hAnsi="Tahoma" w:cs="Tahoma"/>
          <w:color w:val="000000"/>
          <w:sz w:val="22"/>
          <w:szCs w:val="22"/>
          <w:lang w:eastAsia="pl-PL"/>
        </w:rPr>
        <w:t>stawka za 1 godzinę w ramach dyżuru jako Kierownik dyżuru SOR</w:t>
      </w:r>
      <w:r w:rsidR="00E41C4A" w:rsidRPr="0013757F">
        <w:rPr>
          <w:rFonts w:ascii="Tahoma" w:hAnsi="Tahoma" w:cs="Tahoma"/>
          <w:color w:val="000000"/>
          <w:sz w:val="22"/>
          <w:szCs w:val="22"/>
          <w:lang w:eastAsia="pl-PL"/>
        </w:rPr>
        <w:t xml:space="preserve">  </w:t>
      </w:r>
      <w:r w:rsidRPr="0013757F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E41C4A" w:rsidRPr="0013757F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</w:p>
    <w:p w:rsidR="00E41C4A" w:rsidRPr="0013757F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13757F">
        <w:rPr>
          <w:rFonts w:ascii="Tahoma" w:hAnsi="Tahoma" w:cs="Tahoma"/>
          <w:b/>
          <w:color w:val="000000"/>
          <w:lang w:eastAsia="pl-PL"/>
        </w:rPr>
        <w:t>ZAKRES 2)</w:t>
      </w:r>
      <w:r w:rsidRPr="0013757F">
        <w:rPr>
          <w:rFonts w:ascii="Tahoma" w:hAnsi="Tahoma" w:cs="Tahoma"/>
          <w:color w:val="000000"/>
          <w:lang w:eastAsia="pl-PL"/>
        </w:rPr>
        <w:t xml:space="preserve"> CPV 85111200-2 Udzielanie świadczeń zdrowotnych w zakresie ortopedii i traumatologii narządu ruchu w Klinice Ortopedii i Traumatologii Narządu Ruchu (maksymalnie 110 godz. pozadyżurowych w miesiącu) – 1 lekarz specjalista:</w:t>
      </w:r>
    </w:p>
    <w:p w:rsidR="00E41C4A" w:rsidRPr="0013757F" w:rsidRDefault="00E41C4A" w:rsidP="00E41C4A">
      <w:pPr>
        <w:pStyle w:val="Akapitzlist"/>
        <w:numPr>
          <w:ilvl w:val="0"/>
          <w:numId w:val="29"/>
        </w:numPr>
        <w:spacing w:after="0" w:line="240" w:lineRule="auto"/>
        <w:ind w:hanging="428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3757F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pozadyżurową </w:t>
      </w:r>
      <w:r w:rsidRPr="0013757F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Pr="0013757F">
        <w:rPr>
          <w:rFonts w:ascii="Tahoma" w:hAnsi="Tahoma" w:cs="Tahoma"/>
          <w:color w:val="000000"/>
          <w:sz w:val="22"/>
          <w:szCs w:val="22"/>
          <w:lang w:eastAsia="pl-PL"/>
        </w:rPr>
        <w:t xml:space="preserve">  </w:t>
      </w:r>
    </w:p>
    <w:p w:rsidR="00E41C4A" w:rsidRPr="0013757F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2672BD" w:rsidRPr="001817A7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1817A7">
        <w:rPr>
          <w:rFonts w:ascii="Tahoma" w:hAnsi="Tahoma" w:cs="Tahoma"/>
          <w:b/>
          <w:bCs/>
          <w:color w:val="000000"/>
          <w:lang w:eastAsia="pl-PL"/>
        </w:rPr>
        <w:t>ZAKRES 3)</w:t>
      </w:r>
      <w:r w:rsidRPr="001817A7">
        <w:rPr>
          <w:rFonts w:ascii="Tahoma" w:hAnsi="Tahoma" w:cs="Tahoma"/>
          <w:bCs/>
          <w:color w:val="000000"/>
          <w:lang w:eastAsia="pl-PL"/>
        </w:rPr>
        <w:t xml:space="preserve"> CPV 85111100-1  Udzielanie świadczeń zdrowotnych w zakresie chirurgii naczyniowej, chirurgii ogólnej oraz chirurgii transplantacyjnej w Klinice Chirurgicznej i Poradni Chirurgii Naczyniowej wraz z wykonywaniem czynności Kierownika Klinicznego Oddziału Chirurgii Naczyniowej; udział w procedurach pobrań i przeszczepów (minimalnie 140 godz. w miesiącu, maksymalnie 260 godz. pozadyżurowych w miesiącu, dyżury medyczne) – 1 lekarz</w:t>
      </w:r>
      <w:r w:rsidR="002672BD" w:rsidRPr="001817A7">
        <w:rPr>
          <w:rFonts w:ascii="Tahoma" w:hAnsi="Tahoma" w:cs="Tahoma"/>
          <w:bCs/>
          <w:color w:val="000000"/>
          <w:lang w:eastAsia="pl-PL"/>
        </w:rPr>
        <w:t xml:space="preserve"> specjalista:</w:t>
      </w:r>
    </w:p>
    <w:p w:rsidR="002672BD" w:rsidRPr="001817A7" w:rsidRDefault="002672BD" w:rsidP="002672B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817A7">
        <w:rPr>
          <w:rFonts w:ascii="Tahoma" w:hAnsi="Tahoma" w:cs="Tahoma"/>
          <w:b/>
          <w:sz w:val="22"/>
          <w:szCs w:val="22"/>
        </w:rPr>
        <w:t xml:space="preserve">stawka za 1 godzinę pozadyżurową ................. zł brutto </w:t>
      </w:r>
    </w:p>
    <w:p w:rsidR="002672BD" w:rsidRPr="001817A7" w:rsidRDefault="002672BD" w:rsidP="002672B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817A7">
        <w:rPr>
          <w:rFonts w:ascii="Tahoma" w:hAnsi="Tahoma" w:cs="Tahoma"/>
          <w:b/>
          <w:sz w:val="22"/>
          <w:szCs w:val="22"/>
        </w:rPr>
        <w:t>stawka za 1 godzinę dyżuru medycznego ................. zł brutto</w:t>
      </w:r>
    </w:p>
    <w:p w:rsidR="002672BD" w:rsidRPr="001817A7" w:rsidRDefault="002672BD" w:rsidP="002672B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817A7">
        <w:rPr>
          <w:rFonts w:ascii="Tahoma" w:hAnsi="Tahoma" w:cs="Tahoma"/>
          <w:b/>
          <w:sz w:val="22"/>
          <w:szCs w:val="22"/>
        </w:rPr>
        <w:t>stawka za 1 godzinę pracy w Poradni Chirurgii Naczyniowej ................. zł brutto</w:t>
      </w:r>
    </w:p>
    <w:p w:rsidR="002672BD" w:rsidRPr="001817A7" w:rsidRDefault="002672BD" w:rsidP="002672B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817A7">
        <w:rPr>
          <w:rFonts w:ascii="Tahoma" w:hAnsi="Tahoma" w:cs="Tahoma"/>
          <w:b/>
          <w:sz w:val="22"/>
          <w:szCs w:val="22"/>
        </w:rPr>
        <w:t>stawka za 1 godzinę dyżuru pod telefonem ................. zł brutto</w:t>
      </w:r>
    </w:p>
    <w:p w:rsidR="00696711" w:rsidRPr="001817A7" w:rsidRDefault="00696711" w:rsidP="00696711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1817A7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1817A7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4. WSzKzP SP ZOZ. </w:t>
      </w:r>
    </w:p>
    <w:p w:rsidR="002672BD" w:rsidRPr="0013757F" w:rsidRDefault="002672BD" w:rsidP="00696711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E41C4A" w:rsidRPr="0013757F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bookmarkStart w:id="0" w:name="_GoBack"/>
      <w:bookmarkEnd w:id="0"/>
    </w:p>
    <w:p w:rsidR="00E41C4A" w:rsidRPr="0013757F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13757F">
        <w:rPr>
          <w:rFonts w:ascii="Tahoma" w:hAnsi="Tahoma" w:cs="Tahoma"/>
          <w:b/>
          <w:bCs/>
          <w:color w:val="000000"/>
          <w:lang w:eastAsia="pl-PL"/>
        </w:rPr>
        <w:t xml:space="preserve">ZAKRES 4) </w:t>
      </w:r>
      <w:r w:rsidRPr="0013757F">
        <w:rPr>
          <w:rFonts w:ascii="Tahoma" w:hAnsi="Tahoma" w:cs="Tahoma"/>
          <w:bCs/>
          <w:color w:val="000000"/>
          <w:lang w:eastAsia="pl-PL"/>
        </w:rPr>
        <w:t xml:space="preserve">CPV 85111100-1 Udzielanie świadczeń zdrowotnych w zakresie chirurgii naczyniowej, chirurgii ogólnej, chirurgii transplantacyjnej w Klinice Chirurgicznej i Poradni Chorób Naczyń (minimalnie 140 godz. w miesiącu, maksymalnie 260 godz. pozadyżurowych w miesiącu, dyżury medyczne) – </w:t>
      </w:r>
      <w:r w:rsidR="00696711" w:rsidRPr="0013757F">
        <w:rPr>
          <w:rFonts w:ascii="Tahoma" w:hAnsi="Tahoma" w:cs="Tahoma"/>
          <w:bCs/>
          <w:color w:val="000000"/>
          <w:lang w:eastAsia="pl-PL"/>
        </w:rPr>
        <w:t>1 lekarz specjalista:</w:t>
      </w:r>
    </w:p>
    <w:p w:rsidR="00696711" w:rsidRPr="0013757F" w:rsidRDefault="00696711" w:rsidP="00696711">
      <w:pPr>
        <w:pStyle w:val="Akapitzlist"/>
        <w:numPr>
          <w:ilvl w:val="0"/>
          <w:numId w:val="34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3757F">
        <w:rPr>
          <w:rFonts w:ascii="Tahoma" w:hAnsi="Tahoma" w:cs="Tahoma"/>
          <w:b/>
          <w:sz w:val="22"/>
          <w:szCs w:val="22"/>
        </w:rPr>
        <w:t xml:space="preserve">stawka za 1 godzinę pozadyżurową ................. zł brutto </w:t>
      </w:r>
    </w:p>
    <w:p w:rsidR="00696711" w:rsidRPr="0013757F" w:rsidRDefault="00696711" w:rsidP="00696711">
      <w:pPr>
        <w:pStyle w:val="Akapitzlist"/>
        <w:numPr>
          <w:ilvl w:val="0"/>
          <w:numId w:val="34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3757F">
        <w:rPr>
          <w:rFonts w:ascii="Tahoma" w:hAnsi="Tahoma" w:cs="Tahoma"/>
          <w:b/>
          <w:sz w:val="22"/>
          <w:szCs w:val="22"/>
        </w:rPr>
        <w:t>stawka za 1 godzinę dyżuru medycznego ................. zł brutto</w:t>
      </w:r>
    </w:p>
    <w:p w:rsidR="00696711" w:rsidRPr="0013757F" w:rsidRDefault="00696711" w:rsidP="00696711">
      <w:pPr>
        <w:pStyle w:val="Akapitzlist"/>
        <w:numPr>
          <w:ilvl w:val="0"/>
          <w:numId w:val="34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3757F">
        <w:rPr>
          <w:rFonts w:ascii="Tahoma" w:hAnsi="Tahoma" w:cs="Tahoma"/>
          <w:b/>
          <w:sz w:val="22"/>
          <w:szCs w:val="22"/>
        </w:rPr>
        <w:t>stawka za 1 godzinę pracy w Poradni Chirurgii Naczyniowej ................. zł brutto</w:t>
      </w:r>
    </w:p>
    <w:p w:rsidR="00696711" w:rsidRPr="0013757F" w:rsidRDefault="00696711" w:rsidP="00696711">
      <w:pPr>
        <w:pStyle w:val="Akapitzlist"/>
        <w:numPr>
          <w:ilvl w:val="0"/>
          <w:numId w:val="34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13757F">
        <w:rPr>
          <w:rFonts w:ascii="Tahoma" w:hAnsi="Tahoma" w:cs="Tahoma"/>
          <w:b/>
          <w:sz w:val="22"/>
          <w:szCs w:val="22"/>
        </w:rPr>
        <w:t>stawka za 1 godzinę dyżuru pod telefonem ................. zł brutto</w:t>
      </w:r>
    </w:p>
    <w:p w:rsidR="0013757F" w:rsidRPr="0013757F" w:rsidRDefault="0013757F" w:rsidP="0013757F">
      <w:p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FF0000"/>
          <w:highlight w:val="yellow"/>
          <w:lang w:eastAsia="pl-PL"/>
        </w:rPr>
      </w:pPr>
    </w:p>
    <w:p w:rsidR="0013757F" w:rsidRPr="0013757F" w:rsidRDefault="0013757F" w:rsidP="0013757F">
      <w:p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FF0000"/>
          <w:highlight w:val="yellow"/>
          <w:lang w:eastAsia="pl-PL"/>
        </w:rPr>
      </w:pPr>
    </w:p>
    <w:p w:rsidR="00696711" w:rsidRDefault="0013757F" w:rsidP="00E41C4A">
      <w:pPr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3757F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13757F">
        <w:rPr>
          <w:rFonts w:ascii="Tahoma" w:hAnsi="Tahoma" w:cs="Tahoma"/>
          <w:color w:val="000000"/>
        </w:rPr>
        <w:t>CPV 85111200-2 Udzielanie świadczeń zdrowotnych w zakresie okulistyki w Klinicznym Oddziale Okulistycznym i poradniach okulistycznych oraz Szpitalnym Oddziale Ratunkowym 4 WSzKzP SP ZOZ wraz wykonywanie czynności Kierownika Oddziału Okulistycznego „Jednego Dnia” (minimalnie 40 godz. w miesiącu, maksymalnie 180 godz. pozadyżurowych w miesiącu, dyżury medyczne) – 1 lekarz specjalista</w:t>
      </w:r>
      <w:r>
        <w:rPr>
          <w:rFonts w:ascii="Tahoma" w:hAnsi="Tahoma" w:cs="Tahoma"/>
          <w:color w:val="000000"/>
        </w:rPr>
        <w:t>:</w:t>
      </w:r>
    </w:p>
    <w:p w:rsidR="0013757F" w:rsidRDefault="0013757F" w:rsidP="00E41C4A">
      <w:pPr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13757F" w:rsidRPr="001817A7" w:rsidRDefault="0013757F" w:rsidP="0013757F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ahoma" w:hAnsi="Tahoma" w:cs="Tahoma"/>
          <w:b/>
          <w:bCs/>
          <w:sz w:val="22"/>
          <w:szCs w:val="22"/>
        </w:rPr>
      </w:pPr>
      <w:r w:rsidRPr="001817A7">
        <w:rPr>
          <w:rFonts w:ascii="Tahoma" w:hAnsi="Tahoma" w:cs="Tahoma"/>
          <w:b/>
          <w:bCs/>
          <w:sz w:val="22"/>
          <w:szCs w:val="22"/>
        </w:rPr>
        <w:t xml:space="preserve">stawka </w:t>
      </w:r>
      <w:r w:rsidRPr="001817A7">
        <w:rPr>
          <w:rFonts w:ascii="Tahoma" w:hAnsi="Tahoma" w:cs="Tahoma"/>
          <w:b/>
          <w:bCs/>
          <w:sz w:val="22"/>
          <w:szCs w:val="22"/>
        </w:rPr>
        <w:t>.............</w:t>
      </w:r>
      <w:r w:rsidRPr="001817A7">
        <w:rPr>
          <w:rFonts w:ascii="Tahoma" w:hAnsi="Tahoma" w:cs="Tahoma"/>
          <w:b/>
          <w:bCs/>
          <w:sz w:val="22"/>
          <w:szCs w:val="22"/>
        </w:rPr>
        <w:t xml:space="preserve"> zł brutto za 1 godzinę </w:t>
      </w:r>
      <w:r w:rsidRPr="001817A7">
        <w:rPr>
          <w:rFonts w:ascii="Tahoma" w:hAnsi="Tahoma" w:cs="Tahoma"/>
          <w:b/>
          <w:bCs/>
          <w:sz w:val="22"/>
          <w:szCs w:val="22"/>
        </w:rPr>
        <w:t>pozadyżurową</w:t>
      </w:r>
      <w:r w:rsidRPr="001817A7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1817A7" w:rsidRPr="001817A7" w:rsidRDefault="001817A7" w:rsidP="001817A7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ahoma" w:hAnsi="Tahoma" w:cs="Tahoma"/>
          <w:b/>
          <w:bCs/>
          <w:sz w:val="22"/>
          <w:szCs w:val="22"/>
        </w:rPr>
      </w:pPr>
      <w:r w:rsidRPr="001817A7">
        <w:rPr>
          <w:rFonts w:ascii="Tahoma" w:hAnsi="Tahoma" w:cs="Tahoma"/>
          <w:b/>
          <w:bCs/>
          <w:sz w:val="22"/>
          <w:szCs w:val="22"/>
        </w:rPr>
        <w:t>stawka ......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1817A7">
        <w:rPr>
          <w:rFonts w:ascii="Tahoma" w:hAnsi="Tahoma" w:cs="Tahoma"/>
          <w:b/>
          <w:bCs/>
          <w:sz w:val="22"/>
          <w:szCs w:val="22"/>
        </w:rPr>
        <w:t>...... zł brutto za 1 godzinę pracy w Poradniach Okulistycznych</w:t>
      </w:r>
    </w:p>
    <w:p w:rsidR="0013757F" w:rsidRPr="001817A7" w:rsidRDefault="0013757F" w:rsidP="0013757F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ahoma" w:hAnsi="Tahoma" w:cs="Tahoma"/>
          <w:b/>
          <w:bCs/>
          <w:sz w:val="22"/>
          <w:szCs w:val="22"/>
        </w:rPr>
      </w:pPr>
      <w:r w:rsidRPr="001817A7">
        <w:rPr>
          <w:rFonts w:ascii="Tahoma" w:hAnsi="Tahoma" w:cs="Tahoma"/>
          <w:b/>
          <w:bCs/>
          <w:sz w:val="22"/>
          <w:szCs w:val="22"/>
        </w:rPr>
        <w:t xml:space="preserve">stawka </w:t>
      </w:r>
      <w:r w:rsidRPr="001817A7">
        <w:rPr>
          <w:rFonts w:ascii="Tahoma" w:hAnsi="Tahoma" w:cs="Tahoma"/>
          <w:b/>
          <w:bCs/>
          <w:sz w:val="22"/>
          <w:szCs w:val="22"/>
        </w:rPr>
        <w:t>......</w:t>
      </w:r>
      <w:r w:rsidR="001817A7">
        <w:rPr>
          <w:rFonts w:ascii="Tahoma" w:hAnsi="Tahoma" w:cs="Tahoma"/>
          <w:b/>
          <w:bCs/>
          <w:sz w:val="22"/>
          <w:szCs w:val="22"/>
        </w:rPr>
        <w:t>.</w:t>
      </w:r>
      <w:r w:rsidRPr="001817A7">
        <w:rPr>
          <w:rFonts w:ascii="Tahoma" w:hAnsi="Tahoma" w:cs="Tahoma"/>
          <w:b/>
          <w:bCs/>
          <w:sz w:val="22"/>
          <w:szCs w:val="22"/>
        </w:rPr>
        <w:t>......</w:t>
      </w:r>
      <w:r w:rsidRPr="001817A7">
        <w:rPr>
          <w:rFonts w:ascii="Tahoma" w:hAnsi="Tahoma" w:cs="Tahoma"/>
          <w:b/>
          <w:bCs/>
          <w:sz w:val="22"/>
          <w:szCs w:val="22"/>
        </w:rPr>
        <w:t xml:space="preserve"> zł brutto za 1 godzinę dyżuru medycznego </w:t>
      </w:r>
    </w:p>
    <w:p w:rsidR="00E41C4A" w:rsidRDefault="00E41C4A" w:rsidP="00E41C4A">
      <w:pPr>
        <w:autoSpaceDE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E41C4A" w:rsidRPr="001817A7" w:rsidRDefault="00E41C4A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817A7">
        <w:rPr>
          <w:rFonts w:ascii="Tahoma" w:eastAsia="Times New Roman" w:hAnsi="Tahoma" w:cs="Tahoma"/>
          <w:color w:val="000000"/>
          <w:lang w:eastAsia="pl-PL"/>
        </w:rPr>
        <w:lastRenderedPageBreak/>
        <w:t>Umowa o udzielanie świadczeń zdrowotnych zostanie zawarta na okres:</w:t>
      </w:r>
    </w:p>
    <w:p w:rsidR="0013757F" w:rsidRPr="001817A7" w:rsidRDefault="0013757F" w:rsidP="0013757F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bookmarkStart w:id="1" w:name="_Hlk41324246"/>
      <w:r w:rsidRPr="001817A7">
        <w:rPr>
          <w:rFonts w:ascii="Tahoma" w:hAnsi="Tahoma" w:cs="Tahoma"/>
          <w:b/>
        </w:rPr>
        <w:t>zakres 1          od dnia   01.12.2022r. do dnia 30.11.2024r.</w:t>
      </w:r>
    </w:p>
    <w:p w:rsidR="0013757F" w:rsidRPr="001817A7" w:rsidRDefault="0013757F" w:rsidP="0013757F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1817A7">
        <w:rPr>
          <w:rFonts w:ascii="Tahoma" w:hAnsi="Tahoma" w:cs="Tahoma"/>
          <w:b/>
        </w:rPr>
        <w:t>zakres 2          od dnia   01.12.2022r. do dnia 30.11.2023r.</w:t>
      </w:r>
    </w:p>
    <w:p w:rsidR="0013757F" w:rsidRPr="001817A7" w:rsidRDefault="0013757F" w:rsidP="0013757F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1817A7">
        <w:rPr>
          <w:rFonts w:ascii="Tahoma" w:hAnsi="Tahoma" w:cs="Tahoma"/>
          <w:b/>
        </w:rPr>
        <w:t>zakres 3          od dnia   01.12.2022r. do dnia 30.11.2023r.</w:t>
      </w:r>
    </w:p>
    <w:p w:rsidR="0013757F" w:rsidRPr="001817A7" w:rsidRDefault="0013757F" w:rsidP="0013757F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1817A7">
        <w:rPr>
          <w:rFonts w:ascii="Tahoma" w:hAnsi="Tahoma" w:cs="Tahoma"/>
          <w:b/>
        </w:rPr>
        <w:t>zakres 4          od dnia   01.12.2022r. do dnia 30.11.2023r.</w:t>
      </w:r>
    </w:p>
    <w:p w:rsidR="0013757F" w:rsidRPr="001817A7" w:rsidRDefault="0013757F" w:rsidP="0013757F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1817A7">
        <w:rPr>
          <w:rFonts w:ascii="Tahoma" w:hAnsi="Tahoma" w:cs="Tahoma"/>
          <w:b/>
        </w:rPr>
        <w:t>zakres 5          od dnia   01.12.2022r. do dnia 30.11.2024r.</w:t>
      </w:r>
    </w:p>
    <w:bookmarkEnd w:id="1"/>
    <w:p w:rsidR="00AA470D" w:rsidRPr="003B318A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1817A7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34"/>
  </w:num>
  <w:num w:numId="4">
    <w:abstractNumId w:val="22"/>
  </w:num>
  <w:num w:numId="5">
    <w:abstractNumId w:val="14"/>
  </w:num>
  <w:num w:numId="6">
    <w:abstractNumId w:val="29"/>
  </w:num>
  <w:num w:numId="7">
    <w:abstractNumId w:val="25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23"/>
  </w:num>
  <w:num w:numId="12">
    <w:abstractNumId w:val="12"/>
  </w:num>
  <w:num w:numId="13">
    <w:abstractNumId w:val="30"/>
  </w:num>
  <w:num w:numId="14">
    <w:abstractNumId w:val="27"/>
  </w:num>
  <w:num w:numId="15">
    <w:abstractNumId w:val="20"/>
  </w:num>
  <w:num w:numId="16">
    <w:abstractNumId w:val="2"/>
  </w:num>
  <w:num w:numId="17">
    <w:abstractNumId w:val="8"/>
  </w:num>
  <w:num w:numId="18">
    <w:abstractNumId w:val="21"/>
  </w:num>
  <w:num w:numId="19">
    <w:abstractNumId w:val="10"/>
  </w:num>
  <w:num w:numId="20">
    <w:abstractNumId w:val="13"/>
  </w:num>
  <w:num w:numId="21">
    <w:abstractNumId w:val="16"/>
  </w:num>
  <w:num w:numId="22">
    <w:abstractNumId w:val="3"/>
  </w:num>
  <w:num w:numId="23">
    <w:abstractNumId w:val="15"/>
  </w:num>
  <w:num w:numId="24">
    <w:abstractNumId w:val="26"/>
  </w:num>
  <w:num w:numId="25">
    <w:abstractNumId w:val="19"/>
  </w:num>
  <w:num w:numId="26">
    <w:abstractNumId w:val="4"/>
  </w:num>
  <w:num w:numId="27">
    <w:abstractNumId w:val="17"/>
  </w:num>
  <w:num w:numId="28">
    <w:abstractNumId w:val="5"/>
  </w:num>
  <w:num w:numId="29">
    <w:abstractNumId w:val="31"/>
  </w:num>
  <w:num w:numId="30">
    <w:abstractNumId w:val="32"/>
  </w:num>
  <w:num w:numId="31">
    <w:abstractNumId w:val="24"/>
  </w:num>
  <w:num w:numId="32">
    <w:abstractNumId w:val="6"/>
  </w:num>
  <w:num w:numId="33">
    <w:abstractNumId w:val="11"/>
  </w:num>
  <w:num w:numId="34">
    <w:abstractNumId w:val="28"/>
  </w:num>
  <w:num w:numId="3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35B8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528D-CA1C-46A1-8953-93A2C0ED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3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324</cp:revision>
  <cp:lastPrinted>2022-09-21T10:07:00Z</cp:lastPrinted>
  <dcterms:created xsi:type="dcterms:W3CDTF">2016-09-08T05:24:00Z</dcterms:created>
  <dcterms:modified xsi:type="dcterms:W3CDTF">2022-10-21T11:53:00Z</dcterms:modified>
</cp:coreProperties>
</file>