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lastRenderedPageBreak/>
        <w:t>Oświadczam, że zapoznałem/am się z Decyzją nr 145/MON Ministra Obrony Narodowej z dnia 13 lipca 2017r. ( poz. 157 )</w:t>
      </w:r>
    </w:p>
    <w:p w:rsidR="00781831" w:rsidRPr="00D64488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D64488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 w:rsidRPr="00D64488">
        <w:rPr>
          <w:rFonts w:ascii="Tahoma" w:hAnsi="Tahoma" w:cs="Tahoma"/>
          <w:lang w:eastAsia="pl-PL"/>
        </w:rPr>
        <w:t>: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D64488" w:rsidRDefault="00D64488" w:rsidP="005F40B4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92AC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Umowy o udzielanie świadczeń zdrowotnych</w:t>
      </w:r>
      <w:r w:rsidRPr="00B92AC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zostaną zawarte na okres:</w:t>
      </w:r>
    </w:p>
    <w:p w:rsidR="005F40B4" w:rsidRPr="005F40B4" w:rsidRDefault="005F40B4" w:rsidP="005F40B4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92ACC" w:rsidRPr="00762A4C" w:rsidRDefault="00B92ACC" w:rsidP="00B92ACC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akres 1                   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od dnia  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01.09.2022r. do dnia 31.05.2024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B92ACC" w:rsidRPr="00762A4C" w:rsidRDefault="00B92ACC" w:rsidP="00B92ACC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akres 2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,3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          od dnia  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01.09.2022r.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 do dnia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31.08.2024r.</w:t>
      </w:r>
    </w:p>
    <w:p w:rsidR="00B92ACC" w:rsidRDefault="00B92ACC" w:rsidP="00B92ACC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 4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         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o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d dnia   01.09.2022r. do dnia 31.03.2024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B92ACC" w:rsidRPr="00762A4C" w:rsidRDefault="00B92ACC" w:rsidP="00B92ACC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 5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          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o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d dnia   01.08.2022r. do dnia 31.07.2023</w:t>
      </w:r>
      <w:r w:rsidRPr="00762A4C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B92ACC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B92ACC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65003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 1)</w:t>
      </w:r>
      <w:r w:rsidRPr="00650031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CPV 85111100-1 Udzielanie świadczeń zdrowotnych w zakresie okulistyki w Klinicznym Oddziale Okulistycznym</w:t>
      </w:r>
      <w:r w:rsidRPr="00650031">
        <w:rPr>
          <w:rFonts w:ascii="Tahoma" w:hAnsi="Tahoma" w:cs="Tahoma"/>
          <w:color w:val="000000"/>
          <w:sz w:val="20"/>
          <w:szCs w:val="20"/>
        </w:rPr>
        <w:t xml:space="preserve"> i Poradniach okulistycznych 4 WSzKzP SP ZOZ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oraz w Szpitalnym Oddziale Ratunkowym</w:t>
      </w:r>
      <w:r w:rsidRPr="0065003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>min.40 godz. w miesiącu, max. 200 godz. pozadyżurowych w miesiącu, dyżury medyczne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>)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      </w:t>
      </w:r>
      <w:r w:rsidRPr="00650031">
        <w:rPr>
          <w:rFonts w:ascii="Tahoma" w:eastAsia="Times New Roman" w:hAnsi="Tahoma" w:cs="Tahoma"/>
          <w:sz w:val="20"/>
          <w:szCs w:val="20"/>
          <w:lang w:eastAsia="zh-CN"/>
        </w:rPr>
        <w:t xml:space="preserve"> - </w:t>
      </w:r>
      <w:r w:rsidRPr="00650031">
        <w:rPr>
          <w:rFonts w:ascii="Tahoma" w:eastAsia="Times New Roman" w:hAnsi="Tahoma" w:cs="Tahoma"/>
          <w:b/>
          <w:sz w:val="20"/>
          <w:szCs w:val="20"/>
          <w:lang w:eastAsia="zh-CN"/>
        </w:rPr>
        <w:t>1 lekarz specjalista</w:t>
      </w:r>
      <w:r w:rsidR="00F8344A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F8344A" w:rsidRPr="00F8344A" w:rsidRDefault="00F8344A" w:rsidP="00F834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pozadyżurową </w:t>
      </w:r>
      <w:r w:rsidRPr="00F8344A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F8344A" w:rsidRDefault="00F8344A" w:rsidP="00F834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</w:t>
      </w:r>
      <w:bookmarkStart w:id="0" w:name="_GoBack"/>
      <w:bookmarkEnd w:id="0"/>
      <w:r>
        <w:rPr>
          <w:rFonts w:ascii="Tahoma" w:hAnsi="Tahoma" w:cs="Tahoma"/>
          <w:b/>
          <w:color w:val="000000"/>
          <w:sz w:val="20"/>
          <w:szCs w:val="20"/>
        </w:rPr>
        <w:t>za 1 godzinę dyżur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u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F8344A" w:rsidRPr="00F8344A" w:rsidRDefault="00F8344A" w:rsidP="00F834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</w:t>
      </w:r>
      <w:r>
        <w:rPr>
          <w:rFonts w:ascii="Tahoma" w:hAnsi="Tahoma" w:cs="Tahoma"/>
          <w:b/>
          <w:color w:val="000000"/>
          <w:sz w:val="20"/>
          <w:szCs w:val="20"/>
        </w:rPr>
        <w:t>pracy w Poradni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B92ACC" w:rsidRDefault="00B92ACC" w:rsidP="00285C6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  <w:lang w:eastAsia="pl-PL"/>
        </w:rPr>
      </w:pPr>
    </w:p>
    <w:p w:rsidR="00B92ACC" w:rsidRDefault="00B92ACC" w:rsidP="00B92A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</w:rPr>
      </w:pPr>
      <w:r w:rsidRPr="00650031">
        <w:rPr>
          <w:rFonts w:ascii="Tahoma" w:hAnsi="Tahoma" w:cs="Tahoma"/>
          <w:b/>
          <w:color w:val="000000"/>
        </w:rPr>
        <w:t>Zakres 2)</w:t>
      </w:r>
      <w:r w:rsidRPr="00650031">
        <w:rPr>
          <w:rFonts w:ascii="Tahoma" w:hAnsi="Tahoma" w:cs="Tahoma"/>
          <w:bCs/>
          <w:color w:val="000000"/>
        </w:rPr>
        <w:t xml:space="preserve"> </w:t>
      </w:r>
      <w:r w:rsidRPr="00650031">
        <w:rPr>
          <w:rFonts w:ascii="Tahoma" w:hAnsi="Tahoma" w:cs="Tahoma"/>
        </w:rPr>
        <w:t>CPV 85111100-1 Udzielanie świadczeń zdrowotnych w zakresie chirurgii szczękowo-twarzowej w Klinicznym Oddziale Chirurgii Szczękowo-Twarzowej (</w:t>
      </w:r>
      <w:r w:rsidRPr="00650031">
        <w:rPr>
          <w:rFonts w:ascii="Tahoma" w:hAnsi="Tahoma" w:cs="Tahoma"/>
          <w:b/>
        </w:rPr>
        <w:t>max. 50 godz. pozadyżurowych w miesiącu</w:t>
      </w:r>
      <w:r w:rsidRPr="00650031">
        <w:rPr>
          <w:rFonts w:ascii="Tahoma" w:hAnsi="Tahoma" w:cs="Tahoma"/>
        </w:rPr>
        <w:t>)</w:t>
      </w:r>
      <w:r w:rsidR="00285C62">
        <w:rPr>
          <w:rFonts w:ascii="Tahoma" w:hAnsi="Tahoma" w:cs="Tahoma"/>
        </w:rPr>
        <w:t xml:space="preserve"> </w:t>
      </w:r>
      <w:r w:rsidRPr="00650031">
        <w:rPr>
          <w:rFonts w:ascii="Tahoma" w:hAnsi="Tahoma" w:cs="Tahoma"/>
        </w:rPr>
        <w:t xml:space="preserve">- </w:t>
      </w:r>
      <w:r w:rsidRPr="00650031">
        <w:rPr>
          <w:rFonts w:ascii="Tahoma" w:hAnsi="Tahoma" w:cs="Tahoma"/>
          <w:b/>
        </w:rPr>
        <w:t>1 lekarz specjalista</w:t>
      </w:r>
      <w:r w:rsidR="00285C62">
        <w:rPr>
          <w:rFonts w:ascii="Tahoma" w:hAnsi="Tahoma" w:cs="Tahoma"/>
        </w:rPr>
        <w:t>:</w:t>
      </w:r>
    </w:p>
    <w:p w:rsidR="00285C62" w:rsidRPr="00650031" w:rsidRDefault="00285C62" w:rsidP="0068529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000000"/>
        </w:rPr>
        <w:t xml:space="preserve">stawka za 1 godzinę pozadyżurową </w:t>
      </w:r>
      <w:r w:rsidRPr="00F8344A">
        <w:rPr>
          <w:rFonts w:ascii="Tahoma" w:hAnsi="Tahoma" w:cs="Tahoma"/>
          <w:b/>
          <w:color w:val="000000"/>
        </w:rPr>
        <w:t>…………………. zł brutto</w:t>
      </w:r>
    </w:p>
    <w:p w:rsidR="00B92ACC" w:rsidRDefault="00B92ACC" w:rsidP="00B92A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</w:rPr>
      </w:pPr>
    </w:p>
    <w:p w:rsidR="00B92ACC" w:rsidRDefault="00B92ACC" w:rsidP="00B92A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>Zakres 3</w:t>
      </w:r>
      <w:r w:rsidRPr="004E21D2">
        <w:rPr>
          <w:rFonts w:ascii="Tahoma" w:hAnsi="Tahoma" w:cs="Tahoma"/>
          <w:b/>
          <w:bCs/>
          <w:color w:val="000000"/>
        </w:rPr>
        <w:t xml:space="preserve">) </w:t>
      </w:r>
      <w:r w:rsidRPr="004E21D2">
        <w:rPr>
          <w:rFonts w:ascii="Tahoma" w:hAnsi="Tahoma" w:cs="Tahoma"/>
          <w:color w:val="000000"/>
        </w:rPr>
        <w:t>C</w:t>
      </w:r>
      <w:r w:rsidRPr="004E21D2">
        <w:rPr>
          <w:rFonts w:ascii="Tahoma" w:hAnsi="Tahoma" w:cs="Tahoma"/>
        </w:rPr>
        <w:t>PV 85111100-1 Udzielanie świadczeń zdrowotnych w zakresie chirurgii klatki piersiowej  i chirurgii ogólnej w Klinice Chirurgicznej</w:t>
      </w:r>
      <w:r w:rsidRPr="004E21D2">
        <w:rPr>
          <w:rFonts w:ascii="Tahoma" w:hAnsi="Tahoma" w:cs="Tahoma"/>
          <w:color w:val="000000"/>
          <w:lang w:eastAsia="pl-PL"/>
        </w:rPr>
        <w:t xml:space="preserve"> </w:t>
      </w:r>
      <w:r w:rsidRPr="004E21D2">
        <w:rPr>
          <w:rFonts w:ascii="Tahoma" w:hAnsi="Tahoma" w:cs="Tahoma"/>
        </w:rPr>
        <w:t>(</w:t>
      </w:r>
      <w:r w:rsidRPr="00D73689">
        <w:rPr>
          <w:rFonts w:ascii="Tahoma" w:hAnsi="Tahoma" w:cs="Tahoma"/>
          <w:b/>
          <w:color w:val="000000"/>
        </w:rPr>
        <w:t>max. 150 godz. pozadyżurowych w miesiącu, max. 180 godz. dyżuru medycznego w miesiącu, dyżury pod telefonem</w:t>
      </w:r>
      <w:r w:rsidRPr="004E21D2">
        <w:rPr>
          <w:rFonts w:ascii="Tahoma" w:hAnsi="Tahoma" w:cs="Tahoma"/>
          <w:bCs/>
        </w:rPr>
        <w:t xml:space="preserve">) - </w:t>
      </w:r>
      <w:r w:rsidRPr="00D73689">
        <w:rPr>
          <w:rFonts w:ascii="Tahoma" w:hAnsi="Tahoma" w:cs="Tahoma"/>
          <w:b/>
          <w:bCs/>
        </w:rPr>
        <w:t>1 lekarz specjalista</w:t>
      </w:r>
      <w:r w:rsidR="00685299">
        <w:rPr>
          <w:rFonts w:ascii="Tahoma" w:hAnsi="Tahoma" w:cs="Tahoma"/>
          <w:b/>
          <w:bCs/>
        </w:rPr>
        <w:t>:</w:t>
      </w:r>
    </w:p>
    <w:p w:rsidR="00685299" w:rsidRPr="00685299" w:rsidRDefault="00685299" w:rsidP="00685299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685299">
        <w:rPr>
          <w:rFonts w:ascii="Tahoma" w:hAnsi="Tahoma" w:cs="Tahoma"/>
          <w:b/>
        </w:rPr>
        <w:t>stawka za 1 godzinę pozadyżurową ………….. zł brutto</w:t>
      </w:r>
    </w:p>
    <w:p w:rsidR="00685299" w:rsidRPr="00685299" w:rsidRDefault="00685299" w:rsidP="00685299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685299">
        <w:rPr>
          <w:rFonts w:ascii="Tahoma" w:hAnsi="Tahoma" w:cs="Tahoma"/>
          <w:b/>
        </w:rPr>
        <w:t>stawka za 1 godzinę dyżuru medycznego ………….. zł brutto</w:t>
      </w:r>
    </w:p>
    <w:p w:rsidR="00685299" w:rsidRPr="00685299" w:rsidRDefault="00685299" w:rsidP="00685299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685299">
        <w:rPr>
          <w:rFonts w:ascii="Tahoma" w:hAnsi="Tahoma" w:cs="Tahoma"/>
          <w:b/>
        </w:rPr>
        <w:t>stawka za 1 godzinę dyżuru po telefonem ………….. zł brutto</w:t>
      </w:r>
    </w:p>
    <w:p w:rsidR="00B92ACC" w:rsidRDefault="00B92ACC" w:rsidP="00B92A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</w:rPr>
      </w:pP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Zakres 4</w:t>
      </w:r>
      <w:r w:rsidRPr="004E726F"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  <w:r w:rsidRPr="004E726F">
        <w:rPr>
          <w:rFonts w:ascii="Tahoma" w:eastAsia="Calibri" w:hAnsi="Tahoma" w:cs="Tahoma"/>
          <w:bCs/>
          <w:color w:val="000000"/>
          <w:sz w:val="20"/>
          <w:szCs w:val="20"/>
        </w:rPr>
        <w:t xml:space="preserve"> CPV 85000000-9 Udzielanie świadczeń zdrowotnych w zakr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esie lekarza podstawowej opieki</w:t>
      </w: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E726F">
        <w:rPr>
          <w:rFonts w:ascii="Tahoma" w:eastAsia="Calibri" w:hAnsi="Tahoma" w:cs="Tahoma"/>
          <w:bCs/>
          <w:color w:val="000000"/>
          <w:sz w:val="20"/>
          <w:szCs w:val="20"/>
        </w:rPr>
        <w:t>zdrowotnej w Przychodni POZ przy Centrum Szkolenia Wojsk Inżynieryjn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ych i Chemicznych we Wrocławiu </w:t>
      </w: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E726F">
        <w:rPr>
          <w:rFonts w:ascii="Tahoma" w:eastAsia="Calibri" w:hAnsi="Tahoma" w:cs="Tahoma"/>
          <w:bCs/>
          <w:color w:val="000000"/>
          <w:sz w:val="20"/>
          <w:szCs w:val="20"/>
        </w:rPr>
        <w:t xml:space="preserve">ul. Obornicka 108 </w:t>
      </w:r>
      <w:bookmarkStart w:id="1" w:name="_Hlk44266395"/>
      <w:r w:rsidRPr="004E726F">
        <w:rPr>
          <w:rFonts w:ascii="Tahoma" w:eastAsia="Calibri" w:hAnsi="Tahoma" w:cs="Tahoma"/>
          <w:bCs/>
          <w:color w:val="000000"/>
          <w:sz w:val="20"/>
          <w:szCs w:val="20"/>
        </w:rPr>
        <w:t>(</w:t>
      </w:r>
      <w:r w:rsidRPr="004E726F">
        <w:rPr>
          <w:rFonts w:ascii="Tahoma" w:eastAsia="Calibri" w:hAnsi="Tahoma" w:cs="Tahoma"/>
          <w:b/>
          <w:bCs/>
          <w:color w:val="000000"/>
          <w:sz w:val="20"/>
          <w:szCs w:val="20"/>
        </w:rPr>
        <w:t>max.100 godz. w miesiącu</w:t>
      </w:r>
      <w:r w:rsidRPr="004E726F">
        <w:rPr>
          <w:rFonts w:ascii="Tahoma" w:eastAsia="Calibri" w:hAnsi="Tahoma" w:cs="Tahoma"/>
          <w:bCs/>
          <w:color w:val="000000"/>
          <w:sz w:val="20"/>
          <w:szCs w:val="20"/>
        </w:rPr>
        <w:t xml:space="preserve">) </w:t>
      </w:r>
      <w:bookmarkEnd w:id="1"/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- </w:t>
      </w:r>
      <w:r w:rsidRPr="00982CA7">
        <w:rPr>
          <w:rFonts w:ascii="Tahoma" w:eastAsia="Calibri" w:hAnsi="Tahoma" w:cs="Tahoma"/>
          <w:b/>
          <w:bCs/>
          <w:color w:val="000000"/>
          <w:sz w:val="20"/>
          <w:szCs w:val="20"/>
        </w:rPr>
        <w:t>2 lekarzy</w:t>
      </w:r>
      <w:r w:rsidR="0083447F">
        <w:rPr>
          <w:rFonts w:ascii="Tahoma" w:eastAsia="Calibri" w:hAnsi="Tahoma" w:cs="Tahoma"/>
          <w:bCs/>
          <w:color w:val="000000"/>
          <w:sz w:val="20"/>
          <w:szCs w:val="20"/>
        </w:rPr>
        <w:t>:</w:t>
      </w:r>
    </w:p>
    <w:p w:rsidR="0083447F" w:rsidRPr="0083447F" w:rsidRDefault="0083447F" w:rsidP="008344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</w:rPr>
      </w:pPr>
      <w:r w:rsidRPr="0083447F">
        <w:rPr>
          <w:rFonts w:ascii="Tahoma" w:eastAsia="Calibri" w:hAnsi="Tahoma" w:cs="Tahoma"/>
          <w:b/>
          <w:color w:val="000000"/>
        </w:rPr>
        <w:t>…….%</w:t>
      </w:r>
      <w:r w:rsidRPr="0083447F">
        <w:rPr>
          <w:rFonts w:ascii="Tahoma" w:eastAsia="Calibri" w:hAnsi="Tahoma" w:cs="Tahoma"/>
          <w:bCs/>
          <w:color w:val="000000"/>
        </w:rPr>
        <w:t xml:space="preserve"> przychodu z NFZ od zadeklarowanej liczby pacjentów (do lekarza) przypadających na miesięczny okres</w:t>
      </w:r>
      <w:r w:rsidRPr="0083447F">
        <w:rPr>
          <w:rFonts w:ascii="Tahoma" w:eastAsia="Calibri" w:hAnsi="Tahoma" w:cs="Tahoma"/>
          <w:bCs/>
          <w:color w:val="000000"/>
        </w:rPr>
        <w:t xml:space="preserve"> rozliczeniowy, a w</w:t>
      </w:r>
      <w:r w:rsidR="00EA4E6C">
        <w:rPr>
          <w:rFonts w:ascii="Tahoma" w:eastAsia="Calibri" w:hAnsi="Tahoma" w:cs="Tahoma"/>
          <w:bCs/>
          <w:color w:val="000000"/>
        </w:rPr>
        <w:t xml:space="preserve"> przypadku długotrwałej nie</w:t>
      </w:r>
      <w:r w:rsidRPr="0083447F">
        <w:rPr>
          <w:rFonts w:ascii="Tahoma" w:eastAsia="Calibri" w:hAnsi="Tahoma" w:cs="Tahoma"/>
          <w:bCs/>
          <w:color w:val="000000"/>
        </w:rPr>
        <w:t>obecności jednego z lekarzy 40% przychodu NFZ od pacjentów zadeklarowanych do nieobecnego lekarza przypadających na miesięczny okres rozliczeniowy</w:t>
      </w:r>
    </w:p>
    <w:p w:rsidR="00B92ACC" w:rsidRDefault="00B92ACC" w:rsidP="000C343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Zakres 5</w:t>
      </w:r>
      <w:r w:rsidRPr="004E21D2"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  <w:r w:rsidRPr="004E21D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4E21D2">
        <w:rPr>
          <w:rFonts w:ascii="Tahoma" w:hAnsi="Tahoma" w:cs="Tahoma"/>
          <w:bCs/>
          <w:color w:val="000000"/>
          <w:sz w:val="20"/>
          <w:szCs w:val="20"/>
        </w:rPr>
        <w:t>CPV 85121200-5 Udzielanie świadczeń zdrowotnych w zakresie anest</w:t>
      </w:r>
      <w:r>
        <w:rPr>
          <w:rFonts w:ascii="Tahoma" w:hAnsi="Tahoma" w:cs="Tahoma"/>
          <w:bCs/>
          <w:color w:val="000000"/>
          <w:sz w:val="20"/>
          <w:szCs w:val="20"/>
        </w:rPr>
        <w:t>ezjologii i intensywnej terapii</w:t>
      </w: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E21D2">
        <w:rPr>
          <w:rFonts w:ascii="Tahoma" w:hAnsi="Tahoma" w:cs="Tahoma"/>
          <w:bCs/>
          <w:color w:val="000000"/>
          <w:sz w:val="20"/>
          <w:szCs w:val="20"/>
        </w:rPr>
        <w:t>w Klinicznym Oddziale Anest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ezjologii i Intensywnej Terapii </w:t>
      </w:r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4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Wojskowego Szpitala Klinicznego </w:t>
      </w: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z Polikliniką SP ZOZ </w:t>
      </w:r>
      <w:bookmarkStart w:id="2" w:name="_Hlk38802915"/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oraz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w </w:t>
      </w:r>
      <w:r w:rsidRPr="004E21D2">
        <w:rPr>
          <w:rFonts w:ascii="Tahoma" w:hAnsi="Tahoma" w:cs="Tahoma"/>
          <w:bCs/>
          <w:color w:val="000000"/>
          <w:sz w:val="20"/>
          <w:szCs w:val="20"/>
        </w:rPr>
        <w:t>Poradni Anestezjologicznej</w:t>
      </w:r>
      <w:bookmarkEnd w:id="2"/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 wraz z pełnieniem funkcji zastępcy Kierownika </w:t>
      </w:r>
    </w:p>
    <w:p w:rsidR="00B92ACC" w:rsidRDefault="00B92ACC" w:rsidP="00B92AC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Klinicznego Oddziału Anestezjologii i Intensywnej Terapii </w:t>
      </w:r>
      <w:r>
        <w:rPr>
          <w:rFonts w:ascii="Tahoma" w:hAnsi="Tahoma" w:cs="Tahoma"/>
          <w:bCs/>
          <w:color w:val="000000"/>
          <w:sz w:val="20"/>
          <w:szCs w:val="20"/>
        </w:rPr>
        <w:t>(</w:t>
      </w:r>
      <w:r w:rsidRPr="000875BB">
        <w:rPr>
          <w:rFonts w:ascii="Tahoma" w:hAnsi="Tahoma" w:cs="Tahoma"/>
          <w:b/>
          <w:bCs/>
          <w:color w:val="000000"/>
          <w:sz w:val="20"/>
          <w:szCs w:val="20"/>
        </w:rPr>
        <w:t>min. 48 godz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 w miesiącu</w:t>
      </w:r>
      <w:r w:rsidRPr="004E21D2">
        <w:rPr>
          <w:rFonts w:ascii="Tahoma" w:hAnsi="Tahoma" w:cs="Tahoma"/>
          <w:bCs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</w:t>
      </w:r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B92ACC" w:rsidRDefault="00B92ACC" w:rsidP="00B92ACC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E21D2">
        <w:rPr>
          <w:rFonts w:ascii="Tahoma" w:hAnsi="Tahoma" w:cs="Tahoma"/>
          <w:bCs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 lekarz </w:t>
      </w:r>
      <w:r w:rsidRPr="000875BB">
        <w:rPr>
          <w:rFonts w:ascii="Tahoma" w:hAnsi="Tahoma" w:cs="Tahoma"/>
          <w:b/>
          <w:bCs/>
          <w:color w:val="000000"/>
          <w:sz w:val="20"/>
          <w:szCs w:val="20"/>
        </w:rPr>
        <w:t>specjalista</w:t>
      </w:r>
      <w:r w:rsidR="00106B83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106B83" w:rsidRPr="00106B83" w:rsidRDefault="00106B83" w:rsidP="00106B83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106B83">
        <w:rPr>
          <w:rFonts w:ascii="Tahoma" w:hAnsi="Tahoma" w:cs="Tahoma"/>
          <w:b/>
        </w:rPr>
        <w:t xml:space="preserve">stawka za 1 godzinę pozadyżurową ………….. zł brutto </w:t>
      </w:r>
    </w:p>
    <w:p w:rsidR="00106B83" w:rsidRPr="00106B83" w:rsidRDefault="00106B83" w:rsidP="00106B83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106B83">
        <w:rPr>
          <w:rFonts w:ascii="Tahoma" w:hAnsi="Tahoma" w:cs="Tahoma"/>
          <w:b/>
        </w:rPr>
        <w:t xml:space="preserve">stawka za 1 godzinę dyżuru medycznego ………….. zł brutto </w:t>
      </w:r>
    </w:p>
    <w:p w:rsidR="00106B83" w:rsidRPr="00106B83" w:rsidRDefault="00106B83" w:rsidP="00106B83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106B83">
        <w:rPr>
          <w:rFonts w:ascii="Tahoma" w:hAnsi="Tahoma" w:cs="Tahoma"/>
          <w:b/>
        </w:rPr>
        <w:t xml:space="preserve">stawka za 1 godzinę pracy w Poradni Anestezjologicznej ………….. zł brutto </w:t>
      </w:r>
    </w:p>
    <w:p w:rsidR="00106B83" w:rsidRPr="00106B83" w:rsidRDefault="00106B83" w:rsidP="00106B83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lang w:eastAsia="pl-PL"/>
        </w:rPr>
      </w:pPr>
      <w:r w:rsidRPr="00106B83">
        <w:rPr>
          <w:rFonts w:ascii="Tahoma" w:hAnsi="Tahoma" w:cs="Tahoma"/>
          <w:b/>
          <w:lang w:eastAsia="pl-PL"/>
        </w:rPr>
        <w:t xml:space="preserve">wynagrodzenie </w:t>
      </w:r>
      <w:r w:rsidRPr="00106B83">
        <w:rPr>
          <w:rFonts w:ascii="Tahoma" w:hAnsi="Tahoma" w:cs="Tahoma"/>
          <w:lang w:eastAsia="pl-PL"/>
        </w:rPr>
        <w:t xml:space="preserve">za czynności związanych z pobieraniem narządów od dawcy,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2a do rozporządzenia ministra zdrowia z dnia 22 marca 2010 r. </w:t>
      </w:r>
    </w:p>
    <w:p w:rsidR="00106B83" w:rsidRPr="00106B83" w:rsidRDefault="00106B83" w:rsidP="00106B83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lang w:eastAsia="pl-PL"/>
        </w:rPr>
      </w:pPr>
      <w:r w:rsidRPr="00106B83">
        <w:rPr>
          <w:rFonts w:ascii="Tahoma" w:hAnsi="Tahoma" w:cs="Tahoma"/>
          <w:b/>
          <w:lang w:eastAsia="pl-PL"/>
        </w:rPr>
        <w:t xml:space="preserve">wynagrodzenie za udział w procedurach pobrań i przeszczepów </w:t>
      </w:r>
      <w:r w:rsidRPr="00106B83">
        <w:rPr>
          <w:rFonts w:ascii="Tahoma" w:hAnsi="Tahoma" w:cs="Tahoma"/>
          <w:lang w:eastAsia="pl-PL"/>
        </w:rPr>
        <w:t>wypłacane zgodnie z algorytmem aktualnie zatwierdzonym przez Komendanta 4. WSzKzP SP ZOZ ( do wglądu w Dziale Kadr)</w:t>
      </w:r>
    </w:p>
    <w:p w:rsidR="00106B83" w:rsidRDefault="00106B83" w:rsidP="00B92ACC">
      <w:pPr>
        <w:spacing w:after="0" w:line="360" w:lineRule="auto"/>
        <w:jc w:val="both"/>
        <w:rPr>
          <w:rFonts w:ascii="Tahoma" w:hAnsi="Tahoma" w:cs="Tahoma"/>
          <w:b/>
          <w:highlight w:val="yellow"/>
        </w:rPr>
      </w:pPr>
    </w:p>
    <w:p w:rsidR="00D64488" w:rsidRPr="00D64488" w:rsidRDefault="00D64488" w:rsidP="00D6448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lastRenderedPageBreak/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06B83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5AA7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A8B2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7D83-2F7B-401F-8E18-C927983B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331</cp:revision>
  <cp:lastPrinted>2022-04-28T09:24:00Z</cp:lastPrinted>
  <dcterms:created xsi:type="dcterms:W3CDTF">2016-09-08T05:24:00Z</dcterms:created>
  <dcterms:modified xsi:type="dcterms:W3CDTF">2022-06-28T09:45:00Z</dcterms:modified>
</cp:coreProperties>
</file>