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Pr="00D64488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Pr="00D64488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D64488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 w:rsidRPr="00D64488">
        <w:rPr>
          <w:rFonts w:ascii="Tahoma" w:hAnsi="Tahoma" w:cs="Tahoma"/>
          <w:lang w:eastAsia="pl-PL"/>
        </w:rPr>
        <w:t>:</w:t>
      </w:r>
    </w:p>
    <w:p w:rsidR="00AB4A43" w:rsidRPr="00D64488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64488" w:rsidRPr="00220E25" w:rsidRDefault="00D64488" w:rsidP="00D64488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220E25">
        <w:rPr>
          <w:rFonts w:ascii="Tahoma" w:eastAsia="Times New Roman" w:hAnsi="Tahoma" w:cs="Tahoma"/>
          <w:b/>
          <w:color w:val="000000"/>
          <w:lang w:eastAsia="pl-PL"/>
        </w:rPr>
        <w:t>Umowy o udzielanie świadczeń zdrowotnych</w:t>
      </w:r>
      <w:r w:rsidRPr="00220E25">
        <w:rPr>
          <w:rFonts w:ascii="Tahoma" w:eastAsia="Times New Roman" w:hAnsi="Tahoma" w:cs="Tahoma"/>
          <w:color w:val="000000"/>
          <w:lang w:eastAsia="pl-PL"/>
        </w:rPr>
        <w:t xml:space="preserve"> zostaną zawarte na okres:</w:t>
      </w:r>
    </w:p>
    <w:p w:rsidR="00D64488" w:rsidRPr="00220E25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64488" w:rsidRPr="00220E25" w:rsidRDefault="00D64488" w:rsidP="00D64488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220E25">
        <w:rPr>
          <w:rFonts w:ascii="Tahoma" w:hAnsi="Tahoma" w:cs="Tahoma"/>
          <w:b/>
        </w:rPr>
        <w:t>zakres 1                    od dnia   18.07.2022r. do dnia 30.09.2023r.</w:t>
      </w:r>
    </w:p>
    <w:p w:rsidR="00D64488" w:rsidRPr="00220E25" w:rsidRDefault="00D64488" w:rsidP="00D64488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220E25">
        <w:rPr>
          <w:rFonts w:ascii="Tahoma" w:hAnsi="Tahoma" w:cs="Tahoma"/>
          <w:b/>
        </w:rPr>
        <w:t>zakres 2                    od dnia   01.08.2022r. do dnia 31.07.2023r.</w:t>
      </w:r>
    </w:p>
    <w:p w:rsidR="00D64488" w:rsidRPr="00220E25" w:rsidRDefault="00D64488" w:rsidP="00D64488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220E25">
        <w:rPr>
          <w:rFonts w:ascii="Tahoma" w:hAnsi="Tahoma" w:cs="Tahoma"/>
          <w:b/>
        </w:rPr>
        <w:t>zakres 3                    od dnia   01.09.2022r. do dnia 30.09.2023r.</w:t>
      </w:r>
    </w:p>
    <w:p w:rsidR="00D64488" w:rsidRPr="00D64488" w:rsidRDefault="00D64488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64488" w:rsidRPr="00D64488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64488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Zakres 1) </w:t>
      </w:r>
      <w:r w:rsidRPr="00D64488">
        <w:rPr>
          <w:rFonts w:ascii="Tahoma" w:eastAsia="Times New Roman" w:hAnsi="Tahoma" w:cs="Tahoma"/>
          <w:color w:val="000000"/>
          <w:lang w:eastAsia="pl-PL"/>
        </w:rPr>
        <w:t xml:space="preserve">CPV 85111200-2 Udzielanie świadczeń zdrowotnych w ramach dyżurów medycznych w zakresie okulistyki w Klinicznym Oddziale Okulistycznym oraz w Szpitalnym Oddziale Ratunkowym przez lekarz w trakcie specjalizacji (maksymalnie 150 godz. dyżurów medycznych w miesiącu) </w:t>
      </w:r>
      <w:r w:rsidR="00220E25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D64488">
        <w:rPr>
          <w:rFonts w:ascii="Tahoma" w:eastAsia="Times New Roman" w:hAnsi="Tahoma" w:cs="Tahoma"/>
          <w:color w:val="000000"/>
          <w:lang w:eastAsia="pl-PL"/>
        </w:rPr>
        <w:t>– 1 lekarz:</w:t>
      </w:r>
    </w:p>
    <w:p w:rsidR="00D64488" w:rsidRPr="00220E25" w:rsidRDefault="00D64488" w:rsidP="00220E25">
      <w:pPr>
        <w:pStyle w:val="Akapitzlist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Tahoma" w:hAnsi="Tahoma" w:cs="Tahoma"/>
          <w:color w:val="000000"/>
          <w:sz w:val="22"/>
          <w:szCs w:val="22"/>
        </w:rPr>
      </w:pPr>
      <w:r w:rsidRPr="00220E25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220E25">
        <w:rPr>
          <w:rFonts w:ascii="Tahoma" w:hAnsi="Tahoma" w:cs="Tahoma"/>
          <w:color w:val="000000"/>
          <w:sz w:val="22"/>
          <w:szCs w:val="22"/>
          <w:lang w:eastAsia="pl-PL"/>
        </w:rPr>
        <w:t>w Klinicznym Oddziale Okulistycznym oraz w Szpitalnym Oddziale Ratunkowym</w:t>
      </w:r>
      <w:r w:rsidRPr="00220E25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D64488" w:rsidRPr="00220E25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D64488" w:rsidRPr="00D64488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D64488" w:rsidRPr="00CD2409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pl-PL"/>
        </w:rPr>
      </w:pPr>
      <w:r w:rsidRPr="00CD2409">
        <w:rPr>
          <w:rFonts w:ascii="Tahoma" w:eastAsia="Times New Roman" w:hAnsi="Tahoma" w:cs="Tahoma"/>
          <w:b/>
          <w:bCs/>
          <w:color w:val="000000"/>
          <w:lang w:eastAsia="pl-PL"/>
        </w:rPr>
        <w:t>Zakres 2)</w:t>
      </w:r>
      <w:r w:rsidRPr="00CD2409">
        <w:rPr>
          <w:rFonts w:ascii="Tahoma" w:eastAsia="Times New Roman" w:hAnsi="Tahoma" w:cs="Tahoma"/>
          <w:color w:val="000000"/>
          <w:lang w:eastAsia="pl-PL"/>
        </w:rPr>
        <w:t xml:space="preserve"> CPV 85111200-2 </w:t>
      </w:r>
      <w:r w:rsidRPr="00CD2409">
        <w:rPr>
          <w:rFonts w:ascii="Tahoma" w:eastAsia="Times New Roman" w:hAnsi="Tahoma" w:cs="Tahoma"/>
          <w:bCs/>
          <w:color w:val="000000"/>
          <w:lang w:eastAsia="pl-PL"/>
        </w:rPr>
        <w:t xml:space="preserve"> Udzielanie świadczeń zdrowotnych w ramach dyżurów medycznych w zakresie psychiatrii w Klinicznym Oddziale Psychiatrycznym i Leczenia Stresu Bojowego i  w zakresie medycyny ratunkowej w Szpitalnym Oddziale Ratunkowym </w:t>
      </w:r>
      <w:bookmarkStart w:id="0" w:name="_Hlk44267950"/>
      <w:r w:rsidRPr="00CD2409">
        <w:rPr>
          <w:rFonts w:ascii="Tahoma" w:eastAsia="Times New Roman" w:hAnsi="Tahoma" w:cs="Tahoma"/>
          <w:bCs/>
          <w:color w:val="000000"/>
          <w:lang w:eastAsia="pl-PL"/>
        </w:rPr>
        <w:t xml:space="preserve">(min 33 godz., max. 250 godz. dyżurów medycznych w miesiącu) </w:t>
      </w:r>
      <w:bookmarkEnd w:id="0"/>
      <w:r w:rsidRPr="00CD2409">
        <w:rPr>
          <w:rFonts w:ascii="Tahoma" w:eastAsia="Times New Roman" w:hAnsi="Tahoma" w:cs="Tahoma"/>
          <w:bCs/>
          <w:color w:val="000000"/>
          <w:lang w:eastAsia="pl-PL"/>
        </w:rPr>
        <w:t>– 1 lekarz:</w:t>
      </w:r>
    </w:p>
    <w:p w:rsidR="00D64488" w:rsidRPr="00CD2409" w:rsidRDefault="00D64488" w:rsidP="00220E2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CD2409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="00F27DF1" w:rsidRPr="00F27DF1">
        <w:rPr>
          <w:rFonts w:ascii="Tahoma" w:hAnsi="Tahoma" w:cs="Tahoma"/>
          <w:bCs/>
          <w:sz w:val="22"/>
          <w:szCs w:val="22"/>
        </w:rPr>
        <w:t>w Klinicznym Oddziale Psychiatrycznym i Leczenia Stresu Bojowego</w:t>
      </w:r>
      <w:bookmarkStart w:id="1" w:name="_GoBack"/>
      <w:bookmarkEnd w:id="1"/>
      <w:r w:rsidR="00CD2409">
        <w:rPr>
          <w:rFonts w:ascii="Tahoma" w:hAnsi="Tahoma" w:cs="Tahoma"/>
          <w:b/>
          <w:bCs/>
          <w:sz w:val="22"/>
          <w:szCs w:val="22"/>
        </w:rPr>
        <w:t>...........</w:t>
      </w:r>
      <w:r w:rsidRPr="00CD2409">
        <w:rPr>
          <w:rFonts w:ascii="Tahoma" w:hAnsi="Tahoma" w:cs="Tahoma"/>
          <w:b/>
          <w:bCs/>
          <w:sz w:val="22"/>
          <w:szCs w:val="22"/>
        </w:rPr>
        <w:t>.. zł brutto</w:t>
      </w:r>
    </w:p>
    <w:p w:rsidR="00CD2409" w:rsidRPr="00CD2409" w:rsidRDefault="00CD2409" w:rsidP="00CD240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zh-CN"/>
        </w:rPr>
      </w:pPr>
      <w:r w:rsidRPr="00CD2409">
        <w:rPr>
          <w:rFonts w:ascii="Tahoma" w:eastAsia="ヒラギノ角ゴ Pro W3" w:hAnsi="Tahoma" w:cs="Tahoma"/>
          <w:color w:val="000000"/>
          <w:lang w:eastAsia="zh-CN"/>
        </w:rPr>
        <w:t>stawka za 1 godzinę w ramach dyżuru  med</w:t>
      </w:r>
      <w:r>
        <w:rPr>
          <w:rFonts w:ascii="Tahoma" w:eastAsia="ヒラギノ角ゴ Pro W3" w:hAnsi="Tahoma" w:cs="Tahoma"/>
          <w:color w:val="000000"/>
          <w:lang w:eastAsia="zh-CN"/>
        </w:rPr>
        <w:t>ycznego</w:t>
      </w:r>
      <w:r w:rsidRPr="00CD2409">
        <w:rPr>
          <w:rFonts w:ascii="Tahoma" w:eastAsia="ヒラギノ角ゴ Pro W3" w:hAnsi="Tahoma" w:cs="Tahoma"/>
          <w:color w:val="000000"/>
          <w:lang w:eastAsia="zh-CN"/>
        </w:rPr>
        <w:t xml:space="preserve"> w SOR</w:t>
      </w:r>
      <w:r>
        <w:rPr>
          <w:rFonts w:ascii="Tahoma" w:eastAsia="ヒラギノ角ゴ Pro W3" w:hAnsi="Tahoma" w:cs="Tahoma"/>
          <w:b/>
          <w:color w:val="000000"/>
          <w:lang w:eastAsia="zh-CN"/>
        </w:rPr>
        <w:t>...........</w:t>
      </w:r>
      <w:r w:rsidRPr="00CD2409">
        <w:rPr>
          <w:rFonts w:ascii="Tahoma" w:eastAsia="ヒラギノ角ゴ Pro W3" w:hAnsi="Tahoma" w:cs="Tahoma"/>
          <w:b/>
          <w:color w:val="000000"/>
          <w:lang w:eastAsia="zh-CN"/>
        </w:rPr>
        <w:t>... zł brutto</w:t>
      </w:r>
      <w:r w:rsidRPr="00CD2409">
        <w:rPr>
          <w:rFonts w:ascii="Tahoma" w:eastAsia="ヒラギノ角ゴ Pro W3" w:hAnsi="Tahoma" w:cs="Tahoma"/>
          <w:color w:val="000000"/>
          <w:lang w:eastAsia="zh-CN"/>
        </w:rPr>
        <w:t xml:space="preserve"> </w:t>
      </w:r>
    </w:p>
    <w:p w:rsidR="00CD2409" w:rsidRPr="00CD2409" w:rsidRDefault="00CD2409" w:rsidP="00CD2409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zh-CN"/>
        </w:rPr>
      </w:pPr>
      <w:r w:rsidRPr="00CD2409">
        <w:rPr>
          <w:rFonts w:ascii="Tahoma" w:hAnsi="Tahoma" w:cs="Tahoma"/>
          <w:bCs/>
        </w:rPr>
        <w:t xml:space="preserve">stawka za 1 godzinę </w:t>
      </w:r>
      <w:r w:rsidRPr="00CD2409">
        <w:rPr>
          <w:rFonts w:ascii="Tahoma" w:eastAsia="ヒラギノ角ゴ Pro W3" w:hAnsi="Tahoma" w:cs="Tahoma"/>
          <w:color w:val="000000"/>
          <w:lang w:eastAsia="zh-CN"/>
        </w:rPr>
        <w:t>w ramach dyżuru med</w:t>
      </w:r>
      <w:r>
        <w:rPr>
          <w:rFonts w:ascii="Tahoma" w:eastAsia="ヒラギノ角ゴ Pro W3" w:hAnsi="Tahoma" w:cs="Tahoma"/>
          <w:color w:val="000000"/>
          <w:lang w:eastAsia="zh-CN"/>
        </w:rPr>
        <w:t>ycznego</w:t>
      </w:r>
      <w:r w:rsidRPr="00CD2409">
        <w:rPr>
          <w:rFonts w:ascii="Tahoma" w:hAnsi="Tahoma" w:cs="Tahoma"/>
          <w:bCs/>
        </w:rPr>
        <w:t xml:space="preserve"> jako Kierownik dyżuru SOR </w:t>
      </w:r>
      <w:r w:rsidRPr="00CD2409">
        <w:rPr>
          <w:rFonts w:ascii="Tahoma" w:hAnsi="Tahoma" w:cs="Tahoma"/>
          <w:b/>
          <w:bCs/>
        </w:rPr>
        <w:t>.....</w:t>
      </w:r>
      <w:r>
        <w:rPr>
          <w:rFonts w:ascii="Tahoma" w:hAnsi="Tahoma" w:cs="Tahoma"/>
          <w:b/>
          <w:bCs/>
        </w:rPr>
        <w:t>...</w:t>
      </w:r>
      <w:r w:rsidRPr="00CD2409">
        <w:rPr>
          <w:rFonts w:ascii="Tahoma" w:hAnsi="Tahoma" w:cs="Tahoma"/>
          <w:b/>
          <w:bCs/>
        </w:rPr>
        <w:t>... zł brutto</w:t>
      </w:r>
      <w:r w:rsidRPr="00CD2409">
        <w:rPr>
          <w:rFonts w:ascii="Tahoma" w:hAnsi="Tahoma" w:cs="Tahoma"/>
          <w:bCs/>
        </w:rPr>
        <w:t xml:space="preserve"> </w:t>
      </w:r>
    </w:p>
    <w:p w:rsidR="00CD2409" w:rsidRPr="00220E25" w:rsidRDefault="00CD2409" w:rsidP="00CD2409">
      <w:pPr>
        <w:pStyle w:val="Akapitzlist"/>
        <w:spacing w:after="0" w:line="240" w:lineRule="auto"/>
        <w:ind w:left="644"/>
        <w:jc w:val="both"/>
        <w:rPr>
          <w:rFonts w:ascii="Tahoma" w:hAnsi="Tahoma" w:cs="Tahoma"/>
          <w:color w:val="000000"/>
          <w:sz w:val="22"/>
          <w:szCs w:val="22"/>
        </w:rPr>
      </w:pPr>
    </w:p>
    <w:p w:rsidR="00D64488" w:rsidRPr="00D64488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lang w:eastAsia="pl-PL"/>
        </w:rPr>
      </w:pPr>
    </w:p>
    <w:p w:rsidR="00D64488" w:rsidRPr="00D64488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64488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Zakres 3) </w:t>
      </w:r>
      <w:r w:rsidRPr="00D64488">
        <w:rPr>
          <w:rFonts w:ascii="Tahoma" w:eastAsia="Times New Roman" w:hAnsi="Tahoma" w:cs="Tahoma"/>
          <w:color w:val="000000"/>
          <w:lang w:eastAsia="pl-PL"/>
        </w:rPr>
        <w:t>CPV 85111200-2 Udzielanie świadczeń zdrowotnych w ramach dyżurów medycznych w zakresie radiologii i diagnostyki obrazowej w Zakładzie Radiologii Lekarskiej i Diagnostyki Obrazowej (min. 32 godz., max. 200 godz. w miesiącu dyżurów medycznych) przez lekarza w trakcie specjalizacji – 1 lekarz:</w:t>
      </w:r>
    </w:p>
    <w:p w:rsidR="00D64488" w:rsidRPr="00220E25" w:rsidRDefault="00D64488" w:rsidP="00D644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D64488">
        <w:rPr>
          <w:rFonts w:ascii="Tahoma" w:hAnsi="Tahoma" w:cs="Tahoma"/>
          <w:bCs/>
          <w:sz w:val="22"/>
          <w:szCs w:val="22"/>
        </w:rPr>
        <w:t xml:space="preserve">stawka za 1 godzinę dyżuru medycznego </w:t>
      </w:r>
      <w:r w:rsidRPr="00D64488">
        <w:rPr>
          <w:rFonts w:ascii="Tahoma" w:hAnsi="Tahoma" w:cs="Tahoma"/>
          <w:b/>
          <w:bCs/>
          <w:sz w:val="22"/>
          <w:szCs w:val="22"/>
        </w:rPr>
        <w:t>................ zł brutto</w:t>
      </w:r>
    </w:p>
    <w:p w:rsidR="00220E25" w:rsidRPr="00D64488" w:rsidRDefault="00220E25" w:rsidP="00220E25">
      <w:pPr>
        <w:pStyle w:val="Akapitzlist"/>
        <w:spacing w:after="0" w:line="240" w:lineRule="auto"/>
        <w:ind w:left="644"/>
        <w:jc w:val="both"/>
        <w:rPr>
          <w:rFonts w:ascii="Tahoma" w:hAnsi="Tahoma" w:cs="Tahoma"/>
          <w:color w:val="000000"/>
          <w:sz w:val="22"/>
          <w:szCs w:val="22"/>
        </w:rPr>
      </w:pPr>
    </w:p>
    <w:p w:rsidR="00D64488" w:rsidRPr="00D64488" w:rsidRDefault="00D64488" w:rsidP="00D6448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F27DF1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24D0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4803-599D-462D-AF35-73897307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</TotalTime>
  <Pages>3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309</cp:revision>
  <cp:lastPrinted>2022-04-28T09:24:00Z</cp:lastPrinted>
  <dcterms:created xsi:type="dcterms:W3CDTF">2016-09-08T05:24:00Z</dcterms:created>
  <dcterms:modified xsi:type="dcterms:W3CDTF">2022-06-20T10:45:00Z</dcterms:modified>
</cp:coreProperties>
</file>