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E6A">
        <w:rPr>
          <w:rFonts w:ascii="Times New Roman" w:hAnsi="Times New Roman" w:cs="Times New Roman"/>
          <w:sz w:val="24"/>
          <w:szCs w:val="24"/>
        </w:rPr>
        <w:t>14/2022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163E6A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63E6A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053E4" w:rsidRDefault="004053E4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876196" w:rsidRPr="00876196" w:rsidRDefault="00876196" w:rsidP="00163E6A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6196">
        <w:rPr>
          <w:rFonts w:ascii="Times New Roman" w:eastAsia="Times New Roman" w:hAnsi="Times New Roman" w:cs="Times New Roman"/>
          <w:sz w:val="24"/>
          <w:szCs w:val="24"/>
        </w:rPr>
        <w:t>rzetelne i zgodne z zasadami sztuki medycznej badanie, diagnozowanie i leczenie chorych przyjmowanych do oddziału</w:t>
      </w:r>
    </w:p>
    <w:p w:rsidR="00876196" w:rsidRPr="00876196" w:rsidRDefault="00876196" w:rsidP="00163E6A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6196">
        <w:rPr>
          <w:rFonts w:ascii="Times New Roman" w:eastAsia="Times New Roman" w:hAnsi="Times New Roman" w:cs="Times New Roman"/>
          <w:sz w:val="24"/>
          <w:szCs w:val="24"/>
        </w:rPr>
        <w:t>udzielanie pierwszej pomocy w stanach bezpośrednio zagrażających życiu,</w:t>
      </w:r>
    </w:p>
    <w:p w:rsidR="00876196" w:rsidRPr="00876196" w:rsidRDefault="00876196" w:rsidP="00163E6A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6196">
        <w:rPr>
          <w:rFonts w:ascii="Times New Roman" w:eastAsia="Times New Roman" w:hAnsi="Times New Roman" w:cs="Times New Roman"/>
          <w:sz w:val="24"/>
          <w:szCs w:val="24"/>
        </w:rPr>
        <w:t>kierowanie pacjentów na odpowiednie konsultacje i leczenie specjalistyczne w przypadkach określonych zaburzeń, chorób lub urazów,</w:t>
      </w:r>
    </w:p>
    <w:p w:rsidR="00876196" w:rsidRPr="00876196" w:rsidRDefault="00876196" w:rsidP="00163E6A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6196">
        <w:rPr>
          <w:rFonts w:ascii="Times New Roman" w:eastAsia="Times New Roman" w:hAnsi="Times New Roman" w:cs="Times New Roman"/>
          <w:sz w:val="24"/>
          <w:szCs w:val="24"/>
        </w:rPr>
        <w:t>przygotowanie dokumentacji pacjentów i ich archiwizacja w zgodzie z ustalonymi standardami w obrębie oddziału,</w:t>
      </w:r>
    </w:p>
    <w:p w:rsidR="0023328B" w:rsidRPr="00876196" w:rsidRDefault="0023328B" w:rsidP="00163E6A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przestrzeganie tajemnicy służbowej i zawodowej</w:t>
      </w:r>
    </w:p>
    <w:p w:rsidR="00EB0DF9" w:rsidRPr="00876196" w:rsidRDefault="00876196" w:rsidP="00163E6A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6196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</w:t>
      </w:r>
      <w:r w:rsidR="00863B13" w:rsidRPr="00876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FD5" w:rsidRPr="0087619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710DB" w:rsidRPr="008761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8388E" w:rsidRDefault="0080715F" w:rsidP="009838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zamówienie zobowiązuje się do ciągłości udzielania świadczeń uwzględniających pracę </w:t>
      </w:r>
      <w:r w:rsidR="0023328B" w:rsidRPr="0023328B">
        <w:rPr>
          <w:rFonts w:ascii="Times New Roman" w:hAnsi="Times New Roman" w:cs="Times New Roman"/>
          <w:color w:val="000000"/>
          <w:sz w:val="24"/>
        </w:rPr>
        <w:t>Klinicznego Oddziału Neurologicznego z Pododdziałem Leczenia Udarów</w:t>
      </w:r>
      <w:r w:rsidR="005619B8">
        <w:rPr>
          <w:rFonts w:ascii="Times New Roman" w:hAnsi="Times New Roman" w:cs="Times New Roman"/>
          <w:color w:val="000000"/>
          <w:sz w:val="24"/>
        </w:rPr>
        <w:t xml:space="preserve"> </w:t>
      </w:r>
      <w:r w:rsidR="005619B8" w:rsidRPr="00B07662">
        <w:rPr>
          <w:rFonts w:ascii="Times New Roman" w:hAnsi="Times New Roman" w:cs="Times New Roman"/>
          <w:color w:val="000000"/>
          <w:sz w:val="24"/>
        </w:rPr>
        <w:t>(</w:t>
      </w:r>
      <w:r w:rsidR="005619B8">
        <w:rPr>
          <w:rFonts w:ascii="Times New Roman" w:hAnsi="Times New Roman" w:cs="Times New Roman"/>
          <w:color w:val="000000"/>
          <w:sz w:val="24"/>
        </w:rPr>
        <w:t>zwane</w:t>
      </w:r>
      <w:r w:rsidR="0023328B">
        <w:rPr>
          <w:rFonts w:ascii="Times New Roman" w:hAnsi="Times New Roman" w:cs="Times New Roman"/>
          <w:color w:val="000000"/>
          <w:sz w:val="24"/>
        </w:rPr>
        <w:t>go dalej oddziałem)</w:t>
      </w:r>
      <w:r w:rsidR="005619B8" w:rsidRPr="00B07662">
        <w:rPr>
          <w:rFonts w:ascii="Times New Roman" w:hAnsi="Times New Roman" w:cs="Times New Roman"/>
          <w:color w:val="000000"/>
          <w:sz w:val="24"/>
        </w:rPr>
        <w:t xml:space="preserve">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w systemie pracy całodobowej przez siedem dni w tygodniu. Przyjmujący zamówienie będzie udzielał świadczeń  w dniach od poniedziałku do niedzieli </w:t>
      </w:r>
      <w:r w:rsidR="005619B8"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</w:t>
      </w:r>
      <w:r w:rsidR="0023328B" w:rsidRPr="0023328B">
        <w:rPr>
          <w:rFonts w:ascii="Times New Roman" w:hAnsi="Times New Roman" w:cs="Times New Roman"/>
          <w:color w:val="000000"/>
          <w:sz w:val="24"/>
        </w:rPr>
        <w:t>Klinicznego Oddziału Neurologicznego z Pododdziałem Leczenia Udarów</w:t>
      </w:r>
      <w:r w:rsidR="0023328B">
        <w:rPr>
          <w:rFonts w:ascii="Times New Roman" w:hAnsi="Times New Roman" w:cs="Times New Roman"/>
          <w:color w:val="000000"/>
          <w:sz w:val="24"/>
        </w:rPr>
        <w:t xml:space="preserve"> </w:t>
      </w:r>
      <w:r w:rsidR="005619B8" w:rsidRPr="006342F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5619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25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</w:t>
      </w:r>
      <w:r w:rsidR="005619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</w:t>
      </w:r>
      <w:r w:rsidR="005619B8" w:rsidRPr="006342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5619B8" w:rsidRPr="00634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>oraz w ramach dyżurów medycznych i na wezwanie</w:t>
      </w:r>
      <w:r w:rsidR="0023328B">
        <w:rPr>
          <w:rFonts w:ascii="Times New Roman" w:hAnsi="Times New Roman" w:cs="Times New Roman"/>
          <w:color w:val="000000"/>
          <w:sz w:val="24"/>
        </w:rPr>
        <w:t>.</w:t>
      </w:r>
    </w:p>
    <w:p w:rsidR="0023328B" w:rsidRDefault="0023328B" w:rsidP="0023328B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163E6A" w:rsidRPr="003739BC" w:rsidRDefault="00163E6A" w:rsidP="0023328B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lastRenderedPageBreak/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163E6A">
      <w:pPr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163E6A">
      <w:pPr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163E6A">
      <w:pPr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163E6A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163E6A">
      <w:pPr>
        <w:numPr>
          <w:ilvl w:val="1"/>
          <w:numId w:val="15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163E6A">
      <w:pPr>
        <w:pStyle w:val="Akapitzlis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163E6A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163E6A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163E6A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D3CC7" w:rsidRPr="0015036B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 xml:space="preserve">Udzielający zamówienia ma obowiązek zapewnienia niezbędnej do prawidłowego funkcjonowania </w:t>
      </w:r>
      <w:r w:rsidR="0023328B">
        <w:rPr>
          <w:sz w:val="24"/>
        </w:rPr>
        <w:t>oddziału</w:t>
      </w:r>
      <w:r>
        <w:rPr>
          <w:sz w:val="24"/>
        </w:rPr>
        <w:t xml:space="preserve">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D3CC7" w:rsidRPr="0015036B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D3CC7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 xml:space="preserve">Przyjmujący zamówienie oświadcza, iż wiadomym mu jest, że Udzielający zamówienia zawarł analogicznie umowy z innymi lekarzami prowadzącymi indywidualne specjalistyczne praktyki lekarskie i nie wnosi do tego żadnych zastrzeżeń. Funkcję koordynatora działalności wszystkich świadczeniodawców pełnić będzie </w:t>
      </w:r>
      <w:r>
        <w:rPr>
          <w:sz w:val="24"/>
        </w:rPr>
        <w:t xml:space="preserve">Kierownik </w:t>
      </w:r>
      <w:r w:rsidR="0023328B" w:rsidRPr="0023328B">
        <w:rPr>
          <w:color w:val="000000"/>
          <w:sz w:val="24"/>
        </w:rPr>
        <w:t xml:space="preserve">Klinicznego Oddziału </w:t>
      </w:r>
      <w:r w:rsidR="0023328B" w:rsidRPr="0023328B">
        <w:rPr>
          <w:color w:val="000000"/>
          <w:sz w:val="24"/>
        </w:rPr>
        <w:lastRenderedPageBreak/>
        <w:t>Neurologicznego z Pododdziałem Leczenia Udarów</w:t>
      </w:r>
      <w:r w:rsidRPr="0015036B">
        <w:rPr>
          <w:sz w:val="24"/>
        </w:rPr>
        <w:t xml:space="preserve">, który w sprawach związanych z funkcjonowaniem </w:t>
      </w:r>
      <w:r w:rsidR="0023328B">
        <w:rPr>
          <w:sz w:val="24"/>
        </w:rPr>
        <w:t>oddziału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D3CC7" w:rsidRPr="00485C6A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485C6A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3328B">
        <w:rPr>
          <w:sz w:val="24"/>
        </w:rPr>
        <w:t>oddziału</w:t>
      </w:r>
      <w:r w:rsidRPr="00485C6A">
        <w:rPr>
          <w:sz w:val="24"/>
        </w:rPr>
        <w:t>.</w:t>
      </w:r>
    </w:p>
    <w:p w:rsidR="00163E6A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163E6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163E6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163E6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163E6A" w:rsidRDefault="00163E6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163E6A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</w:p>
    <w:p w:rsidR="009250CB" w:rsidRDefault="00163E6A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="009250CB">
        <w:rPr>
          <w:szCs w:val="24"/>
        </w:rPr>
        <w:t>§ 7</w:t>
      </w:r>
    </w:p>
    <w:p w:rsidR="009250CB" w:rsidRPr="00150753" w:rsidRDefault="009250CB" w:rsidP="00163E6A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163E6A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163E6A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163E6A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23328B" w:rsidRDefault="0023328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163E6A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163E6A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163E6A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2D3CC7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2D3CC7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163E6A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163E6A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163E6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163E6A">
      <w:pPr>
        <w:numPr>
          <w:ilvl w:val="1"/>
          <w:numId w:val="16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163E6A">
      <w:pPr>
        <w:numPr>
          <w:ilvl w:val="1"/>
          <w:numId w:val="16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163E6A">
      <w:pPr>
        <w:pStyle w:val="Normalny1"/>
        <w:numPr>
          <w:ilvl w:val="1"/>
          <w:numId w:val="16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163E6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739BC">
        <w:t xml:space="preserve">Kierownika </w:t>
      </w:r>
      <w:r w:rsidR="0023328B" w:rsidRPr="0023328B">
        <w:rPr>
          <w:color w:val="000000"/>
        </w:rPr>
        <w:t>Klinicznego Oddziału Neurologicznego z Pododdziałem Leczenia Udarów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163E6A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163E6A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23328B" w:rsidRDefault="0023328B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163E6A" w:rsidRDefault="00163E6A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163E6A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3739BC" w:rsidRPr="00660BA2" w:rsidRDefault="00D67C6B" w:rsidP="003739BC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3739BC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3739BC" w:rsidRPr="00660BA2" w:rsidRDefault="003739BC" w:rsidP="00163E6A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3739BC" w:rsidRPr="00660BA2" w:rsidRDefault="003739BC" w:rsidP="00163E6A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3739BC" w:rsidRPr="00660BA2" w:rsidRDefault="003739BC" w:rsidP="00163E6A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163E6A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163E6A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163E6A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163E6A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163E6A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63E6A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63E6A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2D3CC7" w:rsidRDefault="007B75FA" w:rsidP="00163E6A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Wystawione przez Przyjmującego zamówienie wydruki z modułu grafiki winny uzyskać zatwierdzeni</w:t>
      </w:r>
      <w:r w:rsidR="005619B8">
        <w:rPr>
          <w:sz w:val="24"/>
        </w:rPr>
        <w:t>e pod  względem merytorycznym (</w:t>
      </w:r>
      <w:r>
        <w:rPr>
          <w:sz w:val="24"/>
        </w:rPr>
        <w:t xml:space="preserve">w zakresie realizacji przedmiotu umowy) przez </w:t>
      </w:r>
      <w:r w:rsidR="002D3CC7">
        <w:rPr>
          <w:sz w:val="24"/>
        </w:rPr>
        <w:t xml:space="preserve">Kierownika </w:t>
      </w:r>
      <w:r w:rsidR="0023328B" w:rsidRPr="0023328B">
        <w:rPr>
          <w:color w:val="000000"/>
          <w:sz w:val="24"/>
        </w:rPr>
        <w:t>Klinicznego Oddziału Neurologicznego z Pododdziałem Leczenia Udarów</w:t>
      </w:r>
      <w:r w:rsidR="002D3CC7" w:rsidRPr="00235D81">
        <w:rPr>
          <w:sz w:val="24"/>
        </w:rPr>
        <w:t>.</w:t>
      </w:r>
      <w:r w:rsidR="00486BBE" w:rsidRPr="002D3CC7">
        <w:rPr>
          <w:sz w:val="24"/>
        </w:rPr>
        <w:t xml:space="preserve">  </w:t>
      </w:r>
    </w:p>
    <w:p w:rsidR="00143884" w:rsidRPr="00B07662" w:rsidRDefault="00143884" w:rsidP="00163E6A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163E6A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5619B8" w:rsidRDefault="005619B8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163E6A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163E6A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63E6A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63E6A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63E6A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3739BC" w:rsidRDefault="003739BC" w:rsidP="009250CB">
      <w:pPr>
        <w:jc w:val="center"/>
        <w:rPr>
          <w:sz w:val="24"/>
        </w:rPr>
      </w:pPr>
    </w:p>
    <w:p w:rsidR="004257FC" w:rsidRDefault="004257FC" w:rsidP="009250CB">
      <w:pPr>
        <w:jc w:val="center"/>
        <w:rPr>
          <w:sz w:val="24"/>
        </w:rPr>
      </w:pPr>
    </w:p>
    <w:p w:rsidR="0023328B" w:rsidRDefault="0023328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3739BC" w:rsidRDefault="003739B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163E6A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163E6A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163E6A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163E6A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163E6A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163E6A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5619B8" w:rsidRDefault="005619B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5619B8" w:rsidRDefault="005619B8" w:rsidP="009250CB">
      <w:pPr>
        <w:jc w:val="center"/>
        <w:rPr>
          <w:sz w:val="24"/>
        </w:rPr>
      </w:pPr>
    </w:p>
    <w:p w:rsidR="005619B8" w:rsidRDefault="005619B8" w:rsidP="009250CB">
      <w:pPr>
        <w:jc w:val="center"/>
        <w:rPr>
          <w:sz w:val="24"/>
        </w:rPr>
      </w:pPr>
    </w:p>
    <w:p w:rsidR="0023328B" w:rsidRDefault="0023328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  <w:bookmarkStart w:id="1" w:name="_GoBack"/>
      <w:bookmarkEnd w:id="1"/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>Rozliczenie o którym mowa w ust. 1 nastąpi w formie karty obiegowej.</w:t>
      </w: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sectPr w:rsidR="002D3CC7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63E6A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B849F9"/>
    <w:multiLevelType w:val="hybridMultilevel"/>
    <w:tmpl w:val="C09CB7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FE0A1E"/>
    <w:multiLevelType w:val="multilevel"/>
    <w:tmpl w:val="8A0A10D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2"/>
  </w:num>
  <w:num w:numId="14">
    <w:abstractNumId w:val="19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3"/>
  </w:num>
  <w:num w:numId="20">
    <w:abstractNumId w:val="17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4EC0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317CF"/>
    <w:rsid w:val="00142F5C"/>
    <w:rsid w:val="00143884"/>
    <w:rsid w:val="0015036B"/>
    <w:rsid w:val="00157974"/>
    <w:rsid w:val="00160589"/>
    <w:rsid w:val="00163E6A"/>
    <w:rsid w:val="00186972"/>
    <w:rsid w:val="0019055A"/>
    <w:rsid w:val="00192F3C"/>
    <w:rsid w:val="00194915"/>
    <w:rsid w:val="001B3270"/>
    <w:rsid w:val="001D0FD5"/>
    <w:rsid w:val="001D301C"/>
    <w:rsid w:val="001D79CE"/>
    <w:rsid w:val="001F4084"/>
    <w:rsid w:val="001F7AD7"/>
    <w:rsid w:val="00213DC9"/>
    <w:rsid w:val="00214787"/>
    <w:rsid w:val="00225171"/>
    <w:rsid w:val="0022716C"/>
    <w:rsid w:val="0023328B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D3CC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39B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57FC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619B8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B75FA"/>
    <w:rsid w:val="007E7E29"/>
    <w:rsid w:val="0080564B"/>
    <w:rsid w:val="0080715F"/>
    <w:rsid w:val="00846E93"/>
    <w:rsid w:val="00862B77"/>
    <w:rsid w:val="00863B13"/>
    <w:rsid w:val="00874784"/>
    <w:rsid w:val="00876196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3FCD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4AC8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41ED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8</Pages>
  <Words>3242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101</cp:revision>
  <cp:lastPrinted>2021-02-26T12:19:00Z</cp:lastPrinted>
  <dcterms:created xsi:type="dcterms:W3CDTF">2018-08-22T06:38:00Z</dcterms:created>
  <dcterms:modified xsi:type="dcterms:W3CDTF">2022-04-27T10:56:00Z</dcterms:modified>
</cp:coreProperties>
</file>