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0E" w:rsidRDefault="00304C0E" w:rsidP="009250CB">
      <w:pPr>
        <w:jc w:val="center"/>
        <w:rPr>
          <w:sz w:val="24"/>
        </w:rPr>
      </w:pPr>
    </w:p>
    <w:p w:rsidR="00304C0E" w:rsidRPr="00593BF6" w:rsidRDefault="00304C0E" w:rsidP="00304C0E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BAB">
        <w:rPr>
          <w:rFonts w:ascii="Times New Roman" w:hAnsi="Times New Roman" w:cs="Times New Roman"/>
          <w:sz w:val="24"/>
          <w:szCs w:val="24"/>
        </w:rPr>
        <w:t>1</w:t>
      </w:r>
      <w:r w:rsidR="004641EA">
        <w:rPr>
          <w:rFonts w:ascii="Times New Roman" w:hAnsi="Times New Roman" w:cs="Times New Roman"/>
          <w:sz w:val="24"/>
          <w:szCs w:val="24"/>
        </w:rPr>
        <w:t>4</w:t>
      </w:r>
      <w:r w:rsidR="002A0296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7F6E63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7F6E63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33630" w:rsidRPr="002A2BAB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2BAB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B33630" w:rsidRPr="002A2BAB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2BAB">
        <w:rPr>
          <w:rFonts w:ascii="Times New Roman" w:eastAsia="Times New Roman" w:hAnsi="Times New Roman" w:cs="Times New Roman"/>
          <w:sz w:val="24"/>
          <w:szCs w:val="24"/>
        </w:rPr>
        <w:t>Opisy badań szpitalnych (CR,TK,MR) do 3 dni kalendarzowych od daty wykonania badania.</w:t>
      </w:r>
    </w:p>
    <w:p w:rsidR="00B33630" w:rsidRPr="002A2BAB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2BAB">
        <w:rPr>
          <w:rFonts w:ascii="Times New Roman" w:eastAsia="Times New Roman" w:hAnsi="Times New Roman" w:cs="Times New Roman"/>
          <w:sz w:val="24"/>
          <w:szCs w:val="24"/>
        </w:rPr>
        <w:t xml:space="preserve">Opisy badań z SOR i innych ostrodyżurowych badań szpitalnych maksymalnie </w:t>
      </w:r>
      <w:r w:rsidR="00421F5E" w:rsidRPr="002A2BAB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A2BAB">
        <w:rPr>
          <w:rFonts w:ascii="Times New Roman" w:eastAsia="Times New Roman" w:hAnsi="Times New Roman" w:cs="Times New Roman"/>
          <w:sz w:val="24"/>
          <w:szCs w:val="24"/>
        </w:rPr>
        <w:t>do 1 godziny po zakończeniu badania.</w:t>
      </w:r>
    </w:p>
    <w:p w:rsidR="00B33630" w:rsidRPr="002A2BAB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2BAB">
        <w:rPr>
          <w:rFonts w:ascii="Times New Roman" w:eastAsia="Times New Roman" w:hAnsi="Times New Roman" w:cs="Times New Roman"/>
          <w:sz w:val="24"/>
          <w:szCs w:val="24"/>
        </w:rPr>
        <w:t xml:space="preserve">Opisy badań RWKL maksymalnie do </w:t>
      </w:r>
      <w:r w:rsidR="00B2287D" w:rsidRPr="002A2BAB">
        <w:rPr>
          <w:rFonts w:ascii="Times New Roman" w:eastAsia="Times New Roman" w:hAnsi="Times New Roman" w:cs="Times New Roman"/>
          <w:sz w:val="24"/>
          <w:szCs w:val="24"/>
        </w:rPr>
        <w:t xml:space="preserve">1 dnia </w:t>
      </w:r>
      <w:r w:rsidRPr="002A2BAB">
        <w:rPr>
          <w:rFonts w:ascii="Times New Roman" w:eastAsia="Times New Roman" w:hAnsi="Times New Roman" w:cs="Times New Roman"/>
          <w:sz w:val="24"/>
          <w:szCs w:val="24"/>
        </w:rPr>
        <w:t>po zakończeniu badania.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="006D6034">
        <w:rPr>
          <w:sz w:val="24"/>
          <w:szCs w:val="24"/>
        </w:rPr>
        <w:t xml:space="preserve"> (</w:t>
      </w:r>
      <w:r w:rsidR="006D6034">
        <w:rPr>
          <w:sz w:val="24"/>
        </w:rPr>
        <w:t>z wykorzystaniem sprzętu informatycznego spełniającego wymogi określone przez Ośrodek Przetwarzania Informacji Udzielającego zamówienia)</w:t>
      </w:r>
      <w:r w:rsidRPr="0022716C">
        <w:rPr>
          <w:sz w:val="24"/>
          <w:szCs w:val="24"/>
        </w:rPr>
        <w:t>.</w:t>
      </w:r>
    </w:p>
    <w:p w:rsidR="00B33630" w:rsidRDefault="0080715F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7F6E63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7F6E63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7F6E63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7F6E63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7F6E63"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="007F6E63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6E63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6E63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7F6E63" w:rsidRPr="00727F5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F6E63">
        <w:rPr>
          <w:rFonts w:ascii="Times New Roman" w:hAnsi="Times New Roman" w:cs="Times New Roman"/>
          <w:b/>
          <w:bCs/>
          <w:sz w:val="24"/>
          <w:szCs w:val="24"/>
        </w:rPr>
        <w:t>..................................</w:t>
      </w:r>
      <w:r w:rsidR="007F6E63" w:rsidRPr="00727F5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F6E63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7F6E63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7F6E63"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7F6E63">
        <w:rPr>
          <w:rFonts w:ascii="Times New Roman" w:hAnsi="Times New Roman" w:cs="Times New Roman"/>
          <w:bCs/>
          <w:color w:val="000000"/>
          <w:sz w:val="24"/>
        </w:rPr>
        <w:t>, zwanego dalej zakładem</w:t>
      </w:r>
      <w:r w:rsidR="007F6E63" w:rsidRPr="003D1AE4">
        <w:rPr>
          <w:rFonts w:ascii="Times New Roman" w:hAnsi="Times New Roman" w:cs="Times New Roman"/>
          <w:color w:val="000000"/>
          <w:sz w:val="24"/>
        </w:rPr>
        <w:t xml:space="preserve"> oraz w ramach dyżurów </w:t>
      </w:r>
      <w:r w:rsidR="007F6E63">
        <w:rPr>
          <w:rFonts w:ascii="Times New Roman" w:hAnsi="Times New Roman" w:cs="Times New Roman"/>
          <w:color w:val="000000"/>
          <w:sz w:val="24"/>
        </w:rPr>
        <w:t>medycznych</w:t>
      </w:r>
      <w:r w:rsidR="007F6E63" w:rsidRPr="003D1AE4">
        <w:rPr>
          <w:rFonts w:ascii="Times New Roman" w:hAnsi="Times New Roman" w:cs="Times New Roman"/>
          <w:color w:val="000000"/>
          <w:sz w:val="24"/>
        </w:rPr>
        <w:t xml:space="preserve"> i na wezwanie</w:t>
      </w:r>
      <w:r w:rsidR="007F6E63">
        <w:rPr>
          <w:rFonts w:ascii="Times New Roman" w:hAnsi="Times New Roman" w:cs="Times New Roman"/>
          <w:color w:val="000000"/>
          <w:sz w:val="24"/>
        </w:rPr>
        <w:t>.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7F6E63" w:rsidRDefault="007F6E6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7F6E63" w:rsidRDefault="007F6E63" w:rsidP="0080715F">
      <w:pPr>
        <w:ind w:left="360"/>
        <w:jc w:val="center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7F6E63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7F6E63" w:rsidRDefault="007F6E6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7F6E63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>, do wykonania zadań.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7F6E63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7F6E63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CF43CE">
        <w:rPr>
          <w:bCs/>
          <w:color w:val="000000"/>
        </w:rPr>
        <w:t>Zakładu</w:t>
      </w:r>
      <w:r w:rsidR="00CF43CE" w:rsidRPr="003D1AE4">
        <w:rPr>
          <w:bCs/>
          <w:color w:val="000000"/>
        </w:rPr>
        <w:t xml:space="preserve"> Radiologii Lekarskiej i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E167C2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E167C2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E167C2">
      <w:pPr>
        <w:widowControl w:val="0"/>
        <w:ind w:left="284" w:hanging="284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7C1773">
        <w:rPr>
          <w:b/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</w:t>
      </w:r>
      <w:r w:rsidR="007C1773">
        <w:rPr>
          <w:sz w:val="24"/>
        </w:rPr>
        <w:t>faktury</w:t>
      </w:r>
      <w:r w:rsidR="00A80610">
        <w:rPr>
          <w:sz w:val="24"/>
        </w:rPr>
        <w:t xml:space="preserve"> </w:t>
      </w:r>
      <w:r w:rsidR="007C1773">
        <w:rPr>
          <w:sz w:val="24"/>
        </w:rPr>
        <w:t>(uwzględniające zestawienie</w:t>
      </w:r>
      <w:r w:rsidR="00A80610">
        <w:rPr>
          <w:sz w:val="24"/>
        </w:rPr>
        <w:t xml:space="preserve"> jakościowo-ilościowe wykonanych badań winny uzyskać zatwierdzeni</w:t>
      </w:r>
      <w:r w:rsidR="007F6E63">
        <w:rPr>
          <w:sz w:val="24"/>
        </w:rPr>
        <w:t>e pod  względem merytorycznym (</w:t>
      </w:r>
      <w:r w:rsidR="00A80610">
        <w:rPr>
          <w:sz w:val="24"/>
        </w:rPr>
        <w:t xml:space="preserve">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E167C2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bookmarkStart w:id="1" w:name="_GoBack"/>
      <w:bookmarkEnd w:id="1"/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7B324F" w:rsidRDefault="007B324F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7B324F" w:rsidRDefault="007B324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250CB" w:rsidRDefault="00DE7222" w:rsidP="009250CB">
      <w:pPr>
        <w:jc w:val="center"/>
      </w:pPr>
      <w:r>
        <w:rPr>
          <w:sz w:val="24"/>
        </w:rPr>
        <w:br w:type="textWrapping" w:clear="all"/>
      </w:r>
      <w:r w:rsidR="009250CB"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167C2">
      <w:rPr>
        <w:noProof/>
      </w:rPr>
      <w:t>6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146CBE"/>
    <w:multiLevelType w:val="multilevel"/>
    <w:tmpl w:val="0A02678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B135EA"/>
    <w:multiLevelType w:val="multilevel"/>
    <w:tmpl w:val="401617C2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7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2"/>
  </w:num>
  <w:num w:numId="21">
    <w:abstractNumId w:val="18"/>
  </w:num>
  <w:num w:numId="22">
    <w:abstractNumId w:val="16"/>
  </w:num>
  <w:num w:numId="23">
    <w:abstractNumId w:val="19"/>
  </w:num>
  <w:num w:numId="24">
    <w:abstractNumId w:val="24"/>
  </w:num>
  <w:num w:numId="25">
    <w:abstractNumId w:val="20"/>
  </w:num>
  <w:num w:numId="26">
    <w:abstractNumId w:val="30"/>
  </w:num>
  <w:num w:numId="27">
    <w:abstractNumId w:val="23"/>
  </w:num>
  <w:num w:numId="28">
    <w:abstractNumId w:val="17"/>
  </w:num>
  <w:num w:numId="29">
    <w:abstractNumId w:val="28"/>
  </w:num>
  <w:num w:numId="30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0296"/>
    <w:rsid w:val="002A2BAB"/>
    <w:rsid w:val="002A3007"/>
    <w:rsid w:val="002E6663"/>
    <w:rsid w:val="002F04EC"/>
    <w:rsid w:val="002F38D6"/>
    <w:rsid w:val="00304C0E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41EA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D6034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B324F"/>
    <w:rsid w:val="007C1773"/>
    <w:rsid w:val="007E7E29"/>
    <w:rsid w:val="007F6E63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45166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3CE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167C2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8</Pages>
  <Words>3228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110</cp:revision>
  <cp:lastPrinted>2021-09-13T12:45:00Z</cp:lastPrinted>
  <dcterms:created xsi:type="dcterms:W3CDTF">2018-08-22T06:38:00Z</dcterms:created>
  <dcterms:modified xsi:type="dcterms:W3CDTF">2022-04-27T10:50:00Z</dcterms:modified>
</cp:coreProperties>
</file>