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4C" w:rsidRDefault="005B204C" w:rsidP="009250CB">
      <w:pPr>
        <w:jc w:val="center"/>
        <w:rPr>
          <w:sz w:val="24"/>
        </w:rPr>
      </w:pPr>
    </w:p>
    <w:p w:rsidR="00417081" w:rsidRPr="006304CD" w:rsidRDefault="00417081" w:rsidP="00417081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417081" w:rsidRPr="00593BF6" w:rsidRDefault="00417081" w:rsidP="00417081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26">
        <w:rPr>
          <w:rFonts w:ascii="Times New Roman" w:hAnsi="Times New Roman" w:cs="Times New Roman"/>
          <w:sz w:val="24"/>
          <w:szCs w:val="24"/>
        </w:rPr>
        <w:t>4</w:t>
      </w:r>
      <w:r w:rsidR="000B7850">
        <w:rPr>
          <w:rFonts w:ascii="Times New Roman" w:hAnsi="Times New Roman" w:cs="Times New Roman"/>
          <w:sz w:val="24"/>
          <w:szCs w:val="24"/>
        </w:rPr>
        <w:t>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5B204C" w:rsidRDefault="005B204C" w:rsidP="005B204C">
      <w:pPr>
        <w:pStyle w:val="Akapitzlist"/>
        <w:numPr>
          <w:ilvl w:val="0"/>
          <w:numId w:val="23"/>
        </w:num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Wykonywanie zabiegów rekonstrukcyjnych płatami unaczynionymi w zakresie chirurgii szczękowo-twarzowej</w:t>
      </w:r>
    </w:p>
    <w:p w:rsidR="005B204C" w:rsidRDefault="005B204C" w:rsidP="005B204C">
      <w:pPr>
        <w:pStyle w:val="Akapitzlist"/>
        <w:numPr>
          <w:ilvl w:val="0"/>
          <w:numId w:val="23"/>
        </w:num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Wykonywanie konsultacji w zakresie chirurgii szczękowo-twarzowej</w:t>
      </w:r>
    </w:p>
    <w:p w:rsidR="00CA1057" w:rsidRPr="005B204C" w:rsidRDefault="00CA1057" w:rsidP="00CA1057">
      <w:pPr>
        <w:pStyle w:val="Akapitzlist"/>
        <w:numPr>
          <w:ilvl w:val="0"/>
          <w:numId w:val="23"/>
        </w:num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K</w:t>
      </w:r>
      <w:r w:rsidRPr="00CA1057">
        <w:rPr>
          <w:rFonts w:eastAsia="Times New Roman"/>
          <w:color w:val="auto"/>
          <w:sz w:val="24"/>
          <w:szCs w:val="24"/>
        </w:rPr>
        <w:t>ompleksowe zabiegi w chorobach infekcyjnych kości, stawów, tkanki łącznej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Wrocławiu.</w:t>
      </w:r>
    </w:p>
    <w:p w:rsidR="00B33630" w:rsidRPr="002262D0" w:rsidRDefault="0080715F" w:rsidP="000B7850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2262D0">
        <w:rPr>
          <w:sz w:val="24"/>
          <w:szCs w:val="24"/>
        </w:rPr>
        <w:t xml:space="preserve">Przyjmujący </w:t>
      </w:r>
      <w:r w:rsidR="000B7850" w:rsidRPr="002262D0">
        <w:rPr>
          <w:sz w:val="24"/>
        </w:rPr>
        <w:t xml:space="preserve">zamówienie zobowiązuje się do ciągłości udzielania świadczeń uwzględniających pracę Kliniki </w:t>
      </w:r>
      <w:r w:rsidR="000B7850" w:rsidRPr="002262D0">
        <w:rPr>
          <w:sz w:val="24"/>
          <w:szCs w:val="24"/>
          <w:lang w:eastAsia="en-US"/>
        </w:rPr>
        <w:t xml:space="preserve">Otolaryngologii, Chirurgii Głowy i Szyi oraz w Kliniki </w:t>
      </w:r>
      <w:r w:rsidR="000B7850" w:rsidRPr="002262D0">
        <w:rPr>
          <w:bCs/>
          <w:sz w:val="24"/>
          <w:szCs w:val="24"/>
          <w:lang w:eastAsia="en-US"/>
        </w:rPr>
        <w:t>Ortopedii i Traumatologii Narządu Ruchu</w:t>
      </w:r>
      <w:r w:rsidR="000B7850" w:rsidRPr="002262D0">
        <w:rPr>
          <w:sz w:val="24"/>
          <w:szCs w:val="24"/>
          <w:lang w:eastAsia="en-US"/>
        </w:rPr>
        <w:t xml:space="preserve"> </w:t>
      </w:r>
      <w:r w:rsidR="002262D0" w:rsidRPr="002262D0">
        <w:rPr>
          <w:sz w:val="24"/>
        </w:rPr>
        <w:t>(</w:t>
      </w:r>
      <w:r w:rsidR="000B7850" w:rsidRPr="002262D0">
        <w:rPr>
          <w:sz w:val="24"/>
        </w:rPr>
        <w:t>zwanych dalej klinikami) w systemie pracy całodobowej przez siedem dni w tygodniu. Przyjmujący zamówienie będzie udzielał w godzinach ustalonych w harmonogramie pracy Klinicznego Oddziału Chirurgii Szczękowo-Twarzowej</w:t>
      </w:r>
      <w:r w:rsidR="002262D0" w:rsidRPr="002262D0">
        <w:rPr>
          <w:sz w:val="24"/>
        </w:rPr>
        <w:t xml:space="preserve"> i </w:t>
      </w:r>
      <w:r w:rsidR="002262D0" w:rsidRPr="002262D0">
        <w:rPr>
          <w:sz w:val="24"/>
          <w:szCs w:val="24"/>
          <w:lang w:eastAsia="en-US"/>
        </w:rPr>
        <w:t xml:space="preserve">Kliniki </w:t>
      </w:r>
      <w:r w:rsidR="002262D0" w:rsidRPr="002262D0">
        <w:rPr>
          <w:bCs/>
          <w:sz w:val="24"/>
          <w:szCs w:val="24"/>
          <w:lang w:eastAsia="en-US"/>
        </w:rPr>
        <w:t>Ortopedii i Traumatologii Narządu Ruchu</w:t>
      </w:r>
      <w:r w:rsidR="000B7850" w:rsidRPr="002262D0">
        <w:rPr>
          <w:sz w:val="24"/>
        </w:rPr>
        <w:t>.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CA1057" w:rsidRDefault="00CA1057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262D0" w:rsidRPr="0015036B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262D0" w:rsidRPr="0015036B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262D0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15036B">
        <w:rPr>
          <w:sz w:val="24"/>
        </w:rPr>
        <w:t>Przyjmujący zamówienie oświadcza, iż wiadomym mu jest, że Udzielający zamówienia zawarł analogicznie umowy z innymi lekarzami prowadzącymi indywidualne specjalistyczne praktyki lekarskie i nie wnosi do tego żadnych zastrzeżeń. Funkcję koordynator</w:t>
      </w:r>
      <w:r w:rsidR="005B204C">
        <w:rPr>
          <w:sz w:val="24"/>
        </w:rPr>
        <w:t>ów</w:t>
      </w:r>
      <w:r w:rsidRPr="0015036B">
        <w:rPr>
          <w:sz w:val="24"/>
        </w:rPr>
        <w:t xml:space="preserve"> działalności wszystkich świadczeniodawców pełnić </w:t>
      </w:r>
      <w:r>
        <w:rPr>
          <w:sz w:val="24"/>
        </w:rPr>
        <w:t>będą</w:t>
      </w:r>
      <w:r w:rsidRPr="0015036B">
        <w:rPr>
          <w:sz w:val="24"/>
        </w:rPr>
        <w:t xml:space="preserve"> </w:t>
      </w:r>
      <w:r>
        <w:rPr>
          <w:sz w:val="24"/>
        </w:rPr>
        <w:t xml:space="preserve">Ordynator/Kierownik Kliniki </w:t>
      </w:r>
      <w:r w:rsidRPr="00B9049F">
        <w:rPr>
          <w:sz w:val="24"/>
        </w:rPr>
        <w:t>Otolaryngologii, Chirurgii Głowy i Szyi</w:t>
      </w:r>
      <w:r>
        <w:rPr>
          <w:sz w:val="24"/>
        </w:rPr>
        <w:t xml:space="preserve"> oraz </w:t>
      </w:r>
      <w:r w:rsidR="00EF754E" w:rsidRPr="002262D0">
        <w:rPr>
          <w:sz w:val="24"/>
          <w:szCs w:val="24"/>
          <w:lang w:eastAsia="en-US"/>
        </w:rPr>
        <w:t xml:space="preserve">Kliniki </w:t>
      </w:r>
      <w:r w:rsidR="00EF754E" w:rsidRPr="002262D0">
        <w:rPr>
          <w:bCs/>
          <w:sz w:val="24"/>
          <w:szCs w:val="24"/>
          <w:lang w:eastAsia="en-US"/>
        </w:rPr>
        <w:t>Ortopedii i Traumatologii Narządu Ruchu</w:t>
      </w:r>
      <w:r w:rsidRPr="00B9049F">
        <w:rPr>
          <w:sz w:val="24"/>
        </w:rPr>
        <w:t>,</w:t>
      </w:r>
      <w:r w:rsidR="00EF754E">
        <w:rPr>
          <w:sz w:val="24"/>
        </w:rPr>
        <w:t xml:space="preserve"> którzy</w:t>
      </w:r>
      <w:r w:rsidRPr="0015036B">
        <w:rPr>
          <w:sz w:val="24"/>
        </w:rPr>
        <w:t xml:space="preserve"> w sprawach związanych z funkcjonowaniem </w:t>
      </w:r>
      <w:r w:rsidR="00EF754E" w:rsidRPr="0015036B">
        <w:rPr>
          <w:sz w:val="24"/>
        </w:rPr>
        <w:t>klinik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262D0" w:rsidRPr="00485C6A" w:rsidRDefault="002262D0" w:rsidP="002262D0">
      <w:pPr>
        <w:numPr>
          <w:ilvl w:val="0"/>
          <w:numId w:val="4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 związanych z funkcjonowaniem klinik</w:t>
      </w:r>
      <w:r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5B204C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 w:rsidR="005B204C">
        <w:rPr>
          <w:szCs w:val="24"/>
        </w:rPr>
        <w:t xml:space="preserve"> </w:t>
      </w:r>
    </w:p>
    <w:p w:rsidR="009250CB" w:rsidRDefault="005B204C" w:rsidP="005B204C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jc w:val="center"/>
        <w:rPr>
          <w:szCs w:val="24"/>
        </w:rPr>
      </w:pPr>
      <w:r>
        <w:rPr>
          <w:szCs w:val="24"/>
        </w:rPr>
        <w:t xml:space="preserve">  </w:t>
      </w:r>
      <w:r w:rsidR="009250CB"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EF754E" w:rsidRDefault="00EF754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CA105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</w:t>
      </w:r>
    </w:p>
    <w:p w:rsidR="00CA1057" w:rsidRDefault="00CA1057" w:rsidP="009250CB">
      <w:pPr>
        <w:ind w:left="142" w:hanging="284"/>
        <w:jc w:val="both"/>
        <w:rPr>
          <w:sz w:val="24"/>
          <w:szCs w:val="24"/>
        </w:rPr>
      </w:pPr>
    </w:p>
    <w:p w:rsidR="00CA1057" w:rsidRDefault="00CA1057" w:rsidP="009250CB">
      <w:pPr>
        <w:ind w:left="142" w:hanging="284"/>
        <w:jc w:val="both"/>
        <w:rPr>
          <w:sz w:val="24"/>
          <w:szCs w:val="24"/>
        </w:rPr>
      </w:pPr>
    </w:p>
    <w:p w:rsidR="009250CB" w:rsidRDefault="00CA105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9250CB" w:rsidRPr="006304CD">
        <w:rPr>
          <w:sz w:val="24"/>
          <w:szCs w:val="24"/>
        </w:rPr>
        <w:t>W przypadku, gdy polisa ubezpieczeniowa obejmuje krótszy okres ni</w:t>
      </w:r>
      <w:r w:rsidR="009250CB"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="009250CB"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="009250CB" w:rsidRPr="006304CD">
        <w:rPr>
          <w:sz w:val="24"/>
          <w:szCs w:val="24"/>
        </w:rPr>
        <w:t xml:space="preserve"> Przyjmuj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cy Zamówienie zobowi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zany jest przedło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y</w:t>
      </w:r>
      <w:r w:rsidR="009250CB" w:rsidRPr="006304CD">
        <w:rPr>
          <w:rFonts w:eastAsia="TimesNewRoman"/>
          <w:sz w:val="24"/>
          <w:szCs w:val="24"/>
        </w:rPr>
        <w:t xml:space="preserve">ć </w:t>
      </w:r>
      <w:r w:rsidR="009250CB" w:rsidRPr="006304CD">
        <w:rPr>
          <w:sz w:val="24"/>
          <w:szCs w:val="24"/>
        </w:rPr>
        <w:t>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cemu Zamówienia niezwłocznie now</w:t>
      </w:r>
      <w:r w:rsidR="009250CB" w:rsidRPr="006304CD">
        <w:rPr>
          <w:rFonts w:eastAsia="TimesNewRoman"/>
          <w:sz w:val="24"/>
          <w:szCs w:val="24"/>
        </w:rPr>
        <w:t xml:space="preserve">ą </w:t>
      </w:r>
      <w:r w:rsidR="009250CB" w:rsidRPr="006304CD">
        <w:rPr>
          <w:sz w:val="24"/>
          <w:szCs w:val="24"/>
        </w:rPr>
        <w:t>polis</w:t>
      </w:r>
      <w:r w:rsidR="009250CB" w:rsidRPr="006304CD">
        <w:rPr>
          <w:rFonts w:eastAsia="TimesNewRoman"/>
          <w:sz w:val="24"/>
          <w:szCs w:val="24"/>
        </w:rPr>
        <w:t xml:space="preserve">ę </w:t>
      </w:r>
      <w:r w:rsidR="009250CB" w:rsidRPr="006304CD">
        <w:rPr>
          <w:sz w:val="24"/>
          <w:szCs w:val="24"/>
        </w:rPr>
        <w:t>ubezpieczeniow</w:t>
      </w:r>
      <w:r w:rsidR="009250CB"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="009250CB" w:rsidRPr="006304CD">
        <w:rPr>
          <w:sz w:val="24"/>
          <w:szCs w:val="24"/>
        </w:rPr>
        <w:t>. Niedostarczenie wa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="009250CB" w:rsidRPr="006304CD">
        <w:rPr>
          <w:sz w:val="24"/>
          <w:szCs w:val="24"/>
        </w:rPr>
        <w:t>spowoduje rozwi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zanie niniejszej umowy przez 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EF754E" w:rsidRDefault="00EF754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EF754E">
        <w:t xml:space="preserve">Ordynatora/Kierownika Kliniki </w:t>
      </w:r>
      <w:r w:rsidR="00EF754E" w:rsidRPr="00B9049F">
        <w:t>Otolaryngologii, Chirurgii Głowy i Szyi</w:t>
      </w:r>
      <w:r w:rsidR="00EF754E">
        <w:t xml:space="preserve"> oraz </w:t>
      </w:r>
      <w:r w:rsidR="00EF754E" w:rsidRPr="002262D0">
        <w:rPr>
          <w:szCs w:val="24"/>
          <w:lang w:eastAsia="en-US"/>
        </w:rPr>
        <w:t xml:space="preserve">Kliniki </w:t>
      </w:r>
      <w:r w:rsidR="00EF754E" w:rsidRPr="002262D0">
        <w:rPr>
          <w:bCs/>
          <w:szCs w:val="24"/>
          <w:lang w:eastAsia="en-US"/>
        </w:rPr>
        <w:t>Ortopedii i Traumatologii Narządu Ruchu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56B19" w:rsidRPr="00660BA2" w:rsidRDefault="00D67C6B" w:rsidP="00F56B19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56B19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56B19" w:rsidRPr="00660BA2" w:rsidRDefault="00F56B19" w:rsidP="00F56B19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A1465" w:rsidRPr="00660BA2" w:rsidRDefault="007A1465" w:rsidP="009D287E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5B204C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235D81">
        <w:rPr>
          <w:sz w:val="24"/>
        </w:rPr>
        <w:t>Wystawione przez Prz</w:t>
      </w:r>
      <w:r w:rsidR="000D2FF8">
        <w:rPr>
          <w:sz w:val="24"/>
        </w:rPr>
        <w:t>yjmującego zamówienie faktury (</w:t>
      </w:r>
      <w:r w:rsidRPr="00235D81">
        <w:rPr>
          <w:sz w:val="24"/>
        </w:rPr>
        <w:t xml:space="preserve">w zakresie realizacji przedmiotu umowy) </w:t>
      </w:r>
      <w:r w:rsidR="000D2FF8">
        <w:rPr>
          <w:sz w:val="24"/>
        </w:rPr>
        <w:t xml:space="preserve">przez: Ordynatora Kliniki </w:t>
      </w:r>
      <w:r w:rsidR="000D2FF8" w:rsidRPr="00B9049F">
        <w:rPr>
          <w:sz w:val="24"/>
        </w:rPr>
        <w:t>Otolaryngologii, Chirurgii Głowy i Szyi</w:t>
      </w:r>
      <w:r w:rsidR="000D2FF8">
        <w:rPr>
          <w:sz w:val="24"/>
        </w:rPr>
        <w:t xml:space="preserve"> – w zakresie udzielania świadczeń zdrowotnych w klinice;</w:t>
      </w:r>
      <w:r>
        <w:rPr>
          <w:sz w:val="24"/>
        </w:rPr>
        <w:t xml:space="preserve"> </w:t>
      </w:r>
      <w:r w:rsidR="000D2FF8">
        <w:rPr>
          <w:sz w:val="24"/>
        </w:rPr>
        <w:t>Kierownika</w:t>
      </w:r>
      <w:r w:rsidR="000D2FF8" w:rsidRPr="002262D0">
        <w:rPr>
          <w:sz w:val="24"/>
          <w:szCs w:val="24"/>
          <w:lang w:eastAsia="en-US"/>
        </w:rPr>
        <w:t xml:space="preserve"> </w:t>
      </w:r>
      <w:r w:rsidRPr="002262D0">
        <w:rPr>
          <w:sz w:val="24"/>
          <w:szCs w:val="24"/>
          <w:lang w:eastAsia="en-US"/>
        </w:rPr>
        <w:t xml:space="preserve">Kliniki </w:t>
      </w:r>
      <w:r w:rsidRPr="002262D0">
        <w:rPr>
          <w:bCs/>
          <w:sz w:val="24"/>
          <w:szCs w:val="24"/>
          <w:lang w:eastAsia="en-US"/>
        </w:rPr>
        <w:t>Ortopedii i Traumatologii Narządu Ruchu</w:t>
      </w:r>
      <w:r w:rsidR="000D2FF8" w:rsidRPr="000D2FF8">
        <w:rPr>
          <w:sz w:val="24"/>
        </w:rPr>
        <w:t xml:space="preserve"> </w:t>
      </w:r>
      <w:r w:rsidR="000D2FF8">
        <w:rPr>
          <w:sz w:val="24"/>
        </w:rPr>
        <w:t>- w zakresie udzielania świadczeń zdrowotnych w klinice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CA1057" w:rsidRDefault="00CA1057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D2FF8" w:rsidRDefault="000D2FF8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CA1057" w:rsidRDefault="00CA105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bookmarkStart w:id="1" w:name="_GoBack"/>
      <w:bookmarkEnd w:id="1"/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DE7222" w:rsidRDefault="00DE722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417081" w:rsidRDefault="00DE7222" w:rsidP="009250CB">
      <w:pPr>
        <w:jc w:val="center"/>
        <w:rPr>
          <w:sz w:val="24"/>
        </w:rPr>
      </w:pPr>
      <w:r>
        <w:rPr>
          <w:sz w:val="24"/>
        </w:rPr>
        <w:br w:type="textWrapping" w:clear="all"/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417081" w:rsidRDefault="0041708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A1057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731A2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F340DC"/>
    <w:multiLevelType w:val="multilevel"/>
    <w:tmpl w:val="7478A9FC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7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9"/>
  </w:num>
  <w:num w:numId="27">
    <w:abstractNumId w:val="23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B7850"/>
    <w:rsid w:val="000C46EA"/>
    <w:rsid w:val="000D1E1A"/>
    <w:rsid w:val="000D2FF8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62D0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300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081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B204C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D287E"/>
    <w:rsid w:val="009E1639"/>
    <w:rsid w:val="009F6276"/>
    <w:rsid w:val="009F73E4"/>
    <w:rsid w:val="00A01199"/>
    <w:rsid w:val="00A14091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A1057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EF754E"/>
    <w:rsid w:val="00F068C0"/>
    <w:rsid w:val="00F25660"/>
    <w:rsid w:val="00F30504"/>
    <w:rsid w:val="00F56B19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C69B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8</Pages>
  <Words>3237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105</cp:revision>
  <cp:lastPrinted>2021-09-13T12:45:00Z</cp:lastPrinted>
  <dcterms:created xsi:type="dcterms:W3CDTF">2018-08-22T06:38:00Z</dcterms:created>
  <dcterms:modified xsi:type="dcterms:W3CDTF">2021-10-29T12:01:00Z</dcterms:modified>
</cp:coreProperties>
</file>