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90">
        <w:rPr>
          <w:rFonts w:ascii="Times New Roman" w:hAnsi="Times New Roman" w:cs="Times New Roman"/>
          <w:sz w:val="24"/>
          <w:szCs w:val="24"/>
        </w:rPr>
        <w:t>43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wykonywanie zabiegów z zakresu chirurgii ogólnej, chirurgii naczyniowej ( klasyczne leczenie opera</w:t>
      </w:r>
      <w:r w:rsidR="00AA5CE3">
        <w:rPr>
          <w:rFonts w:ascii="Times New Roman" w:eastAsia="Times New Roman" w:hAnsi="Times New Roman" w:cs="Times New Roman"/>
          <w:sz w:val="24"/>
          <w:szCs w:val="24"/>
        </w:rPr>
        <w:t>cyjne i leczenie endowaskularne</w:t>
      </w:r>
      <w:r w:rsidRPr="009F039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konsultacje z zakresu chirurgii naczyniowej na terenie 4 WSzKzP SPZOZ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prowadzenie pacjentów przed i pooperacyjnie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prowadzenie dokumentacji medycznej,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pełnienie dyżurów</w:t>
      </w:r>
      <w:r w:rsidR="00AA5CE3">
        <w:rPr>
          <w:rFonts w:ascii="Times New Roman" w:eastAsia="Times New Roman" w:hAnsi="Times New Roman" w:cs="Times New Roman"/>
          <w:sz w:val="24"/>
          <w:szCs w:val="24"/>
        </w:rPr>
        <w:t xml:space="preserve"> medycznych w tym w przypadku wystąpienia konieczności w covidowym oddziale zabiegowym</w:t>
      </w:r>
    </w:p>
    <w:p w:rsidR="00B3363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          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F0390" w:rsidRPr="009F0390" w:rsidRDefault="0080715F" w:rsidP="009F039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uwzględniających pracę Klinicznego Oddziału Chirurgii Naczyniowej</w:t>
      </w:r>
      <w:r w:rsidR="009F0390">
        <w:rPr>
          <w:rFonts w:ascii="Times New Roman" w:hAnsi="Times New Roman" w:cs="Times New Roman"/>
          <w:color w:val="000000"/>
          <w:sz w:val="24"/>
          <w:szCs w:val="24"/>
        </w:rPr>
        <w:t xml:space="preserve"> i Poradni Chirurgii Naczyniowej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F0390">
        <w:rPr>
          <w:rFonts w:ascii="Times New Roman" w:hAnsi="Times New Roman" w:cs="Times New Roman"/>
          <w:color w:val="000000"/>
          <w:sz w:val="24"/>
          <w:szCs w:val="24"/>
        </w:rPr>
        <w:t>zwanych dalej oddziałem i poradnią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) w systemie pracy całodobowej przez siedem dni w tygodniu, w godzinach ustalonych w harmonogramie pracy Klinicznego Oddziału Chirurgii Naczyniowej</w:t>
      </w:r>
      <w:r w:rsidR="009F0390" w:rsidRPr="009F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F0390" w:rsidRP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.................................................</w:t>
      </w:r>
      <w:r w:rsidR="009F0390" w:rsidRP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9F0390" w:rsidRPr="009F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24F34" w:rsidRPr="00324F34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w ramach dyżurów medycznych i na wezwanie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</w:t>
      </w:r>
      <w:bookmarkStart w:id="1" w:name="_GoBack"/>
      <w:bookmarkEnd w:id="1"/>
      <w:r w:rsidRPr="004B1693">
        <w:rPr>
          <w:rFonts w:ascii="Times New Roman" w:hAnsi="Times New Roman" w:cs="Times New Roman"/>
          <w:color w:val="000000"/>
          <w:sz w:val="24"/>
          <w:szCs w:val="24"/>
        </w:rPr>
        <w:t xml:space="preserve">nych do wykonywania przedmiotu zamówienia, w tym: z zakresu zakażeń szpitalnych, jakości i BLS. Świadczenia zdrowotne udzielane będą osobiście  przez </w:t>
      </w:r>
      <w:r w:rsidR="00AA5CE3">
        <w:rPr>
          <w:rFonts w:ascii="Times New Roman" w:hAnsi="Times New Roman" w:cs="Times New Roman"/>
          <w:color w:val="000000"/>
          <w:sz w:val="24"/>
          <w:szCs w:val="24"/>
        </w:rPr>
        <w:t>Przyjmującego</w:t>
      </w:r>
      <w:r w:rsidR="00AA5CE3" w:rsidRPr="00AA5CE3">
        <w:rPr>
          <w:rFonts w:ascii="Times New Roman" w:hAnsi="Times New Roman" w:cs="Times New Roman"/>
          <w:color w:val="000000"/>
          <w:sz w:val="24"/>
          <w:szCs w:val="24"/>
        </w:rPr>
        <w:t xml:space="preserve"> zamówienie</w:t>
      </w:r>
      <w:r w:rsidRPr="004B16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9F0390" w:rsidRDefault="00484C77" w:rsidP="009F0390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</w:t>
      </w:r>
      <w:r w:rsidR="009F0390">
        <w:rPr>
          <w:bCs/>
          <w:color w:val="000000"/>
          <w:sz w:val="24"/>
        </w:rPr>
        <w:t>Kierownik</w:t>
      </w:r>
      <w:r w:rsidR="009F0390" w:rsidRPr="0026155C">
        <w:rPr>
          <w:bCs/>
          <w:color w:val="000000"/>
          <w:sz w:val="24"/>
        </w:rPr>
        <w:t xml:space="preserve"> </w:t>
      </w:r>
      <w:r w:rsidR="009F0390" w:rsidRPr="00C4425D">
        <w:rPr>
          <w:color w:val="000000"/>
          <w:sz w:val="24"/>
        </w:rPr>
        <w:t>Kliniczn</w:t>
      </w:r>
      <w:r w:rsidR="009F0390">
        <w:rPr>
          <w:color w:val="000000"/>
          <w:sz w:val="24"/>
        </w:rPr>
        <w:t>ego</w:t>
      </w:r>
      <w:r w:rsidR="009F0390" w:rsidRPr="00C4425D">
        <w:rPr>
          <w:color w:val="000000"/>
          <w:sz w:val="24"/>
        </w:rPr>
        <w:t xml:space="preserve"> Oddzia</w:t>
      </w:r>
      <w:r w:rsidR="009F0390">
        <w:rPr>
          <w:color w:val="000000"/>
          <w:sz w:val="24"/>
        </w:rPr>
        <w:t>łu</w:t>
      </w:r>
      <w:r w:rsidR="009F0390" w:rsidRPr="00C4425D">
        <w:rPr>
          <w:color w:val="000000"/>
          <w:sz w:val="24"/>
        </w:rPr>
        <w:t xml:space="preserve"> </w:t>
      </w:r>
      <w:r w:rsidR="009F0390">
        <w:rPr>
          <w:color w:val="000000"/>
          <w:sz w:val="24"/>
        </w:rPr>
        <w:t>Chirurgii Naczyniowej</w:t>
      </w:r>
      <w:r w:rsidR="009F0390" w:rsidRPr="0035417C">
        <w:rPr>
          <w:color w:val="000000"/>
          <w:sz w:val="24"/>
        </w:rPr>
        <w:t>,</w:t>
      </w:r>
      <w:r w:rsidR="009F0390">
        <w:rPr>
          <w:color w:val="000000"/>
          <w:sz w:val="24"/>
        </w:rPr>
        <w:t xml:space="preserve"> który</w:t>
      </w:r>
      <w:r w:rsidR="009F0390" w:rsidRPr="0066227F">
        <w:rPr>
          <w:color w:val="000000"/>
          <w:sz w:val="24"/>
        </w:rPr>
        <w:t xml:space="preserve"> w sprawach związanych z funkcjonowaniem </w:t>
      </w:r>
      <w:r w:rsidR="009F0390">
        <w:rPr>
          <w:rFonts w:eastAsia="Calibri"/>
          <w:color w:val="000000"/>
          <w:sz w:val="24"/>
          <w:szCs w:val="22"/>
        </w:rPr>
        <w:t>oddziału</w:t>
      </w:r>
      <w:r w:rsidR="00AA5CE3">
        <w:rPr>
          <w:rFonts w:eastAsia="Calibri"/>
          <w:color w:val="000000"/>
          <w:sz w:val="24"/>
          <w:szCs w:val="22"/>
        </w:rPr>
        <w:t xml:space="preserve"> i poradni</w:t>
      </w:r>
      <w:r w:rsidR="009F0390">
        <w:rPr>
          <w:rFonts w:eastAsia="Calibri"/>
          <w:color w:val="000000"/>
          <w:sz w:val="24"/>
          <w:szCs w:val="22"/>
        </w:rPr>
        <w:t xml:space="preserve"> </w:t>
      </w:r>
      <w:r w:rsidR="009F0390" w:rsidRPr="0066227F">
        <w:rPr>
          <w:color w:val="000000"/>
          <w:sz w:val="24"/>
        </w:rPr>
        <w:t>repreze</w:t>
      </w:r>
      <w:r w:rsidR="009F0390">
        <w:rPr>
          <w:color w:val="000000"/>
          <w:sz w:val="24"/>
        </w:rPr>
        <w:t>ntują Udzielającego zamówienia.</w:t>
      </w:r>
    </w:p>
    <w:p w:rsidR="009F0390" w:rsidRPr="0066227F" w:rsidRDefault="009F0390" w:rsidP="009F0390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rFonts w:eastAsia="Calibri"/>
          <w:color w:val="000000"/>
          <w:sz w:val="24"/>
          <w:szCs w:val="22"/>
        </w:rPr>
        <w:t>oddziału</w:t>
      </w:r>
      <w:r w:rsidR="00AA5CE3">
        <w:rPr>
          <w:rFonts w:eastAsia="Calibri"/>
          <w:color w:val="000000"/>
          <w:sz w:val="24"/>
          <w:szCs w:val="22"/>
        </w:rPr>
        <w:t xml:space="preserve"> i poradni</w:t>
      </w:r>
      <w:r w:rsidRPr="0066227F">
        <w:rPr>
          <w:color w:val="000000"/>
          <w:sz w:val="24"/>
        </w:rPr>
        <w:t>.</w:t>
      </w:r>
    </w:p>
    <w:p w:rsidR="00421F5E" w:rsidRPr="00421F5E" w:rsidRDefault="00421F5E" w:rsidP="009F0390">
      <w:pPr>
        <w:ind w:left="397"/>
        <w:jc w:val="both"/>
        <w:rPr>
          <w:sz w:val="24"/>
        </w:rPr>
      </w:pPr>
    </w:p>
    <w:p w:rsidR="00AA5CE3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AA5CE3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</w:t>
      </w:r>
    </w:p>
    <w:p w:rsidR="00AA5CE3" w:rsidRDefault="00AA5CE3" w:rsidP="009250CB">
      <w:pPr>
        <w:ind w:left="142" w:hanging="284"/>
        <w:jc w:val="both"/>
        <w:rPr>
          <w:sz w:val="24"/>
          <w:szCs w:val="24"/>
        </w:rPr>
      </w:pPr>
    </w:p>
    <w:p w:rsidR="009250CB" w:rsidRDefault="00AA5CE3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9250CB" w:rsidRPr="006304CD">
        <w:rPr>
          <w:sz w:val="24"/>
          <w:szCs w:val="24"/>
        </w:rPr>
        <w:t>W przypadku, gdy polisa ubezpieczeniowa obejmuje krótszy okres ni</w:t>
      </w:r>
      <w:r w:rsidR="009250CB"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="009250CB"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="009250CB" w:rsidRPr="006304CD">
        <w:rPr>
          <w:sz w:val="24"/>
          <w:szCs w:val="24"/>
        </w:rPr>
        <w:t xml:space="preserve"> Przyjmuj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cy Zamówienie zobowi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zany jest przedło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y</w:t>
      </w:r>
      <w:r w:rsidR="009250CB" w:rsidRPr="006304CD">
        <w:rPr>
          <w:rFonts w:eastAsia="TimesNewRoman"/>
          <w:sz w:val="24"/>
          <w:szCs w:val="24"/>
        </w:rPr>
        <w:t xml:space="preserve">ć </w:t>
      </w:r>
      <w:r w:rsidR="009250CB" w:rsidRPr="006304CD">
        <w:rPr>
          <w:sz w:val="24"/>
          <w:szCs w:val="24"/>
        </w:rPr>
        <w:t>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cemu Zamówienia niezwłocznie now</w:t>
      </w:r>
      <w:r w:rsidR="009250CB" w:rsidRPr="006304CD">
        <w:rPr>
          <w:rFonts w:eastAsia="TimesNewRoman"/>
          <w:sz w:val="24"/>
          <w:szCs w:val="24"/>
        </w:rPr>
        <w:t xml:space="preserve">ą </w:t>
      </w:r>
      <w:r w:rsidR="009250CB" w:rsidRPr="006304CD">
        <w:rPr>
          <w:sz w:val="24"/>
          <w:szCs w:val="24"/>
        </w:rPr>
        <w:t>polis</w:t>
      </w:r>
      <w:r w:rsidR="009250CB" w:rsidRPr="006304CD">
        <w:rPr>
          <w:rFonts w:eastAsia="TimesNewRoman"/>
          <w:sz w:val="24"/>
          <w:szCs w:val="24"/>
        </w:rPr>
        <w:t xml:space="preserve">ę </w:t>
      </w:r>
      <w:r w:rsidR="009250CB" w:rsidRPr="006304CD">
        <w:rPr>
          <w:sz w:val="24"/>
          <w:szCs w:val="24"/>
        </w:rPr>
        <w:t>ubezpieczeniow</w:t>
      </w:r>
      <w:r w:rsidR="009250CB"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="009250CB" w:rsidRPr="006304CD">
        <w:rPr>
          <w:sz w:val="24"/>
          <w:szCs w:val="24"/>
        </w:rPr>
        <w:t>. Niedostarczenie wa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="009250CB" w:rsidRPr="006304CD">
        <w:rPr>
          <w:sz w:val="24"/>
          <w:szCs w:val="24"/>
        </w:rPr>
        <w:t>spowoduje rozwi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zanie niniejszej umowy przez 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9F0390" w:rsidRPr="00593BF6" w:rsidRDefault="009F0390" w:rsidP="009F0390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F0390" w:rsidRPr="00593BF6" w:rsidRDefault="009F0390" w:rsidP="009F039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9F0390" w:rsidRPr="00B07662" w:rsidRDefault="009F0390" w:rsidP="009F0390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>
        <w:rPr>
          <w:sz w:val="24"/>
        </w:rPr>
        <w:t xml:space="preserve">Kierownika </w:t>
      </w:r>
      <w:r w:rsidRPr="00C4425D">
        <w:rPr>
          <w:sz w:val="24"/>
        </w:rPr>
        <w:t>Kliniczn</w:t>
      </w:r>
      <w:r>
        <w:rPr>
          <w:sz w:val="24"/>
        </w:rPr>
        <w:t>ego</w:t>
      </w:r>
      <w:r w:rsidRPr="00C4425D">
        <w:rPr>
          <w:sz w:val="24"/>
        </w:rPr>
        <w:t xml:space="preserve"> Oddzia</w:t>
      </w:r>
      <w:r>
        <w:rPr>
          <w:sz w:val="24"/>
        </w:rPr>
        <w:t>łu</w:t>
      </w:r>
      <w:r w:rsidRPr="00C4425D">
        <w:rPr>
          <w:sz w:val="24"/>
        </w:rPr>
        <w:t xml:space="preserve"> </w:t>
      </w:r>
      <w:r>
        <w:rPr>
          <w:sz w:val="24"/>
        </w:rPr>
        <w:t>Chirurgii Naczyniowej.</w:t>
      </w:r>
    </w:p>
    <w:p w:rsidR="009F0390" w:rsidRPr="00B07662" w:rsidRDefault="009F0390" w:rsidP="009F0390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F0390" w:rsidRPr="00B07662" w:rsidRDefault="009F0390" w:rsidP="009F0390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A5CE3" w:rsidRDefault="00AA5CE3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24F34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4F34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0390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A5CE3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68E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8</Pages>
  <Words>3199</Words>
  <Characters>19199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99</cp:revision>
  <cp:lastPrinted>2021-02-26T12:19:00Z</cp:lastPrinted>
  <dcterms:created xsi:type="dcterms:W3CDTF">2018-08-22T06:38:00Z</dcterms:created>
  <dcterms:modified xsi:type="dcterms:W3CDTF">2021-10-08T09:46:00Z</dcterms:modified>
</cp:coreProperties>
</file>