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C033C0" w:rsidRDefault="00C033C0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p w:rsidR="00C033C0" w:rsidRDefault="00C033C0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p w:rsidR="0009637E" w:rsidRPr="00A055D8" w:rsidRDefault="0009637E" w:rsidP="0009637E">
      <w:pPr>
        <w:spacing w:after="0" w:line="240" w:lineRule="auto"/>
        <w:ind w:left="993" w:hanging="993"/>
        <w:jc w:val="both"/>
        <w:rPr>
          <w:rFonts w:ascii="Tahoma" w:hAnsi="Tahoma" w:cs="Tahoma"/>
          <w:lang w:eastAsia="pl-PL"/>
        </w:rPr>
      </w:pPr>
      <w:r w:rsidRPr="00A055D8">
        <w:rPr>
          <w:rFonts w:ascii="Tahoma" w:hAnsi="Tahoma" w:cs="Tahoma"/>
          <w:b/>
          <w:lang w:eastAsia="pl-PL"/>
        </w:rPr>
        <w:t>Zakres 1)</w:t>
      </w:r>
      <w:r w:rsidRPr="00A055D8">
        <w:rPr>
          <w:rFonts w:ascii="Tahoma" w:hAnsi="Tahoma" w:cs="Tahoma"/>
          <w:lang w:eastAsia="pl-PL"/>
        </w:rPr>
        <w:t xml:space="preserve"> CPV 85111200-2 Udzielanie świadczeń zdrowotnych w zakresu urologii w Klinicznym Oddziale Urologicznym oraz pełnienia dyżurów medycznych</w:t>
      </w:r>
      <w:r w:rsidR="0056368C" w:rsidRPr="00A055D8">
        <w:rPr>
          <w:rFonts w:ascii="Tahoma" w:hAnsi="Tahoma" w:cs="Tahoma"/>
          <w:lang w:eastAsia="pl-PL"/>
        </w:rPr>
        <w:t xml:space="preserve"> – nadzoru</w:t>
      </w:r>
      <w:r w:rsidRPr="00A055D8">
        <w:rPr>
          <w:rFonts w:ascii="Tahoma" w:hAnsi="Tahoma" w:cs="Tahoma"/>
          <w:lang w:eastAsia="pl-PL"/>
        </w:rPr>
        <w:t xml:space="preserve"> w Klinicznym Oddziale Ginekologii Onkologicznej i Prokreacyjnej w </w:t>
      </w:r>
      <w:r w:rsidRPr="00A055D8">
        <w:rPr>
          <w:rFonts w:ascii="Tahoma" w:eastAsia="Times New Roman" w:hAnsi="Tahoma" w:cs="Tahoma"/>
          <w:lang w:eastAsia="pl-PL"/>
        </w:rPr>
        <w:t xml:space="preserve">4WSzKzP SPZOZ </w:t>
      </w:r>
      <w:r w:rsidRPr="00A055D8">
        <w:rPr>
          <w:rFonts w:ascii="Tahoma" w:hAnsi="Tahoma" w:cs="Tahoma"/>
          <w:bCs/>
          <w:lang w:eastAsia="pl-PL"/>
        </w:rPr>
        <w:t xml:space="preserve">(min. </w:t>
      </w:r>
      <w:r w:rsidR="0056368C" w:rsidRPr="00A055D8">
        <w:rPr>
          <w:rFonts w:ascii="Tahoma" w:hAnsi="Tahoma" w:cs="Tahoma"/>
          <w:bCs/>
          <w:lang w:eastAsia="pl-PL"/>
        </w:rPr>
        <w:t>120</w:t>
      </w:r>
      <w:r w:rsidRPr="00A055D8">
        <w:rPr>
          <w:rFonts w:ascii="Tahoma" w:hAnsi="Tahoma" w:cs="Tahoma"/>
          <w:bCs/>
          <w:lang w:eastAsia="pl-PL"/>
        </w:rPr>
        <w:t xml:space="preserve"> godz. , max </w:t>
      </w:r>
      <w:r w:rsidR="0056368C" w:rsidRPr="00A055D8">
        <w:rPr>
          <w:rFonts w:ascii="Tahoma" w:hAnsi="Tahoma" w:cs="Tahoma"/>
          <w:bCs/>
          <w:lang w:eastAsia="pl-PL"/>
        </w:rPr>
        <w:t>240</w:t>
      </w:r>
      <w:r w:rsidRPr="00A055D8">
        <w:rPr>
          <w:rFonts w:ascii="Tahoma" w:hAnsi="Tahoma" w:cs="Tahoma"/>
          <w:bCs/>
          <w:lang w:eastAsia="pl-PL"/>
        </w:rPr>
        <w:t xml:space="preserve"> godz. pozadyżurowych w miesiącu, dyżury medyczne)</w:t>
      </w:r>
      <w:r w:rsidRPr="00A055D8">
        <w:rPr>
          <w:rFonts w:ascii="Tahoma" w:hAnsi="Tahoma" w:cs="Tahoma"/>
          <w:lang w:eastAsia="pl-PL"/>
        </w:rPr>
        <w:t xml:space="preserve"> – 1 lekarz </w:t>
      </w:r>
      <w:r w:rsidR="0056368C" w:rsidRPr="00A055D8">
        <w:rPr>
          <w:rFonts w:ascii="Tahoma" w:hAnsi="Tahoma" w:cs="Tahoma"/>
          <w:lang w:eastAsia="pl-PL"/>
        </w:rPr>
        <w:t>specjalista</w:t>
      </w:r>
      <w:r w:rsidRPr="00A055D8">
        <w:rPr>
          <w:rFonts w:ascii="Tahoma" w:hAnsi="Tahoma" w:cs="Tahoma"/>
          <w:lang w:eastAsia="pl-PL"/>
        </w:rPr>
        <w:t>:</w:t>
      </w:r>
    </w:p>
    <w:p w:rsidR="0009637E" w:rsidRPr="00A055D8" w:rsidRDefault="0009637E" w:rsidP="00C22C8B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6" w:hanging="284"/>
        <w:contextualSpacing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b/>
          <w:sz w:val="22"/>
          <w:szCs w:val="22"/>
        </w:rPr>
        <w:t>stawka za 1 godzinę pozadyżurową w Klinic</w:t>
      </w:r>
      <w:r w:rsidR="00C22C8B" w:rsidRPr="00A055D8">
        <w:rPr>
          <w:rFonts w:ascii="Tahoma" w:hAnsi="Tahoma" w:cs="Tahoma"/>
          <w:b/>
          <w:sz w:val="22"/>
          <w:szCs w:val="22"/>
        </w:rPr>
        <w:t>znym Oddziale Urologicznym …..…</w:t>
      </w:r>
      <w:r w:rsidRPr="00A055D8">
        <w:rPr>
          <w:rFonts w:ascii="Tahoma" w:hAnsi="Tahoma" w:cs="Tahoma"/>
          <w:b/>
          <w:sz w:val="22"/>
          <w:szCs w:val="22"/>
        </w:rPr>
        <w:t>. zł brutto</w:t>
      </w:r>
    </w:p>
    <w:p w:rsidR="0009637E" w:rsidRPr="00A055D8" w:rsidRDefault="0009637E" w:rsidP="00C22C8B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6" w:hanging="284"/>
        <w:contextualSpacing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b/>
          <w:sz w:val="22"/>
          <w:szCs w:val="22"/>
        </w:rPr>
        <w:t>stawka za 1 godzinę dyżuru medycznego</w:t>
      </w:r>
      <w:r w:rsidR="0056368C" w:rsidRPr="00A055D8">
        <w:rPr>
          <w:rFonts w:ascii="Tahoma" w:hAnsi="Tahoma" w:cs="Tahoma"/>
          <w:b/>
          <w:sz w:val="22"/>
          <w:szCs w:val="22"/>
        </w:rPr>
        <w:t xml:space="preserve"> </w:t>
      </w:r>
      <w:r w:rsidRPr="00A055D8">
        <w:rPr>
          <w:rFonts w:ascii="Tahoma" w:hAnsi="Tahoma" w:cs="Tahoma"/>
          <w:b/>
          <w:sz w:val="22"/>
          <w:szCs w:val="22"/>
        </w:rPr>
        <w:t>w Klinicznym Oddziale Urologicznym ……………. zł brutto</w:t>
      </w:r>
    </w:p>
    <w:p w:rsidR="0056368C" w:rsidRPr="00A055D8" w:rsidRDefault="0009637E" w:rsidP="0056368C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6" w:hanging="284"/>
        <w:contextualSpacing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b/>
          <w:color w:val="000000"/>
          <w:sz w:val="22"/>
          <w:szCs w:val="22"/>
        </w:rPr>
        <w:t xml:space="preserve">stawka za 1 dyżur </w:t>
      </w:r>
      <w:r w:rsidR="0056368C" w:rsidRPr="00A055D8">
        <w:rPr>
          <w:rFonts w:ascii="Tahoma" w:hAnsi="Tahoma" w:cs="Tahoma"/>
          <w:b/>
          <w:sz w:val="22"/>
          <w:szCs w:val="22"/>
        </w:rPr>
        <w:t>(n</w:t>
      </w:r>
      <w:bookmarkStart w:id="1" w:name="_GoBack"/>
      <w:bookmarkEnd w:id="1"/>
      <w:r w:rsidR="0056368C" w:rsidRPr="00A055D8">
        <w:rPr>
          <w:rFonts w:ascii="Tahoma" w:hAnsi="Tahoma" w:cs="Tahoma"/>
          <w:b/>
          <w:sz w:val="22"/>
          <w:szCs w:val="22"/>
        </w:rPr>
        <w:t xml:space="preserve">adzór)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 xml:space="preserve">pełniony w Klinicznym Oddziale Ginekologii Onkologicznej i </w:t>
      </w:r>
      <w:r w:rsidRPr="00A055D8">
        <w:rPr>
          <w:rFonts w:ascii="Tahoma" w:hAnsi="Tahoma" w:cs="Tahoma"/>
          <w:b/>
          <w:sz w:val="22"/>
          <w:szCs w:val="22"/>
        </w:rPr>
        <w:t>Prokreacyjnej ………… zł brutto</w:t>
      </w:r>
    </w:p>
    <w:p w:rsidR="0056368C" w:rsidRPr="00A055D8" w:rsidRDefault="0056368C" w:rsidP="0056368C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6" w:hanging="284"/>
        <w:contextualSpacing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b/>
          <w:sz w:val="22"/>
          <w:szCs w:val="22"/>
        </w:rPr>
        <w:t>stawka za 1 godzinę dyżuru pod telefonem………….. zł brutto</w:t>
      </w:r>
    </w:p>
    <w:p w:rsidR="00A055D8" w:rsidRPr="00A055D8" w:rsidRDefault="00A055D8" w:rsidP="0056368C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6" w:hanging="284"/>
        <w:contextualSpacing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eastAsiaTheme="minorHAnsi" w:hAnsi="Tahoma" w:cs="Tahoma"/>
          <w:b/>
          <w:sz w:val="22"/>
          <w:szCs w:val="22"/>
        </w:rPr>
        <w:t>wynagrodzenie</w:t>
      </w:r>
      <w:r w:rsidRPr="00A055D8">
        <w:rPr>
          <w:rFonts w:ascii="Tahoma" w:eastAsiaTheme="minorHAnsi" w:hAnsi="Tahoma" w:cs="Tahoma"/>
          <w:sz w:val="22"/>
          <w:szCs w:val="22"/>
        </w:rPr>
        <w:t xml:space="preserve"> za udzielanie świadczeń zdrowotnych w ramach pakietu Szybkiej Ścieżki Onkologicznej (DILO)</w:t>
      </w:r>
    </w:p>
    <w:p w:rsidR="0009637E" w:rsidRPr="00A055D8" w:rsidRDefault="0009637E" w:rsidP="00C22C8B">
      <w:pPr>
        <w:pStyle w:val="Akapitzlist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A055D8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>od dnia 18.10.2021r.</w:t>
      </w:r>
      <w:r w:rsidRPr="00A055D8">
        <w:rPr>
          <w:rFonts w:ascii="Tahoma" w:hAnsi="Tahoma" w:cs="Tahoma"/>
          <w:b/>
          <w:sz w:val="22"/>
          <w:szCs w:val="22"/>
        </w:rPr>
        <w:t xml:space="preserve">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>do dnia 28.02.2023r.</w:t>
      </w:r>
    </w:p>
    <w:p w:rsidR="0009637E" w:rsidRDefault="0009637E" w:rsidP="0009637E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BC3913" w:rsidRDefault="00BC3913" w:rsidP="0009637E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C033C0" w:rsidRPr="0009637E" w:rsidRDefault="00C033C0" w:rsidP="0009637E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09637E" w:rsidRPr="0009637E" w:rsidRDefault="0009637E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  <w:r w:rsidRPr="0009637E">
        <w:rPr>
          <w:rFonts w:ascii="Tahoma" w:hAnsi="Tahoma" w:cs="Tahoma"/>
          <w:b/>
          <w:bCs/>
          <w:color w:val="000000"/>
        </w:rPr>
        <w:t>Zakres 2)</w:t>
      </w:r>
      <w:r w:rsidRPr="0009637E">
        <w:rPr>
          <w:rFonts w:ascii="Tahoma" w:hAnsi="Tahoma" w:cs="Tahoma"/>
          <w:bCs/>
          <w:color w:val="000000"/>
        </w:rPr>
        <w:t xml:space="preserve"> CPV 85111200-2 Udzielanie świadczeń zdrowotnych w zakresie neurochirurgii w Klinicznym Oddziale Neurochirurgicznym i Poradni Neurochirurgicznej wraz z pełnieniem funkcji koordynatora Poradni Neurochirurgicznej, udział w procedurach pobrań i przeszczepów (minimalnie 130 godz. w miesiącu, maksymalnie 250 godz. w miesiącu i do 50 godz. w miesiącu dyżurów pod telefonem ) - 1 lekarz specjalista:</w:t>
      </w:r>
    </w:p>
    <w:p w:rsidR="0009637E" w:rsidRPr="0009637E" w:rsidRDefault="0009637E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b/>
          <w:sz w:val="22"/>
          <w:szCs w:val="22"/>
        </w:rPr>
        <w:t xml:space="preserve">stawka za 1 godzinę pozadyżurową </w:t>
      </w:r>
      <w:r w:rsidRPr="0009637E">
        <w:rPr>
          <w:rFonts w:ascii="Tahoma" w:hAnsi="Tahoma" w:cs="Tahoma"/>
          <w:b/>
          <w:bCs/>
          <w:sz w:val="22"/>
          <w:szCs w:val="22"/>
        </w:rPr>
        <w:t>w Klinicznym Oddziale Neurochirurgicznym i Poradni Neurochirurgicznej</w:t>
      </w:r>
      <w:r w:rsidRPr="0009637E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09637E" w:rsidRPr="0009637E" w:rsidRDefault="0009637E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09637E" w:rsidRDefault="0009637E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b/>
          <w:sz w:val="22"/>
          <w:szCs w:val="22"/>
        </w:rPr>
        <w:t>stawka za 1 godzinę dyżuru pod telefonem………….. zł brutto</w:t>
      </w:r>
    </w:p>
    <w:p w:rsidR="00C033C0" w:rsidRPr="00C033C0" w:rsidRDefault="00C033C0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767067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09637E" w:rsidRPr="0009637E" w:rsidRDefault="0009637E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09637E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9637E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01.11.2021</w:t>
      </w:r>
      <w:r w:rsidRPr="0009637E">
        <w:rPr>
          <w:rFonts w:ascii="Tahoma" w:hAnsi="Tahoma" w:cs="Tahoma"/>
          <w:b/>
          <w:color w:val="000000"/>
          <w:sz w:val="22"/>
          <w:szCs w:val="22"/>
        </w:rPr>
        <w:t xml:space="preserve"> do dnia 31.10.2022r.</w:t>
      </w:r>
    </w:p>
    <w:p w:rsidR="0009637E" w:rsidRPr="0009637E" w:rsidRDefault="0009637E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09637E" w:rsidRPr="0009637E" w:rsidRDefault="0009637E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09637E" w:rsidRDefault="0009637E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  <w:r w:rsidRPr="0009637E">
        <w:rPr>
          <w:rFonts w:ascii="Tahoma" w:hAnsi="Tahoma" w:cs="Tahoma"/>
          <w:b/>
          <w:bCs/>
          <w:color w:val="000000"/>
        </w:rPr>
        <w:t>Zakres 3)</w:t>
      </w:r>
      <w:r w:rsidRPr="0009637E">
        <w:rPr>
          <w:rFonts w:ascii="Tahoma" w:hAnsi="Tahoma" w:cs="Tahoma"/>
          <w:bCs/>
          <w:color w:val="000000"/>
        </w:rPr>
        <w:t xml:space="preserve"> CPV 85111200-2 Udzielanie świadczeń zdrowotnych w zakresie neurochirurgii w Klinicznym Oddziale Neurochirurgicznym w ramach dyżurów medycznych (maksymalnie 100 godz. w miesiącu dyżurów medycznych</w:t>
      </w:r>
      <w:r>
        <w:rPr>
          <w:rFonts w:ascii="Tahoma" w:hAnsi="Tahoma" w:cs="Tahoma"/>
          <w:bCs/>
          <w:color w:val="000000"/>
        </w:rPr>
        <w:t xml:space="preserve"> ) - 1 lekarz specjalista:</w:t>
      </w:r>
    </w:p>
    <w:p w:rsidR="0009637E" w:rsidRDefault="0009637E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C033C0" w:rsidRPr="00C033C0" w:rsidRDefault="00C033C0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767067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09637E" w:rsidRPr="0009637E" w:rsidRDefault="0009637E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09637E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9637E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01.11.2021</w:t>
      </w:r>
      <w:r w:rsidRPr="0009637E">
        <w:rPr>
          <w:rFonts w:ascii="Tahoma" w:hAnsi="Tahoma" w:cs="Tahoma"/>
          <w:b/>
          <w:color w:val="000000"/>
          <w:sz w:val="22"/>
          <w:szCs w:val="22"/>
        </w:rPr>
        <w:t xml:space="preserve"> do dnia 31.10.2022r.</w:t>
      </w:r>
    </w:p>
    <w:p w:rsidR="0009637E" w:rsidRPr="0009637E" w:rsidRDefault="0009637E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09637E" w:rsidRDefault="0009637E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C033C0" w:rsidRDefault="00C033C0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C033C0" w:rsidRDefault="00C033C0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C033C0" w:rsidRDefault="00C033C0" w:rsidP="0009637E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09637E" w:rsidRPr="0009637E" w:rsidRDefault="0009637E" w:rsidP="0009637E">
      <w:pPr>
        <w:spacing w:after="0" w:line="240" w:lineRule="auto"/>
        <w:ind w:left="1134" w:hanging="1134"/>
        <w:jc w:val="both"/>
        <w:rPr>
          <w:rFonts w:ascii="Tahoma" w:eastAsia="Times New Roman" w:hAnsi="Tahoma" w:cs="Tahoma"/>
          <w:bCs/>
          <w:color w:val="000000"/>
        </w:rPr>
      </w:pPr>
      <w:r w:rsidRPr="0009637E">
        <w:rPr>
          <w:rFonts w:ascii="Tahoma" w:eastAsia="Times New Roman" w:hAnsi="Tahoma" w:cs="Tahoma"/>
          <w:b/>
          <w:bCs/>
          <w:color w:val="000000"/>
        </w:rPr>
        <w:t>Zakres 4)</w:t>
      </w:r>
      <w:r w:rsidRPr="0009637E">
        <w:rPr>
          <w:rFonts w:ascii="Tahoma" w:eastAsia="Times New Roman" w:hAnsi="Tahoma" w:cs="Tahoma"/>
          <w:bCs/>
          <w:color w:val="000000"/>
        </w:rPr>
        <w:t xml:space="preserve"> CPV </w:t>
      </w:r>
      <w:r w:rsidRPr="0009637E">
        <w:rPr>
          <w:rFonts w:ascii="Tahoma" w:hAnsi="Tahoma" w:cs="Tahoma"/>
          <w:color w:val="000000"/>
        </w:rPr>
        <w:t xml:space="preserve">85111200-2 </w:t>
      </w:r>
      <w:r w:rsidRPr="0009637E">
        <w:rPr>
          <w:rFonts w:ascii="Tahoma" w:eastAsia="Times New Roman" w:hAnsi="Tahoma" w:cs="Tahoma"/>
          <w:bCs/>
          <w:color w:val="000000"/>
        </w:rPr>
        <w:t>Udzielanie świadczeń zdrowotnych w zakresie neurologii wraz z wykonywaniem czynności Kierownika Klinicznego Oddziału  Neurologiczn</w:t>
      </w:r>
      <w:r w:rsidR="00551430">
        <w:rPr>
          <w:rFonts w:ascii="Tahoma" w:eastAsia="Times New Roman" w:hAnsi="Tahoma" w:cs="Tahoma"/>
          <w:bCs/>
          <w:color w:val="000000"/>
        </w:rPr>
        <w:t xml:space="preserve">ego z Pododdziałem Udarów Mózgu </w:t>
      </w:r>
      <w:r w:rsidRPr="0009637E">
        <w:rPr>
          <w:rFonts w:ascii="Tahoma" w:eastAsia="Times New Roman" w:hAnsi="Tahoma" w:cs="Tahoma"/>
          <w:bCs/>
          <w:color w:val="000000"/>
        </w:rPr>
        <w:t>(minimalnie 160 godz. w miesiącu,</w:t>
      </w:r>
      <w:r w:rsidRPr="0009637E">
        <w:rPr>
          <w:rFonts w:ascii="Tahoma" w:hAnsi="Tahoma" w:cs="Tahoma"/>
          <w:color w:val="000000"/>
        </w:rPr>
        <w:t xml:space="preserve"> maksymalnie 250 godz. w miesiącu</w:t>
      </w:r>
      <w:r w:rsidRPr="0009637E">
        <w:rPr>
          <w:rFonts w:ascii="Tahoma" w:eastAsia="Times New Roman" w:hAnsi="Tahoma" w:cs="Tahoma"/>
          <w:bCs/>
          <w:color w:val="000000"/>
        </w:rPr>
        <w:t xml:space="preserve"> ) – 1 lekarz specjalista;</w:t>
      </w:r>
    </w:p>
    <w:p w:rsidR="00C033C0" w:rsidRDefault="00C22C8B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b/>
          <w:sz w:val="22"/>
          <w:szCs w:val="22"/>
        </w:rPr>
        <w:t>stawka za 1 godzinę</w:t>
      </w:r>
      <w:r w:rsidR="00BC3913">
        <w:rPr>
          <w:rFonts w:ascii="Tahoma" w:hAnsi="Tahoma" w:cs="Tahoma"/>
          <w:b/>
          <w:sz w:val="22"/>
          <w:szCs w:val="22"/>
        </w:rPr>
        <w:t xml:space="preserve"> pozadyżurową</w:t>
      </w:r>
      <w:r w:rsidRPr="0009637E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BC3913" w:rsidRPr="00BC3913" w:rsidRDefault="00BC3913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C033C0" w:rsidRPr="00767067" w:rsidRDefault="00C033C0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ahoma" w:hAnsi="Tahoma" w:cs="Tahoma"/>
          <w:sz w:val="22"/>
          <w:szCs w:val="22"/>
          <w:lang w:eastAsia="pl-PL"/>
        </w:rPr>
      </w:pPr>
      <w:r w:rsidRPr="00767067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767067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C22C8B" w:rsidRPr="0009637E" w:rsidRDefault="00C22C8B" w:rsidP="00BC3913">
      <w:pPr>
        <w:pStyle w:val="Akapitzlist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09637E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09637E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9637E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01.11.2021</w:t>
      </w:r>
      <w:r w:rsidRPr="0009637E">
        <w:rPr>
          <w:rFonts w:ascii="Tahoma" w:hAnsi="Tahoma" w:cs="Tahoma"/>
          <w:b/>
          <w:color w:val="000000"/>
          <w:sz w:val="22"/>
          <w:szCs w:val="22"/>
        </w:rPr>
        <w:t xml:space="preserve"> do dnia 31.10.2022r.</w:t>
      </w:r>
    </w:p>
    <w:p w:rsidR="00E607D2" w:rsidRPr="00992967" w:rsidRDefault="00E607D2" w:rsidP="00DE1EE9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6B279B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1D6782A"/>
    <w:multiLevelType w:val="hybridMultilevel"/>
    <w:tmpl w:val="4936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3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EC136F5"/>
    <w:multiLevelType w:val="hybridMultilevel"/>
    <w:tmpl w:val="DB5E2786"/>
    <w:lvl w:ilvl="0" w:tplc="C9902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6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53FB3"/>
    <w:multiLevelType w:val="hybridMultilevel"/>
    <w:tmpl w:val="E4E23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3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"/>
  </w:num>
  <w:num w:numId="4">
    <w:abstractNumId w:val="1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37"/>
  </w:num>
  <w:num w:numId="12">
    <w:abstractNumId w:val="8"/>
  </w:num>
  <w:num w:numId="13">
    <w:abstractNumId w:val="22"/>
  </w:num>
  <w:num w:numId="14">
    <w:abstractNumId w:val="14"/>
  </w:num>
  <w:num w:numId="15">
    <w:abstractNumId w:val="12"/>
  </w:num>
  <w:num w:numId="16">
    <w:abstractNumId w:val="29"/>
  </w:num>
  <w:num w:numId="17">
    <w:abstractNumId w:val="0"/>
  </w:num>
  <w:num w:numId="18">
    <w:abstractNumId w:val="23"/>
  </w:num>
  <w:num w:numId="19">
    <w:abstractNumId w:val="32"/>
  </w:num>
  <w:num w:numId="20">
    <w:abstractNumId w:val="20"/>
  </w:num>
  <w:num w:numId="21">
    <w:abstractNumId w:val="5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5"/>
  </w:num>
  <w:num w:numId="25">
    <w:abstractNumId w:val="37"/>
  </w:num>
  <w:num w:numId="26">
    <w:abstractNumId w:val="16"/>
  </w:num>
  <w:num w:numId="27">
    <w:abstractNumId w:val="28"/>
  </w:num>
  <w:num w:numId="28">
    <w:abstractNumId w:val="26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"/>
  </w:num>
  <w:num w:numId="32">
    <w:abstractNumId w:val="36"/>
  </w:num>
  <w:num w:numId="33">
    <w:abstractNumId w:val="25"/>
  </w:num>
  <w:num w:numId="34">
    <w:abstractNumId w:val="24"/>
  </w:num>
  <w:num w:numId="35">
    <w:abstractNumId w:val="33"/>
  </w:num>
  <w:num w:numId="36">
    <w:abstractNumId w:val="27"/>
  </w:num>
  <w:num w:numId="37">
    <w:abstractNumId w:val="10"/>
  </w:num>
  <w:num w:numId="38">
    <w:abstractNumId w:val="18"/>
  </w:num>
  <w:num w:numId="39">
    <w:abstractNumId w:val="9"/>
  </w:num>
  <w:num w:numId="40">
    <w:abstractNumId w:val="19"/>
  </w:num>
  <w:num w:numId="41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9637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0877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1430"/>
    <w:rsid w:val="0055251F"/>
    <w:rsid w:val="005532CC"/>
    <w:rsid w:val="0056343E"/>
    <w:rsid w:val="005634E8"/>
    <w:rsid w:val="0056368C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E6B3E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279B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337CC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5D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2531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913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3C0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2C8B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39C7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1EE9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828F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A3A1-404D-4651-893D-88E48880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3</Pages>
  <Words>1275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289</cp:revision>
  <cp:lastPrinted>2021-01-19T12:21:00Z</cp:lastPrinted>
  <dcterms:created xsi:type="dcterms:W3CDTF">2016-09-08T05:24:00Z</dcterms:created>
  <dcterms:modified xsi:type="dcterms:W3CDTF">2021-09-23T10:50:00Z</dcterms:modified>
</cp:coreProperties>
</file>