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84326F" w:rsidP="003B5532">
      <w:pPr>
        <w:tabs>
          <w:tab w:val="right" w:pos="9072"/>
        </w:tabs>
      </w:pPr>
      <w:bookmarkStart w:id="0" w:name="_GoBack"/>
      <w:bookmarkEnd w:id="0"/>
      <w:r>
        <w:t>Zał. 3</w:t>
      </w:r>
      <w:r w:rsidR="003B5532"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  <w:r w:rsidR="00427013">
        <w:rPr>
          <w:b/>
          <w:sz w:val="24"/>
          <w:u w:val="single"/>
        </w:rPr>
        <w:t xml:space="preserve"> TABLIC</w:t>
      </w:r>
      <w:r w:rsidR="009143CD">
        <w:rPr>
          <w:b/>
          <w:sz w:val="24"/>
          <w:u w:val="single"/>
        </w:rPr>
        <w:t>Y i PLAKATÓW</w:t>
      </w:r>
    </w:p>
    <w:p w:rsidR="008C2888" w:rsidRDefault="00EF21AB" w:rsidP="00D07399">
      <w:pPr>
        <w:tabs>
          <w:tab w:val="right" w:pos="9072"/>
        </w:tabs>
        <w:jc w:val="both"/>
      </w:pPr>
      <w:r w:rsidRPr="00D07399">
        <w:rPr>
          <w:rFonts w:ascii="Times New Roman" w:hAnsi="Times New Roman" w:cs="Times New Roman"/>
          <w:sz w:val="24"/>
          <w:szCs w:val="24"/>
        </w:rPr>
        <w:t>Przedmiot zamówienia musi zawierać elementy graficzne zgodne</w:t>
      </w:r>
      <w:r w:rsidR="009143CD">
        <w:rPr>
          <w:rFonts w:ascii="Times New Roman" w:hAnsi="Times New Roman" w:cs="Times New Roman"/>
          <w:sz w:val="24"/>
          <w:szCs w:val="24"/>
        </w:rPr>
        <w:t xml:space="preserve"> z zamieszczonym wzorem i </w:t>
      </w:r>
      <w:r w:rsidRPr="00D07399">
        <w:rPr>
          <w:rFonts w:ascii="Times New Roman" w:hAnsi="Times New Roman" w:cs="Times New Roman"/>
          <w:sz w:val="24"/>
          <w:szCs w:val="24"/>
        </w:rPr>
        <w:t xml:space="preserve"> z wytycznymi 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zamieszczonymi na </w:t>
      </w:r>
      <w:hyperlink r:id="rId7" w:history="1">
        <w:r w:rsidR="009143CD" w:rsidRPr="006936AE">
          <w:rPr>
            <w:rStyle w:val="Hipercze"/>
          </w:rPr>
          <w:t>https://www.gov.pl/web/premier/dzialania-informacyjne</w:t>
        </w:r>
      </w:hyperlink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3036"/>
        <w:gridCol w:w="846"/>
        <w:gridCol w:w="963"/>
      </w:tblGrid>
      <w:tr w:rsidR="00E62331" w:rsidTr="00605E4B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3036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846" w:type="dxa"/>
          </w:tcPr>
          <w:p w:rsidR="00E62331" w:rsidRDefault="00605E4B" w:rsidP="009A3B74">
            <w:r>
              <w:t>Liczba sztuk</w:t>
            </w:r>
          </w:p>
        </w:tc>
        <w:tc>
          <w:tcPr>
            <w:tcW w:w="963" w:type="dxa"/>
          </w:tcPr>
          <w:p w:rsidR="00E62331" w:rsidRDefault="00E62331" w:rsidP="00E62331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informacyjnej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Default="00605E4B" w:rsidP="00605E4B">
            <w:pPr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80x120 cm, blacha ocynkowana o grubości min. 1mm wyklejona folią zadrukowaną w pełnym kolorze, zabezpieczenie laminatem przed promieniami UV, 4 otwory montażowe, 4 dystanse ze stali kwasoodpornej wraz z kołkami mocującymi, na stelażu z profili stalowych, posadowionych w podłożu z 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  <w:r w:rsidR="009143CD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min. 5 lat od zakończenia projektu.</w:t>
            </w:r>
          </w:p>
          <w:p w:rsidR="009143CD" w:rsidRPr="002D1BCB" w:rsidRDefault="009143CD" w:rsidP="00605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E62331" w:rsidRDefault="00605E4B" w:rsidP="009A3B74">
            <w:r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2</w:t>
            </w:r>
          </w:p>
        </w:tc>
        <w:tc>
          <w:tcPr>
            <w:tcW w:w="3768" w:type="dxa"/>
          </w:tcPr>
          <w:p w:rsidR="00E62331" w:rsidRPr="002D1BCB" w:rsidRDefault="009143CD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  <w:szCs w:val="24"/>
              </w:rPr>
              <w:t>Zapr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ojektowanie i wykonanie plakatów</w:t>
            </w:r>
            <w:r w:rsidRPr="002D1BCB">
              <w:rPr>
                <w:rFonts w:ascii="Times New Roman" w:hAnsi="Times New Roman" w:cs="Times New Roman"/>
                <w:sz w:val="24"/>
                <w:szCs w:val="24"/>
              </w:rPr>
              <w:t xml:space="preserve"> informacyjnych</w:t>
            </w:r>
          </w:p>
        </w:tc>
        <w:tc>
          <w:tcPr>
            <w:tcW w:w="3036" w:type="dxa"/>
          </w:tcPr>
          <w:p w:rsidR="00E62331" w:rsidRPr="002D1BCB" w:rsidRDefault="002E11B1" w:rsidP="002F7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Zgodnie z zamieszczonym wzorem </w:t>
            </w:r>
          </w:p>
        </w:tc>
        <w:tc>
          <w:tcPr>
            <w:tcW w:w="846" w:type="dxa"/>
          </w:tcPr>
          <w:p w:rsidR="00E62331" w:rsidRDefault="00605E4B" w:rsidP="009A3B74">
            <w:r>
              <w:t>1</w:t>
            </w:r>
            <w:r w:rsidR="002E11B1">
              <w:t>0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rPr>
          <w:trHeight w:val="153"/>
        </w:trPr>
        <w:tc>
          <w:tcPr>
            <w:tcW w:w="675" w:type="dxa"/>
          </w:tcPr>
          <w:p w:rsidR="00E62331" w:rsidRDefault="00E62331" w:rsidP="009A3B74"/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E62331" w:rsidRDefault="00E62331" w:rsidP="009A3B74"/>
        </w:tc>
        <w:tc>
          <w:tcPr>
            <w:tcW w:w="846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605E4B">
        <w:trPr>
          <w:trHeight w:val="142"/>
        </w:trPr>
        <w:tc>
          <w:tcPr>
            <w:tcW w:w="7479" w:type="dxa"/>
            <w:gridSpan w:val="3"/>
          </w:tcPr>
          <w:p w:rsidR="00734EBE" w:rsidRDefault="00734EBE" w:rsidP="00734EBE">
            <w:pPr>
              <w:jc w:val="both"/>
            </w:pPr>
          </w:p>
        </w:tc>
        <w:tc>
          <w:tcPr>
            <w:tcW w:w="846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605E4B">
        <w:trPr>
          <w:trHeight w:val="120"/>
        </w:trPr>
        <w:tc>
          <w:tcPr>
            <w:tcW w:w="7479" w:type="dxa"/>
            <w:gridSpan w:val="3"/>
          </w:tcPr>
          <w:p w:rsidR="00734EBE" w:rsidRDefault="00734EBE" w:rsidP="00734EBE"/>
        </w:tc>
        <w:tc>
          <w:tcPr>
            <w:tcW w:w="1809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CA" w:rsidRDefault="006464CA" w:rsidP="00AC7688">
      <w:pPr>
        <w:spacing w:after="0" w:line="240" w:lineRule="auto"/>
      </w:pPr>
      <w:r>
        <w:separator/>
      </w:r>
    </w:p>
  </w:endnote>
  <w:endnote w:type="continuationSeparator" w:id="0">
    <w:p w:rsidR="006464CA" w:rsidRDefault="006464CA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CA" w:rsidRDefault="006464CA" w:rsidP="00AC7688">
      <w:pPr>
        <w:spacing w:after="0" w:line="240" w:lineRule="auto"/>
      </w:pPr>
      <w:r>
        <w:separator/>
      </w:r>
    </w:p>
  </w:footnote>
  <w:footnote w:type="continuationSeparator" w:id="0">
    <w:p w:rsidR="006464CA" w:rsidRDefault="006464CA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E867B0">
    <w:pPr>
      <w:pStyle w:val="Nagwek"/>
    </w:pPr>
    <w:r w:rsidRPr="004A7477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1979C1C3" wp14:editId="6F0B06EA">
          <wp:simplePos x="0" y="0"/>
          <wp:positionH relativeFrom="column">
            <wp:posOffset>3782695</wp:posOffset>
          </wp:positionH>
          <wp:positionV relativeFrom="paragraph">
            <wp:posOffset>-91440</wp:posOffset>
          </wp:positionV>
          <wp:extent cx="1657350" cy="676275"/>
          <wp:effectExtent l="0" t="0" r="0" b="9525"/>
          <wp:wrapNone/>
          <wp:docPr id="9" name="Obraz 9" descr="cw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wb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1AB" w:rsidRDefault="00EF21AB" w:rsidP="00427013">
    <w:pPr>
      <w:pStyle w:val="Nagwek"/>
    </w:pPr>
  </w:p>
  <w:p w:rsidR="00C246E9" w:rsidRDefault="00E867B0" w:rsidP="00427013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 w:rsidRPr="004A7477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0E2961E" wp14:editId="0FA5B087">
          <wp:simplePos x="0" y="0"/>
          <wp:positionH relativeFrom="column">
            <wp:posOffset>175895</wp:posOffset>
          </wp:positionH>
          <wp:positionV relativeFrom="paragraph">
            <wp:posOffset>-478790</wp:posOffset>
          </wp:positionV>
          <wp:extent cx="1581150" cy="866775"/>
          <wp:effectExtent l="0" t="0" r="0" b="9525"/>
          <wp:wrapNone/>
          <wp:docPr id="7" name="Obraz 7" descr="a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b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67B0" w:rsidRDefault="00E867B0" w:rsidP="00E867B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</w:p>
  <w:p w:rsidR="00E867B0" w:rsidRDefault="00E867B0" w:rsidP="00E867B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  <w:r w:rsidRPr="004A7477">
      <w:rPr>
        <w:rFonts w:ascii="Times New Roman" w:eastAsia="Times New Roman" w:hAnsi="Times New Roman"/>
        <w:b/>
        <w:bCs/>
        <w:sz w:val="24"/>
        <w:szCs w:val="24"/>
        <w:lang w:eastAsia="pl-PL"/>
      </w:rPr>
      <w:t>„Utworzenie i rozwój Centrum Wsparcia Badań Klin</w:t>
    </w:r>
    <w:r>
      <w:rPr>
        <w:rFonts w:ascii="Times New Roman" w:eastAsia="Times New Roman" w:hAnsi="Times New Roman"/>
        <w:b/>
        <w:bCs/>
        <w:sz w:val="24"/>
        <w:szCs w:val="24"/>
        <w:lang w:eastAsia="pl-PL"/>
      </w:rPr>
      <w:t xml:space="preserve">icznych w 4. Wojskowym Szpitalu </w:t>
    </w:r>
    <w:r w:rsidRPr="004A7477">
      <w:rPr>
        <w:rFonts w:ascii="Times New Roman" w:eastAsia="Times New Roman" w:hAnsi="Times New Roman"/>
        <w:b/>
        <w:bCs/>
        <w:sz w:val="24"/>
        <w:szCs w:val="24"/>
        <w:lang w:eastAsia="pl-PL"/>
      </w:rPr>
      <w:t>Klinicznym z Polikliniką SPZOZ we Wrocławiu</w:t>
    </w:r>
    <w:r>
      <w:rPr>
        <w:rFonts w:ascii="Times New Roman" w:eastAsia="Times New Roman" w:hAnsi="Times New Roman"/>
        <w:b/>
        <w:bCs/>
        <w:sz w:val="24"/>
        <w:szCs w:val="24"/>
        <w:lang w:eastAsia="pl-PL"/>
      </w:rPr>
      <w:t>”</w:t>
    </w:r>
  </w:p>
  <w:p w:rsidR="00C246E9" w:rsidRPr="00427013" w:rsidRDefault="00C246E9" w:rsidP="00427013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2D1BCB"/>
    <w:rsid w:val="002E11B1"/>
    <w:rsid w:val="002F71FA"/>
    <w:rsid w:val="003343FE"/>
    <w:rsid w:val="003505B3"/>
    <w:rsid w:val="003A04AE"/>
    <w:rsid w:val="003B5532"/>
    <w:rsid w:val="00427013"/>
    <w:rsid w:val="00603AF1"/>
    <w:rsid w:val="00605E4B"/>
    <w:rsid w:val="00637AFA"/>
    <w:rsid w:val="00643CB9"/>
    <w:rsid w:val="006464CA"/>
    <w:rsid w:val="006A5F67"/>
    <w:rsid w:val="00734EBE"/>
    <w:rsid w:val="007B7F8F"/>
    <w:rsid w:val="007E3433"/>
    <w:rsid w:val="0084326F"/>
    <w:rsid w:val="008C2888"/>
    <w:rsid w:val="008C7FA7"/>
    <w:rsid w:val="00913605"/>
    <w:rsid w:val="009143CD"/>
    <w:rsid w:val="009860C3"/>
    <w:rsid w:val="009A3B74"/>
    <w:rsid w:val="009D7E94"/>
    <w:rsid w:val="00A267F4"/>
    <w:rsid w:val="00A317EF"/>
    <w:rsid w:val="00AC7688"/>
    <w:rsid w:val="00C246E9"/>
    <w:rsid w:val="00C94413"/>
    <w:rsid w:val="00CC1EAA"/>
    <w:rsid w:val="00CF53B7"/>
    <w:rsid w:val="00D07399"/>
    <w:rsid w:val="00D56CCA"/>
    <w:rsid w:val="00DC34E0"/>
    <w:rsid w:val="00DD5F4A"/>
    <w:rsid w:val="00DF0BF9"/>
    <w:rsid w:val="00E62331"/>
    <w:rsid w:val="00E867B0"/>
    <w:rsid w:val="00EF21AB"/>
    <w:rsid w:val="00F06220"/>
    <w:rsid w:val="00F81741"/>
    <w:rsid w:val="00FB0A43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emier/dzialania-informacyj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3</cp:revision>
  <dcterms:created xsi:type="dcterms:W3CDTF">2021-08-18T09:59:00Z</dcterms:created>
  <dcterms:modified xsi:type="dcterms:W3CDTF">2021-09-03T08:31:00Z</dcterms:modified>
</cp:coreProperties>
</file>