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6E4D0D">
        <w:rPr>
          <w:sz w:val="24"/>
        </w:rPr>
        <w:t>WZÓR UMOWY</w:t>
      </w:r>
      <w:r w:rsidR="009250CB" w:rsidRPr="00593BF6">
        <w:rPr>
          <w:sz w:val="24"/>
        </w:rPr>
        <w:t>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</w:t>
      </w:r>
      <w:r w:rsidR="006E4D0D">
        <w:rPr>
          <w:sz w:val="24"/>
          <w:szCs w:val="24"/>
        </w:rPr>
        <w:t>……….</w:t>
      </w:r>
      <w:r w:rsidRPr="0022716C">
        <w:rPr>
          <w:sz w:val="24"/>
          <w:szCs w:val="24"/>
        </w:rPr>
        <w:t xml:space="preserve">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160589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……………………………………………</w:t>
      </w:r>
      <w:r w:rsidR="000A423D">
        <w:rPr>
          <w:color w:val="000000"/>
          <w:sz w:val="24"/>
        </w:rPr>
        <w:t>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B50C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BB50C4" w:rsidRPr="00BB50C4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915A94"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BB50C4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BB50C4" w:rsidRPr="00BB50C4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0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BB50C4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BB50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BB50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BB50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BB50C4">
        <w:rPr>
          <w:rFonts w:ascii="Times New Roman" w:hAnsi="Times New Roman" w:cs="Times New Roman"/>
          <w:color w:val="000000"/>
          <w:sz w:val="24"/>
          <w:szCs w:val="24"/>
          <w:u w:val="single"/>
        </w:rPr>
        <w:t>oraz w ramach dyżurów medycznych i na wezwanie</w:t>
      </w:r>
      <w:r w:rsidR="00B561A4" w:rsidRPr="00BB50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– jeżeli dotyczy</w:t>
      </w:r>
      <w:r w:rsidR="00C232E4" w:rsidRPr="00BB50C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 xml:space="preserve">Przyjmujący zamówienie oświadcza, iż wiadomym mu jest, że Udzielający zamówienia zawarł analogicznie umowy z innymi </w:t>
      </w:r>
      <w:r w:rsidR="006E4D0D">
        <w:rPr>
          <w:sz w:val="24"/>
        </w:rPr>
        <w:t>………..</w:t>
      </w:r>
      <w:r w:rsidRPr="00A13267">
        <w:rPr>
          <w:sz w:val="24"/>
        </w:rPr>
        <w:t xml:space="preserve"> prowadzącymi indywidualne specjalistyczne praktyki</w:t>
      </w:r>
      <w:r w:rsidRPr="00A13267">
        <w:rPr>
          <w:i/>
          <w:sz w:val="24"/>
        </w:rPr>
        <w:t xml:space="preserve"> </w:t>
      </w:r>
      <w:r w:rsidR="006E4D0D">
        <w:rPr>
          <w:sz w:val="24"/>
        </w:rPr>
        <w:t>………….</w:t>
      </w:r>
      <w:r w:rsidRPr="00A13267">
        <w:rPr>
          <w:sz w:val="24"/>
        </w:rPr>
        <w:t xml:space="preserve">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zgodnie z aktualną wiedzą </w:t>
      </w:r>
      <w:r w:rsidR="006E4D0D">
        <w:rPr>
          <w:sz w:val="24"/>
        </w:rPr>
        <w:t>…………</w:t>
      </w:r>
      <w:r>
        <w:rPr>
          <w:sz w:val="24"/>
        </w:rPr>
        <w:t xml:space="preserve">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6E4D0D" w:rsidRDefault="006E4D0D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E4D0D" w:rsidRDefault="006E4D0D" w:rsidP="006E4D0D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E4D0D" w:rsidRDefault="006E4D0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 xml:space="preserve">dywidualnej praktyki </w:t>
      </w:r>
      <w:r w:rsidR="006E4D0D">
        <w:t>…………..</w:t>
      </w:r>
      <w:r w:rsidR="006304CD">
        <w:t>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6E4D0D" w:rsidRDefault="006E4D0D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3A19F4">
        <w:rPr>
          <w:sz w:val="24"/>
          <w:szCs w:val="24"/>
        </w:rPr>
        <w:t>……………………………….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6E4D0D" w:rsidRDefault="006E4D0D" w:rsidP="00874784">
      <w:pPr>
        <w:jc w:val="center"/>
        <w:rPr>
          <w:sz w:val="24"/>
        </w:rPr>
      </w:pPr>
    </w:p>
    <w:p w:rsidR="006E4D0D" w:rsidRDefault="006E4D0D" w:rsidP="00874784">
      <w:pPr>
        <w:jc w:val="center"/>
        <w:rPr>
          <w:sz w:val="24"/>
        </w:rPr>
      </w:pPr>
    </w:p>
    <w:p w:rsidR="006E4D0D" w:rsidRDefault="006E4D0D" w:rsidP="00874784">
      <w:pPr>
        <w:jc w:val="center"/>
        <w:rPr>
          <w:sz w:val="24"/>
        </w:rPr>
      </w:pPr>
    </w:p>
    <w:p w:rsidR="006E4D0D" w:rsidRDefault="006E4D0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1. Przyjmujący zamówienie oświadcza, iż świadczy usługi na rzecz ludności i w ramach     indywidualnej praktyki </w:t>
      </w:r>
      <w:r w:rsidR="006E4D0D">
        <w:rPr>
          <w:sz w:val="24"/>
        </w:rPr>
        <w:t>………..</w:t>
      </w:r>
      <w:r>
        <w:rPr>
          <w:sz w:val="24"/>
        </w:rPr>
        <w:t xml:space="preserve">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6E4D0D" w:rsidRDefault="006E4D0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  <w:bookmarkStart w:id="1" w:name="_GoBack"/>
      <w:bookmarkEnd w:id="1"/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E4D0D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19F4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6E4D0D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50C4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0CC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3101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89</cp:revision>
  <cp:lastPrinted>2021-02-26T12:19:00Z</cp:lastPrinted>
  <dcterms:created xsi:type="dcterms:W3CDTF">2018-08-22T06:38:00Z</dcterms:created>
  <dcterms:modified xsi:type="dcterms:W3CDTF">2021-09-01T10:01:00Z</dcterms:modified>
</cp:coreProperties>
</file>