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630">
        <w:rPr>
          <w:rFonts w:ascii="Times New Roman" w:hAnsi="Times New Roman" w:cs="Times New Roman"/>
          <w:sz w:val="24"/>
          <w:szCs w:val="24"/>
        </w:rPr>
        <w:t>…….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276109" w:rsidRDefault="00276109" w:rsidP="000853E7">
      <w:pPr>
        <w:pStyle w:val="Akapitzlist"/>
        <w:numPr>
          <w:ilvl w:val="0"/>
          <w:numId w:val="26"/>
        </w:numPr>
        <w:suppressAutoHyphens w:val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Udzielanie świ</w:t>
      </w:r>
      <w:r w:rsidR="000C6A9B">
        <w:rPr>
          <w:rFonts w:eastAsia="Times New Roman"/>
          <w:sz w:val="24"/>
        </w:rPr>
        <w:t>a</w:t>
      </w:r>
      <w:r>
        <w:rPr>
          <w:rFonts w:eastAsia="Times New Roman"/>
          <w:sz w:val="24"/>
        </w:rPr>
        <w:t xml:space="preserve">dczeń zdrowotnych w </w:t>
      </w:r>
      <w:r>
        <w:rPr>
          <w:bCs/>
          <w:sz w:val="24"/>
        </w:rPr>
        <w:t>Zakładzie</w:t>
      </w:r>
      <w:r w:rsidRPr="00B3724B">
        <w:rPr>
          <w:bCs/>
          <w:sz w:val="24"/>
        </w:rPr>
        <w:t xml:space="preserve"> Radiologii Lekarskiej i Diagnostyki Obrazowej</w:t>
      </w:r>
    </w:p>
    <w:p w:rsidR="000853E7" w:rsidRPr="003579FD" w:rsidRDefault="000853E7" w:rsidP="00276109">
      <w:pPr>
        <w:pStyle w:val="Akapitzlist"/>
        <w:numPr>
          <w:ilvl w:val="0"/>
          <w:numId w:val="27"/>
        </w:numPr>
        <w:suppressAutoHyphens w:val="0"/>
        <w:jc w:val="both"/>
        <w:rPr>
          <w:rFonts w:eastAsia="Times New Roman"/>
          <w:sz w:val="24"/>
        </w:rPr>
      </w:pPr>
      <w:r w:rsidRPr="003579FD">
        <w:rPr>
          <w:rFonts w:eastAsia="Times New Roman"/>
          <w:sz w:val="24"/>
        </w:rPr>
        <w:t>opisy badań TK, MR, CR, USG</w:t>
      </w:r>
    </w:p>
    <w:p w:rsidR="000853E7" w:rsidRPr="000D2F8C" w:rsidRDefault="000853E7" w:rsidP="00276109">
      <w:pPr>
        <w:numPr>
          <w:ilvl w:val="0"/>
          <w:numId w:val="27"/>
        </w:numPr>
        <w:suppressAutoHyphens w:val="0"/>
        <w:jc w:val="both"/>
        <w:rPr>
          <w:sz w:val="24"/>
        </w:rPr>
      </w:pPr>
      <w:r w:rsidRPr="000D2F8C">
        <w:rPr>
          <w:sz w:val="24"/>
        </w:rPr>
        <w:t>opisy badań z zakresu TK i MR dla pacjentów AOS maksymalnie do 14 dni kalendarzowych od daty wykonania badania,</w:t>
      </w:r>
    </w:p>
    <w:p w:rsidR="000853E7" w:rsidRPr="000D2F8C" w:rsidRDefault="000853E7" w:rsidP="00276109">
      <w:pPr>
        <w:numPr>
          <w:ilvl w:val="0"/>
          <w:numId w:val="27"/>
        </w:numPr>
        <w:suppressAutoHyphens w:val="0"/>
        <w:jc w:val="both"/>
        <w:rPr>
          <w:sz w:val="24"/>
        </w:rPr>
      </w:pPr>
      <w:r w:rsidRPr="000D2F8C">
        <w:rPr>
          <w:sz w:val="24"/>
        </w:rPr>
        <w:t>opisy badań z zakresu Rentgenodiagnostyki Ogólnej do 3 dni kalendarzowych od daty wykonania badania,</w:t>
      </w:r>
    </w:p>
    <w:p w:rsidR="000853E7" w:rsidRPr="000D2F8C" w:rsidRDefault="000853E7" w:rsidP="00276109">
      <w:pPr>
        <w:numPr>
          <w:ilvl w:val="0"/>
          <w:numId w:val="27"/>
        </w:numPr>
        <w:suppressAutoHyphens w:val="0"/>
        <w:jc w:val="both"/>
        <w:rPr>
          <w:sz w:val="24"/>
        </w:rPr>
      </w:pPr>
      <w:r w:rsidRPr="000D2F8C">
        <w:rPr>
          <w:sz w:val="24"/>
        </w:rPr>
        <w:t>opisy badań szpitalnych (CR, TK, MR) do 3 dni kalendarzowych od daty wykonania badania,</w:t>
      </w:r>
    </w:p>
    <w:p w:rsidR="000853E7" w:rsidRPr="000D2F8C" w:rsidRDefault="000853E7" w:rsidP="00276109">
      <w:pPr>
        <w:numPr>
          <w:ilvl w:val="0"/>
          <w:numId w:val="27"/>
        </w:numPr>
        <w:suppressAutoHyphens w:val="0"/>
        <w:jc w:val="both"/>
        <w:rPr>
          <w:sz w:val="24"/>
        </w:rPr>
      </w:pPr>
      <w:r w:rsidRPr="000D2F8C">
        <w:rPr>
          <w:sz w:val="24"/>
        </w:rPr>
        <w:t>opisy badań z SOR i innych ost</w:t>
      </w:r>
      <w:r>
        <w:rPr>
          <w:sz w:val="24"/>
        </w:rPr>
        <w:t xml:space="preserve">rodyżurowych badań szpitalnych </w:t>
      </w:r>
      <w:r w:rsidRPr="000D2F8C">
        <w:rPr>
          <w:sz w:val="24"/>
        </w:rPr>
        <w:t xml:space="preserve">maksymalnie </w:t>
      </w:r>
      <w:r>
        <w:rPr>
          <w:sz w:val="24"/>
        </w:rPr>
        <w:br w:type="textWrapping" w:clear="all"/>
      </w:r>
      <w:r w:rsidRPr="000D2F8C">
        <w:rPr>
          <w:sz w:val="24"/>
        </w:rPr>
        <w:t>do 1</w:t>
      </w:r>
      <w:r>
        <w:rPr>
          <w:sz w:val="24"/>
        </w:rPr>
        <w:t xml:space="preserve"> </w:t>
      </w:r>
      <w:r w:rsidRPr="000D2F8C">
        <w:rPr>
          <w:sz w:val="24"/>
        </w:rPr>
        <w:t>godziny po zakończeniu badania,</w:t>
      </w:r>
    </w:p>
    <w:p w:rsidR="000853E7" w:rsidRPr="000853E7" w:rsidRDefault="000853E7" w:rsidP="00276109">
      <w:pPr>
        <w:numPr>
          <w:ilvl w:val="0"/>
          <w:numId w:val="27"/>
        </w:numPr>
        <w:suppressAutoHyphens w:val="0"/>
        <w:jc w:val="both"/>
        <w:rPr>
          <w:sz w:val="24"/>
        </w:rPr>
      </w:pPr>
      <w:r>
        <w:rPr>
          <w:sz w:val="24"/>
        </w:rPr>
        <w:t xml:space="preserve">opisy badań z RWKL </w:t>
      </w:r>
      <w:r w:rsidRPr="000853E7">
        <w:rPr>
          <w:sz w:val="24"/>
        </w:rPr>
        <w:t xml:space="preserve">maksymalnie do </w:t>
      </w:r>
      <w:r>
        <w:rPr>
          <w:sz w:val="24"/>
        </w:rPr>
        <w:t>1 dnia</w:t>
      </w:r>
      <w:r w:rsidRPr="000853E7">
        <w:rPr>
          <w:sz w:val="24"/>
        </w:rPr>
        <w:t xml:space="preserve"> po zakończeniu </w:t>
      </w:r>
    </w:p>
    <w:p w:rsidR="000853E7" w:rsidRPr="000D2F8C" w:rsidRDefault="000853E7" w:rsidP="00276109">
      <w:pPr>
        <w:numPr>
          <w:ilvl w:val="0"/>
          <w:numId w:val="27"/>
        </w:numPr>
        <w:suppressAutoHyphens w:val="0"/>
        <w:jc w:val="both"/>
        <w:rPr>
          <w:sz w:val="24"/>
        </w:rPr>
      </w:pPr>
      <w:r w:rsidRPr="000D2F8C">
        <w:rPr>
          <w:sz w:val="24"/>
        </w:rPr>
        <w:t>opis badań zleconych na karcie diagnostyki i leczenia onkologicznego w terminie określonym na karcie</w:t>
      </w:r>
    </w:p>
    <w:p w:rsidR="000853E7" w:rsidRPr="000B4329" w:rsidRDefault="000853E7" w:rsidP="000853E7">
      <w:pPr>
        <w:numPr>
          <w:ilvl w:val="0"/>
          <w:numId w:val="26"/>
        </w:numPr>
        <w:suppressAutoHyphens w:val="0"/>
        <w:jc w:val="both"/>
        <w:rPr>
          <w:sz w:val="24"/>
        </w:rPr>
      </w:pPr>
      <w:r w:rsidRPr="000B4329">
        <w:rPr>
          <w:sz w:val="24"/>
        </w:rPr>
        <w:t>udzielanie świadczeń zdrowotnych w Zakładzie Medycyny Nuklearnej:</w:t>
      </w:r>
    </w:p>
    <w:p w:rsidR="000853E7" w:rsidRPr="00276109" w:rsidRDefault="000853E7" w:rsidP="00276109">
      <w:pPr>
        <w:pStyle w:val="Akapitzlist"/>
        <w:numPr>
          <w:ilvl w:val="0"/>
          <w:numId w:val="28"/>
        </w:numPr>
        <w:jc w:val="both"/>
        <w:rPr>
          <w:sz w:val="24"/>
        </w:rPr>
      </w:pPr>
      <w:r w:rsidRPr="00276109">
        <w:rPr>
          <w:sz w:val="24"/>
        </w:rPr>
        <w:t>- kwalifikacja szczegółowa do procedur izotopowych</w:t>
      </w:r>
    </w:p>
    <w:p w:rsidR="000853E7" w:rsidRPr="00276109" w:rsidRDefault="000853E7" w:rsidP="00276109">
      <w:pPr>
        <w:pStyle w:val="Akapitzlist"/>
        <w:numPr>
          <w:ilvl w:val="0"/>
          <w:numId w:val="28"/>
        </w:numPr>
        <w:jc w:val="both"/>
        <w:rPr>
          <w:sz w:val="24"/>
        </w:rPr>
      </w:pPr>
      <w:r w:rsidRPr="00276109">
        <w:rPr>
          <w:sz w:val="24"/>
        </w:rPr>
        <w:t>- nadzór nad przedbiegiem procedur izotopowych</w:t>
      </w:r>
    </w:p>
    <w:p w:rsidR="000853E7" w:rsidRPr="00276109" w:rsidRDefault="000853E7" w:rsidP="00276109">
      <w:pPr>
        <w:pStyle w:val="Akapitzlist"/>
        <w:numPr>
          <w:ilvl w:val="0"/>
          <w:numId w:val="28"/>
        </w:numPr>
        <w:rPr>
          <w:sz w:val="24"/>
        </w:rPr>
      </w:pPr>
      <w:r w:rsidRPr="00276109">
        <w:rPr>
          <w:sz w:val="24"/>
        </w:rPr>
        <w:t>- opisy badań scyntygraficznych</w:t>
      </w:r>
    </w:p>
    <w:p w:rsidR="00276109" w:rsidRDefault="000853E7" w:rsidP="00276109">
      <w:pPr>
        <w:pStyle w:val="Akapitzlist"/>
        <w:numPr>
          <w:ilvl w:val="0"/>
          <w:numId w:val="28"/>
        </w:numPr>
        <w:rPr>
          <w:sz w:val="24"/>
        </w:rPr>
      </w:pPr>
      <w:r w:rsidRPr="00276109">
        <w:rPr>
          <w:sz w:val="24"/>
        </w:rPr>
        <w:t>- prowadzenie bieżącej dokumentacji pacjentów poddanych procedurom izotopowych</w:t>
      </w:r>
    </w:p>
    <w:p w:rsidR="00276109" w:rsidRPr="00276109" w:rsidRDefault="00276109" w:rsidP="00276109">
      <w:pPr>
        <w:pStyle w:val="Akapitzlist"/>
        <w:numPr>
          <w:ilvl w:val="0"/>
          <w:numId w:val="26"/>
        </w:numPr>
        <w:rPr>
          <w:sz w:val="24"/>
        </w:rPr>
      </w:pPr>
      <w:r w:rsidRPr="00276109">
        <w:rPr>
          <w:sz w:val="24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 </w:t>
      </w:r>
    </w:p>
    <w:p w:rsidR="00276109" w:rsidRDefault="00276109" w:rsidP="000853E7">
      <w:pPr>
        <w:ind w:left="720"/>
        <w:rPr>
          <w:sz w:val="24"/>
        </w:rPr>
      </w:pP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lastRenderedPageBreak/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B33630" w:rsidRPr="000853E7" w:rsidRDefault="0080715F" w:rsidP="000853E7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287117">
        <w:rPr>
          <w:sz w:val="24"/>
          <w:szCs w:val="24"/>
        </w:rPr>
        <w:t xml:space="preserve">Przyjmujący </w:t>
      </w:r>
      <w:r w:rsidR="000853E7" w:rsidRPr="00B3724B">
        <w:rPr>
          <w:sz w:val="24"/>
        </w:rPr>
        <w:t>zamówienie zobowiązuje się do ciągłości udzielania świadczeń zdrowotnych w systemie całodobowej przez siedem dni w tygodniu w Ośrodku Diagnostyki Obrazowej</w:t>
      </w:r>
      <w:r w:rsidR="000853E7" w:rsidRPr="00B3724B">
        <w:rPr>
          <w:bCs/>
          <w:sz w:val="24"/>
        </w:rPr>
        <w:t xml:space="preserve">. </w:t>
      </w:r>
      <w:r w:rsidR="000853E7" w:rsidRPr="00B3724B">
        <w:rPr>
          <w:sz w:val="24"/>
        </w:rPr>
        <w:t xml:space="preserve">Przyjmujący zamówienie będzie udzielał świadczeń w godzinach </w:t>
      </w:r>
      <w:r w:rsidR="000853E7" w:rsidRPr="00B3724B">
        <w:rPr>
          <w:b/>
          <w:bCs/>
          <w:sz w:val="24"/>
        </w:rPr>
        <w:t>(</w:t>
      </w:r>
      <w:r w:rsidR="00981A1E">
        <w:rPr>
          <w:b/>
          <w:bCs/>
          <w:sz w:val="24"/>
        </w:rPr>
        <w:t>…………………..</w:t>
      </w:r>
      <w:r w:rsidR="000853E7" w:rsidRPr="00B3724B">
        <w:rPr>
          <w:b/>
          <w:bCs/>
          <w:sz w:val="24"/>
        </w:rPr>
        <w:t>)</w:t>
      </w:r>
      <w:r w:rsidR="000853E7" w:rsidRPr="00B3724B">
        <w:rPr>
          <w:b/>
          <w:sz w:val="24"/>
        </w:rPr>
        <w:t xml:space="preserve">  </w:t>
      </w:r>
      <w:r w:rsidR="000853E7" w:rsidRPr="00B3724B">
        <w:rPr>
          <w:sz w:val="24"/>
        </w:rPr>
        <w:t xml:space="preserve">ustalonych w harmonogramie pracy </w:t>
      </w:r>
      <w:r w:rsidR="000853E7" w:rsidRPr="00B3724B">
        <w:rPr>
          <w:bCs/>
          <w:sz w:val="24"/>
        </w:rPr>
        <w:t>Zakładu Radiologii Lekarskiej i Diagnostyki Obrazowej</w:t>
      </w:r>
      <w:r w:rsidR="000853E7" w:rsidRPr="00B3724B">
        <w:rPr>
          <w:sz w:val="24"/>
        </w:rPr>
        <w:t xml:space="preserve"> oraz w ramach dyżurów medycznych i na wezwanie</w:t>
      </w:r>
      <w:r w:rsidR="000853E7">
        <w:rPr>
          <w:sz w:val="24"/>
        </w:rPr>
        <w:t>.</w:t>
      </w:r>
    </w:p>
    <w:p w:rsidR="00B33630" w:rsidRPr="004B1693" w:rsidRDefault="00B33630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4B1693">
        <w:rPr>
          <w:rFonts w:ascii="Times New Roman" w:hAnsi="Times New Roman" w:cs="Times New Roman"/>
          <w:color w:val="000000"/>
          <w:sz w:val="24"/>
          <w:szCs w:val="24"/>
        </w:rPr>
        <w:t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wymienionego wyżej lekarza.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B2287D">
      <w:pPr>
        <w:numPr>
          <w:ilvl w:val="1"/>
          <w:numId w:val="19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B2287D">
      <w:pPr>
        <w:numPr>
          <w:ilvl w:val="1"/>
          <w:numId w:val="19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B2287D">
      <w:pPr>
        <w:pStyle w:val="Akapitzlist"/>
        <w:numPr>
          <w:ilvl w:val="0"/>
          <w:numId w:val="19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B2287D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0853E7" w:rsidRPr="00077BD0" w:rsidRDefault="000853E7" w:rsidP="000853E7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0853E7" w:rsidRDefault="000853E7" w:rsidP="000853E7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lastRenderedPageBreak/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0853E7" w:rsidRPr="004053E4" w:rsidRDefault="000853E7" w:rsidP="000853E7">
      <w:pPr>
        <w:numPr>
          <w:ilvl w:val="0"/>
          <w:numId w:val="4"/>
        </w:numPr>
        <w:jc w:val="both"/>
        <w:rPr>
          <w:sz w:val="24"/>
        </w:rPr>
      </w:pPr>
      <w:r w:rsidRPr="00A13267">
        <w:rPr>
          <w:sz w:val="24"/>
        </w:rPr>
        <w:t xml:space="preserve">Przyjmujący </w:t>
      </w:r>
      <w:r w:rsidRPr="004053E4">
        <w:rPr>
          <w:sz w:val="24"/>
        </w:rPr>
        <w:t>zamówienie oświadcza, iż wiadomym mu jest, że Udzielający zamówienia zawarł analogicznie umowy z innymi lekarzami prowadzącymi indywidualne specjalistyczne praktyki</w:t>
      </w:r>
      <w:r w:rsidRPr="004053E4">
        <w:rPr>
          <w:i/>
          <w:sz w:val="24"/>
        </w:rPr>
        <w:t xml:space="preserve"> </w:t>
      </w:r>
      <w:r w:rsidRPr="004053E4">
        <w:rPr>
          <w:sz w:val="24"/>
        </w:rPr>
        <w:t>lekarskie i nie wnosi do tego żadnych zastrzeżeń.</w:t>
      </w:r>
      <w:r w:rsidRPr="004053E4">
        <w:rPr>
          <w:i/>
          <w:sz w:val="24"/>
        </w:rPr>
        <w:t xml:space="preserve"> </w:t>
      </w:r>
      <w:r w:rsidRPr="004053E4">
        <w:rPr>
          <w:sz w:val="24"/>
        </w:rPr>
        <w:t>Funkcję koordynatora działalności wszystkich świadczeniodawców pełnić będzie Kierownik Ośrodka Diagnostyki Obrazowej, który w sprawach związanych z Ośrodkiem Diagnostyki Obrazowej</w:t>
      </w:r>
      <w:r w:rsidRPr="004053E4">
        <w:rPr>
          <w:bCs/>
          <w:sz w:val="24"/>
        </w:rPr>
        <w:t xml:space="preserve"> </w:t>
      </w:r>
      <w:r w:rsidRPr="004053E4">
        <w:rPr>
          <w:sz w:val="24"/>
        </w:rPr>
        <w:t>reprezentuje Udzielającego zamówienia. Przyjmujący zamówienie zobowiązuje się do współdziałania z Udzielającym zamówienie i pozostałymi świadczeniodawcami oraz do respektowania zaleceń lub poleceń związanych z funkcjonowaniem</w:t>
      </w:r>
      <w:r w:rsidRPr="004053E4">
        <w:rPr>
          <w:bCs/>
          <w:sz w:val="24"/>
        </w:rPr>
        <w:t xml:space="preserve"> </w:t>
      </w:r>
      <w:r w:rsidRPr="004053E4">
        <w:rPr>
          <w:sz w:val="24"/>
        </w:rPr>
        <w:t>Ośrodka Diagnostyki Obrazowej</w:t>
      </w:r>
      <w:r w:rsidRPr="004053E4">
        <w:rPr>
          <w:bCs/>
          <w:sz w:val="24"/>
        </w:rPr>
        <w:t>.</w:t>
      </w:r>
      <w:r w:rsidRPr="004053E4">
        <w:rPr>
          <w:sz w:val="24"/>
        </w:rPr>
        <w:t xml:space="preserve"> </w:t>
      </w:r>
    </w:p>
    <w:p w:rsidR="000853E7" w:rsidRPr="00617BEE" w:rsidRDefault="000853E7" w:rsidP="000853E7">
      <w:pPr>
        <w:numPr>
          <w:ilvl w:val="0"/>
          <w:numId w:val="4"/>
        </w:numPr>
        <w:jc w:val="both"/>
        <w:rPr>
          <w:sz w:val="24"/>
        </w:rPr>
      </w:pPr>
      <w:r w:rsidRPr="004053E4">
        <w:rPr>
          <w:sz w:val="24"/>
        </w:rPr>
        <w:t>Przyjmujący zamówienie zobowiązuje się do współdziałania z Udzielającym zamówienie i pozostałymi świadczeniodawcami oraz do respektowania zaleceń lub poleceń związanych z funkcjonowaniem</w:t>
      </w:r>
      <w:r w:rsidRPr="004053E4">
        <w:rPr>
          <w:bCs/>
          <w:sz w:val="24"/>
        </w:rPr>
        <w:t xml:space="preserve"> </w:t>
      </w:r>
      <w:r w:rsidRPr="004053E4">
        <w:rPr>
          <w:sz w:val="24"/>
        </w:rPr>
        <w:t>Ośrodka Diagnostyki Obrazowej</w:t>
      </w:r>
      <w:r w:rsidRPr="004053E4">
        <w:rPr>
          <w:bCs/>
          <w:sz w:val="24"/>
        </w:rPr>
        <w:t>.</w:t>
      </w:r>
    </w:p>
    <w:p w:rsidR="00421F5E" w:rsidRPr="00421F5E" w:rsidRDefault="00421F5E" w:rsidP="000853E7">
      <w:pPr>
        <w:ind w:left="397"/>
        <w:jc w:val="both"/>
        <w:rPr>
          <w:sz w:val="24"/>
        </w:rPr>
      </w:pP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81A1E" w:rsidRDefault="00981A1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81A1E" w:rsidRDefault="00981A1E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B2287D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lastRenderedPageBreak/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276109" w:rsidRDefault="00276109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B2287D">
      <w:pPr>
        <w:pStyle w:val="Normalny1"/>
        <w:numPr>
          <w:ilvl w:val="1"/>
          <w:numId w:val="20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276109" w:rsidRDefault="00276109" w:rsidP="009250CB">
      <w:pPr>
        <w:pStyle w:val="Tekstpodstawowy"/>
        <w:jc w:val="center"/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4053E4" w:rsidRPr="004053E4">
        <w:rPr>
          <w:color w:val="000000"/>
          <w:szCs w:val="24"/>
        </w:rPr>
        <w:t xml:space="preserve"> </w:t>
      </w:r>
      <w:r w:rsidR="004053E4">
        <w:rPr>
          <w:color w:val="000000"/>
          <w:szCs w:val="24"/>
        </w:rPr>
        <w:t>Ośrodka</w:t>
      </w:r>
      <w:r w:rsidR="004053E4" w:rsidRPr="00E55631">
        <w:rPr>
          <w:color w:val="000000"/>
          <w:szCs w:val="24"/>
        </w:rPr>
        <w:t xml:space="preserve"> Diagnostyki Obrazowej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981A1E" w:rsidRDefault="00981A1E" w:rsidP="009250CB">
      <w:pPr>
        <w:jc w:val="center"/>
        <w:rPr>
          <w:sz w:val="24"/>
        </w:rPr>
      </w:pPr>
    </w:p>
    <w:p w:rsidR="00276109" w:rsidRDefault="00276109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276109" w:rsidRDefault="00276109" w:rsidP="009250CB">
      <w:pPr>
        <w:jc w:val="center"/>
        <w:rPr>
          <w:sz w:val="24"/>
        </w:rPr>
      </w:pPr>
    </w:p>
    <w:p w:rsidR="00276109" w:rsidRDefault="00276109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B2287D">
      <w:pPr>
        <w:numPr>
          <w:ilvl w:val="0"/>
          <w:numId w:val="10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7A1465" w:rsidRPr="00660BA2" w:rsidRDefault="00D67C6B" w:rsidP="007A1465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7A1465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486BBE" w:rsidRDefault="00486BBE" w:rsidP="00B33630">
      <w:pPr>
        <w:widowControl w:val="0"/>
        <w:ind w:left="426" w:hanging="426"/>
        <w:textAlignment w:val="baseline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B2287D">
      <w:pPr>
        <w:pStyle w:val="Tekstpodstawowy"/>
        <w:numPr>
          <w:ilvl w:val="0"/>
          <w:numId w:val="12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B2287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B2287D">
      <w:pPr>
        <w:numPr>
          <w:ilvl w:val="0"/>
          <w:numId w:val="14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lastRenderedPageBreak/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A80610" w:rsidRDefault="00B07662" w:rsidP="00A80610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B07662">
        <w:rPr>
          <w:sz w:val="24"/>
          <w:szCs w:val="24"/>
        </w:rPr>
        <w:t xml:space="preserve">Wystawione </w:t>
      </w:r>
      <w:r w:rsidR="007E002A">
        <w:rPr>
          <w:sz w:val="24"/>
        </w:rPr>
        <w:t xml:space="preserve">przez Przyjmującego zamówienie </w:t>
      </w:r>
      <w:bookmarkStart w:id="1" w:name="_GoBack"/>
      <w:bookmarkEnd w:id="1"/>
      <w:r w:rsidR="007E002A">
        <w:rPr>
          <w:sz w:val="24"/>
        </w:rPr>
        <w:t xml:space="preserve">wydruki z modułu grafiki i zestawienia jakościowo-ilościowe wykonanych badań w czasie poza pełnionymi dyżurami winny uzyskać zatwierdzenie pod  względem merytorycznym (w zakresie realizacji przedmiotu umowy) przez </w:t>
      </w:r>
      <w:r w:rsidR="007E002A" w:rsidRPr="003D1AE4">
        <w:rPr>
          <w:sz w:val="24"/>
          <w:szCs w:val="24"/>
        </w:rPr>
        <w:t xml:space="preserve">Kierownika </w:t>
      </w:r>
      <w:r w:rsidR="007E002A">
        <w:rPr>
          <w:bCs/>
          <w:color w:val="000000"/>
          <w:sz w:val="24"/>
          <w:szCs w:val="24"/>
        </w:rPr>
        <w:t xml:space="preserve">Ośrodka </w:t>
      </w:r>
      <w:r w:rsidR="007E002A" w:rsidRPr="003D1AE4">
        <w:rPr>
          <w:bCs/>
          <w:color w:val="000000"/>
          <w:sz w:val="24"/>
          <w:szCs w:val="24"/>
        </w:rPr>
        <w:t>Diagnostyki Obrazowej</w:t>
      </w:r>
      <w:r w:rsidR="007E002A" w:rsidRPr="003D1AE4">
        <w:rPr>
          <w:bCs/>
          <w:sz w:val="24"/>
          <w:szCs w:val="24"/>
        </w:rPr>
        <w:t>.</w:t>
      </w:r>
      <w:r w:rsidR="007E002A" w:rsidRPr="003D1AE4">
        <w:rPr>
          <w:sz w:val="24"/>
        </w:rPr>
        <w:t xml:space="preserve"> </w:t>
      </w:r>
      <w:r w:rsidR="00A80610">
        <w:rPr>
          <w:sz w:val="24"/>
        </w:rPr>
        <w:t xml:space="preserve"> </w:t>
      </w:r>
      <w:r w:rsidR="00A80610" w:rsidRPr="003D1AE4">
        <w:rPr>
          <w:sz w:val="24"/>
        </w:rPr>
        <w:t xml:space="preserve"> </w:t>
      </w:r>
    </w:p>
    <w:p w:rsidR="00143884" w:rsidRPr="00B07662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2287D">
      <w:pPr>
        <w:numPr>
          <w:ilvl w:val="0"/>
          <w:numId w:val="14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981A1E" w:rsidRDefault="00981A1E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276109" w:rsidRDefault="00276109" w:rsidP="001B3270">
      <w:pPr>
        <w:pStyle w:val="Tekstpodstawowy1"/>
      </w:pPr>
    </w:p>
    <w:p w:rsidR="00276109" w:rsidRDefault="00276109" w:rsidP="001B3270">
      <w:pPr>
        <w:pStyle w:val="Tekstpodstawowy1"/>
      </w:pP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lastRenderedPageBreak/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B2287D" w:rsidRDefault="00B2287D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2287D">
      <w:pPr>
        <w:pStyle w:val="Akapitzlist"/>
        <w:numPr>
          <w:ilvl w:val="0"/>
          <w:numId w:val="15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4053E4" w:rsidRDefault="004053E4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981A1E" w:rsidRDefault="00981A1E" w:rsidP="009250CB">
      <w:pPr>
        <w:jc w:val="center"/>
        <w:rPr>
          <w:sz w:val="24"/>
        </w:rPr>
      </w:pPr>
    </w:p>
    <w:p w:rsidR="00981A1E" w:rsidRDefault="00981A1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7A1465" w:rsidRPr="004D74DF" w:rsidRDefault="00FE3F51" w:rsidP="007A1465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</w:t>
      </w:r>
      <w:r w:rsidR="00B33630" w:rsidRPr="00B33630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 xml:space="preserve">Przyjmujący Zamówienie zobowiązuje  się do rozliczenia z Udzielającym Zamówienie z </w:t>
      </w:r>
      <w:r w:rsidR="007A1465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>powierzonego mu mienia z dniem zakończenia umowy.</w:t>
      </w:r>
    </w:p>
    <w:p w:rsidR="007A1465" w:rsidRPr="004D74DF" w:rsidRDefault="007A1465" w:rsidP="007A1465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A1465" w:rsidRDefault="007A1465" w:rsidP="007A1465">
      <w:pPr>
        <w:jc w:val="center"/>
        <w:rPr>
          <w:sz w:val="24"/>
        </w:rPr>
      </w:pPr>
    </w:p>
    <w:p w:rsidR="009250CB" w:rsidRDefault="009250CB" w:rsidP="007A1465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sectPr w:rsidR="00B33630" w:rsidSect="00B2287D">
      <w:footerReference w:type="default" r:id="rId8"/>
      <w:footerReference w:type="first" r:id="rId9"/>
      <w:pgSz w:w="11906" w:h="16838"/>
      <w:pgMar w:top="709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0C6A9B">
      <w:rPr>
        <w:noProof/>
      </w:rPr>
      <w:t>5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1"/>
    <w:multiLevelType w:val="multilevel"/>
    <w:tmpl w:val="5B70724C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4B94D11"/>
    <w:multiLevelType w:val="hybridMultilevel"/>
    <w:tmpl w:val="79C6F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2535B"/>
    <w:multiLevelType w:val="hybridMultilevel"/>
    <w:tmpl w:val="2020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7977F27"/>
    <w:multiLevelType w:val="singleLevel"/>
    <w:tmpl w:val="BC7EE5B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41F6B"/>
    <w:multiLevelType w:val="hybridMultilevel"/>
    <w:tmpl w:val="F20C49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2C76BB"/>
    <w:multiLevelType w:val="hybridMultilevel"/>
    <w:tmpl w:val="67CC8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7"/>
  </w:num>
  <w:num w:numId="7">
    <w:abstractNumId w:val="7"/>
  </w:num>
  <w:num w:numId="8">
    <w:abstractNumId w:val="13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5"/>
  </w:num>
  <w:num w:numId="14">
    <w:abstractNumId w:val="9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21"/>
  </w:num>
  <w:num w:numId="21">
    <w:abstractNumId w:val="18"/>
  </w:num>
  <w:num w:numId="22">
    <w:abstractNumId w:val="17"/>
  </w:num>
  <w:num w:numId="23">
    <w:abstractNumId w:val="19"/>
  </w:num>
  <w:num w:numId="24">
    <w:abstractNumId w:val="22"/>
  </w:num>
  <w:num w:numId="25">
    <w:abstractNumId w:val="23"/>
  </w:num>
  <w:num w:numId="26">
    <w:abstractNumId w:val="26"/>
  </w:num>
  <w:num w:numId="27">
    <w:abstractNumId w:val="16"/>
  </w:num>
  <w:num w:numId="28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53E7"/>
    <w:rsid w:val="000872FB"/>
    <w:rsid w:val="000951DF"/>
    <w:rsid w:val="000A423D"/>
    <w:rsid w:val="000A7885"/>
    <w:rsid w:val="000B3BE8"/>
    <w:rsid w:val="000B4CF9"/>
    <w:rsid w:val="000C46EA"/>
    <w:rsid w:val="000C6A9B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76109"/>
    <w:rsid w:val="002805A5"/>
    <w:rsid w:val="002840AB"/>
    <w:rsid w:val="0028711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21F5E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A1465"/>
    <w:rsid w:val="007E002A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1A1E"/>
    <w:rsid w:val="0098388E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80610"/>
    <w:rsid w:val="00AB4D46"/>
    <w:rsid w:val="00AE2E27"/>
    <w:rsid w:val="00AF0FD2"/>
    <w:rsid w:val="00AF5C09"/>
    <w:rsid w:val="00B07662"/>
    <w:rsid w:val="00B1105C"/>
    <w:rsid w:val="00B2287D"/>
    <w:rsid w:val="00B313BA"/>
    <w:rsid w:val="00B33630"/>
    <w:rsid w:val="00B561A4"/>
    <w:rsid w:val="00B61955"/>
    <w:rsid w:val="00B64D30"/>
    <w:rsid w:val="00B93E35"/>
    <w:rsid w:val="00C05602"/>
    <w:rsid w:val="00C232E4"/>
    <w:rsid w:val="00C35F98"/>
    <w:rsid w:val="00C51E00"/>
    <w:rsid w:val="00C51E4A"/>
    <w:rsid w:val="00C710DB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DC79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8</Pages>
  <Words>3306</Words>
  <Characters>19839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98</cp:revision>
  <cp:lastPrinted>2021-02-26T12:19:00Z</cp:lastPrinted>
  <dcterms:created xsi:type="dcterms:W3CDTF">2018-08-22T06:38:00Z</dcterms:created>
  <dcterms:modified xsi:type="dcterms:W3CDTF">2021-08-25T08:46:00Z</dcterms:modified>
</cp:coreProperties>
</file>