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857DBD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bCs/>
          <w:color w:val="000000"/>
        </w:rPr>
      </w:pPr>
      <w:r w:rsidRPr="00857DBD">
        <w:rPr>
          <w:rFonts w:ascii="Tahoma" w:eastAsia="Times New Roman" w:hAnsi="Tahoma" w:cs="Tahoma"/>
          <w:lang w:eastAsia="pl-PL"/>
        </w:rPr>
        <w:t xml:space="preserve">       </w:t>
      </w:r>
      <w:r w:rsidR="009816E8" w:rsidRPr="009816E8">
        <w:rPr>
          <w:rFonts w:ascii="Tahoma" w:hAnsi="Tahoma" w:cs="Tahoma"/>
          <w:b/>
        </w:rPr>
        <w:t xml:space="preserve">ZAKRES 1) </w:t>
      </w:r>
      <w:r w:rsidR="009816E8" w:rsidRPr="009816E8">
        <w:rPr>
          <w:rFonts w:ascii="Tahoma" w:eastAsia="Times New Roman" w:hAnsi="Tahoma" w:cs="Tahoma"/>
          <w:bCs/>
          <w:color w:val="000000"/>
        </w:rPr>
        <w:t>CPV 85141200-1 Udzielanie świadczeń zdrowotnych w zakresie czynności zawodowych pielęgniarki  i działań instrumentalnych w Zintegrowanym Bloku Operacyjnym –udział w procedurze pobrań i przeszczepów (minimalnie 160 godz. w miesiącu, maksymalnie 240 godz. w miesiącu oraz maksymalnie 60 godz. dyżuru pod telefonem) - 6 pielęgniarek.</w:t>
      </w:r>
    </w:p>
    <w:p w:rsidR="00CF751A" w:rsidRPr="009816E8" w:rsidRDefault="00CF751A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857DBD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F73D8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CF751A" w:rsidRDefault="00CF751A" w:rsidP="00CF751A">
      <w:pPr>
        <w:pStyle w:val="Akapitzlist"/>
        <w:spacing w:after="0" w:line="240" w:lineRule="auto"/>
        <w:ind w:left="757"/>
        <w:jc w:val="both"/>
        <w:rPr>
          <w:rFonts w:ascii="Tahoma" w:hAnsi="Tahoma" w:cs="Tahoma"/>
          <w:b/>
          <w:sz w:val="22"/>
          <w:szCs w:val="22"/>
        </w:rPr>
      </w:pPr>
    </w:p>
    <w:p w:rsidR="009816E8" w:rsidRDefault="009816E8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godzinę…………………..zł brutto dyżuru pod telefonem</w:t>
      </w:r>
    </w:p>
    <w:p w:rsidR="00CF751A" w:rsidRDefault="00CF751A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21430D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Pr="0021430D">
        <w:rPr>
          <w:rFonts w:ascii="Tahoma" w:hAnsi="Tahoma" w:cs="Tahoma"/>
        </w:rPr>
        <w:t xml:space="preserve">wypłacane zgodnie z algorytmem aktualnie zatwierdzonym przez Komendanta 4. </w:t>
      </w:r>
      <w:proofErr w:type="spellStart"/>
      <w:r w:rsidRPr="0021430D">
        <w:rPr>
          <w:rFonts w:ascii="Tahoma" w:hAnsi="Tahoma" w:cs="Tahoma"/>
        </w:rPr>
        <w:t>WSzKzP</w:t>
      </w:r>
      <w:proofErr w:type="spellEnd"/>
      <w:r w:rsidRPr="0021430D">
        <w:rPr>
          <w:rFonts w:ascii="Tahoma" w:hAnsi="Tahoma" w:cs="Tahoma"/>
        </w:rPr>
        <w:t xml:space="preserve"> SP ZOZ ( do wglądu w Dziale Kadr)</w:t>
      </w:r>
    </w:p>
    <w:p w:rsidR="00857DBD" w:rsidRPr="00F73D8D" w:rsidRDefault="00857DBD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</w:t>
      </w:r>
      <w:proofErr w:type="spellStart"/>
      <w:r w:rsidRPr="00F73D8D">
        <w:rPr>
          <w:rFonts w:ascii="Tahoma" w:eastAsia="ヒラギノ角ゴ Pro W3" w:hAnsi="Tahoma" w:cs="Tahoma"/>
          <w:color w:val="000000"/>
        </w:rPr>
        <w:t>późn</w:t>
      </w:r>
      <w:proofErr w:type="spellEnd"/>
      <w:r w:rsidRPr="00F73D8D">
        <w:rPr>
          <w:rFonts w:ascii="Tahoma" w:eastAsia="ヒラギノ角ゴ Pro W3" w:hAnsi="Tahoma" w:cs="Tahoma"/>
          <w:color w:val="000000"/>
        </w:rPr>
        <w:t xml:space="preserve">. </w:t>
      </w:r>
      <w:proofErr w:type="spellStart"/>
      <w:r w:rsidRPr="00F73D8D">
        <w:rPr>
          <w:rFonts w:ascii="Tahoma" w:eastAsia="ヒラギノ角ゴ Pro W3" w:hAnsi="Tahoma" w:cs="Tahoma"/>
          <w:color w:val="000000"/>
        </w:rPr>
        <w:t>zm</w:t>
      </w:r>
      <w:proofErr w:type="spellEnd"/>
      <w:r w:rsidRPr="00F73D8D">
        <w:rPr>
          <w:rFonts w:ascii="Tahoma" w:eastAsia="ヒラギノ角ゴ Pro W3" w:hAnsi="Tahoma" w:cs="Tahoma"/>
          <w:color w:val="000000"/>
        </w:rPr>
        <w:t xml:space="preserve"> ) oraz na warunkach i w wysokości określonych w porozumieniu zawartym pomiędzy Zakładową Organizacją Związkową Ogólnopolskiego Związku Pielęgniarek i Położnych, </w:t>
      </w:r>
      <w:r w:rsidRPr="00F73D8D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857DBD" w:rsidRPr="00F73D8D" w:rsidRDefault="00857DBD" w:rsidP="00857DB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73D8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73D8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73D8D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3B55A4">
        <w:rPr>
          <w:rFonts w:ascii="Tahoma" w:hAnsi="Tahoma" w:cs="Tahoma"/>
          <w:b/>
          <w:sz w:val="22"/>
          <w:szCs w:val="22"/>
        </w:rPr>
        <w:t>01.04..2021r</w:t>
      </w:r>
      <w:r w:rsidRPr="00F73D8D">
        <w:rPr>
          <w:rFonts w:ascii="Tahoma" w:hAnsi="Tahoma" w:cs="Tahoma"/>
          <w:b/>
          <w:sz w:val="22"/>
          <w:szCs w:val="22"/>
        </w:rPr>
        <w:t xml:space="preserve">. do dnia </w:t>
      </w:r>
      <w:r w:rsidR="003B55A4">
        <w:rPr>
          <w:rFonts w:ascii="Tahoma" w:hAnsi="Tahoma" w:cs="Tahoma"/>
          <w:b/>
          <w:sz w:val="22"/>
          <w:szCs w:val="22"/>
        </w:rPr>
        <w:t>31.10.2022r</w:t>
      </w:r>
      <w:r w:rsidRPr="00F73D8D">
        <w:rPr>
          <w:rFonts w:ascii="Tahoma" w:hAnsi="Tahoma" w:cs="Tahoma"/>
          <w:b/>
          <w:sz w:val="22"/>
          <w:szCs w:val="22"/>
        </w:rPr>
        <w:t>.</w:t>
      </w:r>
    </w:p>
    <w:p w:rsidR="00857DBD" w:rsidRPr="00857DBD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857DBD" w:rsidRDefault="003B55A4" w:rsidP="00857DBD">
      <w:pPr>
        <w:spacing w:after="0" w:line="240" w:lineRule="auto"/>
        <w:ind w:left="397"/>
        <w:jc w:val="both"/>
        <w:rPr>
          <w:rFonts w:ascii="Tahoma" w:eastAsia="Times New Roman" w:hAnsi="Tahoma" w:cs="Tahoma"/>
          <w:bCs/>
          <w:color w:val="000000"/>
        </w:rPr>
      </w:pPr>
      <w:r w:rsidRPr="003B55A4">
        <w:rPr>
          <w:rFonts w:ascii="Tahoma" w:hAnsi="Tahoma" w:cs="Tahoma"/>
          <w:b/>
        </w:rPr>
        <w:t xml:space="preserve">ZAKRES 2) </w:t>
      </w:r>
      <w:r w:rsidRPr="003B55A4">
        <w:rPr>
          <w:rFonts w:ascii="Tahoma" w:eastAsia="Times New Roman" w:hAnsi="Tahoma" w:cs="Tahoma"/>
          <w:bCs/>
          <w:color w:val="000000"/>
        </w:rPr>
        <w:t>CPV 85141200-1 Udzielanie świadczeń zdrowotnych w zakresie czynności zawodowych pielęgniarki  i działań instrumentalnych w Zintegrowanym Bloku Operacyjnym –(minimalnie 160 godz. w miesiącu, maksymalnie 240 godz. w miesiącu) – 1 pielęgniarka</w:t>
      </w:r>
      <w:r w:rsidR="00CF751A">
        <w:rPr>
          <w:rFonts w:ascii="Tahoma" w:eastAsia="Times New Roman" w:hAnsi="Tahoma" w:cs="Tahoma"/>
          <w:bCs/>
          <w:color w:val="000000"/>
        </w:rPr>
        <w:t>/pielęgniarz</w:t>
      </w:r>
    </w:p>
    <w:p w:rsidR="00CF751A" w:rsidRPr="003B55A4" w:rsidRDefault="00CF751A" w:rsidP="00857DBD">
      <w:pPr>
        <w:spacing w:after="0" w:line="240" w:lineRule="auto"/>
        <w:ind w:left="397"/>
        <w:jc w:val="both"/>
        <w:rPr>
          <w:rFonts w:ascii="Tahoma" w:eastAsia="Times New Roman" w:hAnsi="Tahoma" w:cs="Tahoma"/>
          <w:lang w:eastAsia="zh-CN"/>
        </w:rPr>
      </w:pPr>
    </w:p>
    <w:p w:rsidR="00857DBD" w:rsidRPr="0021430D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1430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57DBD" w:rsidRPr="0021430D" w:rsidRDefault="00857DBD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21430D">
        <w:rPr>
          <w:rFonts w:ascii="Tahoma" w:eastAsia="ヒラギノ角ゴ Pro W3" w:hAnsi="Tahoma" w:cs="Tahoma"/>
          <w:color w:val="000000"/>
        </w:rPr>
        <w:t>wynagrodzenie wynikające z Rozporządzenia Ministra Zdrowia z dn. 08.09.20</w:t>
      </w:r>
      <w:r w:rsidR="00A0671E">
        <w:rPr>
          <w:rFonts w:ascii="Tahoma" w:eastAsia="ヒラギノ角ゴ Pro W3" w:hAnsi="Tahoma" w:cs="Tahoma"/>
          <w:color w:val="000000"/>
        </w:rPr>
        <w:t>15</w:t>
      </w:r>
      <w:bookmarkStart w:id="0" w:name="_GoBack"/>
      <w:bookmarkEnd w:id="0"/>
      <w:r w:rsidRPr="0021430D">
        <w:rPr>
          <w:rFonts w:ascii="Tahoma" w:eastAsia="ヒラギノ角ゴ Pro W3" w:hAnsi="Tahoma" w:cs="Tahoma"/>
          <w:color w:val="000000"/>
        </w:rPr>
        <w:t xml:space="preserve">. w sprawie ogólnych warunków umów o udzielenie świadczeń opieki zdrowotnej ( Dz.U. z 2016r. poz. 1146 z </w:t>
      </w:r>
      <w:proofErr w:type="spellStart"/>
      <w:r w:rsidRPr="0021430D">
        <w:rPr>
          <w:rFonts w:ascii="Tahoma" w:eastAsia="ヒラギノ角ゴ Pro W3" w:hAnsi="Tahoma" w:cs="Tahoma"/>
          <w:color w:val="000000"/>
        </w:rPr>
        <w:t>późn</w:t>
      </w:r>
      <w:proofErr w:type="spellEnd"/>
      <w:r w:rsidRPr="0021430D">
        <w:rPr>
          <w:rFonts w:ascii="Tahoma" w:eastAsia="ヒラギノ角ゴ Pro W3" w:hAnsi="Tahoma" w:cs="Tahoma"/>
          <w:color w:val="000000"/>
        </w:rPr>
        <w:t xml:space="preserve">. </w:t>
      </w:r>
      <w:proofErr w:type="spellStart"/>
      <w:r w:rsidRPr="0021430D">
        <w:rPr>
          <w:rFonts w:ascii="Tahoma" w:eastAsia="ヒラギノ角ゴ Pro W3" w:hAnsi="Tahoma" w:cs="Tahoma"/>
          <w:color w:val="000000"/>
        </w:rPr>
        <w:t>zm</w:t>
      </w:r>
      <w:proofErr w:type="spellEnd"/>
      <w:r w:rsidRPr="0021430D">
        <w:rPr>
          <w:rFonts w:ascii="Tahoma" w:eastAsia="ヒラギノ角ゴ Pro W3" w:hAnsi="Tahoma" w:cs="Tahoma"/>
          <w:color w:val="000000"/>
        </w:rPr>
        <w:t xml:space="preserve"> ) oraz na warunkach i w wysokości określonych w porozumieniu zawartym pomiędzy Zakładową Organizacją Związkową Ogólnopolskiego Związku Pielęgniarek i Położnych, </w:t>
      </w:r>
      <w:r w:rsidRPr="0021430D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857DBD" w:rsidRPr="0021430D" w:rsidRDefault="00CF751A" w:rsidP="00857DB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73D8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F73D8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F73D8D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>
        <w:rPr>
          <w:rFonts w:ascii="Tahoma" w:hAnsi="Tahoma" w:cs="Tahoma"/>
          <w:b/>
          <w:sz w:val="22"/>
          <w:szCs w:val="22"/>
        </w:rPr>
        <w:t>01.04..2021r</w:t>
      </w:r>
      <w:r w:rsidRPr="00F73D8D">
        <w:rPr>
          <w:rFonts w:ascii="Tahoma" w:hAnsi="Tahoma" w:cs="Tahoma"/>
          <w:b/>
          <w:sz w:val="22"/>
          <w:szCs w:val="22"/>
        </w:rPr>
        <w:t xml:space="preserve">. do dnia </w:t>
      </w:r>
      <w:r w:rsidR="00775263">
        <w:rPr>
          <w:rFonts w:ascii="Tahoma" w:hAnsi="Tahoma" w:cs="Tahoma"/>
          <w:b/>
          <w:sz w:val="22"/>
          <w:szCs w:val="22"/>
        </w:rPr>
        <w:t>30.04</w:t>
      </w:r>
      <w:r>
        <w:rPr>
          <w:rFonts w:ascii="Tahoma" w:hAnsi="Tahoma" w:cs="Tahoma"/>
          <w:b/>
          <w:sz w:val="22"/>
          <w:szCs w:val="22"/>
        </w:rPr>
        <w:t>.2022r</w:t>
      </w:r>
      <w:r w:rsidRPr="00F73D8D">
        <w:rPr>
          <w:rFonts w:ascii="Tahoma" w:hAnsi="Tahoma" w:cs="Tahoma"/>
          <w:b/>
          <w:sz w:val="22"/>
          <w:szCs w:val="22"/>
        </w:rPr>
        <w:t>.</w:t>
      </w:r>
    </w:p>
    <w:p w:rsidR="00857DBD" w:rsidRPr="00857DBD" w:rsidRDefault="00857DBD" w:rsidP="00857DBD">
      <w:pPr>
        <w:spacing w:after="0" w:line="240" w:lineRule="auto"/>
        <w:ind w:left="397"/>
        <w:jc w:val="both"/>
        <w:rPr>
          <w:rFonts w:ascii="Tahoma" w:eastAsia="Calibri" w:hAnsi="Tahoma" w:cs="Tahoma"/>
          <w:b/>
        </w:rPr>
      </w:pPr>
    </w:p>
    <w:p w:rsidR="00714FD5" w:rsidRPr="00857DBD" w:rsidRDefault="00714FD5" w:rsidP="00775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D3418E" w:rsidRPr="0098673D" w:rsidRDefault="00D3418E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671E">
      <w:rPr>
        <w:noProof/>
      </w:rPr>
      <w:t>3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B55A4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4A4"/>
    <w:rsid w:val="0074602C"/>
    <w:rsid w:val="0075287E"/>
    <w:rsid w:val="00755F0F"/>
    <w:rsid w:val="00760961"/>
    <w:rsid w:val="007611CA"/>
    <w:rsid w:val="0077335B"/>
    <w:rsid w:val="00775263"/>
    <w:rsid w:val="00777FD0"/>
    <w:rsid w:val="007840F5"/>
    <w:rsid w:val="00790892"/>
    <w:rsid w:val="00795CB6"/>
    <w:rsid w:val="007A1B2F"/>
    <w:rsid w:val="007B5D67"/>
    <w:rsid w:val="007C6801"/>
    <w:rsid w:val="007D3B1F"/>
    <w:rsid w:val="007D49D2"/>
    <w:rsid w:val="007D7839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816E8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0671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751A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13AC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E03F-65C1-488A-AA19-59D1A61D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</cp:revision>
  <cp:lastPrinted>2020-01-16T06:25:00Z</cp:lastPrinted>
  <dcterms:created xsi:type="dcterms:W3CDTF">2021-03-09T09:26:00Z</dcterms:created>
  <dcterms:modified xsi:type="dcterms:W3CDTF">2021-03-09T13:43:00Z</dcterms:modified>
</cp:coreProperties>
</file>