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E31806" w:rsidRDefault="00E31806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E31806" w:rsidRDefault="00E31806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Kwalifikacje zawodowe 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981680" w:rsidRDefault="00981680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81680" w:rsidRDefault="00981680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31806" w:rsidRDefault="00E31806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D214B3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D214B3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D0D88">
        <w:rPr>
          <w:rFonts w:ascii="Tahoma" w:hAnsi="Tahoma" w:cs="Tahoma"/>
          <w:lang w:eastAsia="pl-PL"/>
        </w:rPr>
        <w:t>:</w:t>
      </w:r>
    </w:p>
    <w:p w:rsidR="00857DBD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4D5019" w:rsidRPr="004D5019" w:rsidRDefault="004D5019" w:rsidP="004D50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color w:val="000000"/>
        </w:rPr>
      </w:pPr>
      <w:r w:rsidRPr="004D5019">
        <w:rPr>
          <w:rFonts w:ascii="Tahoma" w:hAnsi="Tahoma" w:cs="Tahoma"/>
          <w:b/>
        </w:rPr>
        <w:t xml:space="preserve">ZAKRES 1) </w:t>
      </w:r>
      <w:r w:rsidRPr="004D5019">
        <w:rPr>
          <w:rFonts w:ascii="Tahoma" w:eastAsia="Times New Roman" w:hAnsi="Tahoma" w:cs="Tahoma"/>
          <w:bCs/>
          <w:color w:val="000000"/>
        </w:rPr>
        <w:t xml:space="preserve">CPV 85141200-1 Udzielanie świadczeń zdrowotnych w zakresie czynności pielęgniarki operacyjnej wraz z wykonywaniem czynności pielęgniarki </w:t>
      </w:r>
      <w:r w:rsidRPr="004D5019">
        <w:rPr>
          <w:rFonts w:ascii="Tahoma" w:eastAsia="Times New Roman" w:hAnsi="Tahoma" w:cs="Tahoma"/>
          <w:color w:val="000000"/>
        </w:rPr>
        <w:t>koordynującej Bloku Operacyjnego Klinicznego Oddziału Chirurgii Naczyniowej i Transplantacyjnej oraz koordynacja pracy Pracowni  Neuroradiologii  Zabiegowej w obrębie Zintegrowanego Bloku Operacyjnego i pełnieniem</w:t>
      </w:r>
      <w:r w:rsidRPr="004D5019">
        <w:rPr>
          <w:rFonts w:ascii="Tahoma" w:eastAsia="Times New Roman" w:hAnsi="Tahoma" w:cs="Tahoma"/>
          <w:bCs/>
          <w:color w:val="000000"/>
        </w:rPr>
        <w:t xml:space="preserve"> funkcji pielęgniarki epidemiologicznej łącznikowej (minimalnie 160 godz. w miesiącu,</w:t>
      </w:r>
      <w:r w:rsidRPr="004D5019">
        <w:rPr>
          <w:rFonts w:ascii="Tahoma" w:hAnsi="Tahoma" w:cs="Tahoma"/>
          <w:bCs/>
          <w:color w:val="000000"/>
        </w:rPr>
        <w:t xml:space="preserve"> max. 240 godz. w miesiącu</w:t>
      </w:r>
      <w:r w:rsidRPr="004D5019">
        <w:rPr>
          <w:rFonts w:ascii="Tahoma" w:eastAsia="Times New Roman" w:hAnsi="Tahoma" w:cs="Tahoma"/>
          <w:bCs/>
          <w:color w:val="000000"/>
        </w:rPr>
        <w:t>) – 1 pielęgniarka: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b/>
          <w:sz w:val="22"/>
          <w:szCs w:val="22"/>
        </w:rPr>
        <w:t>stawka za …………………zł brutto</w:t>
      </w:r>
    </w:p>
    <w:p w:rsidR="004D5019" w:rsidRPr="004D5019" w:rsidRDefault="004D5019" w:rsidP="004D501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4D5019">
        <w:rPr>
          <w:rFonts w:ascii="Tahoma" w:eastAsia="ヒラギノ角ゴ Pro W3" w:hAnsi="Tahoma" w:cs="Tahoma"/>
          <w:b/>
          <w:color w:val="000000"/>
        </w:rPr>
        <w:t>wynagrodzenie</w:t>
      </w:r>
      <w:r w:rsidRPr="004D5019">
        <w:rPr>
          <w:rFonts w:ascii="Tahoma" w:eastAsia="ヒラギノ角ゴ Pro W3" w:hAnsi="Tahoma" w:cs="Tahoma"/>
          <w:color w:val="000000"/>
        </w:rPr>
        <w:t xml:space="preserve">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4D5019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 w:rsidRPr="004D5019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4D5019">
        <w:rPr>
          <w:rFonts w:ascii="Tahoma" w:hAnsi="Tahoma" w:cs="Tahoma"/>
          <w:sz w:val="22"/>
          <w:szCs w:val="22"/>
          <w:lang w:eastAsia="pl-PL"/>
        </w:rPr>
        <w:t>wypłacane zgodnie z algorytmem aktualnie zatwierdzonym przez Komendanta 4. WSzKzP SP ZOZ ( do wglądu w Dziale Kadr)</w:t>
      </w:r>
    </w:p>
    <w:p w:rsidR="004D5019" w:rsidRPr="004D5019" w:rsidRDefault="004D5019" w:rsidP="004D5019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bookmarkStart w:id="0" w:name="_GoBack"/>
      <w:bookmarkEnd w:id="0"/>
      <w:r w:rsidRPr="004D501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D501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D5019">
        <w:rPr>
          <w:rFonts w:ascii="Tahoma" w:hAnsi="Tahoma" w:cs="Tahoma"/>
          <w:b/>
          <w:color w:val="000000"/>
          <w:sz w:val="22"/>
          <w:szCs w:val="22"/>
        </w:rPr>
        <w:t>od dnia  01.03.2021r. do dnia 31.07.2023r.</w:t>
      </w:r>
    </w:p>
    <w:p w:rsidR="004D5019" w:rsidRPr="004D5019" w:rsidRDefault="004D5019" w:rsidP="00173435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  <w:bCs/>
        </w:rPr>
      </w:pPr>
      <w:r w:rsidRPr="004D5019">
        <w:rPr>
          <w:rFonts w:ascii="Tahoma" w:eastAsia="Times New Roman" w:hAnsi="Tahoma" w:cs="Tahoma"/>
          <w:lang w:eastAsia="pl-PL"/>
        </w:rPr>
        <w:t xml:space="preserve">   </w:t>
      </w:r>
      <w:r w:rsidR="00173435">
        <w:rPr>
          <w:rFonts w:ascii="Tahoma" w:eastAsia="Times New Roman" w:hAnsi="Tahoma" w:cs="Tahoma"/>
          <w:lang w:eastAsia="pl-PL"/>
        </w:rPr>
        <w:t xml:space="preserve">       </w:t>
      </w:r>
      <w:r w:rsidRPr="004D5019">
        <w:rPr>
          <w:rFonts w:ascii="Tahoma" w:eastAsia="Times New Roman" w:hAnsi="Tahoma" w:cs="Tahoma"/>
          <w:b/>
          <w:lang w:eastAsia="pl-PL"/>
        </w:rPr>
        <w:t xml:space="preserve">ZAKRES 2) </w:t>
      </w:r>
      <w:r w:rsidR="00C3242F">
        <w:rPr>
          <w:rFonts w:ascii="Tahoma" w:hAnsi="Tahoma" w:cs="Tahoma"/>
        </w:rPr>
        <w:t xml:space="preserve">CPV 85141000-9 </w:t>
      </w:r>
      <w:r w:rsidRPr="004D5019">
        <w:rPr>
          <w:rFonts w:ascii="Tahoma" w:hAnsi="Tahoma" w:cs="Tahoma"/>
          <w:bCs/>
        </w:rPr>
        <w:t xml:space="preserve">Udzielanie świadczeń zdrowotnych w zakresie perfuzji narządowej przy udziale pompy do krążenia pozaustrojowego w Klinice Kardiochirurgii </w:t>
      </w:r>
      <w:r w:rsidRPr="004D5019">
        <w:rPr>
          <w:rFonts w:ascii="Tahoma" w:hAnsi="Tahoma" w:cs="Tahoma"/>
        </w:rPr>
        <w:t>(max. 280 godz. w miesiącu</w:t>
      </w:r>
      <w:r w:rsidRPr="004D5019">
        <w:rPr>
          <w:rFonts w:ascii="Tahoma" w:hAnsi="Tahoma" w:cs="Tahoma"/>
          <w:bCs/>
        </w:rPr>
        <w:t>) – 2 perfuzjonistów;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b/>
          <w:sz w:val="22"/>
          <w:szCs w:val="22"/>
        </w:rPr>
        <w:t>stawka za …………………zł brutto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D501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D5019">
        <w:rPr>
          <w:rFonts w:ascii="Tahoma" w:hAnsi="Tahoma" w:cs="Tahoma"/>
          <w:b/>
          <w:color w:val="000000"/>
          <w:sz w:val="22"/>
          <w:szCs w:val="22"/>
        </w:rPr>
        <w:t>od dnia  01.03.2021r. do dnia 28.02.2023r.</w:t>
      </w:r>
    </w:p>
    <w:p w:rsidR="004D5019" w:rsidRPr="004D5019" w:rsidRDefault="004D5019" w:rsidP="004D5019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</w:rPr>
      </w:pPr>
    </w:p>
    <w:p w:rsidR="004D5019" w:rsidRPr="004D5019" w:rsidRDefault="004D5019" w:rsidP="004D5019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ahoma" w:hAnsi="Tahoma" w:cs="Tahoma"/>
        </w:rPr>
      </w:pPr>
      <w:r w:rsidRPr="004D5019">
        <w:rPr>
          <w:rFonts w:ascii="Tahoma" w:hAnsi="Tahoma" w:cs="Tahoma"/>
        </w:rPr>
        <w:t xml:space="preserve">  </w:t>
      </w:r>
      <w:r w:rsidRPr="004D5019">
        <w:rPr>
          <w:rFonts w:ascii="Tahoma" w:hAnsi="Tahoma" w:cs="Tahoma"/>
          <w:b/>
        </w:rPr>
        <w:t>ZAKRES 3)</w:t>
      </w:r>
      <w:r w:rsidRPr="004D5019">
        <w:rPr>
          <w:rFonts w:ascii="Tahoma" w:hAnsi="Tahoma" w:cs="Tahoma"/>
        </w:rPr>
        <w:t xml:space="preserve"> CPV 85141000-9 Udzielanie świadczeń zdrowotnych w zakresie prowadzenia procedur krążenia pozaustrojowego w kardiochirurgii  oraz koordynowania pracy zespołu perfuzjonistów w Klinice Kardiochirurgii (max. 280 godz. w miesiącu) – 1 perfuzjonista;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b/>
          <w:sz w:val="22"/>
          <w:szCs w:val="22"/>
        </w:rPr>
        <w:t>stawka za …………………zł brutto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D501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D5019">
        <w:rPr>
          <w:rFonts w:ascii="Tahoma" w:hAnsi="Tahoma" w:cs="Tahoma"/>
          <w:b/>
          <w:color w:val="000000"/>
          <w:sz w:val="22"/>
          <w:szCs w:val="22"/>
        </w:rPr>
        <w:t>od dnia  01.03.2021r. do dnia 28.02.2023r.</w:t>
      </w:r>
    </w:p>
    <w:p w:rsidR="007506A5" w:rsidRDefault="00B87C49" w:rsidP="00981680">
      <w:pPr>
        <w:tabs>
          <w:tab w:val="left" w:pos="284"/>
        </w:tabs>
        <w:spacing w:after="0" w:line="240" w:lineRule="auto"/>
        <w:ind w:left="284" w:hanging="568"/>
        <w:rPr>
          <w:rFonts w:ascii="Tahoma" w:hAnsi="Tahoma" w:cs="Tahoma"/>
          <w:b/>
          <w:lang w:eastAsia="pl-PL"/>
        </w:rPr>
      </w:pPr>
      <w:r w:rsidRPr="00D214B3">
        <w:rPr>
          <w:rFonts w:ascii="Tahoma" w:hAnsi="Tahoma" w:cs="Tahoma"/>
          <w:b/>
          <w:lang w:eastAsia="pl-PL"/>
        </w:rPr>
        <w:t xml:space="preserve">     </w:t>
      </w:r>
    </w:p>
    <w:p w:rsidR="00704E71" w:rsidRPr="00D214B3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Pr="00D214B3" w:rsidRDefault="00704E71" w:rsidP="00D214B3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D214B3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 w:rsidRPr="00D214B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D214B3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D214B3">
        <w:rPr>
          <w:rFonts w:ascii="Tahoma" w:eastAsia="Times New Roman" w:hAnsi="Tahoma" w:cs="Tahoma"/>
          <w:color w:val="000000"/>
          <w:lang w:eastAsia="pl-PL"/>
        </w:rPr>
        <w:t xml:space="preserve"> polisę ubezpieczenia odpowiedzialności cywilnej</w:t>
      </w:r>
      <w:r w:rsidR="00D214B3">
        <w:rPr>
          <w:rFonts w:ascii="Tahoma" w:eastAsia="Times New Roman" w:hAnsi="Tahoma" w:cs="Tahoma"/>
          <w:color w:val="000000"/>
          <w:lang w:eastAsia="pl-PL"/>
        </w:rPr>
        <w:t>.</w:t>
      </w:r>
    </w:p>
    <w:p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 w:rsidRPr="00D214B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D214B3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D214B3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D214B3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D214B3">
        <w:rPr>
          <w:rFonts w:ascii="Tahoma" w:eastAsia="Times New Roman" w:hAnsi="Tahoma" w:cs="Tahoma"/>
          <w:lang w:eastAsia="pl-PL"/>
        </w:rPr>
        <w:t>7</w:t>
      </w:r>
      <w:r w:rsidR="00704E71" w:rsidRPr="00D214B3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D214B3" w:rsidRDefault="00942B79" w:rsidP="00704E71">
      <w:pPr>
        <w:spacing w:after="0" w:line="240" w:lineRule="auto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8</w:t>
      </w:r>
      <w:r w:rsidR="00704E71" w:rsidRPr="00D214B3">
        <w:rPr>
          <w:rFonts w:ascii="Tahoma" w:eastAsia="Calibri" w:hAnsi="Tahoma" w:cs="Tahoma"/>
        </w:rPr>
        <w:t>. Przyjmuję do wiadomości, że: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lastRenderedPageBreak/>
        <w:t>Szpital przetwarza Pani/Pana dane osobowe na podstawie:</w:t>
      </w:r>
    </w:p>
    <w:p w:rsidR="00A57C5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hAnsi="Tahoma" w:cs="Tahoma"/>
        </w:rPr>
        <w:t xml:space="preserve">Administrator danych </w:t>
      </w:r>
      <w:r w:rsidRPr="00D214B3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D214B3">
          <w:rPr>
            <w:rStyle w:val="Hipercze"/>
            <w:rFonts w:ascii="Tahoma" w:eastAsia="Calibri" w:hAnsi="Tahoma" w:cs="Tahoma"/>
          </w:rPr>
          <w:t>www.4wsk</w:t>
        </w:r>
      </w:hyperlink>
      <w:r w:rsidRPr="00D214B3">
        <w:rPr>
          <w:rFonts w:ascii="Tahoma" w:eastAsia="Calibri" w:hAnsi="Tahoma" w:cs="Tahoma"/>
        </w:rPr>
        <w:t xml:space="preserve">.pl – zakładka </w:t>
      </w:r>
      <w:r w:rsidRPr="00D214B3">
        <w:rPr>
          <w:rFonts w:ascii="Tahoma" w:eastAsia="Calibri" w:hAnsi="Tahoma" w:cs="Tahoma"/>
          <w:u w:val="single"/>
        </w:rPr>
        <w:t>ABC Pacjenta</w:t>
      </w:r>
      <w:r w:rsidRPr="00D214B3">
        <w:rPr>
          <w:rFonts w:ascii="Tahoma" w:eastAsia="Calibri" w:hAnsi="Tahoma" w:cs="Tahoma"/>
        </w:rPr>
        <w:t xml:space="preserve"> i w Dziale Kadr</w:t>
      </w:r>
    </w:p>
    <w:p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A4304C">
    <w:pPr>
      <w:pStyle w:val="Stopka"/>
      <w:jc w:val="right"/>
    </w:pPr>
    <w:r>
      <w:fldChar w:fldCharType="begin"/>
    </w:r>
    <w:r w:rsidR="00083869">
      <w:instrText xml:space="preserve"> PAGE   \* MERGEFORMAT </w:instrText>
    </w:r>
    <w:r>
      <w:fldChar w:fldCharType="separate"/>
    </w:r>
    <w:r w:rsidR="00CA14F6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5783E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97706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3435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46F1E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D5019"/>
    <w:rsid w:val="004E5A1C"/>
    <w:rsid w:val="004F5CB6"/>
    <w:rsid w:val="00500AF6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06A5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807582"/>
    <w:rsid w:val="00810DAF"/>
    <w:rsid w:val="008138E2"/>
    <w:rsid w:val="0081696C"/>
    <w:rsid w:val="00831661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0D88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60EAF"/>
    <w:rsid w:val="00981680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04C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44431"/>
    <w:rsid w:val="00B52386"/>
    <w:rsid w:val="00B75253"/>
    <w:rsid w:val="00B87C49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323F"/>
    <w:rsid w:val="00C25D9C"/>
    <w:rsid w:val="00C3242F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976FD"/>
    <w:rsid w:val="00CA14F6"/>
    <w:rsid w:val="00CA1680"/>
    <w:rsid w:val="00CB4CBF"/>
    <w:rsid w:val="00CC74BA"/>
    <w:rsid w:val="00CD787C"/>
    <w:rsid w:val="00CE1C5D"/>
    <w:rsid w:val="00CE4F86"/>
    <w:rsid w:val="00CF31FC"/>
    <w:rsid w:val="00CF66D4"/>
    <w:rsid w:val="00CF6FF9"/>
    <w:rsid w:val="00D001E3"/>
    <w:rsid w:val="00D048B9"/>
    <w:rsid w:val="00D04FB3"/>
    <w:rsid w:val="00D2038F"/>
    <w:rsid w:val="00D214B3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19B6"/>
    <w:rsid w:val="00D957B4"/>
    <w:rsid w:val="00D97FEC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001B"/>
    <w:rsid w:val="00E03063"/>
    <w:rsid w:val="00E0408A"/>
    <w:rsid w:val="00E11780"/>
    <w:rsid w:val="00E140A3"/>
    <w:rsid w:val="00E2340B"/>
    <w:rsid w:val="00E2647A"/>
    <w:rsid w:val="00E30109"/>
    <w:rsid w:val="00E31806"/>
    <w:rsid w:val="00E363CC"/>
    <w:rsid w:val="00E5679C"/>
    <w:rsid w:val="00E64805"/>
    <w:rsid w:val="00E765F8"/>
    <w:rsid w:val="00E85CE5"/>
    <w:rsid w:val="00E91D7E"/>
    <w:rsid w:val="00EA153C"/>
    <w:rsid w:val="00EA1E92"/>
    <w:rsid w:val="00EA2CA4"/>
    <w:rsid w:val="00EB42D9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35BDE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EB185-0ED0-488D-9DC2-187CC3BB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D35D8-35A5-49A5-803C-BB96354C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3</Pages>
  <Words>934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189</cp:revision>
  <cp:lastPrinted>2020-01-16T06:25:00Z</cp:lastPrinted>
  <dcterms:created xsi:type="dcterms:W3CDTF">2016-09-08T05:24:00Z</dcterms:created>
  <dcterms:modified xsi:type="dcterms:W3CDTF">2021-01-26T09:24:00Z</dcterms:modified>
</cp:coreProperties>
</file>