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7A157D" w:rsidRPr="002E2140" w:rsidRDefault="002E2140" w:rsidP="002E2140">
      <w:pPr>
        <w:pStyle w:val="Akapitzlist"/>
        <w:widowControl w:val="0"/>
        <w:autoSpaceDE w:val="0"/>
        <w:autoSpaceDN w:val="0"/>
        <w:adjustRightInd w:val="0"/>
        <w:ind w:left="0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2E2140">
        <w:rPr>
          <w:rFonts w:ascii="Tahoma" w:hAnsi="Tahoma" w:cs="Tahoma"/>
          <w:b/>
          <w:color w:val="000000"/>
          <w:sz w:val="22"/>
          <w:szCs w:val="22"/>
        </w:rPr>
        <w:t>ZAKRES 1)</w:t>
      </w:r>
      <w:r w:rsidRPr="002E2140">
        <w:rPr>
          <w:rFonts w:ascii="Tahoma" w:hAnsi="Tahoma" w:cs="Tahoma"/>
          <w:color w:val="000000"/>
          <w:sz w:val="22"/>
          <w:szCs w:val="22"/>
        </w:rPr>
        <w:t xml:space="preserve"> CPV 85000000-9 Udzielanie świadczeń zdrowotnych przez lekarza w zakresie wykonywania badania USG wątroby przeszczepionej z oceną układu wrotnego w Klinicznym Oddziale Chirurgii Transplantacyjnej 4WSzKzP SPZOZ we Wrocławiu-1 lekarz</w:t>
      </w:r>
    </w:p>
    <w:p w:rsidR="002E2140" w:rsidRPr="002E2140" w:rsidRDefault="002E2140" w:rsidP="002E2140">
      <w:pPr>
        <w:pStyle w:val="Akapitzlist"/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 w:rsidR="002E2140">
        <w:rPr>
          <w:rFonts w:ascii="Tahoma" w:hAnsi="Tahoma" w:cs="Tahoma"/>
          <w:b/>
          <w:sz w:val="24"/>
          <w:szCs w:val="24"/>
          <w:lang w:eastAsia="pl-PL"/>
        </w:rPr>
        <w:t>1 badanie USG</w:t>
      </w:r>
      <w:r>
        <w:rPr>
          <w:rFonts w:ascii="Tahoma" w:hAnsi="Tahoma" w:cs="Tahoma"/>
          <w:b/>
          <w:sz w:val="24"/>
          <w:szCs w:val="24"/>
          <w:lang w:eastAsia="pl-PL"/>
        </w:rPr>
        <w:t>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7A157D">
        <w:rPr>
          <w:rFonts w:ascii="Tahoma" w:hAnsi="Tahoma" w:cs="Tahoma"/>
          <w:b/>
          <w:color w:val="000000"/>
          <w:sz w:val="24"/>
          <w:szCs w:val="24"/>
        </w:rPr>
        <w:t>01.01.2021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2E2140">
        <w:rPr>
          <w:rFonts w:ascii="Tahoma" w:hAnsi="Tahoma" w:cs="Tahoma"/>
          <w:b/>
          <w:color w:val="000000"/>
          <w:sz w:val="24"/>
          <w:szCs w:val="24"/>
        </w:rPr>
        <w:t>31.12.2025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2E2140" w:rsidRDefault="002E2140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2E2140" w:rsidRDefault="002E2140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D44278" w:rsidRPr="002E2140" w:rsidRDefault="002E2140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2E2140">
        <w:rPr>
          <w:rFonts w:ascii="Tahoma" w:hAnsi="Tahoma" w:cs="Tahoma"/>
          <w:b/>
          <w:color w:val="000000"/>
        </w:rPr>
        <w:t>ZAKRES 2)</w:t>
      </w:r>
      <w:r w:rsidRPr="002E2140">
        <w:rPr>
          <w:rFonts w:ascii="Tahoma" w:hAnsi="Tahoma" w:cs="Tahoma"/>
          <w:color w:val="000000"/>
        </w:rPr>
        <w:t xml:space="preserve"> CPV 85000000-9 Udzielanie świadczeń zdrowotnych w zakresie wykonywania badań diagnostycznych z zakresu zgodności tkankowej: typowanie dawcy, próby krzyżowe dawca-biorca w Klinicznym Oddziale Chirurgii Transplantacyjnej 4WSzKzP SPZOZ we Wrocławiu- 4 analityków</w:t>
      </w:r>
    </w:p>
    <w:p w:rsidR="002E2140" w:rsidRPr="00D44278" w:rsidRDefault="002E2140" w:rsidP="002E2140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stawka  za </w:t>
      </w:r>
      <w:r>
        <w:rPr>
          <w:rFonts w:ascii="Tahoma" w:hAnsi="Tahoma" w:cs="Tahoma"/>
          <w:b/>
          <w:sz w:val="24"/>
          <w:szCs w:val="24"/>
          <w:lang w:eastAsia="pl-PL"/>
        </w:rPr>
        <w:t>1 badanie diagnostyczne………………………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2E2140" w:rsidRPr="00D44278" w:rsidRDefault="002E2140" w:rsidP="002E2140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>
        <w:rPr>
          <w:rFonts w:ascii="Tahoma" w:hAnsi="Tahoma" w:cs="Tahoma"/>
          <w:b/>
          <w:color w:val="000000"/>
          <w:sz w:val="24"/>
          <w:szCs w:val="24"/>
        </w:rPr>
        <w:t>01.01.2021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>
        <w:rPr>
          <w:rFonts w:ascii="Tahoma" w:hAnsi="Tahoma" w:cs="Tahoma"/>
          <w:b/>
          <w:color w:val="000000"/>
          <w:sz w:val="24"/>
          <w:szCs w:val="24"/>
        </w:rPr>
        <w:t xml:space="preserve"> 31.12.2025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art. 6 ust. 1 </w:t>
      </w:r>
      <w:proofErr w:type="spellStart"/>
      <w:r>
        <w:rPr>
          <w:rFonts w:ascii="Tahoma" w:eastAsia="Calibri" w:hAnsi="Tahoma" w:cs="Tahoma"/>
        </w:rPr>
        <w:t>pkt</w:t>
      </w:r>
      <w:proofErr w:type="spellEnd"/>
      <w:r>
        <w:rPr>
          <w:rFonts w:ascii="Tahoma" w:eastAsia="Calibri" w:hAnsi="Tahoma" w:cs="Tahoma"/>
        </w:rPr>
        <w:t xml:space="preserve">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6C" w:rsidRDefault="00E54B7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2E2140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178D5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2326A"/>
    <w:rsid w:val="00123FCF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14440"/>
    <w:rsid w:val="00242212"/>
    <w:rsid w:val="00256E87"/>
    <w:rsid w:val="0027642B"/>
    <w:rsid w:val="0028570E"/>
    <w:rsid w:val="00294C54"/>
    <w:rsid w:val="002A24F4"/>
    <w:rsid w:val="002B25A9"/>
    <w:rsid w:val="002E2140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C1D91"/>
    <w:rsid w:val="004D2FA2"/>
    <w:rsid w:val="004E5A1C"/>
    <w:rsid w:val="00507435"/>
    <w:rsid w:val="0056343E"/>
    <w:rsid w:val="005634E8"/>
    <w:rsid w:val="00570924"/>
    <w:rsid w:val="005C308D"/>
    <w:rsid w:val="005D2B89"/>
    <w:rsid w:val="005D4C01"/>
    <w:rsid w:val="00604F63"/>
    <w:rsid w:val="006170F4"/>
    <w:rsid w:val="006458A3"/>
    <w:rsid w:val="00650D95"/>
    <w:rsid w:val="00651675"/>
    <w:rsid w:val="00657B56"/>
    <w:rsid w:val="00671708"/>
    <w:rsid w:val="0067305F"/>
    <w:rsid w:val="006919E2"/>
    <w:rsid w:val="006A1876"/>
    <w:rsid w:val="006C19E4"/>
    <w:rsid w:val="006F1DE9"/>
    <w:rsid w:val="00712431"/>
    <w:rsid w:val="00722748"/>
    <w:rsid w:val="00733305"/>
    <w:rsid w:val="007424A4"/>
    <w:rsid w:val="0077335B"/>
    <w:rsid w:val="0077572C"/>
    <w:rsid w:val="00777FD0"/>
    <w:rsid w:val="00790892"/>
    <w:rsid w:val="007A157D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8C657F"/>
    <w:rsid w:val="00911614"/>
    <w:rsid w:val="0092520F"/>
    <w:rsid w:val="00950829"/>
    <w:rsid w:val="00974260"/>
    <w:rsid w:val="00994296"/>
    <w:rsid w:val="009A05B2"/>
    <w:rsid w:val="009B374B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3557B"/>
    <w:rsid w:val="00B52373"/>
    <w:rsid w:val="00B52386"/>
    <w:rsid w:val="00BB482C"/>
    <w:rsid w:val="00BD1A6E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54B7E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24C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24</cp:revision>
  <cp:lastPrinted>2016-10-11T08:15:00Z</cp:lastPrinted>
  <dcterms:created xsi:type="dcterms:W3CDTF">2019-03-08T07:53:00Z</dcterms:created>
  <dcterms:modified xsi:type="dcterms:W3CDTF">2020-12-15T08:59:00Z</dcterms:modified>
</cp:coreProperties>
</file>