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0FF" w:rsidRDefault="002F50FF" w:rsidP="000847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84719" w:rsidRDefault="00FA53F5" w:rsidP="000847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ZMIANA OGŁOSZENIA</w:t>
      </w:r>
      <w:r w:rsidR="008312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4D4048" w:rsidRDefault="00831235" w:rsidP="004D4048">
      <w:pPr>
        <w:pStyle w:val="NormalnyWeb"/>
        <w:jc w:val="center"/>
      </w:pPr>
      <w:r w:rsidRPr="00831235">
        <w:t xml:space="preserve">Postępowanie konkursowe  </w:t>
      </w:r>
      <w:r w:rsidR="004D4048">
        <w:rPr>
          <w:rStyle w:val="Pogrubienie"/>
        </w:rPr>
        <w:t>do wspólnego przygotowania i realizacji w charakterze partnera projektu zdrowotnego zapobiegania i wczesnego wykrywania cukrzycy typu 2 wśród mieszkańców Województwa Dolnośląskiego</w:t>
      </w:r>
    </w:p>
    <w:p w:rsidR="004D4048" w:rsidRDefault="004D4048" w:rsidP="004D4048">
      <w:pPr>
        <w:pStyle w:val="NormalnyWeb"/>
        <w:jc w:val="center"/>
      </w:pPr>
      <w:r>
        <w:rPr>
          <w:rStyle w:val="Pogrubienie"/>
        </w:rPr>
        <w:t>Oś priorytetowa 8 Rynek pracy</w:t>
      </w:r>
    </w:p>
    <w:p w:rsidR="004D4048" w:rsidRDefault="004D4048" w:rsidP="004D4048">
      <w:pPr>
        <w:pStyle w:val="NormalnyWeb"/>
        <w:jc w:val="center"/>
      </w:pPr>
      <w:r>
        <w:rPr>
          <w:rStyle w:val="Pogrubienie"/>
        </w:rPr>
        <w:t>Działanie 8.7 Aktywne i zdrowe starzenie się</w:t>
      </w:r>
    </w:p>
    <w:p w:rsidR="00831235" w:rsidRPr="00084719" w:rsidRDefault="00831235" w:rsidP="000847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4719" w:rsidRPr="00084719" w:rsidRDefault="00084719" w:rsidP="0075467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4719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 4 Wojskowego Szpitala Klinicznego z Polikliniką SP ZOZ we Wrocławiu</w:t>
      </w:r>
    </w:p>
    <w:p w:rsidR="00084719" w:rsidRPr="00084719" w:rsidRDefault="00084719" w:rsidP="0075467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4719">
        <w:rPr>
          <w:rFonts w:ascii="Times New Roman" w:eastAsia="Times New Roman" w:hAnsi="Times New Roman" w:cs="Times New Roman"/>
          <w:sz w:val="24"/>
          <w:szCs w:val="24"/>
          <w:lang w:eastAsia="pl-PL"/>
        </w:rPr>
        <w:t>50 - 981 Wrocław, ul. R. Weigla 5</w:t>
      </w:r>
    </w:p>
    <w:p w:rsidR="004D4048" w:rsidRPr="00084719" w:rsidRDefault="00084719" w:rsidP="007D57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4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Ogłasza </w:t>
      </w:r>
      <w:r w:rsidR="00FA53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zmianę </w:t>
      </w:r>
      <w:r w:rsidR="00B06F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terminu składania ofert </w:t>
      </w:r>
      <w:r w:rsidRPr="00084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7D5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wspólną realizację konkursu </w:t>
      </w:r>
    </w:p>
    <w:p w:rsidR="00FA53F5" w:rsidRPr="00831235" w:rsidRDefault="00FA53F5" w:rsidP="00831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2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treścią: </w:t>
      </w:r>
      <w:bookmarkStart w:id="0" w:name="_GoBack"/>
      <w:bookmarkEnd w:id="0"/>
    </w:p>
    <w:p w:rsidR="004D4048" w:rsidRDefault="004D4048" w:rsidP="004D4048">
      <w:pPr>
        <w:pStyle w:val="NormalnyWeb"/>
        <w:jc w:val="both"/>
      </w:pPr>
      <w:r>
        <w:t xml:space="preserve">Termin zgłaszania się do udziału w Partnerstwie: do </w:t>
      </w:r>
      <w:r w:rsidR="00B06F28">
        <w:rPr>
          <w:rStyle w:val="Pogrubienie"/>
        </w:rPr>
        <w:t xml:space="preserve">08 maja </w:t>
      </w:r>
      <w:r>
        <w:rPr>
          <w:rStyle w:val="Pogrubienie"/>
        </w:rPr>
        <w:t>2020, do godz. 15:00.</w:t>
      </w:r>
      <w:r>
        <w:t xml:space="preserve"> </w:t>
      </w:r>
    </w:p>
    <w:p w:rsidR="004D4048" w:rsidRDefault="004D4048" w:rsidP="004D4048">
      <w:pPr>
        <w:pStyle w:val="NormalnyWeb"/>
        <w:jc w:val="both"/>
      </w:pPr>
      <w:r>
        <w:t xml:space="preserve">Zgłoszeń należy dokonywać w formie elektronicznej na adres: </w:t>
      </w:r>
      <w:r>
        <w:rPr>
          <w:rStyle w:val="Pogrubienie"/>
        </w:rPr>
        <w:t xml:space="preserve">oferty@4wsk.pl </w:t>
      </w:r>
      <w:r>
        <w:t>lub papierowej na adres:</w:t>
      </w:r>
    </w:p>
    <w:p w:rsidR="004D4048" w:rsidRDefault="004D4048" w:rsidP="004D4048">
      <w:pPr>
        <w:pStyle w:val="NormalnyWeb"/>
        <w:jc w:val="both"/>
      </w:pPr>
      <w:r>
        <w:t>4 Wojskowy Szpital Kliniczny z Polikliniką SP ZOZ we Wrocławiu</w:t>
      </w:r>
    </w:p>
    <w:p w:rsidR="004D4048" w:rsidRDefault="004D4048" w:rsidP="004D4048">
      <w:pPr>
        <w:pStyle w:val="NormalnyWeb"/>
        <w:jc w:val="both"/>
      </w:pPr>
      <w:r>
        <w:t>50-981 Wrocław</w:t>
      </w:r>
    </w:p>
    <w:p w:rsidR="004D4048" w:rsidRDefault="004D4048" w:rsidP="004D4048">
      <w:pPr>
        <w:pStyle w:val="NormalnyWeb"/>
        <w:jc w:val="both"/>
      </w:pPr>
      <w:r>
        <w:t>ul. Rudolfa Weigla 5</w:t>
      </w:r>
    </w:p>
    <w:p w:rsidR="004D4048" w:rsidRDefault="004D4048" w:rsidP="004D4048">
      <w:pPr>
        <w:pStyle w:val="NormalnyWeb"/>
        <w:jc w:val="center"/>
      </w:pPr>
      <w:r>
        <w:t>z dopiskiem: „Oferta partnerstwa –na badania profilaktyczne w zakresie zapobiegania i wczesnego wykrywania cukrzycy.</w:t>
      </w:r>
    </w:p>
    <w:p w:rsidR="00FA53F5" w:rsidRPr="00FA53F5" w:rsidRDefault="00FA53F5" w:rsidP="00FA53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A53F5" w:rsidRPr="00FA5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41758"/>
    <w:multiLevelType w:val="multilevel"/>
    <w:tmpl w:val="726A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652E34"/>
    <w:multiLevelType w:val="multilevel"/>
    <w:tmpl w:val="583C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719"/>
    <w:rsid w:val="00084719"/>
    <w:rsid w:val="00195443"/>
    <w:rsid w:val="001C357E"/>
    <w:rsid w:val="002521F5"/>
    <w:rsid w:val="002D1F96"/>
    <w:rsid w:val="002F50FF"/>
    <w:rsid w:val="003229F1"/>
    <w:rsid w:val="00380E0F"/>
    <w:rsid w:val="003E0498"/>
    <w:rsid w:val="004063FA"/>
    <w:rsid w:val="00425023"/>
    <w:rsid w:val="004852C9"/>
    <w:rsid w:val="004B4734"/>
    <w:rsid w:val="004D4048"/>
    <w:rsid w:val="00535AEA"/>
    <w:rsid w:val="006603A2"/>
    <w:rsid w:val="006D46A5"/>
    <w:rsid w:val="00754670"/>
    <w:rsid w:val="007B398D"/>
    <w:rsid w:val="007C4DEA"/>
    <w:rsid w:val="007D57B4"/>
    <w:rsid w:val="00831235"/>
    <w:rsid w:val="00890F1A"/>
    <w:rsid w:val="008E3192"/>
    <w:rsid w:val="008F5A18"/>
    <w:rsid w:val="00907217"/>
    <w:rsid w:val="009C4560"/>
    <w:rsid w:val="009D19AA"/>
    <w:rsid w:val="009F72FA"/>
    <w:rsid w:val="00A37201"/>
    <w:rsid w:val="00A721D3"/>
    <w:rsid w:val="00AD0B64"/>
    <w:rsid w:val="00AE3484"/>
    <w:rsid w:val="00B06F28"/>
    <w:rsid w:val="00B850BA"/>
    <w:rsid w:val="00C8064D"/>
    <w:rsid w:val="00CA239D"/>
    <w:rsid w:val="00CC7A2D"/>
    <w:rsid w:val="00D7289D"/>
    <w:rsid w:val="00DC7E87"/>
    <w:rsid w:val="00E8162C"/>
    <w:rsid w:val="00F15EE3"/>
    <w:rsid w:val="00FA53F5"/>
    <w:rsid w:val="00FD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473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3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3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23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3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39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A239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39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502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D404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D4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473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3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3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23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3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39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A239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39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502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D404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D4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4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ds. PEiFZ</dc:creator>
  <cp:lastModifiedBy>Marketing</cp:lastModifiedBy>
  <cp:revision>2</cp:revision>
  <cp:lastPrinted>2020-04-30T06:57:00Z</cp:lastPrinted>
  <dcterms:created xsi:type="dcterms:W3CDTF">2020-04-30T07:41:00Z</dcterms:created>
  <dcterms:modified xsi:type="dcterms:W3CDTF">2020-04-30T07:41:00Z</dcterms:modified>
</cp:coreProperties>
</file>