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A57C5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A57C5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>
        <w:rPr>
          <w:rFonts w:ascii="Tahoma" w:hAnsi="Tahoma" w:cs="Tahoma"/>
          <w:lang w:eastAsia="pl-PL"/>
        </w:rPr>
        <w:t xml:space="preserve"> </w:t>
      </w:r>
      <w:r w:rsidR="000F5255" w:rsidRPr="00A57C5D">
        <w:rPr>
          <w:rFonts w:ascii="Tahoma" w:hAnsi="Tahoma" w:cs="Tahoma"/>
          <w:lang w:eastAsia="pl-PL"/>
        </w:rPr>
        <w:t xml:space="preserve">– </w:t>
      </w:r>
      <w:r w:rsidR="000F5255" w:rsidRPr="00A57C5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>
        <w:rPr>
          <w:rFonts w:ascii="Tahoma" w:hAnsi="Tahoma" w:cs="Tahoma"/>
          <w:lang w:eastAsia="pl-PL"/>
        </w:rPr>
        <w:t>:</w:t>
      </w:r>
    </w:p>
    <w:p w:rsidR="00A57C5D" w:rsidRDefault="00A57C5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0F5255" w:rsidRDefault="000F5255" w:rsidP="000F5255">
      <w:pPr>
        <w:numPr>
          <w:ilvl w:val="0"/>
          <w:numId w:val="3"/>
        </w:numPr>
        <w:tabs>
          <w:tab w:val="num" w:pos="538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CPV 85111200-2 Udzielanie świadczeń zdrowotnych w zakresie angiologii w Klinicznym Oddziale Chorób Wewnętrznych,</w:t>
      </w:r>
      <w:r w:rsidRPr="0086495E">
        <w:rPr>
          <w:rFonts w:ascii="Tahoma" w:hAnsi="Tahoma" w:cs="Tahoma"/>
          <w:color w:val="000000"/>
          <w:sz w:val="20"/>
          <w:szCs w:val="20"/>
          <w:lang w:eastAsia="pl-PL"/>
        </w:rPr>
        <w:t xml:space="preserve"> Poradni Chorób Naczyń </w:t>
      </w: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wraz z wykonywaniem czynności kierownika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</w:t>
      </w: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ododdziału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</w:t>
      </w: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ngiologicznego (minimalnie 160 godz. w miesiącu, maksymalnie 200 godz. w miesiącu)</w:t>
      </w:r>
      <w:r w:rsidRPr="0086495E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 lekarz specjalista:</w:t>
      </w:r>
    </w:p>
    <w:p w:rsidR="000F5255" w:rsidRPr="00F3567B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F5255" w:rsidRPr="00D2038F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2038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038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2038F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01.10</w:t>
      </w:r>
      <w:r w:rsidRPr="00D2038F">
        <w:rPr>
          <w:rFonts w:ascii="Tahoma" w:hAnsi="Tahoma" w:cs="Tahoma"/>
          <w:b/>
          <w:sz w:val="22"/>
          <w:szCs w:val="22"/>
        </w:rPr>
        <w:t>.2019r. do dnia 30.09.2020r.</w:t>
      </w:r>
    </w:p>
    <w:p w:rsidR="000F5255" w:rsidRPr="00F3567B" w:rsidRDefault="000F5255" w:rsidP="000F5255">
      <w:pPr>
        <w:pStyle w:val="Akapitzlist"/>
        <w:spacing w:after="0" w:line="240" w:lineRule="auto"/>
        <w:ind w:left="71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0F5255" w:rsidRDefault="000F5255" w:rsidP="000F5255">
      <w:pPr>
        <w:widowControl w:val="0"/>
        <w:numPr>
          <w:ilvl w:val="0"/>
          <w:numId w:val="3"/>
        </w:numPr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6495E"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Pr="0086495E">
        <w:rPr>
          <w:rFonts w:ascii="Tahoma" w:eastAsia="Times New Roman" w:hAnsi="Tahoma" w:cs="Tahoma"/>
          <w:sz w:val="20"/>
          <w:szCs w:val="20"/>
        </w:rPr>
        <w:t xml:space="preserve">PV 85111100-1 Udzielanie świadczeń zdrowotnych w zakresie </w:t>
      </w:r>
      <w:r>
        <w:rPr>
          <w:rFonts w:ascii="Tahoma" w:eastAsia="Times New Roman" w:hAnsi="Tahoma" w:cs="Tahoma"/>
          <w:sz w:val="20"/>
          <w:szCs w:val="20"/>
        </w:rPr>
        <w:t>c</w:t>
      </w:r>
      <w:r w:rsidRPr="0086495E">
        <w:rPr>
          <w:rFonts w:ascii="Tahoma" w:eastAsia="Times New Roman" w:hAnsi="Tahoma" w:cs="Tahoma"/>
          <w:sz w:val="20"/>
          <w:szCs w:val="20"/>
        </w:rPr>
        <w:t xml:space="preserve">hirurgii </w:t>
      </w:r>
      <w:r>
        <w:rPr>
          <w:rFonts w:ascii="Tahoma" w:eastAsia="Times New Roman" w:hAnsi="Tahoma" w:cs="Tahoma"/>
          <w:sz w:val="20"/>
          <w:szCs w:val="20"/>
        </w:rPr>
        <w:t>o</w:t>
      </w:r>
      <w:r w:rsidRPr="0086495E">
        <w:rPr>
          <w:rFonts w:ascii="Tahoma" w:eastAsia="Times New Roman" w:hAnsi="Tahoma" w:cs="Tahoma"/>
          <w:sz w:val="20"/>
          <w:szCs w:val="20"/>
        </w:rPr>
        <w:t xml:space="preserve">gólnej, </w:t>
      </w:r>
      <w:r>
        <w:rPr>
          <w:rFonts w:ascii="Tahoma" w:eastAsia="Times New Roman" w:hAnsi="Tahoma" w:cs="Tahoma"/>
          <w:sz w:val="20"/>
          <w:szCs w:val="20"/>
        </w:rPr>
        <w:t>n</w:t>
      </w:r>
      <w:r w:rsidRPr="0086495E">
        <w:rPr>
          <w:rFonts w:ascii="Tahoma" w:eastAsia="Times New Roman" w:hAnsi="Tahoma" w:cs="Tahoma"/>
          <w:sz w:val="20"/>
          <w:szCs w:val="20"/>
        </w:rPr>
        <w:t xml:space="preserve">aczyniowej i </w:t>
      </w:r>
      <w:r>
        <w:rPr>
          <w:rFonts w:ascii="Tahoma" w:eastAsia="Times New Roman" w:hAnsi="Tahoma" w:cs="Tahoma"/>
          <w:sz w:val="20"/>
          <w:szCs w:val="20"/>
        </w:rPr>
        <w:t>t</w:t>
      </w:r>
      <w:r w:rsidRPr="0086495E">
        <w:rPr>
          <w:rFonts w:ascii="Tahoma" w:eastAsia="Times New Roman" w:hAnsi="Tahoma" w:cs="Tahoma"/>
          <w:sz w:val="20"/>
          <w:szCs w:val="20"/>
        </w:rPr>
        <w:t xml:space="preserve">ransplantacyjnej w Klinice Chirurgicznej </w:t>
      </w:r>
      <w:r>
        <w:rPr>
          <w:rFonts w:ascii="Tahoma" w:eastAsia="Times New Roman" w:hAnsi="Tahoma" w:cs="Tahoma"/>
          <w:sz w:val="20"/>
          <w:szCs w:val="20"/>
        </w:rPr>
        <w:t>oraz</w:t>
      </w:r>
      <w:r w:rsidRPr="0086495E">
        <w:rPr>
          <w:rFonts w:ascii="Tahoma" w:eastAsia="Times New Roman" w:hAnsi="Tahoma" w:cs="Tahoma"/>
          <w:sz w:val="20"/>
          <w:szCs w:val="20"/>
        </w:rPr>
        <w:t xml:space="preserve"> w Poradni Chirurgii Transplantacyjnej (minimalnie 160 godz. w miesiącu, maksymalnie 250 godz.</w:t>
      </w:r>
      <w:r w:rsidRPr="0086495E">
        <w:rPr>
          <w:rFonts w:ascii="Tahoma" w:eastAsia="Times New Roman" w:hAnsi="Tahoma" w:cs="Tahoma"/>
          <w:bCs/>
          <w:sz w:val="20"/>
          <w:szCs w:val="20"/>
        </w:rPr>
        <w:t xml:space="preserve">) </w:t>
      </w:r>
      <w:r>
        <w:rPr>
          <w:rFonts w:ascii="Tahoma" w:eastAsia="Times New Roman" w:hAnsi="Tahoma" w:cs="Tahoma"/>
          <w:sz w:val="20"/>
          <w:szCs w:val="20"/>
        </w:rPr>
        <w:t>– 1 lekarz specjalista:</w:t>
      </w:r>
    </w:p>
    <w:p w:rsidR="000F5255" w:rsidRPr="00F3567B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F5255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 dyżuru po telefonem</w:t>
      </w:r>
    </w:p>
    <w:p w:rsidR="000F5255" w:rsidRPr="000F5255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F5255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0F5255" w:rsidRPr="00D2038F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2038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038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2038F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01.10</w:t>
      </w:r>
      <w:r w:rsidRPr="00D2038F">
        <w:rPr>
          <w:rFonts w:ascii="Tahoma" w:hAnsi="Tahoma" w:cs="Tahoma"/>
          <w:b/>
          <w:sz w:val="22"/>
          <w:szCs w:val="22"/>
        </w:rPr>
        <w:t>.2019r. do dnia 30.09.2020r.</w:t>
      </w:r>
    </w:p>
    <w:p w:rsidR="000F5255" w:rsidRPr="0086495E" w:rsidRDefault="000F5255" w:rsidP="000F5255">
      <w:pPr>
        <w:widowControl w:val="0"/>
        <w:tabs>
          <w:tab w:val="left" w:pos="709"/>
          <w:tab w:val="left" w:pos="1814"/>
        </w:tabs>
        <w:suppressAutoHyphens/>
        <w:autoSpaceDE w:val="0"/>
        <w:spacing w:after="0" w:line="240" w:lineRule="auto"/>
        <w:ind w:left="794"/>
        <w:jc w:val="both"/>
        <w:rPr>
          <w:rFonts w:ascii="Tahoma" w:eastAsia="Times New Roman" w:hAnsi="Tahoma" w:cs="Tahoma"/>
          <w:sz w:val="20"/>
          <w:szCs w:val="20"/>
        </w:rPr>
      </w:pPr>
    </w:p>
    <w:p w:rsidR="000F5255" w:rsidRDefault="000F5255" w:rsidP="000F5255">
      <w:pPr>
        <w:widowControl w:val="0"/>
        <w:numPr>
          <w:ilvl w:val="0"/>
          <w:numId w:val="3"/>
        </w:numPr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6495E"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Pr="0086495E">
        <w:rPr>
          <w:rFonts w:ascii="Tahoma" w:eastAsia="Times New Roman" w:hAnsi="Tahoma" w:cs="Tahoma"/>
          <w:sz w:val="20"/>
          <w:szCs w:val="20"/>
        </w:rPr>
        <w:t xml:space="preserve">PV 85111200-2 Udzielanie świadczeń zdrowotnych w zakresie transplantacji klinicznej i chorób zakaźnych w Klinice Chirurgicznej oraz praca w Poradni Chirurgii Transplantacyjnej (minimalnie </w:t>
      </w:r>
      <w:r w:rsidR="00307956">
        <w:rPr>
          <w:rFonts w:ascii="Tahoma" w:eastAsia="Times New Roman" w:hAnsi="Tahoma" w:cs="Tahoma"/>
          <w:sz w:val="20"/>
          <w:szCs w:val="20"/>
        </w:rPr>
        <w:t>5</w:t>
      </w:r>
      <w:bookmarkStart w:id="0" w:name="_GoBack"/>
      <w:bookmarkEnd w:id="0"/>
      <w:r w:rsidRPr="0086495E">
        <w:rPr>
          <w:rFonts w:ascii="Tahoma" w:eastAsia="Times New Roman" w:hAnsi="Tahoma" w:cs="Tahoma"/>
          <w:sz w:val="20"/>
          <w:szCs w:val="20"/>
        </w:rPr>
        <w:t>0 godz. w miesiącu</w:t>
      </w:r>
      <w:r>
        <w:rPr>
          <w:rFonts w:ascii="Tahoma" w:eastAsia="Times New Roman" w:hAnsi="Tahoma" w:cs="Tahoma"/>
          <w:sz w:val="20"/>
          <w:szCs w:val="20"/>
        </w:rPr>
        <w:t>,</w:t>
      </w:r>
      <w:r w:rsidRPr="00E116F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maksymalnie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100</w:t>
      </w:r>
      <w:r w:rsidRPr="0086495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godz. w miesiącu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86495E">
        <w:rPr>
          <w:rFonts w:ascii="Tahoma" w:eastAsia="Times New Roman" w:hAnsi="Tahoma" w:cs="Tahoma"/>
          <w:bCs/>
          <w:sz w:val="20"/>
          <w:szCs w:val="20"/>
        </w:rPr>
        <w:t xml:space="preserve">) </w:t>
      </w:r>
      <w:r>
        <w:rPr>
          <w:rFonts w:ascii="Tahoma" w:eastAsia="Times New Roman" w:hAnsi="Tahoma" w:cs="Tahoma"/>
          <w:sz w:val="20"/>
          <w:szCs w:val="20"/>
        </w:rPr>
        <w:t>– 1 lekarz specjalista:</w:t>
      </w:r>
    </w:p>
    <w:p w:rsidR="000F5255" w:rsidRPr="00F3567B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F5255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 dyżuru po telefonem</w:t>
      </w:r>
    </w:p>
    <w:p w:rsidR="000F5255" w:rsidRPr="000F5255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F5255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0F5255" w:rsidRPr="00D2038F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2038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038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2038F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01.10</w:t>
      </w:r>
      <w:r w:rsidRPr="00D2038F">
        <w:rPr>
          <w:rFonts w:ascii="Tahoma" w:hAnsi="Tahoma" w:cs="Tahoma"/>
          <w:b/>
          <w:sz w:val="22"/>
          <w:szCs w:val="22"/>
        </w:rPr>
        <w:t>.2019r. do dnia 30.09.2020r.</w:t>
      </w:r>
    </w:p>
    <w:p w:rsidR="000F5255" w:rsidRDefault="000F5255" w:rsidP="000F5255">
      <w:pPr>
        <w:widowControl w:val="0"/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F5255" w:rsidRDefault="000F5255" w:rsidP="000F5255">
      <w:pPr>
        <w:widowControl w:val="0"/>
        <w:numPr>
          <w:ilvl w:val="0"/>
          <w:numId w:val="3"/>
        </w:numPr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BA007F"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Pr="00BA007F">
        <w:rPr>
          <w:rFonts w:ascii="Tahoma" w:eastAsia="Times New Roman" w:hAnsi="Tahoma" w:cs="Tahoma"/>
          <w:sz w:val="20"/>
          <w:szCs w:val="20"/>
        </w:rPr>
        <w:t>PV 85111100-1 Udzielanie św</w:t>
      </w:r>
      <w:r>
        <w:rPr>
          <w:rFonts w:ascii="Tahoma" w:eastAsia="Times New Roman" w:hAnsi="Tahoma" w:cs="Tahoma"/>
          <w:sz w:val="20"/>
          <w:szCs w:val="20"/>
        </w:rPr>
        <w:t>iadczeń zdrowotnych w zakresie chirurgii o</w:t>
      </w:r>
      <w:r w:rsidRPr="00BA007F">
        <w:rPr>
          <w:rFonts w:ascii="Tahoma" w:eastAsia="Times New Roman" w:hAnsi="Tahoma" w:cs="Tahoma"/>
          <w:sz w:val="20"/>
          <w:szCs w:val="20"/>
        </w:rPr>
        <w:t>gólnej</w:t>
      </w:r>
      <w:r>
        <w:rPr>
          <w:rFonts w:ascii="Tahoma" w:eastAsia="Times New Roman" w:hAnsi="Tahoma" w:cs="Tahoma"/>
          <w:sz w:val="20"/>
          <w:szCs w:val="20"/>
        </w:rPr>
        <w:t xml:space="preserve">, </w:t>
      </w:r>
      <w:r w:rsidRPr="00BA007F">
        <w:rPr>
          <w:rFonts w:ascii="Tahoma" w:eastAsia="Times New Roman" w:hAnsi="Tahoma" w:cs="Tahoma"/>
          <w:sz w:val="20"/>
          <w:szCs w:val="20"/>
        </w:rPr>
        <w:t xml:space="preserve">chirurgii </w:t>
      </w:r>
      <w:r>
        <w:rPr>
          <w:rFonts w:ascii="Tahoma" w:eastAsia="Times New Roman" w:hAnsi="Tahoma" w:cs="Tahoma"/>
          <w:sz w:val="20"/>
          <w:szCs w:val="20"/>
        </w:rPr>
        <w:t>naczyniowej chirurgii transplantacyjnej</w:t>
      </w:r>
      <w:r w:rsidRPr="00BA007F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i chirurgii onkologicznej </w:t>
      </w:r>
      <w:r w:rsidRPr="00BA007F">
        <w:rPr>
          <w:rFonts w:ascii="Tahoma" w:eastAsia="Times New Roman" w:hAnsi="Tahoma" w:cs="Tahoma"/>
          <w:sz w:val="20"/>
          <w:szCs w:val="20"/>
        </w:rPr>
        <w:t xml:space="preserve">wraz z wykonywaniem czynności Kierownika Klinicznego Oddziału Chirurgii </w:t>
      </w:r>
      <w:r>
        <w:rPr>
          <w:rFonts w:ascii="Tahoma" w:eastAsia="Times New Roman" w:hAnsi="Tahoma" w:cs="Tahoma"/>
          <w:sz w:val="20"/>
          <w:szCs w:val="20"/>
        </w:rPr>
        <w:t>Transplantacyjnej</w:t>
      </w:r>
      <w:r w:rsidRPr="00BA007F">
        <w:rPr>
          <w:rFonts w:ascii="Tahoma" w:eastAsia="Times New Roman" w:hAnsi="Tahoma" w:cs="Tahoma"/>
          <w:sz w:val="20"/>
          <w:szCs w:val="20"/>
        </w:rPr>
        <w:t xml:space="preserve"> (minimalnie 160 </w:t>
      </w:r>
      <w:r>
        <w:rPr>
          <w:rFonts w:ascii="Tahoma" w:eastAsia="Times New Roman" w:hAnsi="Tahoma" w:cs="Tahoma"/>
          <w:sz w:val="20"/>
          <w:szCs w:val="20"/>
        </w:rPr>
        <w:t>godz. w miesiącu, maksymalnie 250 godz. w miesiącu</w:t>
      </w:r>
      <w:r w:rsidRPr="00BA007F">
        <w:rPr>
          <w:rFonts w:ascii="Tahoma" w:eastAsia="Times New Roman" w:hAnsi="Tahoma" w:cs="Tahoma"/>
          <w:bCs/>
          <w:sz w:val="20"/>
          <w:szCs w:val="20"/>
        </w:rPr>
        <w:t xml:space="preserve">) </w:t>
      </w:r>
      <w:r w:rsidRPr="00BA007F">
        <w:rPr>
          <w:rFonts w:ascii="Tahoma" w:eastAsia="Times New Roman" w:hAnsi="Tahoma" w:cs="Tahoma"/>
          <w:sz w:val="20"/>
          <w:szCs w:val="20"/>
        </w:rPr>
        <w:t xml:space="preserve">– 1 lekarz </w:t>
      </w:r>
      <w:r>
        <w:rPr>
          <w:rFonts w:ascii="Tahoma" w:eastAsia="Times New Roman" w:hAnsi="Tahoma" w:cs="Tahoma"/>
          <w:sz w:val="20"/>
          <w:szCs w:val="20"/>
        </w:rPr>
        <w:t>specjalista:</w:t>
      </w:r>
    </w:p>
    <w:p w:rsidR="000F5255" w:rsidRPr="00F3567B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F5255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 dyżuru po telefonem</w:t>
      </w:r>
    </w:p>
    <w:p w:rsidR="000F5255" w:rsidRPr="000F5255" w:rsidRDefault="000F5255" w:rsidP="000F52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F5255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0F5255" w:rsidRPr="00D2038F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2038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038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2038F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01.10</w:t>
      </w:r>
      <w:r w:rsidRPr="00D2038F">
        <w:rPr>
          <w:rFonts w:ascii="Tahoma" w:hAnsi="Tahoma" w:cs="Tahoma"/>
          <w:b/>
          <w:sz w:val="22"/>
          <w:szCs w:val="22"/>
        </w:rPr>
        <w:t>.2019r. do dnia 30.09.2020r.</w:t>
      </w:r>
    </w:p>
    <w:p w:rsidR="000F5255" w:rsidRPr="00DE7B07" w:rsidRDefault="000F5255" w:rsidP="000F5255">
      <w:pPr>
        <w:widowControl w:val="0"/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F5255" w:rsidRPr="0086495E" w:rsidRDefault="000F5255" w:rsidP="000F5255">
      <w:pPr>
        <w:numPr>
          <w:ilvl w:val="0"/>
          <w:numId w:val="3"/>
        </w:num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6495E">
        <w:rPr>
          <w:rFonts w:ascii="Tahoma" w:eastAsia="Times New Roman" w:hAnsi="Tahoma" w:cs="Tahoma"/>
          <w:sz w:val="20"/>
          <w:szCs w:val="20"/>
        </w:rPr>
        <w:t xml:space="preserve">CPV 85142100-7 Udzielanie świadczeń zdrowotnych w zakresie fizjoterapii w Zakładzie Rehabilitacji Leczniczej </w:t>
      </w:r>
      <w:r w:rsidRPr="0086495E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(minimalnie 140 godz. w miesiącu maksymalnie 160 godz. w miesiącu)</w:t>
      </w:r>
      <w:r w:rsidRPr="0086495E">
        <w:rPr>
          <w:rFonts w:ascii="Tahoma" w:eastAsia="Times New Roman" w:hAnsi="Tahoma" w:cs="Tahoma"/>
          <w:sz w:val="20"/>
          <w:szCs w:val="20"/>
        </w:rPr>
        <w:t xml:space="preserve"> - 1 fizjoterapeuta;</w:t>
      </w:r>
    </w:p>
    <w:p w:rsidR="000F5255" w:rsidRPr="00F3567B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F5255" w:rsidRPr="004C7FE1" w:rsidRDefault="000F5255" w:rsidP="000F525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2038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038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2038F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01.10</w:t>
      </w:r>
      <w:r w:rsidRPr="00D2038F">
        <w:rPr>
          <w:rFonts w:ascii="Tahoma" w:hAnsi="Tahoma" w:cs="Tahoma"/>
          <w:b/>
          <w:sz w:val="22"/>
          <w:szCs w:val="22"/>
        </w:rPr>
        <w:t>.2019r. do dnia 30.09.2020r.</w:t>
      </w:r>
    </w:p>
    <w:p w:rsidR="005B33AD" w:rsidRDefault="005B33A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0F5255" w:rsidRPr="004C7FE1" w:rsidRDefault="004C7FE1" w:rsidP="004C7FE1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lang w:eastAsia="pl-PL"/>
        </w:rPr>
      </w:pPr>
      <w:r w:rsidRPr="004C7FE1">
        <w:rPr>
          <w:rFonts w:ascii="Tahoma" w:hAnsi="Tahoma" w:cs="Tahoma"/>
          <w:bCs/>
          <w:color w:val="000000"/>
        </w:rPr>
        <w:t>CPV 85121280-9 - Udzielanie świadczeń zdrowotnych przez lekarza w trakcie specjalizacji w zakresie ortopedii traumatologii narządu ruchu Poradni Ortopedii i Traumatologii Ruchu z Gabinetem Diagnostyczno-Zabiegowym 4 WSzKzP SPZOZ ( max. 20 godzin w miesiącu ) – 2 lekarzy;</w:t>
      </w:r>
    </w:p>
    <w:p w:rsidR="00307956" w:rsidRPr="00F3567B" w:rsidRDefault="00307956" w:rsidP="0030795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07956" w:rsidRPr="004C7FE1" w:rsidRDefault="00307956" w:rsidP="0030795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2038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038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2038F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01.10</w:t>
      </w:r>
      <w:r w:rsidRPr="00D2038F">
        <w:rPr>
          <w:rFonts w:ascii="Tahoma" w:hAnsi="Tahoma" w:cs="Tahoma"/>
          <w:b/>
          <w:sz w:val="22"/>
          <w:szCs w:val="22"/>
        </w:rPr>
        <w:t>.2019r. do dnia 30.09.2020r.</w:t>
      </w:r>
    </w:p>
    <w:p w:rsidR="000F5255" w:rsidRDefault="000F5255" w:rsidP="004C7FE1">
      <w:pPr>
        <w:spacing w:after="0" w:line="240" w:lineRule="auto"/>
        <w:rPr>
          <w:rFonts w:ascii="Tahoma" w:hAnsi="Tahoma" w:cs="Tahoma"/>
          <w:lang w:eastAsia="pl-PL"/>
        </w:rPr>
      </w:pPr>
    </w:p>
    <w:p w:rsidR="000F5255" w:rsidRDefault="000F5255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polisę ubezpieczenia odpowiedzialności cywilnej określonej w Rozporządzeniu Ministra Finansów z dnia 2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>
        <w:rPr>
          <w:rFonts w:ascii="Tahoma" w:eastAsia="Times New Roman" w:hAnsi="Tahoma" w:cs="Tahoma"/>
          <w:color w:val="000000"/>
          <w:lang w:eastAsia="pl-PL"/>
        </w:rPr>
        <w:t>kwietnia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>
        <w:rPr>
          <w:rFonts w:ascii="Tahoma" w:eastAsia="Times New Roman" w:hAnsi="Tahoma" w:cs="Tahoma"/>
          <w:color w:val="000000"/>
          <w:lang w:eastAsia="pl-PL"/>
        </w:rPr>
        <w:t>866</w:t>
      </w:r>
      <w:r w:rsidRPr="00195B7B">
        <w:rPr>
          <w:rFonts w:ascii="Tahoma" w:eastAsia="Times New Roman" w:hAnsi="Tahoma" w:cs="Tahoma"/>
          <w:color w:val="000000"/>
          <w:lang w:eastAsia="pl-PL"/>
        </w:rPr>
        <w:t>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A57C5D" w:rsidRPr="005E140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A57C5D" w:rsidRPr="005E140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</w:p>
    <w:p w:rsidR="00EB7EDC" w:rsidRPr="00195B7B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956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726F0"/>
    <w:rsid w:val="004727B3"/>
    <w:rsid w:val="00480B9D"/>
    <w:rsid w:val="00481A26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23562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2ADB"/>
    <w:rsid w:val="008C3C82"/>
    <w:rsid w:val="008C788D"/>
    <w:rsid w:val="008D1DC6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8BA2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04C6-A8D2-4D46-8352-3D770F68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154</cp:revision>
  <cp:lastPrinted>2019-07-11T10:46:00Z</cp:lastPrinted>
  <dcterms:created xsi:type="dcterms:W3CDTF">2016-09-08T05:24:00Z</dcterms:created>
  <dcterms:modified xsi:type="dcterms:W3CDTF">2019-09-02T07:39:00Z</dcterms:modified>
</cp:coreProperties>
</file>