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>lub</w:t>
      </w:r>
      <w:bookmarkStart w:id="0" w:name="_GoBack"/>
      <w:bookmarkEnd w:id="0"/>
      <w:r w:rsidR="00023E1B">
        <w:rPr>
          <w:rFonts w:ascii="Tahoma" w:eastAsia="Times New Roman" w:hAnsi="Tahoma" w:cs="Tahoma"/>
          <w:lang w:eastAsia="pl-PL"/>
        </w:rPr>
        <w:t xml:space="preserve">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2620C4" w:rsidRDefault="002620C4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2620C4" w:rsidRDefault="002620C4" w:rsidP="002620C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</w:rPr>
        <w:t>ZAKRES 1)</w:t>
      </w:r>
      <w:r>
        <w:rPr>
          <w:rFonts w:ascii="Tahoma" w:hAnsi="Tahoma" w:cs="Tahoma"/>
        </w:rPr>
        <w:t xml:space="preserve"> CPV 85111200-2 Udzielanie świadczeń zdrowotnych w zakresie </w:t>
      </w:r>
      <w:r>
        <w:rPr>
          <w:rFonts w:ascii="Tahoma" w:hAnsi="Tahoma" w:cs="Tahoma"/>
          <w:b/>
          <w:u w:val="single"/>
        </w:rPr>
        <w:t xml:space="preserve">kardiologii oraz wykonywanie zabiegów w Pracowni Elektrofizjologii Inwazyjnej </w:t>
      </w:r>
      <w:r>
        <w:rPr>
          <w:rFonts w:ascii="Tahoma" w:hAnsi="Tahoma" w:cs="Tahoma"/>
          <w:b/>
          <w:bCs/>
          <w:u w:val="single"/>
        </w:rPr>
        <w:t>w Klinice Kardiologii</w:t>
      </w:r>
      <w:r>
        <w:rPr>
          <w:rFonts w:ascii="Tahoma" w:hAnsi="Tahoma" w:cs="Tahoma"/>
        </w:rPr>
        <w:t xml:space="preserve"> (minimalnie 160 </w:t>
      </w:r>
      <w:r>
        <w:rPr>
          <w:rFonts w:ascii="Tahoma" w:hAnsi="Tahoma" w:cs="Tahoma"/>
          <w:color w:val="000000"/>
        </w:rPr>
        <w:t>godz. w miesiącu</w:t>
      </w:r>
      <w:r>
        <w:rPr>
          <w:rFonts w:ascii="Tahoma" w:hAnsi="Tahoma" w:cs="Tahoma"/>
          <w:bCs/>
          <w:color w:val="000000"/>
        </w:rPr>
        <w:t xml:space="preserve">) </w:t>
      </w:r>
      <w:r>
        <w:rPr>
          <w:rFonts w:ascii="Tahoma" w:hAnsi="Tahoma" w:cs="Tahoma"/>
          <w:color w:val="000000"/>
        </w:rPr>
        <w:t>- 2 lekarzy specjalistów</w:t>
      </w:r>
    </w:p>
    <w:p w:rsidR="002620C4" w:rsidRDefault="002620C4" w:rsidP="002620C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</w:rPr>
      </w:pPr>
    </w:p>
    <w:p w:rsidR="002620C4" w:rsidRDefault="002620C4" w:rsidP="002620C4">
      <w:pPr>
        <w:pStyle w:val="Akapitzlist"/>
        <w:numPr>
          <w:ilvl w:val="0"/>
          <w:numId w:val="41"/>
        </w:numPr>
        <w:spacing w:after="0" w:line="360" w:lineRule="auto"/>
        <w:rPr>
          <w:rFonts w:ascii="Tahoma" w:hAnsi="Tahoma" w:cs="Tahoma"/>
          <w:b/>
          <w:lang w:eastAsia="pl-PL"/>
        </w:rPr>
      </w:pPr>
      <w:r w:rsidRPr="002620C4">
        <w:rPr>
          <w:rFonts w:ascii="Tahoma" w:hAnsi="Tahoma" w:cs="Tahoma"/>
          <w:b/>
          <w:lang w:eastAsia="pl-PL"/>
        </w:rPr>
        <w:t xml:space="preserve">stawka  miesięczna ryczałtowa brutto …………………. zł </w:t>
      </w:r>
      <w:r w:rsidRPr="002620C4">
        <w:rPr>
          <w:color w:val="000000"/>
          <w:sz w:val="24"/>
          <w:lang w:eastAsia="zh-CN"/>
        </w:rPr>
        <w:t xml:space="preserve"> </w:t>
      </w:r>
      <w:r w:rsidRPr="002620C4">
        <w:rPr>
          <w:rFonts w:ascii="Tahoma" w:hAnsi="Tahoma" w:cs="Tahoma"/>
          <w:b/>
          <w:lang w:eastAsia="pl-PL"/>
        </w:rPr>
        <w:t>za minimum 160 godz. udzielonych w  miesiącu świadczeń zdrowotnych.</w:t>
      </w:r>
    </w:p>
    <w:p w:rsidR="002620C4" w:rsidRPr="000F62D4" w:rsidRDefault="002620C4" w:rsidP="002620C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EC1DDA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EC1DD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  <w:sz w:val="22"/>
          <w:szCs w:val="22"/>
        </w:rPr>
        <w:t>od  dnia  01.03</w:t>
      </w:r>
      <w:r w:rsidRPr="00EC1DDA">
        <w:rPr>
          <w:rFonts w:ascii="Tahoma" w:hAnsi="Tahoma" w:cs="Tahoma"/>
          <w:b/>
          <w:color w:val="000000"/>
          <w:sz w:val="22"/>
          <w:szCs w:val="22"/>
        </w:rPr>
        <w:t xml:space="preserve">.2019r. do dnia </w:t>
      </w:r>
      <w:r>
        <w:rPr>
          <w:rFonts w:ascii="Tahoma" w:hAnsi="Tahoma" w:cs="Tahoma"/>
          <w:b/>
          <w:sz w:val="22"/>
          <w:szCs w:val="22"/>
        </w:rPr>
        <w:t>30.04.2020</w:t>
      </w:r>
      <w:r w:rsidRPr="00EC1DDA">
        <w:rPr>
          <w:rFonts w:ascii="Tahoma" w:hAnsi="Tahoma" w:cs="Tahoma"/>
          <w:b/>
          <w:sz w:val="22"/>
          <w:szCs w:val="22"/>
        </w:rPr>
        <w:t>r</w:t>
      </w:r>
    </w:p>
    <w:p w:rsidR="002620C4" w:rsidRDefault="002620C4" w:rsidP="002620C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</w:rPr>
      </w:pPr>
    </w:p>
    <w:p w:rsidR="002620C4" w:rsidRDefault="002620C4" w:rsidP="002620C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b/>
          <w:color w:val="000000"/>
          <w:sz w:val="20"/>
          <w:szCs w:val="20"/>
          <w:lang w:eastAsia="pl-PL"/>
        </w:rPr>
        <w:t>ZAKRES 2)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CPV 85111200-2 Udzielanie świadczeń zdrowotnych w </w:t>
      </w:r>
      <w:r>
        <w:rPr>
          <w:rFonts w:ascii="Tahoma" w:hAnsi="Tahoma" w:cs="Tahoma"/>
          <w:b/>
          <w:color w:val="000000"/>
          <w:sz w:val="20"/>
          <w:szCs w:val="20"/>
          <w:u w:val="single"/>
          <w:lang w:eastAsia="pl-PL"/>
        </w:rPr>
        <w:t>zakresie chirurgii ogólnej w ramach dyżurów medycznych w Szpitalnym Oddziale Ratunkowym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(maksymalnie 200 godz. </w:t>
      </w:r>
      <w:r>
        <w:rPr>
          <w:rFonts w:ascii="Tahoma" w:hAnsi="Tahoma" w:cs="Tahoma"/>
          <w:bCs/>
          <w:color w:val="000000"/>
          <w:sz w:val="20"/>
          <w:szCs w:val="20"/>
        </w:rPr>
        <w:t>w miesiącu</w:t>
      </w:r>
      <w:r>
        <w:rPr>
          <w:rFonts w:ascii="Tahoma" w:hAnsi="Tahoma" w:cs="Tahoma"/>
          <w:bCs/>
          <w:color w:val="000000"/>
          <w:sz w:val="20"/>
          <w:szCs w:val="20"/>
          <w:lang w:eastAsia="pl-PL"/>
        </w:rPr>
        <w:t>)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– 1 lekarz specjalista</w:t>
      </w:r>
    </w:p>
    <w:p w:rsidR="00BA75AF" w:rsidRPr="001E6697" w:rsidRDefault="00BA75AF" w:rsidP="00BA75AF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620C4" w:rsidRPr="00BA75AF" w:rsidRDefault="00BA75AF" w:rsidP="00BA75A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l-PL"/>
        </w:rPr>
      </w:pPr>
      <w:r w:rsidRPr="00BA75AF">
        <w:rPr>
          <w:rFonts w:ascii="Tahoma" w:hAnsi="Tahoma" w:cs="Tahoma"/>
          <w:lang w:eastAsia="pl-PL"/>
        </w:rPr>
        <w:t>umowa na świadczenia zdrowotne w zakresie ww. zakresie</w:t>
      </w:r>
      <w:r w:rsidRPr="00BA75AF">
        <w:rPr>
          <w:rFonts w:ascii="Tahoma" w:hAnsi="Tahoma" w:cs="Tahoma"/>
          <w:b/>
          <w:lang w:eastAsia="pl-PL"/>
        </w:rPr>
        <w:t xml:space="preserve"> na okres </w:t>
      </w:r>
      <w:r w:rsidRPr="00BA75AF">
        <w:rPr>
          <w:rFonts w:ascii="Tahoma" w:hAnsi="Tahoma" w:cs="Tahoma"/>
          <w:b/>
          <w:color w:val="000000"/>
        </w:rPr>
        <w:t xml:space="preserve">od  </w:t>
      </w:r>
      <w:r>
        <w:rPr>
          <w:rFonts w:ascii="Tahoma" w:hAnsi="Tahoma" w:cs="Tahoma"/>
          <w:b/>
        </w:rPr>
        <w:t>01.03</w:t>
      </w:r>
      <w:r w:rsidRPr="00BA75AF">
        <w:rPr>
          <w:rFonts w:ascii="Tahoma" w:hAnsi="Tahoma" w:cs="Tahoma"/>
          <w:b/>
        </w:rPr>
        <w:t xml:space="preserve">.2019r. do dnia </w:t>
      </w:r>
      <w:r>
        <w:rPr>
          <w:rFonts w:ascii="Tahoma" w:hAnsi="Tahoma" w:cs="Tahoma"/>
          <w:b/>
        </w:rPr>
        <w:t>31.03</w:t>
      </w:r>
      <w:r w:rsidRPr="00BA75AF">
        <w:rPr>
          <w:rFonts w:ascii="Tahoma" w:hAnsi="Tahoma" w:cs="Tahoma"/>
          <w:b/>
        </w:rPr>
        <w:t>.2021r</w:t>
      </w:r>
    </w:p>
    <w:p w:rsidR="00BA75AF" w:rsidRDefault="002620C4" w:rsidP="002620C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color w:val="000000"/>
          <w:lang w:eastAsia="pl-PL"/>
        </w:rPr>
        <w:t>ZAKRES 3)</w:t>
      </w:r>
      <w:r>
        <w:rPr>
          <w:rFonts w:ascii="Tahoma" w:hAnsi="Tahoma" w:cs="Tahoma"/>
          <w:color w:val="000000"/>
          <w:lang w:eastAsia="pl-PL"/>
        </w:rPr>
        <w:t xml:space="preserve"> </w:t>
      </w:r>
      <w:r>
        <w:rPr>
          <w:rFonts w:ascii="Tahoma" w:hAnsi="Tahoma" w:cs="Tahoma"/>
          <w:bCs/>
          <w:color w:val="000000"/>
        </w:rPr>
        <w:t xml:space="preserve">CPV 85111200-2 Udzielanie świadczeń zdrowotnych w zakresie </w:t>
      </w:r>
      <w:r>
        <w:rPr>
          <w:rFonts w:ascii="Tahoma" w:hAnsi="Tahoma" w:cs="Tahoma"/>
          <w:b/>
          <w:bCs/>
          <w:color w:val="000000"/>
          <w:u w:val="single"/>
        </w:rPr>
        <w:t>chirurgii urazowej i ortopedii i traumatologii narządu ruchu w ramach dyżurów medycznych w Szpitalnym Oddziale  Ratunkowym</w:t>
      </w:r>
      <w:r>
        <w:rPr>
          <w:rFonts w:ascii="Tahoma" w:hAnsi="Tahoma" w:cs="Tahoma"/>
          <w:bCs/>
          <w:color w:val="000000"/>
        </w:rPr>
        <w:t xml:space="preserve"> (maksymalnie 200 godz. w miesiącu) – 1 lekarz specjalista</w:t>
      </w:r>
    </w:p>
    <w:p w:rsidR="00BA75AF" w:rsidRDefault="00BA75AF" w:rsidP="002620C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</w:rPr>
      </w:pPr>
    </w:p>
    <w:p w:rsidR="00BA75AF" w:rsidRPr="001E6697" w:rsidRDefault="00BA75AF" w:rsidP="00BA75AF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620C4" w:rsidRPr="00BA75AF" w:rsidRDefault="00BA75AF" w:rsidP="00BA75A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l-PL"/>
        </w:rPr>
      </w:pPr>
      <w:r w:rsidRPr="00BA75AF">
        <w:rPr>
          <w:rFonts w:ascii="Tahoma" w:hAnsi="Tahoma" w:cs="Tahoma"/>
          <w:lang w:eastAsia="pl-PL"/>
        </w:rPr>
        <w:t>umowa na świadczenia zdrowotne w zakresie ww. zakresie</w:t>
      </w:r>
      <w:r w:rsidRPr="00BA75AF">
        <w:rPr>
          <w:rFonts w:ascii="Tahoma" w:hAnsi="Tahoma" w:cs="Tahoma"/>
          <w:b/>
          <w:lang w:eastAsia="pl-PL"/>
        </w:rPr>
        <w:t xml:space="preserve"> na okres </w:t>
      </w:r>
      <w:r w:rsidRPr="00BA75AF">
        <w:rPr>
          <w:rFonts w:ascii="Tahoma" w:hAnsi="Tahoma" w:cs="Tahoma"/>
          <w:b/>
          <w:color w:val="000000"/>
        </w:rPr>
        <w:t xml:space="preserve">od  </w:t>
      </w:r>
      <w:r>
        <w:rPr>
          <w:rFonts w:ascii="Tahoma" w:hAnsi="Tahoma" w:cs="Tahoma"/>
          <w:b/>
        </w:rPr>
        <w:t>01.03</w:t>
      </w:r>
      <w:r w:rsidRPr="00BA75AF">
        <w:rPr>
          <w:rFonts w:ascii="Tahoma" w:hAnsi="Tahoma" w:cs="Tahoma"/>
          <w:b/>
        </w:rPr>
        <w:t xml:space="preserve">.2019r. do dnia </w:t>
      </w:r>
      <w:r>
        <w:rPr>
          <w:rFonts w:ascii="Tahoma" w:hAnsi="Tahoma" w:cs="Tahoma"/>
          <w:b/>
        </w:rPr>
        <w:t>28.02</w:t>
      </w:r>
      <w:r w:rsidRPr="00BA75AF">
        <w:rPr>
          <w:rFonts w:ascii="Tahoma" w:hAnsi="Tahoma" w:cs="Tahoma"/>
          <w:b/>
        </w:rPr>
        <w:t>.2021r</w:t>
      </w:r>
    </w:p>
    <w:p w:rsidR="002620C4" w:rsidRDefault="002620C4" w:rsidP="002620C4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>
        <w:rPr>
          <w:rFonts w:ascii="Tahoma" w:hAnsi="Tahoma" w:cs="Tahoma"/>
          <w:b/>
          <w:color w:val="000000"/>
          <w:sz w:val="20"/>
          <w:szCs w:val="20"/>
          <w:lang w:eastAsia="pl-PL"/>
        </w:rPr>
        <w:t>ZAKRES 4)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CPV 85121200-5 Udzielanie świadczeń zdrowotnych </w:t>
      </w:r>
      <w:r>
        <w:rPr>
          <w:rFonts w:ascii="Tahoma" w:hAnsi="Tahoma" w:cs="Tahoma"/>
          <w:b/>
          <w:color w:val="000000"/>
          <w:sz w:val="20"/>
          <w:szCs w:val="20"/>
          <w:u w:val="single"/>
          <w:lang w:eastAsia="pl-PL"/>
        </w:rPr>
        <w:t xml:space="preserve">w zakresie anestezjologii i intensywnej terapii w Klinicznym Oddziale Anestezjologii i Intensywnej Terapii i Oddziałach </w:t>
      </w:r>
      <w:r>
        <w:rPr>
          <w:rFonts w:ascii="Tahoma" w:hAnsi="Tahoma" w:cs="Tahoma"/>
          <w:b/>
          <w:bCs/>
          <w:sz w:val="20"/>
          <w:szCs w:val="20"/>
          <w:u w:val="single"/>
        </w:rPr>
        <w:t>4 Wojskowego Szpitala Klinicznego z Polikliniką  SPZOZ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  <w:lang w:eastAsia="pl-PL"/>
        </w:rPr>
        <w:t xml:space="preserve">(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minimalnie 100 godz. w miesiącu </w:t>
      </w:r>
      <w:r>
        <w:rPr>
          <w:rFonts w:ascii="Tahoma" w:hAnsi="Tahoma" w:cs="Tahoma"/>
          <w:bCs/>
          <w:color w:val="000000"/>
          <w:sz w:val="20"/>
          <w:szCs w:val="20"/>
          <w:lang w:eastAsia="pl-PL"/>
        </w:rPr>
        <w:t>maksymalnie 240 godz. w miesiącu)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– 1 lekarz specjalista</w:t>
      </w:r>
    </w:p>
    <w:p w:rsidR="002620C4" w:rsidRDefault="002620C4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BA75AF" w:rsidRPr="00382968" w:rsidRDefault="00BA75AF" w:rsidP="00BA75AF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b/>
          <w:sz w:val="22"/>
          <w:szCs w:val="22"/>
        </w:rPr>
      </w:pPr>
      <w:r w:rsidRPr="00382968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DF7042" w:rsidRPr="00DF7042" w:rsidRDefault="00BA75AF" w:rsidP="00BA75AF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64AF8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nerek wg. </w:t>
      </w:r>
      <w:r w:rsidRPr="00B920E0">
        <w:rPr>
          <w:rFonts w:ascii="Tahoma" w:hAnsi="Tahoma" w:cs="Tahoma"/>
          <w:sz w:val="22"/>
          <w:szCs w:val="22"/>
          <w:lang w:eastAsia="pl-PL"/>
        </w:rPr>
        <w:t xml:space="preserve">ustalonego algorytmu zatwierdzonego przez Komendant 4 WSK z P SP ZOZ </w:t>
      </w:r>
    </w:p>
    <w:p w:rsidR="00BA75AF" w:rsidRPr="008801D9" w:rsidRDefault="00BA75AF" w:rsidP="00BA75AF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64AF8">
        <w:rPr>
          <w:rFonts w:ascii="Tahoma" w:hAnsi="Tahoma" w:cs="Tahoma"/>
          <w:b/>
          <w:sz w:val="22"/>
          <w:szCs w:val="22"/>
          <w:lang w:eastAsia="pl-PL"/>
        </w:rPr>
        <w:t xml:space="preserve"> wynagrodzenie za udział w opiece nad dawcą od stwierdzenia śmierci mózgu lub zgonu w skutek nieodwracalnego zatrzymania krążenia do pobrania narządu lub narządów </w:t>
      </w:r>
      <w:r w:rsidRPr="00B920E0">
        <w:rPr>
          <w:rFonts w:ascii="Tahoma" w:hAnsi="Tahoma" w:cs="Tahoma"/>
          <w:sz w:val="22"/>
          <w:szCs w:val="22"/>
          <w:lang w:eastAsia="pl-PL"/>
        </w:rPr>
        <w:t>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2620C4" w:rsidRPr="00BA75AF" w:rsidRDefault="00BA75AF" w:rsidP="00BA75AF">
      <w:pPr>
        <w:pStyle w:val="Akapitzlist"/>
        <w:numPr>
          <w:ilvl w:val="0"/>
          <w:numId w:val="11"/>
        </w:numPr>
        <w:spacing w:after="0" w:line="240" w:lineRule="auto"/>
        <w:ind w:left="709"/>
        <w:rPr>
          <w:rFonts w:ascii="Tahoma" w:hAnsi="Tahoma" w:cs="Tahoma"/>
          <w:b/>
          <w:u w:val="single"/>
          <w:lang w:eastAsia="pl-PL"/>
        </w:rPr>
      </w:pPr>
      <w:r w:rsidRPr="00BA75AF">
        <w:rPr>
          <w:rFonts w:ascii="Tahoma" w:hAnsi="Tahoma" w:cs="Tahoma"/>
          <w:lang w:eastAsia="pl-PL"/>
        </w:rPr>
        <w:t>umowa na świadczenia zdrowotne w ww. zakresie</w:t>
      </w:r>
      <w:r w:rsidRPr="00BA75AF">
        <w:rPr>
          <w:rFonts w:ascii="Tahoma" w:hAnsi="Tahoma" w:cs="Tahoma"/>
          <w:b/>
          <w:lang w:eastAsia="pl-PL"/>
        </w:rPr>
        <w:t xml:space="preserve"> na okres </w:t>
      </w:r>
      <w:r w:rsidRPr="00BA75AF">
        <w:rPr>
          <w:rFonts w:ascii="Tahoma" w:hAnsi="Tahoma" w:cs="Tahoma"/>
          <w:b/>
          <w:color w:val="000000"/>
        </w:rPr>
        <w:t xml:space="preserve">od  dnia  </w:t>
      </w:r>
      <w:r>
        <w:rPr>
          <w:rFonts w:ascii="Tahoma" w:hAnsi="Tahoma" w:cs="Tahoma"/>
          <w:b/>
          <w:color w:val="000000"/>
        </w:rPr>
        <w:t>01.03.2019r. do dnia 29.02</w:t>
      </w:r>
      <w:r w:rsidRPr="00BA75AF">
        <w:rPr>
          <w:rFonts w:ascii="Tahoma" w:hAnsi="Tahoma" w:cs="Tahoma"/>
          <w:b/>
          <w:color w:val="000000"/>
        </w:rPr>
        <w:t>.2020r.</w:t>
      </w:r>
    </w:p>
    <w:p w:rsidR="00253C22" w:rsidRPr="00BA75AF" w:rsidRDefault="00253C22" w:rsidP="00BA75AF">
      <w:pPr>
        <w:spacing w:after="0" w:line="240" w:lineRule="auto"/>
        <w:jc w:val="both"/>
        <w:rPr>
          <w:rFonts w:ascii="Tahoma" w:hAnsi="Tahoma" w:cs="Tahoma"/>
          <w:b/>
          <w:u w:val="single"/>
          <w:lang w:eastAsia="pl-PL"/>
        </w:rPr>
      </w:pPr>
    </w:p>
    <w:p w:rsidR="00481A26" w:rsidRPr="001E6697" w:rsidRDefault="00481A26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lastRenderedPageBreak/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</w:t>
      </w:r>
      <w:proofErr w:type="spellStart"/>
      <w:r>
        <w:rPr>
          <w:rFonts w:ascii="Tahoma" w:eastAsia="Calibri" w:hAnsi="Tahoma" w:cs="Tahoma"/>
        </w:rPr>
        <w:t>cywilono</w:t>
      </w:r>
      <w:proofErr w:type="spellEnd"/>
      <w:r>
        <w:rPr>
          <w:rFonts w:ascii="Tahoma" w:eastAsia="Calibri" w:hAnsi="Tahoma" w:cs="Tahoma"/>
        </w:rPr>
        <w:t xml:space="preserve">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704E71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481A26" w:rsidRPr="00530818" w:rsidRDefault="00481A26" w:rsidP="00481A26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Default="00704E71" w:rsidP="00704E71">
      <w:pPr>
        <w:spacing w:after="0" w:line="240" w:lineRule="auto"/>
        <w:rPr>
          <w:rFonts w:ascii="Tahoma" w:hAnsi="Tahoma" w:cs="Tahoma"/>
        </w:rPr>
      </w:pPr>
    </w:p>
    <w:p w:rsidR="00DA2337" w:rsidRDefault="00DA2337" w:rsidP="00704E71">
      <w:pPr>
        <w:spacing w:after="0" w:line="240" w:lineRule="auto"/>
        <w:rPr>
          <w:rFonts w:ascii="Tahoma" w:hAnsi="Tahoma" w:cs="Tahoma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AF" w:rsidRDefault="00BA75AF">
      <w:pPr>
        <w:spacing w:after="0" w:line="240" w:lineRule="auto"/>
      </w:pPr>
      <w:r>
        <w:separator/>
      </w:r>
    </w:p>
  </w:endnote>
  <w:endnote w:type="continuationSeparator" w:id="0">
    <w:p w:rsidR="00BA75AF" w:rsidRDefault="00BA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AF" w:rsidRDefault="00BA75A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7042">
      <w:rPr>
        <w:noProof/>
      </w:rPr>
      <w:t>1</w:t>
    </w:r>
    <w:r>
      <w:fldChar w:fldCharType="end"/>
    </w:r>
  </w:p>
  <w:p w:rsidR="00BA75AF" w:rsidRDefault="00BA75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AF" w:rsidRDefault="00BA75AF">
      <w:pPr>
        <w:spacing w:after="0" w:line="240" w:lineRule="auto"/>
      </w:pPr>
      <w:r>
        <w:separator/>
      </w:r>
    </w:p>
  </w:footnote>
  <w:footnote w:type="continuationSeparator" w:id="0">
    <w:p w:rsidR="00BA75AF" w:rsidRDefault="00BA7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BE27CAF"/>
    <w:multiLevelType w:val="hybridMultilevel"/>
    <w:tmpl w:val="EF841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425377"/>
    <w:multiLevelType w:val="hybridMultilevel"/>
    <w:tmpl w:val="977E6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F5D0C"/>
    <w:multiLevelType w:val="hybridMultilevel"/>
    <w:tmpl w:val="1876C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4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7"/>
  </w:num>
  <w:num w:numId="5">
    <w:abstractNumId w:val="2"/>
  </w:num>
  <w:num w:numId="6">
    <w:abstractNumId w:val="19"/>
  </w:num>
  <w:num w:numId="7">
    <w:abstractNumId w:val="31"/>
  </w:num>
  <w:num w:numId="8">
    <w:abstractNumId w:val="26"/>
  </w:num>
  <w:num w:numId="9">
    <w:abstractNumId w:val="20"/>
  </w:num>
  <w:num w:numId="10">
    <w:abstractNumId w:val="2"/>
  </w:num>
  <w:num w:numId="11">
    <w:abstractNumId w:val="4"/>
  </w:num>
  <w:num w:numId="12">
    <w:abstractNumId w:val="28"/>
  </w:num>
  <w:num w:numId="13">
    <w:abstractNumId w:val="18"/>
  </w:num>
  <w:num w:numId="14">
    <w:abstractNumId w:val="29"/>
  </w:num>
  <w:num w:numId="15">
    <w:abstractNumId w:val="17"/>
  </w:num>
  <w:num w:numId="16">
    <w:abstractNumId w:val="13"/>
  </w:num>
  <w:num w:numId="17">
    <w:abstractNumId w:val="10"/>
  </w:num>
  <w:num w:numId="18">
    <w:abstractNumId w:val="34"/>
  </w:num>
  <w:num w:numId="19">
    <w:abstractNumId w:val="14"/>
  </w:num>
  <w:num w:numId="20">
    <w:abstractNumId w:val="5"/>
  </w:num>
  <w:num w:numId="21">
    <w:abstractNumId w:val="7"/>
  </w:num>
  <w:num w:numId="22">
    <w:abstractNumId w:val="22"/>
  </w:num>
  <w:num w:numId="23">
    <w:abstractNumId w:val="8"/>
  </w:num>
  <w:num w:numId="24">
    <w:abstractNumId w:val="25"/>
  </w:num>
  <w:num w:numId="25">
    <w:abstractNumId w:val="35"/>
  </w:num>
  <w:num w:numId="26">
    <w:abstractNumId w:val="3"/>
  </w:num>
  <w:num w:numId="27">
    <w:abstractNumId w:val="12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1"/>
  </w:num>
  <w:num w:numId="33">
    <w:abstractNumId w:val="15"/>
  </w:num>
  <w:num w:numId="34">
    <w:abstractNumId w:val="6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3"/>
  </w:num>
  <w:num w:numId="40">
    <w:abstractNumId w:val="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5482"/>
    <w:rsid w:val="00256E87"/>
    <w:rsid w:val="002620C4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75AF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90E15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2337"/>
    <w:rsid w:val="00DA5536"/>
    <w:rsid w:val="00DC133D"/>
    <w:rsid w:val="00DC7A4E"/>
    <w:rsid w:val="00DD4405"/>
    <w:rsid w:val="00DF7042"/>
    <w:rsid w:val="00E03063"/>
    <w:rsid w:val="00E0408A"/>
    <w:rsid w:val="00E11780"/>
    <w:rsid w:val="00E2340B"/>
    <w:rsid w:val="00E2647A"/>
    <w:rsid w:val="00E30109"/>
    <w:rsid w:val="00E363CC"/>
    <w:rsid w:val="00E64805"/>
    <w:rsid w:val="00E85CE5"/>
    <w:rsid w:val="00EA1E92"/>
    <w:rsid w:val="00EA2CA4"/>
    <w:rsid w:val="00EC1AC0"/>
    <w:rsid w:val="00EC1DDA"/>
    <w:rsid w:val="00EC21E2"/>
    <w:rsid w:val="00EE2760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05303-A8D4-4B8C-A21D-0D41307D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2018-06-28T05:00:00Z</cp:lastPrinted>
  <dcterms:created xsi:type="dcterms:W3CDTF">2019-02-01T12:06:00Z</dcterms:created>
  <dcterms:modified xsi:type="dcterms:W3CDTF">2019-02-01T12:09:00Z</dcterms:modified>
</cp:coreProperties>
</file>