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P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16664A" w:rsidRDefault="009250CB" w:rsidP="009250CB">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9250CB" w:rsidRPr="0016664A" w:rsidRDefault="00626FBF" w:rsidP="009250CB">
      <w:pPr>
        <w:numPr>
          <w:ilvl w:val="0"/>
          <w:numId w:val="1"/>
        </w:numPr>
        <w:jc w:val="both"/>
        <w:rPr>
          <w:sz w:val="24"/>
          <w:szCs w:val="24"/>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 xml:space="preserve">świadczeń zdrowotnych </w:t>
      </w:r>
      <w:r w:rsidR="00707315" w:rsidRPr="0016664A">
        <w:rPr>
          <w:color w:val="000000"/>
          <w:sz w:val="24"/>
          <w:szCs w:val="24"/>
          <w:u w:val="single"/>
        </w:rPr>
        <w:t xml:space="preserve">w zakresie </w:t>
      </w:r>
      <w:r w:rsidR="0016664A" w:rsidRPr="0016664A">
        <w:rPr>
          <w:color w:val="000000"/>
          <w:sz w:val="24"/>
          <w:szCs w:val="24"/>
          <w:u w:val="single"/>
        </w:rPr>
        <w:t xml:space="preserve">czynności zawodowych pielęgniarki dializacyjnej w Stacji Dializ,  Klinicznym Oddziale Chirurgii Transplantacyjnej i innych oddziałach 4. WSzKzP SPZOZ </w:t>
      </w:r>
      <w:r w:rsidRPr="0016664A">
        <w:rPr>
          <w:sz w:val="24"/>
          <w:szCs w:val="24"/>
        </w:rPr>
        <w:t>oraz udzielanie im świadczeń zdrowotnych zgodnie z posiadaną wiedzą, umiejętnościami i kompetencjami</w:t>
      </w:r>
      <w:r w:rsidRPr="0016664A">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16664A" w:rsidRPr="0016664A" w:rsidRDefault="0016664A" w:rsidP="0016664A">
      <w:pPr>
        <w:numPr>
          <w:ilvl w:val="0"/>
          <w:numId w:val="22"/>
        </w:numPr>
        <w:rPr>
          <w:sz w:val="24"/>
          <w:szCs w:val="24"/>
          <w:lang w:eastAsia="pl-PL"/>
        </w:rPr>
      </w:pPr>
      <w:r w:rsidRPr="0016664A">
        <w:rPr>
          <w:sz w:val="24"/>
          <w:szCs w:val="24"/>
          <w:lang w:eastAsia="pl-PL"/>
        </w:rPr>
        <w:t>udzielanie świadczeń zdrowotnych w zakresie opieki nad pacjentami leczonymi różnymi metodami hemodializ (hemofiltracja, hemodiafiltracja, hemoperfuzja, plazmafereza).</w:t>
      </w:r>
    </w:p>
    <w:p w:rsidR="0016664A" w:rsidRPr="0016664A" w:rsidRDefault="0016664A" w:rsidP="0016664A">
      <w:pPr>
        <w:numPr>
          <w:ilvl w:val="0"/>
          <w:numId w:val="22"/>
        </w:numPr>
        <w:rPr>
          <w:sz w:val="24"/>
          <w:szCs w:val="24"/>
          <w:lang w:eastAsia="pl-PL"/>
        </w:rPr>
      </w:pPr>
      <w:r w:rsidRPr="0016664A">
        <w:rPr>
          <w:sz w:val="24"/>
          <w:szCs w:val="24"/>
          <w:lang w:eastAsia="pl-PL"/>
        </w:rPr>
        <w:t>wykonywać sprawnie i skuteczne zabiegi: hemodializy, hemofiltracji, plazmaferezy, hemoperfuzji a w tym ocenić skuteczność dializy, rozpoznać ostre i późne powikłania hemodializy, rozpoznać sytuację zagrożenia życia, zapobiegać powikłaniom;</w:t>
      </w:r>
    </w:p>
    <w:p w:rsidR="0016664A" w:rsidRPr="0016664A" w:rsidRDefault="0016664A" w:rsidP="0016664A">
      <w:pPr>
        <w:numPr>
          <w:ilvl w:val="0"/>
          <w:numId w:val="22"/>
        </w:numPr>
        <w:rPr>
          <w:sz w:val="24"/>
          <w:szCs w:val="24"/>
          <w:lang w:eastAsia="pl-PL"/>
        </w:rPr>
      </w:pPr>
      <w:r w:rsidRPr="0016664A">
        <w:rPr>
          <w:sz w:val="24"/>
          <w:szCs w:val="24"/>
          <w:lang w:eastAsia="pl-PL"/>
        </w:rPr>
        <w:t>prowadzenia edukacji pacjentów</w:t>
      </w:r>
    </w:p>
    <w:p w:rsidR="0016664A" w:rsidRPr="0016664A" w:rsidRDefault="0016664A" w:rsidP="0016664A">
      <w:pPr>
        <w:numPr>
          <w:ilvl w:val="0"/>
          <w:numId w:val="22"/>
        </w:numPr>
        <w:rPr>
          <w:sz w:val="24"/>
          <w:szCs w:val="24"/>
          <w:lang w:eastAsia="pl-PL"/>
        </w:rPr>
      </w:pPr>
      <w:r w:rsidRPr="0016664A">
        <w:rPr>
          <w:sz w:val="24"/>
          <w:szCs w:val="24"/>
          <w:lang w:eastAsia="pl-PL"/>
        </w:rPr>
        <w:t>określenie potrzeby pacjenta hemodializowanego i zaplanowanie indywidualnej, długoterminowej opiekę;</w:t>
      </w:r>
    </w:p>
    <w:p w:rsidR="0016664A" w:rsidRPr="0016664A" w:rsidRDefault="0016664A" w:rsidP="0016664A">
      <w:pPr>
        <w:numPr>
          <w:ilvl w:val="0"/>
          <w:numId w:val="22"/>
        </w:numPr>
        <w:rPr>
          <w:sz w:val="24"/>
          <w:szCs w:val="24"/>
          <w:lang w:eastAsia="pl-PL"/>
        </w:rPr>
      </w:pPr>
      <w:r w:rsidRPr="0016664A">
        <w:rPr>
          <w:sz w:val="24"/>
          <w:szCs w:val="24"/>
          <w:lang w:eastAsia="pl-PL"/>
        </w:rPr>
        <w:t>opieka nad pacjentem przed i po zabiegu transplantacji narządów.</w:t>
      </w:r>
    </w:p>
    <w:p w:rsidR="0016664A" w:rsidRPr="0016664A" w:rsidRDefault="0016664A" w:rsidP="0016664A">
      <w:pPr>
        <w:numPr>
          <w:ilvl w:val="0"/>
          <w:numId w:val="22"/>
        </w:numPr>
        <w:rPr>
          <w:sz w:val="24"/>
          <w:szCs w:val="24"/>
          <w:lang w:eastAsia="pl-PL"/>
        </w:rPr>
      </w:pPr>
      <w:r w:rsidRPr="0016664A">
        <w:rPr>
          <w:sz w:val="24"/>
          <w:szCs w:val="24"/>
          <w:lang w:eastAsia="pl-PL"/>
        </w:rPr>
        <w:t>skutecznie dobieranie środków dezynfekcyjnych używanych w stacji dializ oraz koordynowanie działań mające na celu zapobieganie zakażeniom krwiopochodnym w stacji dializ;</w:t>
      </w:r>
    </w:p>
    <w:p w:rsidR="0016664A" w:rsidRPr="0016664A" w:rsidRDefault="0016664A" w:rsidP="0016664A">
      <w:pPr>
        <w:numPr>
          <w:ilvl w:val="0"/>
          <w:numId w:val="22"/>
        </w:numPr>
        <w:rPr>
          <w:sz w:val="24"/>
          <w:szCs w:val="24"/>
          <w:lang w:eastAsia="pl-PL"/>
        </w:rPr>
      </w:pPr>
      <w:r w:rsidRPr="0016664A">
        <w:rPr>
          <w:sz w:val="24"/>
          <w:szCs w:val="24"/>
          <w:lang w:eastAsia="pl-PL"/>
        </w:rPr>
        <w:t>uczestniczenie w opracowaniu i wdrażaniu standardów opieki pielęgniarskiej w celu podnoszenia jej jakości;</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7E6C80" w:rsidRDefault="009250CB" w:rsidP="002B08E9">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200</w:t>
      </w:r>
      <w:r w:rsidR="00FE0526" w:rsidRPr="007E6C80">
        <w:rPr>
          <w:rFonts w:ascii="Times New Roman" w:hAnsi="Times New Roman" w:cs="Times New Roman"/>
          <w:b/>
          <w:color w:val="000000"/>
          <w:sz w:val="24"/>
          <w:szCs w:val="24"/>
          <w:lang w:eastAsia="en-US"/>
        </w:rPr>
        <w:t xml:space="preserve"> godz. w miesiącu ) </w:t>
      </w:r>
      <w:r w:rsidRPr="007E6C80">
        <w:rPr>
          <w:rFonts w:ascii="Times New Roman" w:hAnsi="Times New Roman" w:cs="Times New Roman"/>
          <w:color w:val="000000"/>
          <w:sz w:val="24"/>
        </w:rPr>
        <w:t xml:space="preserve">ustalonych w harmonogramie pracy </w:t>
      </w:r>
      <w:r w:rsidR="0016664A">
        <w:rPr>
          <w:rFonts w:ascii="Times New Roman" w:hAnsi="Times New Roman" w:cs="Times New Roman"/>
          <w:color w:val="000000"/>
          <w:sz w:val="24"/>
        </w:rPr>
        <w:t>Klinicznego Oddziału Chirurgii Transplantacyjnej</w:t>
      </w:r>
      <w:r w:rsidR="00B03EA1" w:rsidRPr="007E6C80">
        <w:rPr>
          <w:rFonts w:ascii="Times New Roman" w:hAnsi="Times New Roman" w:cs="Times New Roman"/>
          <w:color w:val="000000"/>
          <w:sz w:val="24"/>
        </w:rPr>
        <w:t xml:space="preserve"> </w:t>
      </w:r>
      <w:r w:rsidR="0067590D">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sidR="0067590D">
        <w:rPr>
          <w:rFonts w:ascii="Times New Roman" w:hAnsi="Times New Roman" w:cs="Times New Roman"/>
          <w:bCs/>
          <w:color w:val="000000"/>
          <w:sz w:val="24"/>
        </w:rPr>
        <w:t>oddziałem</w:t>
      </w:r>
      <w:r w:rsidRPr="007E6C80">
        <w:rPr>
          <w:rFonts w:ascii="Times New Roman" w:hAnsi="Times New Roman" w:cs="Times New Roman"/>
          <w:color w:val="000000"/>
          <w:sz w:val="24"/>
        </w:rPr>
        <w:t xml:space="preserve"> </w:t>
      </w:r>
      <w:r w:rsidRPr="007E6C80">
        <w:rPr>
          <w:rFonts w:ascii="Times New Roman" w:hAnsi="Times New Roman" w:cs="Times New Roman"/>
          <w:sz w:val="24"/>
          <w:szCs w:val="24"/>
        </w:rPr>
        <w:t xml:space="preserve">oraz w ramach dyżurów medycznych i na wezwanie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lastRenderedPageBreak/>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16664A" w:rsidRDefault="0016664A"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67590D">
        <w:rPr>
          <w:sz w:val="24"/>
        </w:rPr>
        <w:t>oddział</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67590D">
        <w:rPr>
          <w:sz w:val="24"/>
        </w:rPr>
        <w:t>oddziału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31155" w:rsidRDefault="00A31155" w:rsidP="009250CB">
      <w:pPr>
        <w:ind w:left="360"/>
        <w:jc w:val="center"/>
        <w:rPr>
          <w:sz w:val="24"/>
        </w:rPr>
      </w:pP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16664A">
        <w:rPr>
          <w:color w:val="000000"/>
          <w:sz w:val="24"/>
        </w:rPr>
        <w:t>Klinicznego Oddziału Chirurgii Transplantacyjnej</w:t>
      </w:r>
      <w:r w:rsidRPr="007E6C80">
        <w:rPr>
          <w:sz w:val="24"/>
        </w:rPr>
        <w:t xml:space="preserve">, który w sprawach związanych z funkcjonowaniem </w:t>
      </w:r>
      <w:r w:rsidR="008A71E5" w:rsidRPr="007E6C80">
        <w:rPr>
          <w:sz w:val="24"/>
        </w:rPr>
        <w:t>Zakładu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67590D">
        <w:rPr>
          <w:sz w:val="24"/>
        </w:rPr>
        <w:t>oddziału.</w:t>
      </w:r>
    </w:p>
    <w:p w:rsidR="009250CB" w:rsidRDefault="009250CB" w:rsidP="009250CB">
      <w:pPr>
        <w:jc w:val="center"/>
        <w:rPr>
          <w:sz w:val="24"/>
        </w:rPr>
      </w:pPr>
    </w:p>
    <w:p w:rsidR="0016664A" w:rsidRDefault="0016664A"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67590D" w:rsidRDefault="0067590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67590D" w:rsidRDefault="009250CB" w:rsidP="0067590D">
      <w:pPr>
        <w:tabs>
          <w:tab w:val="left" w:pos="4134"/>
          <w:tab w:val="center" w:pos="4781"/>
        </w:tabs>
        <w:rPr>
          <w:sz w:val="24"/>
        </w:rPr>
      </w:pPr>
      <w:r>
        <w:rPr>
          <w:sz w:val="24"/>
        </w:rPr>
        <w:tab/>
      </w:r>
      <w:r>
        <w:rPr>
          <w:sz w:val="24"/>
        </w:rPr>
        <w:tab/>
      </w:r>
    </w:p>
    <w:p w:rsidR="009250CB" w:rsidRDefault="009250CB" w:rsidP="0067590D">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Default="007E6C80" w:rsidP="009250CB">
      <w:pPr>
        <w:jc w:val="both"/>
        <w:rPr>
          <w:b/>
          <w:bCs/>
          <w:sz w:val="24"/>
        </w:rPr>
      </w:pP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6664A">
        <w:rPr>
          <w:color w:val="000000"/>
          <w:sz w:val="24"/>
        </w:rPr>
        <w:t>Klinicznego Oddziału Chirurgii Transplantacyjnej</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6664A" w:rsidRDefault="0016664A"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6664A" w:rsidRDefault="0016664A" w:rsidP="009250CB">
      <w:pPr>
        <w:jc w:val="center"/>
        <w:rPr>
          <w:sz w:val="24"/>
        </w:rPr>
      </w:pPr>
    </w:p>
    <w:p w:rsidR="0016664A" w:rsidRDefault="0016664A" w:rsidP="009250CB">
      <w:pPr>
        <w:jc w:val="center"/>
        <w:rPr>
          <w:sz w:val="24"/>
        </w:rPr>
      </w:pPr>
    </w:p>
    <w:p w:rsidR="0016664A" w:rsidRDefault="0016664A"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16664A" w:rsidRDefault="0016664A"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16664A" w:rsidRDefault="0016664A"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Za</w:t>
      </w:r>
      <w:bookmarkStart w:id="0" w:name="_GoBack"/>
      <w:bookmarkEnd w:id="0"/>
      <w:r w:rsidRPr="005C587E">
        <w:rPr>
          <w:b/>
          <w:sz w:val="24"/>
          <w:szCs w:val="24"/>
        </w:rPr>
        <w:t xml:space="preserve">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6D6243">
      <w:rPr>
        <w:noProof/>
      </w:rPr>
      <w:t>9</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6664A"/>
    <w:rsid w:val="00186972"/>
    <w:rsid w:val="001902CC"/>
    <w:rsid w:val="001915ED"/>
    <w:rsid w:val="002707D2"/>
    <w:rsid w:val="002B08E9"/>
    <w:rsid w:val="00467103"/>
    <w:rsid w:val="00471324"/>
    <w:rsid w:val="004C3178"/>
    <w:rsid w:val="005F40FA"/>
    <w:rsid w:val="00626FBF"/>
    <w:rsid w:val="0067590D"/>
    <w:rsid w:val="006C0FB0"/>
    <w:rsid w:val="006D6243"/>
    <w:rsid w:val="00707315"/>
    <w:rsid w:val="007275D5"/>
    <w:rsid w:val="00786BD7"/>
    <w:rsid w:val="007A20DA"/>
    <w:rsid w:val="007A634C"/>
    <w:rsid w:val="007D328A"/>
    <w:rsid w:val="007E6C80"/>
    <w:rsid w:val="008A71E5"/>
    <w:rsid w:val="009250CB"/>
    <w:rsid w:val="00983989"/>
    <w:rsid w:val="00A31155"/>
    <w:rsid w:val="00AF07B4"/>
    <w:rsid w:val="00AF648B"/>
    <w:rsid w:val="00B03EA1"/>
    <w:rsid w:val="00B42CA5"/>
    <w:rsid w:val="00B544FD"/>
    <w:rsid w:val="00D64CFD"/>
    <w:rsid w:val="00D73AB5"/>
    <w:rsid w:val="00F7778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3057"/>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6511</Words>
  <Characters>39071</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12</cp:revision>
  <cp:lastPrinted>2018-08-27T05:38:00Z</cp:lastPrinted>
  <dcterms:created xsi:type="dcterms:W3CDTF">2018-09-14T11:50:00Z</dcterms:created>
  <dcterms:modified xsi:type="dcterms:W3CDTF">2018-12-11T08:30:00Z</dcterms:modified>
</cp:coreProperties>
</file>