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3E6" w:rsidRPr="006773E6" w:rsidRDefault="006773E6" w:rsidP="006773E6">
      <w:pPr>
        <w:pBdr>
          <w:bottom w:val="single" w:sz="6" w:space="1" w:color="auto"/>
        </w:pBdr>
        <w:spacing w:after="0" w:line="240" w:lineRule="auto"/>
        <w:jc w:val="center"/>
        <w:rPr>
          <w:rFonts w:ascii="Arial" w:eastAsia="Times New Roman" w:hAnsi="Arial" w:cs="Arial"/>
          <w:vanish/>
          <w:sz w:val="16"/>
          <w:szCs w:val="16"/>
          <w:lang w:eastAsia="pl-PL"/>
        </w:rPr>
      </w:pPr>
      <w:r w:rsidRPr="006773E6">
        <w:rPr>
          <w:rFonts w:ascii="Arial" w:eastAsia="Times New Roman" w:hAnsi="Arial" w:cs="Arial"/>
          <w:vanish/>
          <w:sz w:val="16"/>
          <w:szCs w:val="16"/>
          <w:lang w:eastAsia="pl-PL"/>
        </w:rPr>
        <w:t>Początek formularza</w:t>
      </w:r>
    </w:p>
    <w:p w:rsidR="006773E6" w:rsidRPr="006773E6" w:rsidRDefault="006773E6" w:rsidP="006773E6">
      <w:pPr>
        <w:spacing w:after="24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sz w:val="24"/>
          <w:szCs w:val="24"/>
          <w:lang w:eastAsia="pl-PL"/>
        </w:rPr>
        <w:br/>
        <w:t xml:space="preserve">Ogłoszenie nr 649338-N-2018 z dnia 2018-11-16 r. </w:t>
      </w:r>
    </w:p>
    <w:p w:rsidR="006773E6" w:rsidRPr="006773E6" w:rsidRDefault="006773E6" w:rsidP="006773E6">
      <w:pPr>
        <w:spacing w:after="0" w:line="240" w:lineRule="auto"/>
        <w:jc w:val="center"/>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t>4 Wojskowy Szpital Kliniczny z Polikliniką Samodzielny Publiczny Zakład Opieki Zdrowotnej: Świadczenie usług ochrony fizycznej Rejonowej Bazy Zaopatrzenia Medycznego</w:t>
      </w:r>
      <w:r w:rsidRPr="006773E6">
        <w:rPr>
          <w:rFonts w:ascii="Times New Roman" w:eastAsia="Times New Roman" w:hAnsi="Times New Roman" w:cs="Times New Roman"/>
          <w:sz w:val="24"/>
          <w:szCs w:val="24"/>
          <w:lang w:eastAsia="pl-PL"/>
        </w:rPr>
        <w:br/>
        <w:t xml:space="preserve">OGŁOSZENIE O ZAMÓWIENIU - Usługi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b/>
          <w:bCs/>
          <w:sz w:val="24"/>
          <w:szCs w:val="24"/>
          <w:lang w:eastAsia="pl-PL"/>
        </w:rPr>
        <w:t>Zamieszczanie ogłoszenia:</w:t>
      </w:r>
      <w:r w:rsidRPr="006773E6">
        <w:rPr>
          <w:rFonts w:ascii="Times New Roman" w:eastAsia="Times New Roman" w:hAnsi="Times New Roman" w:cs="Times New Roman"/>
          <w:sz w:val="24"/>
          <w:szCs w:val="24"/>
          <w:lang w:eastAsia="pl-PL"/>
        </w:rPr>
        <w:t xml:space="preserve"> Zamieszczanie obowiązkowe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b/>
          <w:bCs/>
          <w:sz w:val="24"/>
          <w:szCs w:val="24"/>
          <w:lang w:eastAsia="pl-PL"/>
        </w:rPr>
        <w:t>Ogłoszenie dotyczy:</w:t>
      </w:r>
      <w:r w:rsidRPr="006773E6">
        <w:rPr>
          <w:rFonts w:ascii="Times New Roman" w:eastAsia="Times New Roman" w:hAnsi="Times New Roman" w:cs="Times New Roman"/>
          <w:sz w:val="24"/>
          <w:szCs w:val="24"/>
          <w:lang w:eastAsia="pl-PL"/>
        </w:rPr>
        <w:t xml:space="preserve"> Zamówienia publicznego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t xml:space="preserve">Nie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b/>
          <w:bCs/>
          <w:sz w:val="24"/>
          <w:szCs w:val="24"/>
          <w:lang w:eastAsia="pl-PL"/>
        </w:rPr>
        <w:t>Nazwa projektu lub programu</w:t>
      </w:r>
      <w:r w:rsidRPr="006773E6">
        <w:rPr>
          <w:rFonts w:ascii="Times New Roman" w:eastAsia="Times New Roman" w:hAnsi="Times New Roman" w:cs="Times New Roman"/>
          <w:sz w:val="24"/>
          <w:szCs w:val="24"/>
          <w:lang w:eastAsia="pl-PL"/>
        </w:rPr>
        <w:t xml:space="preserve"> </w:t>
      </w:r>
      <w:r w:rsidRPr="006773E6">
        <w:rPr>
          <w:rFonts w:ascii="Times New Roman" w:eastAsia="Times New Roman" w:hAnsi="Times New Roman" w:cs="Times New Roman"/>
          <w:sz w:val="24"/>
          <w:szCs w:val="24"/>
          <w:lang w:eastAsia="pl-PL"/>
        </w:rPr>
        <w:br/>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t xml:space="preserve">Nie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6773E6">
        <w:rPr>
          <w:rFonts w:ascii="Times New Roman" w:eastAsia="Times New Roman" w:hAnsi="Times New Roman" w:cs="Times New Roman"/>
          <w:sz w:val="24"/>
          <w:szCs w:val="24"/>
          <w:lang w:eastAsia="pl-PL"/>
        </w:rPr>
        <w:t>Pzp</w:t>
      </w:r>
      <w:proofErr w:type="spellEnd"/>
      <w:r w:rsidRPr="006773E6">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6773E6">
        <w:rPr>
          <w:rFonts w:ascii="Times New Roman" w:eastAsia="Times New Roman" w:hAnsi="Times New Roman" w:cs="Times New Roman"/>
          <w:sz w:val="24"/>
          <w:szCs w:val="24"/>
          <w:lang w:eastAsia="pl-PL"/>
        </w:rPr>
        <w:br/>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u w:val="single"/>
          <w:lang w:eastAsia="pl-PL"/>
        </w:rPr>
        <w:t>SEKCJA I: ZAMAWIAJĄCY</w:t>
      </w:r>
      <w:r w:rsidRPr="006773E6">
        <w:rPr>
          <w:rFonts w:ascii="Times New Roman" w:eastAsia="Times New Roman" w:hAnsi="Times New Roman" w:cs="Times New Roman"/>
          <w:sz w:val="24"/>
          <w:szCs w:val="24"/>
          <w:lang w:eastAsia="pl-PL"/>
        </w:rPr>
        <w:t xml:space="preserve">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b/>
          <w:bCs/>
          <w:sz w:val="24"/>
          <w:szCs w:val="24"/>
          <w:lang w:eastAsia="pl-PL"/>
        </w:rPr>
        <w:t xml:space="preserve">Postępowanie przeprowadza centralny zamawiający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t xml:space="preserve">Nie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t xml:space="preserve">Nie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b/>
          <w:bCs/>
          <w:sz w:val="24"/>
          <w:szCs w:val="24"/>
          <w:lang w:eastAsia="pl-PL"/>
        </w:rPr>
        <w:t>Informacje na temat podmiotu któremu zamawiający powierzył/powierzyli prowadzenie postępowania:</w:t>
      </w:r>
      <w:r w:rsidRPr="006773E6">
        <w:rPr>
          <w:rFonts w:ascii="Times New Roman" w:eastAsia="Times New Roman" w:hAnsi="Times New Roman" w:cs="Times New Roman"/>
          <w:sz w:val="24"/>
          <w:szCs w:val="24"/>
          <w:lang w:eastAsia="pl-PL"/>
        </w:rPr>
        <w:t xml:space="preserve">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b/>
          <w:bCs/>
          <w:sz w:val="24"/>
          <w:szCs w:val="24"/>
          <w:lang w:eastAsia="pl-PL"/>
        </w:rPr>
        <w:t>Postępowanie jest przeprowadzane wspólnie przez zamawiających</w:t>
      </w:r>
      <w:r w:rsidRPr="006773E6">
        <w:rPr>
          <w:rFonts w:ascii="Times New Roman" w:eastAsia="Times New Roman" w:hAnsi="Times New Roman" w:cs="Times New Roman"/>
          <w:sz w:val="24"/>
          <w:szCs w:val="24"/>
          <w:lang w:eastAsia="pl-PL"/>
        </w:rPr>
        <w:t xml:space="preserve">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t xml:space="preserve">Nie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t xml:space="preserve">Nie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6773E6">
        <w:rPr>
          <w:rFonts w:ascii="Times New Roman" w:eastAsia="Times New Roman" w:hAnsi="Times New Roman" w:cs="Times New Roman"/>
          <w:sz w:val="24"/>
          <w:szCs w:val="24"/>
          <w:lang w:eastAsia="pl-PL"/>
        </w:rPr>
        <w:t xml:space="preserve">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b/>
          <w:bCs/>
          <w:sz w:val="24"/>
          <w:szCs w:val="24"/>
          <w:lang w:eastAsia="pl-PL"/>
        </w:rPr>
        <w:t>Informacje dodatkowe:</w:t>
      </w:r>
      <w:r w:rsidRPr="006773E6">
        <w:rPr>
          <w:rFonts w:ascii="Times New Roman" w:eastAsia="Times New Roman" w:hAnsi="Times New Roman" w:cs="Times New Roman"/>
          <w:sz w:val="24"/>
          <w:szCs w:val="24"/>
          <w:lang w:eastAsia="pl-PL"/>
        </w:rPr>
        <w:t xml:space="preserve">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b/>
          <w:bCs/>
          <w:sz w:val="24"/>
          <w:szCs w:val="24"/>
          <w:lang w:eastAsia="pl-PL"/>
        </w:rPr>
        <w:t xml:space="preserve">I. 1) NAZWA I ADRES: </w:t>
      </w:r>
      <w:r w:rsidRPr="006773E6">
        <w:rPr>
          <w:rFonts w:ascii="Times New Roman" w:eastAsia="Times New Roman" w:hAnsi="Times New Roman" w:cs="Times New Roman"/>
          <w:sz w:val="24"/>
          <w:szCs w:val="24"/>
          <w:lang w:eastAsia="pl-PL"/>
        </w:rPr>
        <w:t xml:space="preserve">4 Wojskowy Szpital Kliniczny z Polikliniką Samodzielny Publiczny Zakład Opieki Zdrowotnej, krajowy numer identyfikacyjny 93009024000000, ul. </w:t>
      </w:r>
      <w:r w:rsidRPr="006773E6">
        <w:rPr>
          <w:rFonts w:ascii="Times New Roman" w:eastAsia="Times New Roman" w:hAnsi="Times New Roman" w:cs="Times New Roman"/>
          <w:sz w:val="24"/>
          <w:szCs w:val="24"/>
          <w:lang w:eastAsia="pl-PL"/>
        </w:rPr>
        <w:lastRenderedPageBreak/>
        <w:t xml:space="preserve">ul. Weigla  5 , 50981   Wrocław, woj. dolnośląskie, państwo Polska, tel. 717 660 119, e-mail zam.pub@4wsk.pl, faks 717 660 630. </w:t>
      </w:r>
      <w:r w:rsidRPr="006773E6">
        <w:rPr>
          <w:rFonts w:ascii="Times New Roman" w:eastAsia="Times New Roman" w:hAnsi="Times New Roman" w:cs="Times New Roman"/>
          <w:sz w:val="24"/>
          <w:szCs w:val="24"/>
          <w:lang w:eastAsia="pl-PL"/>
        </w:rPr>
        <w:br/>
        <w:t xml:space="preserve">Adres strony internetowej (URL): www.4wsk.pl </w:t>
      </w:r>
      <w:r w:rsidRPr="006773E6">
        <w:rPr>
          <w:rFonts w:ascii="Times New Roman" w:eastAsia="Times New Roman" w:hAnsi="Times New Roman" w:cs="Times New Roman"/>
          <w:sz w:val="24"/>
          <w:szCs w:val="24"/>
          <w:lang w:eastAsia="pl-PL"/>
        </w:rPr>
        <w:br/>
        <w:t xml:space="preserve">Adres profilu nabywcy: </w:t>
      </w:r>
      <w:r w:rsidRPr="006773E6">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b/>
          <w:bCs/>
          <w:sz w:val="24"/>
          <w:szCs w:val="24"/>
          <w:lang w:eastAsia="pl-PL"/>
        </w:rPr>
        <w:t xml:space="preserve">I. 2) RODZAJ ZAMAWIAJĄCEGO: </w:t>
      </w:r>
      <w:r w:rsidRPr="006773E6">
        <w:rPr>
          <w:rFonts w:ascii="Times New Roman" w:eastAsia="Times New Roman" w:hAnsi="Times New Roman" w:cs="Times New Roman"/>
          <w:sz w:val="24"/>
          <w:szCs w:val="24"/>
          <w:lang w:eastAsia="pl-PL"/>
        </w:rPr>
        <w:t xml:space="preserve">Inny (proszę określić): </w:t>
      </w:r>
      <w:r w:rsidRPr="006773E6">
        <w:rPr>
          <w:rFonts w:ascii="Times New Roman" w:eastAsia="Times New Roman" w:hAnsi="Times New Roman" w:cs="Times New Roman"/>
          <w:sz w:val="24"/>
          <w:szCs w:val="24"/>
          <w:lang w:eastAsia="pl-PL"/>
        </w:rPr>
        <w:br/>
        <w:t xml:space="preserve">Samodzielny Publiczny Zakład Opieki Zdrowotnej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b/>
          <w:bCs/>
          <w:sz w:val="24"/>
          <w:szCs w:val="24"/>
          <w:lang w:eastAsia="pl-PL"/>
        </w:rPr>
        <w:t xml:space="preserve">I.3) WSPÓLNE UDZIELANIE ZAMÓWIENIA </w:t>
      </w:r>
      <w:r w:rsidRPr="006773E6">
        <w:rPr>
          <w:rFonts w:ascii="Times New Roman" w:eastAsia="Times New Roman" w:hAnsi="Times New Roman" w:cs="Times New Roman"/>
          <w:b/>
          <w:bCs/>
          <w:i/>
          <w:iCs/>
          <w:sz w:val="24"/>
          <w:szCs w:val="24"/>
          <w:lang w:eastAsia="pl-PL"/>
        </w:rPr>
        <w:t>(jeżeli dotyczy)</w:t>
      </w:r>
      <w:r w:rsidRPr="006773E6">
        <w:rPr>
          <w:rFonts w:ascii="Times New Roman" w:eastAsia="Times New Roman" w:hAnsi="Times New Roman" w:cs="Times New Roman"/>
          <w:b/>
          <w:bCs/>
          <w:sz w:val="24"/>
          <w:szCs w:val="24"/>
          <w:lang w:eastAsia="pl-PL"/>
        </w:rPr>
        <w:t xml:space="preserve">: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6773E6">
        <w:rPr>
          <w:rFonts w:ascii="Times New Roman" w:eastAsia="Times New Roman" w:hAnsi="Times New Roman" w:cs="Times New Roman"/>
          <w:sz w:val="24"/>
          <w:szCs w:val="24"/>
          <w:lang w:eastAsia="pl-PL"/>
        </w:rPr>
        <w:br/>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b/>
          <w:bCs/>
          <w:sz w:val="24"/>
          <w:szCs w:val="24"/>
          <w:lang w:eastAsia="pl-PL"/>
        </w:rPr>
        <w:t xml:space="preserve">I.4) KOMUNIKACJA: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6773E6">
        <w:rPr>
          <w:rFonts w:ascii="Times New Roman" w:eastAsia="Times New Roman" w:hAnsi="Times New Roman" w:cs="Times New Roman"/>
          <w:sz w:val="24"/>
          <w:szCs w:val="24"/>
          <w:lang w:eastAsia="pl-PL"/>
        </w:rPr>
        <w:t xml:space="preserve">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t xml:space="preserve">Tak </w:t>
      </w:r>
      <w:r w:rsidRPr="006773E6">
        <w:rPr>
          <w:rFonts w:ascii="Times New Roman" w:eastAsia="Times New Roman" w:hAnsi="Times New Roman" w:cs="Times New Roman"/>
          <w:sz w:val="24"/>
          <w:szCs w:val="24"/>
          <w:lang w:eastAsia="pl-PL"/>
        </w:rPr>
        <w:br/>
        <w:t xml:space="preserve">www.4wsk.pl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t xml:space="preserve">Tak </w:t>
      </w:r>
      <w:r w:rsidRPr="006773E6">
        <w:rPr>
          <w:rFonts w:ascii="Times New Roman" w:eastAsia="Times New Roman" w:hAnsi="Times New Roman" w:cs="Times New Roman"/>
          <w:sz w:val="24"/>
          <w:szCs w:val="24"/>
          <w:lang w:eastAsia="pl-PL"/>
        </w:rPr>
        <w:br/>
        <w:t xml:space="preserve">www.4wsk.pl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t xml:space="preserve">Nie </w:t>
      </w:r>
      <w:r w:rsidRPr="006773E6">
        <w:rPr>
          <w:rFonts w:ascii="Times New Roman" w:eastAsia="Times New Roman" w:hAnsi="Times New Roman" w:cs="Times New Roman"/>
          <w:sz w:val="24"/>
          <w:szCs w:val="24"/>
          <w:lang w:eastAsia="pl-PL"/>
        </w:rPr>
        <w:br/>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b/>
          <w:bCs/>
          <w:sz w:val="24"/>
          <w:szCs w:val="24"/>
          <w:lang w:eastAsia="pl-PL"/>
        </w:rPr>
        <w:t>Oferty lub wnioski o dopuszczenie do udziału w postępowaniu należy przesyłać:</w:t>
      </w:r>
      <w:r w:rsidRPr="006773E6">
        <w:rPr>
          <w:rFonts w:ascii="Times New Roman" w:eastAsia="Times New Roman" w:hAnsi="Times New Roman" w:cs="Times New Roman"/>
          <w:sz w:val="24"/>
          <w:szCs w:val="24"/>
          <w:lang w:eastAsia="pl-PL"/>
        </w:rPr>
        <w:t xml:space="preserve">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b/>
          <w:bCs/>
          <w:sz w:val="24"/>
          <w:szCs w:val="24"/>
          <w:lang w:eastAsia="pl-PL"/>
        </w:rPr>
        <w:t>Elektronicznie</w:t>
      </w:r>
      <w:r w:rsidRPr="006773E6">
        <w:rPr>
          <w:rFonts w:ascii="Times New Roman" w:eastAsia="Times New Roman" w:hAnsi="Times New Roman" w:cs="Times New Roman"/>
          <w:sz w:val="24"/>
          <w:szCs w:val="24"/>
          <w:lang w:eastAsia="pl-PL"/>
        </w:rPr>
        <w:t xml:space="preserve">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t xml:space="preserve">Nie </w:t>
      </w:r>
      <w:r w:rsidRPr="006773E6">
        <w:rPr>
          <w:rFonts w:ascii="Times New Roman" w:eastAsia="Times New Roman" w:hAnsi="Times New Roman" w:cs="Times New Roman"/>
          <w:sz w:val="24"/>
          <w:szCs w:val="24"/>
          <w:lang w:eastAsia="pl-PL"/>
        </w:rPr>
        <w:br/>
        <w:t xml:space="preserve">adres </w:t>
      </w:r>
      <w:r w:rsidRPr="006773E6">
        <w:rPr>
          <w:rFonts w:ascii="Times New Roman" w:eastAsia="Times New Roman" w:hAnsi="Times New Roman" w:cs="Times New Roman"/>
          <w:sz w:val="24"/>
          <w:szCs w:val="24"/>
          <w:lang w:eastAsia="pl-PL"/>
        </w:rPr>
        <w:br/>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6773E6">
        <w:rPr>
          <w:rFonts w:ascii="Times New Roman" w:eastAsia="Times New Roman" w:hAnsi="Times New Roman" w:cs="Times New Roman"/>
          <w:sz w:val="24"/>
          <w:szCs w:val="24"/>
          <w:lang w:eastAsia="pl-PL"/>
        </w:rPr>
        <w:t xml:space="preserve"> </w:t>
      </w:r>
      <w:r w:rsidRPr="006773E6">
        <w:rPr>
          <w:rFonts w:ascii="Times New Roman" w:eastAsia="Times New Roman" w:hAnsi="Times New Roman" w:cs="Times New Roman"/>
          <w:sz w:val="24"/>
          <w:szCs w:val="24"/>
          <w:lang w:eastAsia="pl-PL"/>
        </w:rPr>
        <w:br/>
        <w:t xml:space="preserve">Nie </w:t>
      </w:r>
      <w:r w:rsidRPr="006773E6">
        <w:rPr>
          <w:rFonts w:ascii="Times New Roman" w:eastAsia="Times New Roman" w:hAnsi="Times New Roman" w:cs="Times New Roman"/>
          <w:sz w:val="24"/>
          <w:szCs w:val="24"/>
          <w:lang w:eastAsia="pl-PL"/>
        </w:rPr>
        <w:br/>
        <w:t xml:space="preserve">Inny sposób: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6773E6">
        <w:rPr>
          <w:rFonts w:ascii="Times New Roman" w:eastAsia="Times New Roman" w:hAnsi="Times New Roman" w:cs="Times New Roman"/>
          <w:sz w:val="24"/>
          <w:szCs w:val="24"/>
          <w:lang w:eastAsia="pl-PL"/>
        </w:rPr>
        <w:t xml:space="preserve"> </w:t>
      </w:r>
      <w:r w:rsidRPr="006773E6">
        <w:rPr>
          <w:rFonts w:ascii="Times New Roman" w:eastAsia="Times New Roman" w:hAnsi="Times New Roman" w:cs="Times New Roman"/>
          <w:sz w:val="24"/>
          <w:szCs w:val="24"/>
          <w:lang w:eastAsia="pl-PL"/>
        </w:rPr>
        <w:br/>
        <w:t xml:space="preserve">Tak </w:t>
      </w:r>
      <w:r w:rsidRPr="006773E6">
        <w:rPr>
          <w:rFonts w:ascii="Times New Roman" w:eastAsia="Times New Roman" w:hAnsi="Times New Roman" w:cs="Times New Roman"/>
          <w:sz w:val="24"/>
          <w:szCs w:val="24"/>
          <w:lang w:eastAsia="pl-PL"/>
        </w:rPr>
        <w:br/>
        <w:t xml:space="preserve">Inny sposób: </w:t>
      </w:r>
      <w:r w:rsidRPr="006773E6">
        <w:rPr>
          <w:rFonts w:ascii="Times New Roman" w:eastAsia="Times New Roman" w:hAnsi="Times New Roman" w:cs="Times New Roman"/>
          <w:sz w:val="24"/>
          <w:szCs w:val="24"/>
          <w:lang w:eastAsia="pl-PL"/>
        </w:rPr>
        <w:br/>
        <w:t xml:space="preserve">pisemnie </w:t>
      </w:r>
      <w:r w:rsidRPr="006773E6">
        <w:rPr>
          <w:rFonts w:ascii="Times New Roman" w:eastAsia="Times New Roman" w:hAnsi="Times New Roman" w:cs="Times New Roman"/>
          <w:sz w:val="24"/>
          <w:szCs w:val="24"/>
          <w:lang w:eastAsia="pl-PL"/>
        </w:rPr>
        <w:br/>
        <w:t xml:space="preserve">Adres: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sz w:val="24"/>
          <w:szCs w:val="24"/>
          <w:lang w:eastAsia="pl-PL"/>
        </w:rPr>
        <w:lastRenderedPageBreak/>
        <w:t xml:space="preserve">4 Wojskowy Szpital Kliniczny z Polikliniką SP Z.O.Z. we Wrocławiu, ul. Weigla 5 – budynek Administracji Ogólnej, pok. nr 18 - kancelaria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6773E6">
        <w:rPr>
          <w:rFonts w:ascii="Times New Roman" w:eastAsia="Times New Roman" w:hAnsi="Times New Roman" w:cs="Times New Roman"/>
          <w:sz w:val="24"/>
          <w:szCs w:val="24"/>
          <w:lang w:eastAsia="pl-PL"/>
        </w:rPr>
        <w:t xml:space="preserve">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t xml:space="preserve">Nie </w:t>
      </w:r>
      <w:r w:rsidRPr="006773E6">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6773E6">
        <w:rPr>
          <w:rFonts w:ascii="Times New Roman" w:eastAsia="Times New Roman" w:hAnsi="Times New Roman" w:cs="Times New Roman"/>
          <w:sz w:val="24"/>
          <w:szCs w:val="24"/>
          <w:lang w:eastAsia="pl-PL"/>
        </w:rPr>
        <w:br/>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u w:val="single"/>
          <w:lang w:eastAsia="pl-PL"/>
        </w:rPr>
        <w:t xml:space="preserve">SEKCJA II: PRZEDMIOT ZAMÓWIENIA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b/>
          <w:bCs/>
          <w:sz w:val="24"/>
          <w:szCs w:val="24"/>
          <w:lang w:eastAsia="pl-PL"/>
        </w:rPr>
        <w:t xml:space="preserve">II.1) Nazwa nadana zamówieniu przez zamawiającego: </w:t>
      </w:r>
      <w:r w:rsidRPr="006773E6">
        <w:rPr>
          <w:rFonts w:ascii="Times New Roman" w:eastAsia="Times New Roman" w:hAnsi="Times New Roman" w:cs="Times New Roman"/>
          <w:sz w:val="24"/>
          <w:szCs w:val="24"/>
          <w:lang w:eastAsia="pl-PL"/>
        </w:rPr>
        <w:t xml:space="preserve">Świadczenie usług ochrony fizycznej Rejonowej Bazy Zaopatrzenia Medycznego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b/>
          <w:bCs/>
          <w:sz w:val="24"/>
          <w:szCs w:val="24"/>
          <w:lang w:eastAsia="pl-PL"/>
        </w:rPr>
        <w:t xml:space="preserve">Numer referencyjny: </w:t>
      </w:r>
      <w:r w:rsidRPr="006773E6">
        <w:rPr>
          <w:rFonts w:ascii="Times New Roman" w:eastAsia="Times New Roman" w:hAnsi="Times New Roman" w:cs="Times New Roman"/>
          <w:sz w:val="24"/>
          <w:szCs w:val="24"/>
          <w:lang w:eastAsia="pl-PL"/>
        </w:rPr>
        <w:t xml:space="preserve">97/WAO/2018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6773E6" w:rsidRPr="006773E6" w:rsidRDefault="006773E6" w:rsidP="006773E6">
      <w:pPr>
        <w:spacing w:after="0" w:line="240" w:lineRule="auto"/>
        <w:jc w:val="both"/>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t xml:space="preserve">Nie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b/>
          <w:bCs/>
          <w:sz w:val="24"/>
          <w:szCs w:val="24"/>
          <w:lang w:eastAsia="pl-PL"/>
        </w:rPr>
        <w:t xml:space="preserve">II.2) Rodzaj zamówienia: </w:t>
      </w:r>
      <w:r w:rsidRPr="006773E6">
        <w:rPr>
          <w:rFonts w:ascii="Times New Roman" w:eastAsia="Times New Roman" w:hAnsi="Times New Roman" w:cs="Times New Roman"/>
          <w:sz w:val="24"/>
          <w:szCs w:val="24"/>
          <w:lang w:eastAsia="pl-PL"/>
        </w:rPr>
        <w:t xml:space="preserve">Usługi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b/>
          <w:bCs/>
          <w:sz w:val="24"/>
          <w:szCs w:val="24"/>
          <w:lang w:eastAsia="pl-PL"/>
        </w:rPr>
        <w:t>II.3) Informacja o możliwości składania ofert częściowych</w:t>
      </w:r>
      <w:r w:rsidRPr="006773E6">
        <w:rPr>
          <w:rFonts w:ascii="Times New Roman" w:eastAsia="Times New Roman" w:hAnsi="Times New Roman" w:cs="Times New Roman"/>
          <w:sz w:val="24"/>
          <w:szCs w:val="24"/>
          <w:lang w:eastAsia="pl-PL"/>
        </w:rPr>
        <w:t xml:space="preserve"> </w:t>
      </w:r>
      <w:r w:rsidRPr="006773E6">
        <w:rPr>
          <w:rFonts w:ascii="Times New Roman" w:eastAsia="Times New Roman" w:hAnsi="Times New Roman" w:cs="Times New Roman"/>
          <w:sz w:val="24"/>
          <w:szCs w:val="24"/>
          <w:lang w:eastAsia="pl-PL"/>
        </w:rPr>
        <w:br/>
        <w:t xml:space="preserve">Zamówienie podzielone jest na części: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t xml:space="preserve">Nie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b/>
          <w:bCs/>
          <w:sz w:val="24"/>
          <w:szCs w:val="24"/>
          <w:lang w:eastAsia="pl-PL"/>
        </w:rPr>
        <w:t>Oferty lub wnioski o dopuszczenie do udziału w postępowaniu można składać w odniesieniu do:</w:t>
      </w:r>
      <w:r w:rsidRPr="006773E6">
        <w:rPr>
          <w:rFonts w:ascii="Times New Roman" w:eastAsia="Times New Roman" w:hAnsi="Times New Roman" w:cs="Times New Roman"/>
          <w:sz w:val="24"/>
          <w:szCs w:val="24"/>
          <w:lang w:eastAsia="pl-PL"/>
        </w:rPr>
        <w:t xml:space="preserve"> </w:t>
      </w:r>
      <w:r w:rsidRPr="006773E6">
        <w:rPr>
          <w:rFonts w:ascii="Times New Roman" w:eastAsia="Times New Roman" w:hAnsi="Times New Roman" w:cs="Times New Roman"/>
          <w:sz w:val="24"/>
          <w:szCs w:val="24"/>
          <w:lang w:eastAsia="pl-PL"/>
        </w:rPr>
        <w:br/>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6773E6">
        <w:rPr>
          <w:rFonts w:ascii="Times New Roman" w:eastAsia="Times New Roman" w:hAnsi="Times New Roman" w:cs="Times New Roman"/>
          <w:sz w:val="24"/>
          <w:szCs w:val="24"/>
          <w:lang w:eastAsia="pl-PL"/>
        </w:rPr>
        <w:t xml:space="preserve">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6773E6">
        <w:rPr>
          <w:rFonts w:ascii="Times New Roman" w:eastAsia="Times New Roman" w:hAnsi="Times New Roman" w:cs="Times New Roman"/>
          <w:sz w:val="24"/>
          <w:szCs w:val="24"/>
          <w:lang w:eastAsia="pl-PL"/>
        </w:rPr>
        <w:t xml:space="preserve">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b/>
          <w:bCs/>
          <w:sz w:val="24"/>
          <w:szCs w:val="24"/>
          <w:lang w:eastAsia="pl-PL"/>
        </w:rPr>
        <w:t xml:space="preserve">II.4) Krótki opis przedmiotu zamówienia </w:t>
      </w:r>
      <w:r w:rsidRPr="006773E6">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6773E6">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6773E6">
        <w:rPr>
          <w:rFonts w:ascii="Times New Roman" w:eastAsia="Times New Roman" w:hAnsi="Times New Roman" w:cs="Times New Roman"/>
          <w:sz w:val="24"/>
          <w:szCs w:val="24"/>
          <w:lang w:eastAsia="pl-PL"/>
        </w:rPr>
        <w:t xml:space="preserve">Świadczenie usług ochrony fizycznej Rejonowej Bazy Zaopatrzenia Medycznego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b/>
          <w:bCs/>
          <w:sz w:val="24"/>
          <w:szCs w:val="24"/>
          <w:lang w:eastAsia="pl-PL"/>
        </w:rPr>
        <w:t xml:space="preserve">II.5) Główny kod CPV: </w:t>
      </w:r>
      <w:r w:rsidRPr="006773E6">
        <w:rPr>
          <w:rFonts w:ascii="Times New Roman" w:eastAsia="Times New Roman" w:hAnsi="Times New Roman" w:cs="Times New Roman"/>
          <w:sz w:val="24"/>
          <w:szCs w:val="24"/>
          <w:lang w:eastAsia="pl-PL"/>
        </w:rPr>
        <w:t xml:space="preserve">79710000-4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b/>
          <w:bCs/>
          <w:sz w:val="24"/>
          <w:szCs w:val="24"/>
          <w:lang w:eastAsia="pl-PL"/>
        </w:rPr>
        <w:t>Dodatkowe kody CPV:</w:t>
      </w:r>
      <w:r w:rsidRPr="006773E6">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6773E6" w:rsidRPr="006773E6" w:rsidTr="006773E6">
        <w:tc>
          <w:tcPr>
            <w:tcW w:w="0" w:type="auto"/>
            <w:tcBorders>
              <w:top w:val="single" w:sz="6" w:space="0" w:color="000000"/>
              <w:left w:val="single" w:sz="6" w:space="0" w:color="000000"/>
              <w:bottom w:val="single" w:sz="6" w:space="0" w:color="000000"/>
              <w:right w:val="single" w:sz="6" w:space="0" w:color="000000"/>
            </w:tcBorders>
            <w:vAlign w:val="center"/>
            <w:hideMark/>
          </w:tcPr>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t>Kod CPV</w:t>
            </w:r>
          </w:p>
        </w:tc>
      </w:tr>
      <w:tr w:rsidR="006773E6" w:rsidRPr="006773E6" w:rsidTr="006773E6">
        <w:tc>
          <w:tcPr>
            <w:tcW w:w="0" w:type="auto"/>
            <w:tcBorders>
              <w:top w:val="single" w:sz="6" w:space="0" w:color="000000"/>
              <w:left w:val="single" w:sz="6" w:space="0" w:color="000000"/>
              <w:bottom w:val="single" w:sz="6" w:space="0" w:color="000000"/>
              <w:right w:val="single" w:sz="6" w:space="0" w:color="000000"/>
            </w:tcBorders>
            <w:vAlign w:val="center"/>
            <w:hideMark/>
          </w:tcPr>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t>92522000-6</w:t>
            </w:r>
          </w:p>
        </w:tc>
      </w:tr>
      <w:tr w:rsidR="006773E6" w:rsidRPr="006773E6" w:rsidTr="006773E6">
        <w:tc>
          <w:tcPr>
            <w:tcW w:w="0" w:type="auto"/>
            <w:tcBorders>
              <w:top w:val="single" w:sz="6" w:space="0" w:color="000000"/>
              <w:left w:val="single" w:sz="6" w:space="0" w:color="000000"/>
              <w:bottom w:val="single" w:sz="6" w:space="0" w:color="000000"/>
              <w:right w:val="single" w:sz="6" w:space="0" w:color="000000"/>
            </w:tcBorders>
            <w:vAlign w:val="center"/>
            <w:hideMark/>
          </w:tcPr>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t>75220000-4</w:t>
            </w:r>
          </w:p>
        </w:tc>
      </w:tr>
    </w:tbl>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b/>
          <w:bCs/>
          <w:sz w:val="24"/>
          <w:szCs w:val="24"/>
          <w:lang w:eastAsia="pl-PL"/>
        </w:rPr>
        <w:t xml:space="preserve">II.6) Całkowita wartość zamówienia </w:t>
      </w:r>
      <w:r w:rsidRPr="006773E6">
        <w:rPr>
          <w:rFonts w:ascii="Times New Roman" w:eastAsia="Times New Roman" w:hAnsi="Times New Roman" w:cs="Times New Roman"/>
          <w:i/>
          <w:iCs/>
          <w:sz w:val="24"/>
          <w:szCs w:val="24"/>
          <w:lang w:eastAsia="pl-PL"/>
        </w:rPr>
        <w:t>(jeżeli zamawiający podaje informacje o wartości zamówienia)</w:t>
      </w:r>
      <w:r w:rsidRPr="006773E6">
        <w:rPr>
          <w:rFonts w:ascii="Times New Roman" w:eastAsia="Times New Roman" w:hAnsi="Times New Roman" w:cs="Times New Roman"/>
          <w:sz w:val="24"/>
          <w:szCs w:val="24"/>
          <w:lang w:eastAsia="pl-PL"/>
        </w:rPr>
        <w:t xml:space="preserve">: </w:t>
      </w:r>
      <w:r w:rsidRPr="006773E6">
        <w:rPr>
          <w:rFonts w:ascii="Times New Roman" w:eastAsia="Times New Roman" w:hAnsi="Times New Roman" w:cs="Times New Roman"/>
          <w:sz w:val="24"/>
          <w:szCs w:val="24"/>
          <w:lang w:eastAsia="pl-PL"/>
        </w:rPr>
        <w:br/>
        <w:t xml:space="preserve">Wartość bez VAT: </w:t>
      </w:r>
      <w:r w:rsidRPr="006773E6">
        <w:rPr>
          <w:rFonts w:ascii="Times New Roman" w:eastAsia="Times New Roman" w:hAnsi="Times New Roman" w:cs="Times New Roman"/>
          <w:sz w:val="24"/>
          <w:szCs w:val="24"/>
          <w:lang w:eastAsia="pl-PL"/>
        </w:rPr>
        <w:br/>
        <w:t xml:space="preserve">Waluta: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lastRenderedPageBreak/>
        <w:br/>
      </w:r>
      <w:r w:rsidRPr="006773E6">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6773E6">
        <w:rPr>
          <w:rFonts w:ascii="Times New Roman" w:eastAsia="Times New Roman" w:hAnsi="Times New Roman" w:cs="Times New Roman"/>
          <w:sz w:val="24"/>
          <w:szCs w:val="24"/>
          <w:lang w:eastAsia="pl-PL"/>
        </w:rPr>
        <w:t xml:space="preserve">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6773E6">
        <w:rPr>
          <w:rFonts w:ascii="Times New Roman" w:eastAsia="Times New Roman" w:hAnsi="Times New Roman" w:cs="Times New Roman"/>
          <w:b/>
          <w:bCs/>
          <w:sz w:val="24"/>
          <w:szCs w:val="24"/>
          <w:lang w:eastAsia="pl-PL"/>
        </w:rPr>
        <w:t>Pzp</w:t>
      </w:r>
      <w:proofErr w:type="spellEnd"/>
      <w:r w:rsidRPr="006773E6">
        <w:rPr>
          <w:rFonts w:ascii="Times New Roman" w:eastAsia="Times New Roman" w:hAnsi="Times New Roman" w:cs="Times New Roman"/>
          <w:b/>
          <w:bCs/>
          <w:sz w:val="24"/>
          <w:szCs w:val="24"/>
          <w:lang w:eastAsia="pl-PL"/>
        </w:rPr>
        <w:t xml:space="preserve">: </w:t>
      </w:r>
      <w:r w:rsidRPr="006773E6">
        <w:rPr>
          <w:rFonts w:ascii="Times New Roman" w:eastAsia="Times New Roman" w:hAnsi="Times New Roman" w:cs="Times New Roman"/>
          <w:sz w:val="24"/>
          <w:szCs w:val="24"/>
          <w:lang w:eastAsia="pl-PL"/>
        </w:rPr>
        <w:t xml:space="preserve">Nie </w:t>
      </w:r>
      <w:r w:rsidRPr="006773E6">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6773E6">
        <w:rPr>
          <w:rFonts w:ascii="Times New Roman" w:eastAsia="Times New Roman" w:hAnsi="Times New Roman" w:cs="Times New Roman"/>
          <w:sz w:val="24"/>
          <w:szCs w:val="24"/>
          <w:lang w:eastAsia="pl-PL"/>
        </w:rPr>
        <w:t>Pzp</w:t>
      </w:r>
      <w:proofErr w:type="spellEnd"/>
      <w:r w:rsidRPr="006773E6">
        <w:rPr>
          <w:rFonts w:ascii="Times New Roman" w:eastAsia="Times New Roman" w:hAnsi="Times New Roman" w:cs="Times New Roman"/>
          <w:sz w:val="24"/>
          <w:szCs w:val="24"/>
          <w:lang w:eastAsia="pl-PL"/>
        </w:rPr>
        <w:t xml:space="preserve">: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6773E6">
        <w:rPr>
          <w:rFonts w:ascii="Times New Roman" w:eastAsia="Times New Roman" w:hAnsi="Times New Roman" w:cs="Times New Roman"/>
          <w:sz w:val="24"/>
          <w:szCs w:val="24"/>
          <w:lang w:eastAsia="pl-PL"/>
        </w:rPr>
        <w:t xml:space="preserve"> </w:t>
      </w:r>
      <w:r w:rsidRPr="006773E6">
        <w:rPr>
          <w:rFonts w:ascii="Times New Roman" w:eastAsia="Times New Roman" w:hAnsi="Times New Roman" w:cs="Times New Roman"/>
          <w:sz w:val="24"/>
          <w:szCs w:val="24"/>
          <w:lang w:eastAsia="pl-PL"/>
        </w:rPr>
        <w:br/>
        <w:t>miesiącach:   </w:t>
      </w:r>
      <w:r w:rsidRPr="006773E6">
        <w:rPr>
          <w:rFonts w:ascii="Times New Roman" w:eastAsia="Times New Roman" w:hAnsi="Times New Roman" w:cs="Times New Roman"/>
          <w:i/>
          <w:iCs/>
          <w:sz w:val="24"/>
          <w:szCs w:val="24"/>
          <w:lang w:eastAsia="pl-PL"/>
        </w:rPr>
        <w:t xml:space="preserve"> lub </w:t>
      </w:r>
      <w:r w:rsidRPr="006773E6">
        <w:rPr>
          <w:rFonts w:ascii="Times New Roman" w:eastAsia="Times New Roman" w:hAnsi="Times New Roman" w:cs="Times New Roman"/>
          <w:b/>
          <w:bCs/>
          <w:sz w:val="24"/>
          <w:szCs w:val="24"/>
          <w:lang w:eastAsia="pl-PL"/>
        </w:rPr>
        <w:t>dniach:</w:t>
      </w:r>
      <w:r w:rsidRPr="006773E6">
        <w:rPr>
          <w:rFonts w:ascii="Times New Roman" w:eastAsia="Times New Roman" w:hAnsi="Times New Roman" w:cs="Times New Roman"/>
          <w:sz w:val="24"/>
          <w:szCs w:val="24"/>
          <w:lang w:eastAsia="pl-PL"/>
        </w:rPr>
        <w:t xml:space="preserve">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i/>
          <w:iCs/>
          <w:sz w:val="24"/>
          <w:szCs w:val="24"/>
          <w:lang w:eastAsia="pl-PL"/>
        </w:rPr>
        <w:t>lub</w:t>
      </w:r>
      <w:r w:rsidRPr="006773E6">
        <w:rPr>
          <w:rFonts w:ascii="Times New Roman" w:eastAsia="Times New Roman" w:hAnsi="Times New Roman" w:cs="Times New Roman"/>
          <w:sz w:val="24"/>
          <w:szCs w:val="24"/>
          <w:lang w:eastAsia="pl-PL"/>
        </w:rPr>
        <w:t xml:space="preserve">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b/>
          <w:bCs/>
          <w:sz w:val="24"/>
          <w:szCs w:val="24"/>
          <w:lang w:eastAsia="pl-PL"/>
        </w:rPr>
        <w:t xml:space="preserve">data rozpoczęcia: </w:t>
      </w:r>
      <w:r w:rsidRPr="006773E6">
        <w:rPr>
          <w:rFonts w:ascii="Times New Roman" w:eastAsia="Times New Roman" w:hAnsi="Times New Roman" w:cs="Times New Roman"/>
          <w:sz w:val="24"/>
          <w:szCs w:val="24"/>
          <w:lang w:eastAsia="pl-PL"/>
        </w:rPr>
        <w:t>2019-01-01  </w:t>
      </w:r>
      <w:r w:rsidRPr="006773E6">
        <w:rPr>
          <w:rFonts w:ascii="Times New Roman" w:eastAsia="Times New Roman" w:hAnsi="Times New Roman" w:cs="Times New Roman"/>
          <w:i/>
          <w:iCs/>
          <w:sz w:val="24"/>
          <w:szCs w:val="24"/>
          <w:lang w:eastAsia="pl-PL"/>
        </w:rPr>
        <w:t xml:space="preserve"> lub </w:t>
      </w:r>
      <w:r w:rsidRPr="006773E6">
        <w:rPr>
          <w:rFonts w:ascii="Times New Roman" w:eastAsia="Times New Roman" w:hAnsi="Times New Roman" w:cs="Times New Roman"/>
          <w:b/>
          <w:bCs/>
          <w:sz w:val="24"/>
          <w:szCs w:val="24"/>
          <w:lang w:eastAsia="pl-PL"/>
        </w:rPr>
        <w:t xml:space="preserve">zakończenia: </w:t>
      </w:r>
      <w:r w:rsidRPr="006773E6">
        <w:rPr>
          <w:rFonts w:ascii="Times New Roman" w:eastAsia="Times New Roman" w:hAnsi="Times New Roman" w:cs="Times New Roman"/>
          <w:sz w:val="24"/>
          <w:szCs w:val="24"/>
          <w:lang w:eastAsia="pl-PL"/>
        </w:rPr>
        <w:t xml:space="preserve">2021-12-31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b/>
          <w:bCs/>
          <w:sz w:val="24"/>
          <w:szCs w:val="24"/>
          <w:lang w:eastAsia="pl-PL"/>
        </w:rPr>
        <w:t xml:space="preserve">II.9) Informacje dodatkowe: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b/>
          <w:bCs/>
          <w:sz w:val="24"/>
          <w:szCs w:val="24"/>
          <w:lang w:eastAsia="pl-PL"/>
        </w:rPr>
        <w:t xml:space="preserve">III.1) WARUNKI UDZIAŁU W POSTĘPOWANIU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6773E6">
        <w:rPr>
          <w:rFonts w:ascii="Times New Roman" w:eastAsia="Times New Roman" w:hAnsi="Times New Roman" w:cs="Times New Roman"/>
          <w:sz w:val="24"/>
          <w:szCs w:val="24"/>
          <w:lang w:eastAsia="pl-PL"/>
        </w:rPr>
        <w:t xml:space="preserve"> </w:t>
      </w:r>
      <w:r w:rsidRPr="006773E6">
        <w:rPr>
          <w:rFonts w:ascii="Times New Roman" w:eastAsia="Times New Roman" w:hAnsi="Times New Roman" w:cs="Times New Roman"/>
          <w:sz w:val="24"/>
          <w:szCs w:val="24"/>
          <w:lang w:eastAsia="pl-PL"/>
        </w:rPr>
        <w:br/>
        <w:t>Określenie warunków: Wykonawca musi posiadać kompetencje lub uprawnienia do prowadzenia określonej działalności zawodowej, o ile wynika to z odrębnych przepisów. Za spełnienie wymogu uważa się posiadanie przez Wykonawcę aktualnej koncesji na prowadzenie działalności gospodarczej w zakresie ochrony osób i mienia zgodnie z ustawą z dnia 22 sierpnia 1997r. o ochronie osób i mienia (</w:t>
      </w:r>
      <w:proofErr w:type="spellStart"/>
      <w:r w:rsidRPr="006773E6">
        <w:rPr>
          <w:rFonts w:ascii="Times New Roman" w:eastAsia="Times New Roman" w:hAnsi="Times New Roman" w:cs="Times New Roman"/>
          <w:sz w:val="24"/>
          <w:szCs w:val="24"/>
          <w:lang w:eastAsia="pl-PL"/>
        </w:rPr>
        <w:t>t.j</w:t>
      </w:r>
      <w:proofErr w:type="spellEnd"/>
      <w:r w:rsidRPr="006773E6">
        <w:rPr>
          <w:rFonts w:ascii="Times New Roman" w:eastAsia="Times New Roman" w:hAnsi="Times New Roman" w:cs="Times New Roman"/>
          <w:sz w:val="24"/>
          <w:szCs w:val="24"/>
          <w:lang w:eastAsia="pl-PL"/>
        </w:rPr>
        <w:t xml:space="preserve">. Dz. U. z 2018r. poz. 2142 ze zm.) – dalej ustawa o ochronie osób i mienia; </w:t>
      </w:r>
      <w:r w:rsidRPr="006773E6">
        <w:rPr>
          <w:rFonts w:ascii="Times New Roman" w:eastAsia="Times New Roman" w:hAnsi="Times New Roman" w:cs="Times New Roman"/>
          <w:sz w:val="24"/>
          <w:szCs w:val="24"/>
          <w:lang w:eastAsia="pl-PL"/>
        </w:rPr>
        <w:br/>
        <w:t xml:space="preserve">Informacje dodatkowe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b/>
          <w:bCs/>
          <w:sz w:val="24"/>
          <w:szCs w:val="24"/>
          <w:lang w:eastAsia="pl-PL"/>
        </w:rPr>
        <w:t xml:space="preserve">III.1.2) Sytuacja finansowa lub ekonomiczna </w:t>
      </w:r>
      <w:r w:rsidRPr="006773E6">
        <w:rPr>
          <w:rFonts w:ascii="Times New Roman" w:eastAsia="Times New Roman" w:hAnsi="Times New Roman" w:cs="Times New Roman"/>
          <w:sz w:val="24"/>
          <w:szCs w:val="24"/>
          <w:lang w:eastAsia="pl-PL"/>
        </w:rPr>
        <w:br/>
        <w:t xml:space="preserve">Określenie warunków: </w:t>
      </w:r>
      <w:r w:rsidRPr="006773E6">
        <w:rPr>
          <w:rFonts w:ascii="Times New Roman" w:eastAsia="Times New Roman" w:hAnsi="Times New Roman" w:cs="Times New Roman"/>
          <w:sz w:val="24"/>
          <w:szCs w:val="24"/>
          <w:lang w:eastAsia="pl-PL"/>
        </w:rPr>
        <w:br/>
        <w:t xml:space="preserve">Informacje dodatkowe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b/>
          <w:bCs/>
          <w:sz w:val="24"/>
          <w:szCs w:val="24"/>
          <w:lang w:eastAsia="pl-PL"/>
        </w:rPr>
        <w:t xml:space="preserve">III.1.3) Zdolność techniczna lub zawodowa </w:t>
      </w:r>
      <w:r w:rsidRPr="006773E6">
        <w:rPr>
          <w:rFonts w:ascii="Times New Roman" w:eastAsia="Times New Roman" w:hAnsi="Times New Roman" w:cs="Times New Roman"/>
          <w:sz w:val="24"/>
          <w:szCs w:val="24"/>
          <w:lang w:eastAsia="pl-PL"/>
        </w:rPr>
        <w:br/>
        <w:t xml:space="preserve">Określenie warunków: 1. Wykonawca musi posiadać zdolność techniczną lub zawodową zapewniającą wykonanie zamówienia. Za spełnienie wymogu uważa się dysponowanie przez Wykonawcę do realizacji zamówienia publicznego min. 15 pracownikami zatrudnionymi na podstawie umowy o pracę, wpisanymi na listę kwalifikowanych pracowników ochrony fizycznej oraz posiadającymi legitymację osoby dopuszczonej do posiadania broni zgodnie z ustawą o ochronie osób i mienia; 2. Wykonawca musi posiadać zdolność techniczną lub zawodową zapewniającą wykonanie zamówienia. Za spełnienie wymogu uważa się należyte wykonanie co najmniej 2 (dwóch) usług polegających na świadczeniu usług ochrony osób i mienia (należy wykazać udział co najmniej 15 pracowników ochrony, w ramach jednej usługi) w okresie ostatnich 3 (trzech) lat przed terminem składania ofert, a jeżeli okres prowadzenia działalności jest krótszy - w tym okresie, o wartości nie mniejszej niż 100 000,00 PLN (słownie: sto tysięcy złotych, 00/100) brutto każda. </w:t>
      </w:r>
      <w:r w:rsidRPr="006773E6">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6773E6">
        <w:rPr>
          <w:rFonts w:ascii="Times New Roman" w:eastAsia="Times New Roman" w:hAnsi="Times New Roman" w:cs="Times New Roman"/>
          <w:sz w:val="24"/>
          <w:szCs w:val="24"/>
          <w:lang w:eastAsia="pl-PL"/>
        </w:rPr>
        <w:br/>
        <w:t xml:space="preserve">Informacje dodatkowe: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b/>
          <w:bCs/>
          <w:sz w:val="24"/>
          <w:szCs w:val="24"/>
          <w:lang w:eastAsia="pl-PL"/>
        </w:rPr>
        <w:lastRenderedPageBreak/>
        <w:t xml:space="preserve">III.2) PODSTAWY WYKLUCZENIA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6773E6">
        <w:rPr>
          <w:rFonts w:ascii="Times New Roman" w:eastAsia="Times New Roman" w:hAnsi="Times New Roman" w:cs="Times New Roman"/>
          <w:b/>
          <w:bCs/>
          <w:sz w:val="24"/>
          <w:szCs w:val="24"/>
          <w:lang w:eastAsia="pl-PL"/>
        </w:rPr>
        <w:t>Pzp</w:t>
      </w:r>
      <w:proofErr w:type="spellEnd"/>
      <w:r w:rsidRPr="006773E6">
        <w:rPr>
          <w:rFonts w:ascii="Times New Roman" w:eastAsia="Times New Roman" w:hAnsi="Times New Roman" w:cs="Times New Roman"/>
          <w:sz w:val="24"/>
          <w:szCs w:val="24"/>
          <w:lang w:eastAsia="pl-PL"/>
        </w:rPr>
        <w:t xml:space="preserve">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6773E6">
        <w:rPr>
          <w:rFonts w:ascii="Times New Roman" w:eastAsia="Times New Roman" w:hAnsi="Times New Roman" w:cs="Times New Roman"/>
          <w:b/>
          <w:bCs/>
          <w:sz w:val="24"/>
          <w:szCs w:val="24"/>
          <w:lang w:eastAsia="pl-PL"/>
        </w:rPr>
        <w:t>Pzp</w:t>
      </w:r>
      <w:proofErr w:type="spellEnd"/>
      <w:r w:rsidRPr="006773E6">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6773E6">
        <w:rPr>
          <w:rFonts w:ascii="Times New Roman" w:eastAsia="Times New Roman" w:hAnsi="Times New Roman" w:cs="Times New Roman"/>
          <w:sz w:val="24"/>
          <w:szCs w:val="24"/>
          <w:lang w:eastAsia="pl-PL"/>
        </w:rPr>
        <w:t>Pzp</w:t>
      </w:r>
      <w:proofErr w:type="spellEnd"/>
      <w:r w:rsidRPr="006773E6">
        <w:rPr>
          <w:rFonts w:ascii="Times New Roman" w:eastAsia="Times New Roman" w:hAnsi="Times New Roman" w:cs="Times New Roman"/>
          <w:sz w:val="24"/>
          <w:szCs w:val="24"/>
          <w:lang w:eastAsia="pl-PL"/>
        </w:rPr>
        <w:t xml:space="preserve">) </w:t>
      </w:r>
      <w:r w:rsidRPr="006773E6">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6773E6">
        <w:rPr>
          <w:rFonts w:ascii="Times New Roman" w:eastAsia="Times New Roman" w:hAnsi="Times New Roman" w:cs="Times New Roman"/>
          <w:sz w:val="24"/>
          <w:szCs w:val="24"/>
          <w:lang w:eastAsia="pl-PL"/>
        </w:rPr>
        <w:t>Pzp</w:t>
      </w:r>
      <w:proofErr w:type="spellEnd"/>
      <w:r w:rsidRPr="006773E6">
        <w:rPr>
          <w:rFonts w:ascii="Times New Roman" w:eastAsia="Times New Roman" w:hAnsi="Times New Roman" w:cs="Times New Roman"/>
          <w:sz w:val="24"/>
          <w:szCs w:val="24"/>
          <w:lang w:eastAsia="pl-PL"/>
        </w:rPr>
        <w:t xml:space="preserve">) </w:t>
      </w:r>
      <w:r w:rsidRPr="006773E6">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6773E6">
        <w:rPr>
          <w:rFonts w:ascii="Times New Roman" w:eastAsia="Times New Roman" w:hAnsi="Times New Roman" w:cs="Times New Roman"/>
          <w:sz w:val="24"/>
          <w:szCs w:val="24"/>
          <w:lang w:eastAsia="pl-PL"/>
        </w:rPr>
        <w:t>Pzp</w:t>
      </w:r>
      <w:proofErr w:type="spellEnd"/>
      <w:r w:rsidRPr="006773E6">
        <w:rPr>
          <w:rFonts w:ascii="Times New Roman" w:eastAsia="Times New Roman" w:hAnsi="Times New Roman" w:cs="Times New Roman"/>
          <w:sz w:val="24"/>
          <w:szCs w:val="24"/>
          <w:lang w:eastAsia="pl-PL"/>
        </w:rPr>
        <w:t xml:space="preserve">) </w:t>
      </w:r>
      <w:r w:rsidRPr="006773E6">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6773E6">
        <w:rPr>
          <w:rFonts w:ascii="Times New Roman" w:eastAsia="Times New Roman" w:hAnsi="Times New Roman" w:cs="Times New Roman"/>
          <w:sz w:val="24"/>
          <w:szCs w:val="24"/>
          <w:lang w:eastAsia="pl-PL"/>
        </w:rPr>
        <w:t>Pzp</w:t>
      </w:r>
      <w:proofErr w:type="spellEnd"/>
      <w:r w:rsidRPr="006773E6">
        <w:rPr>
          <w:rFonts w:ascii="Times New Roman" w:eastAsia="Times New Roman" w:hAnsi="Times New Roman" w:cs="Times New Roman"/>
          <w:sz w:val="24"/>
          <w:szCs w:val="24"/>
          <w:lang w:eastAsia="pl-PL"/>
        </w:rPr>
        <w:t xml:space="preserve">) </w:t>
      </w:r>
      <w:r w:rsidRPr="006773E6">
        <w:rPr>
          <w:rFonts w:ascii="Times New Roman" w:eastAsia="Times New Roman" w:hAnsi="Times New Roman" w:cs="Times New Roman"/>
          <w:sz w:val="24"/>
          <w:szCs w:val="24"/>
          <w:lang w:eastAsia="pl-PL"/>
        </w:rPr>
        <w:br/>
        <w:t xml:space="preserve">Tak (podstawa wykluczenia określona w art. 24 ust. 5 pkt 5 ustawy </w:t>
      </w:r>
      <w:proofErr w:type="spellStart"/>
      <w:r w:rsidRPr="006773E6">
        <w:rPr>
          <w:rFonts w:ascii="Times New Roman" w:eastAsia="Times New Roman" w:hAnsi="Times New Roman" w:cs="Times New Roman"/>
          <w:sz w:val="24"/>
          <w:szCs w:val="24"/>
          <w:lang w:eastAsia="pl-PL"/>
        </w:rPr>
        <w:t>Pzp</w:t>
      </w:r>
      <w:proofErr w:type="spellEnd"/>
      <w:r w:rsidRPr="006773E6">
        <w:rPr>
          <w:rFonts w:ascii="Times New Roman" w:eastAsia="Times New Roman" w:hAnsi="Times New Roman" w:cs="Times New Roman"/>
          <w:sz w:val="24"/>
          <w:szCs w:val="24"/>
          <w:lang w:eastAsia="pl-PL"/>
        </w:rPr>
        <w:t xml:space="preserve">) </w:t>
      </w:r>
      <w:r w:rsidRPr="006773E6">
        <w:rPr>
          <w:rFonts w:ascii="Times New Roman" w:eastAsia="Times New Roman" w:hAnsi="Times New Roman" w:cs="Times New Roman"/>
          <w:sz w:val="24"/>
          <w:szCs w:val="24"/>
          <w:lang w:eastAsia="pl-PL"/>
        </w:rPr>
        <w:br/>
        <w:t xml:space="preserve">Tak (podstawa wykluczenia określona w art. 24 ust. 5 pkt 6 ustawy </w:t>
      </w:r>
      <w:proofErr w:type="spellStart"/>
      <w:r w:rsidRPr="006773E6">
        <w:rPr>
          <w:rFonts w:ascii="Times New Roman" w:eastAsia="Times New Roman" w:hAnsi="Times New Roman" w:cs="Times New Roman"/>
          <w:sz w:val="24"/>
          <w:szCs w:val="24"/>
          <w:lang w:eastAsia="pl-PL"/>
        </w:rPr>
        <w:t>Pzp</w:t>
      </w:r>
      <w:proofErr w:type="spellEnd"/>
      <w:r w:rsidRPr="006773E6">
        <w:rPr>
          <w:rFonts w:ascii="Times New Roman" w:eastAsia="Times New Roman" w:hAnsi="Times New Roman" w:cs="Times New Roman"/>
          <w:sz w:val="24"/>
          <w:szCs w:val="24"/>
          <w:lang w:eastAsia="pl-PL"/>
        </w:rPr>
        <w:t xml:space="preserve">) </w:t>
      </w:r>
      <w:r w:rsidRPr="006773E6">
        <w:rPr>
          <w:rFonts w:ascii="Times New Roman" w:eastAsia="Times New Roman" w:hAnsi="Times New Roman" w:cs="Times New Roman"/>
          <w:sz w:val="24"/>
          <w:szCs w:val="24"/>
          <w:lang w:eastAsia="pl-PL"/>
        </w:rPr>
        <w:br/>
        <w:t xml:space="preserve">Tak (podstawa wykluczenia określona w art. 24 ust. 5 pkt 7 ustawy </w:t>
      </w:r>
      <w:proofErr w:type="spellStart"/>
      <w:r w:rsidRPr="006773E6">
        <w:rPr>
          <w:rFonts w:ascii="Times New Roman" w:eastAsia="Times New Roman" w:hAnsi="Times New Roman" w:cs="Times New Roman"/>
          <w:sz w:val="24"/>
          <w:szCs w:val="24"/>
          <w:lang w:eastAsia="pl-PL"/>
        </w:rPr>
        <w:t>Pzp</w:t>
      </w:r>
      <w:proofErr w:type="spellEnd"/>
      <w:r w:rsidRPr="006773E6">
        <w:rPr>
          <w:rFonts w:ascii="Times New Roman" w:eastAsia="Times New Roman" w:hAnsi="Times New Roman" w:cs="Times New Roman"/>
          <w:sz w:val="24"/>
          <w:szCs w:val="24"/>
          <w:lang w:eastAsia="pl-PL"/>
        </w:rPr>
        <w:t xml:space="preserve">) </w:t>
      </w:r>
      <w:r w:rsidRPr="006773E6">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6773E6">
        <w:rPr>
          <w:rFonts w:ascii="Times New Roman" w:eastAsia="Times New Roman" w:hAnsi="Times New Roman" w:cs="Times New Roman"/>
          <w:sz w:val="24"/>
          <w:szCs w:val="24"/>
          <w:lang w:eastAsia="pl-PL"/>
        </w:rPr>
        <w:t>Pzp</w:t>
      </w:r>
      <w:proofErr w:type="spellEnd"/>
      <w:r w:rsidRPr="006773E6">
        <w:rPr>
          <w:rFonts w:ascii="Times New Roman" w:eastAsia="Times New Roman" w:hAnsi="Times New Roman" w:cs="Times New Roman"/>
          <w:sz w:val="24"/>
          <w:szCs w:val="24"/>
          <w:lang w:eastAsia="pl-PL"/>
        </w:rPr>
        <w:t xml:space="preserve">)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6773E6">
        <w:rPr>
          <w:rFonts w:ascii="Times New Roman" w:eastAsia="Times New Roman" w:hAnsi="Times New Roman" w:cs="Times New Roman"/>
          <w:sz w:val="24"/>
          <w:szCs w:val="24"/>
          <w:lang w:eastAsia="pl-PL"/>
        </w:rPr>
        <w:br/>
        <w:t xml:space="preserve">Tak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b/>
          <w:bCs/>
          <w:sz w:val="24"/>
          <w:szCs w:val="24"/>
          <w:lang w:eastAsia="pl-PL"/>
        </w:rPr>
        <w:t xml:space="preserve">Oświadczenie o spełnianiu kryteriów selekcji </w:t>
      </w:r>
      <w:r w:rsidRPr="006773E6">
        <w:rPr>
          <w:rFonts w:ascii="Times New Roman" w:eastAsia="Times New Roman" w:hAnsi="Times New Roman" w:cs="Times New Roman"/>
          <w:sz w:val="24"/>
          <w:szCs w:val="24"/>
          <w:lang w:eastAsia="pl-PL"/>
        </w:rPr>
        <w:br/>
        <w:t xml:space="preserve">Nie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b/>
          <w:bCs/>
          <w:sz w:val="24"/>
          <w:szCs w:val="24"/>
          <w:lang w:eastAsia="pl-PL"/>
        </w:rPr>
        <w:t>III.5.1) W ZAKRESIE SPEŁNIANIA WARUNKÓW UDZIAŁU W POSTĘPOWANIU:</w:t>
      </w:r>
      <w:r w:rsidRPr="006773E6">
        <w:rPr>
          <w:rFonts w:ascii="Times New Roman" w:eastAsia="Times New Roman" w:hAnsi="Times New Roman" w:cs="Times New Roman"/>
          <w:sz w:val="24"/>
          <w:szCs w:val="24"/>
          <w:lang w:eastAsia="pl-PL"/>
        </w:rPr>
        <w:t xml:space="preserve"> </w:t>
      </w:r>
      <w:r w:rsidRPr="006773E6">
        <w:rPr>
          <w:rFonts w:ascii="Times New Roman" w:eastAsia="Times New Roman" w:hAnsi="Times New Roman" w:cs="Times New Roman"/>
          <w:sz w:val="24"/>
          <w:szCs w:val="24"/>
          <w:lang w:eastAsia="pl-PL"/>
        </w:rPr>
        <w:br/>
        <w:t xml:space="preserve">a) koncesja MSWiA na prowadzenie działalności gospodarczej w zakresie ochrony osób i mienia zgodnie z ustawą o ochronie osób i mienia. Dokument należy dostarczyć na wezwanie Zamawiającego, w terminie 5 dni od daty wezwania (dotyczy Wykonawcy, którego ofertę oceniono za najkorzystniejszą); b) wykaz osób (wzór załącznik nr 7 do SIWZ), potwierdzający spełnianie warunku określonego w Rozdz. III pkt. 2 </w:t>
      </w:r>
      <w:proofErr w:type="spellStart"/>
      <w:r w:rsidRPr="006773E6">
        <w:rPr>
          <w:rFonts w:ascii="Times New Roman" w:eastAsia="Times New Roman" w:hAnsi="Times New Roman" w:cs="Times New Roman"/>
          <w:sz w:val="24"/>
          <w:szCs w:val="24"/>
          <w:lang w:eastAsia="pl-PL"/>
        </w:rPr>
        <w:t>ppkt</w:t>
      </w:r>
      <w:proofErr w:type="spellEnd"/>
      <w:r w:rsidRPr="006773E6">
        <w:rPr>
          <w:rFonts w:ascii="Times New Roman" w:eastAsia="Times New Roman" w:hAnsi="Times New Roman" w:cs="Times New Roman"/>
          <w:sz w:val="24"/>
          <w:szCs w:val="24"/>
          <w:lang w:eastAsia="pl-PL"/>
        </w:rPr>
        <w:t xml:space="preserve">. 2), skierowanych przez Wykonawcę do realizacji zamówienia publicznego,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 Dokument należy dostarczyć na wezwanie Zamawiającego, w terminie 5 dni od daty wezwania (dotyczy Wykonawcy, którego ofertę oceniono za najkorzystniejszą), c) wykaz usług (wzór załącznik nr 8 do SIWZ), potwierdzający warunek opisany w Rozdz. III pkt 2 </w:t>
      </w:r>
      <w:proofErr w:type="spellStart"/>
      <w:r w:rsidRPr="006773E6">
        <w:rPr>
          <w:rFonts w:ascii="Times New Roman" w:eastAsia="Times New Roman" w:hAnsi="Times New Roman" w:cs="Times New Roman"/>
          <w:sz w:val="24"/>
          <w:szCs w:val="24"/>
          <w:lang w:eastAsia="pl-PL"/>
        </w:rPr>
        <w:t>ppkt</w:t>
      </w:r>
      <w:proofErr w:type="spellEnd"/>
      <w:r w:rsidRPr="006773E6">
        <w:rPr>
          <w:rFonts w:ascii="Times New Roman" w:eastAsia="Times New Roman" w:hAnsi="Times New Roman" w:cs="Times New Roman"/>
          <w:sz w:val="24"/>
          <w:szCs w:val="24"/>
          <w:lang w:eastAsia="pl-PL"/>
        </w:rPr>
        <w:t xml:space="preserve"> 3),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w:t>
      </w:r>
      <w:r w:rsidRPr="006773E6">
        <w:rPr>
          <w:rFonts w:ascii="Times New Roman" w:eastAsia="Times New Roman" w:hAnsi="Times New Roman" w:cs="Times New Roman"/>
          <w:sz w:val="24"/>
          <w:szCs w:val="24"/>
          <w:lang w:eastAsia="pl-PL"/>
        </w:rPr>
        <w:lastRenderedPageBreak/>
        <w:t xml:space="preserve">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Dokument należy dostarczyć na wezwanie Zamawiającego, w terminie 5 dni od daty wezwania (dotyczy Wykonawcy, którego ofertę oceniono za najkorzystniejszą),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b/>
          <w:bCs/>
          <w:sz w:val="24"/>
          <w:szCs w:val="24"/>
          <w:lang w:eastAsia="pl-PL"/>
        </w:rPr>
        <w:t>III.5.2) W ZAKRESIE KRYTERIÓW SELEKCJI:</w:t>
      </w:r>
      <w:r w:rsidRPr="006773E6">
        <w:rPr>
          <w:rFonts w:ascii="Times New Roman" w:eastAsia="Times New Roman" w:hAnsi="Times New Roman" w:cs="Times New Roman"/>
          <w:sz w:val="24"/>
          <w:szCs w:val="24"/>
          <w:lang w:eastAsia="pl-PL"/>
        </w:rPr>
        <w:t xml:space="preserve"> </w:t>
      </w:r>
      <w:r w:rsidRPr="006773E6">
        <w:rPr>
          <w:rFonts w:ascii="Times New Roman" w:eastAsia="Times New Roman" w:hAnsi="Times New Roman" w:cs="Times New Roman"/>
          <w:sz w:val="24"/>
          <w:szCs w:val="24"/>
          <w:lang w:eastAsia="pl-PL"/>
        </w:rPr>
        <w:br/>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b/>
          <w:bCs/>
          <w:sz w:val="24"/>
          <w:szCs w:val="24"/>
          <w:lang w:eastAsia="pl-PL"/>
        </w:rPr>
        <w:t xml:space="preserve">III.7) INNE DOKUMENTY NIE WYMIENIONE W pkt III.3) - III.6)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t xml:space="preserve">1) Pełnomocnictwo w przypadku, gdy umocowanie do złożenia oświadczenia woli w imieniu Wykonawcy nie wynika z właściwego rejestru – należy złożyć wraz z ofertą. 2) Wypełniony bez wyjątku formularz ofertowy stanowiący Załącznik nr 1 do SIWZ – należy złożyć wraz z ofertą. 3) Zaleca się dołączyć zaakceptowany wzór umowy oraz zaakceptowany załącznik nr 2 do SIWZ „Zasady wykonania…”. 4) Wykonawca, który powołuje się na rozwiązania równoważne opisywanym przez Zamawiającego, jest obowiązany wykazać, że oferowany przez niego przedmiot zamówienia jest dopuszczony do obrotu i stosowania poprzez załączenie do oferty dokumentów potwierdzających ten stan rzeczy które stanowią treść oferty i nie podlegają uzupełnieniu w trybie art. 26 ust.3 PZP . 5) Jeżeli Wykonawca powoła się na rozwiązania równoważne to, jest zobowiązany wykazać, że oferowany przez niego przedmiot zamówienia spełnia wymogi/parametry Zamawiającego poprzez załączenie do oferty dokumentów potwierdzających ten stan rzeczy np. Ekspertyz Rzeczoznawczych, które stanowią treść oferty i nie podlegają uzupełnieniu w trybie art. 26 ust.3 PZP . Wykonawca może wykazywać równoważność oferowanych przez siebie produktów za pomocą wszelkich środków dowodowych.. 6) Uzasadnienie zastrzeżenia dokumentów stanowiących tajemnicę przedsiębiorstwa lub/i załączenie stosownych dokumentów/oświadczeń na tę okoliczność w przypadku zastrzeżenia tajemnicy przedsiębiorstwa - należy złożyć wraz z ofertą. 7) Zobowiązanie innych podmiotów do oddania do dyspozycji Wykonawcy niezbędnych zasobów na potrzeby wykonania zamówienia wg wzoru stanowiącego załącznik nr 6 do SIWZ (jeżeli dotyczy) – należy złożyć wraz z ofertą.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u w:val="single"/>
          <w:lang w:eastAsia="pl-PL"/>
        </w:rPr>
        <w:t xml:space="preserve">SEKCJA IV: PROCEDURA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b/>
          <w:bCs/>
          <w:sz w:val="24"/>
          <w:szCs w:val="24"/>
          <w:lang w:eastAsia="pl-PL"/>
        </w:rPr>
        <w:t xml:space="preserve">IV.1) OPIS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b/>
          <w:bCs/>
          <w:sz w:val="24"/>
          <w:szCs w:val="24"/>
          <w:lang w:eastAsia="pl-PL"/>
        </w:rPr>
        <w:t xml:space="preserve">IV.1.1) Tryb udzielenia zamówienia: </w:t>
      </w:r>
      <w:r w:rsidRPr="006773E6">
        <w:rPr>
          <w:rFonts w:ascii="Times New Roman" w:eastAsia="Times New Roman" w:hAnsi="Times New Roman" w:cs="Times New Roman"/>
          <w:sz w:val="24"/>
          <w:szCs w:val="24"/>
          <w:lang w:eastAsia="pl-PL"/>
        </w:rPr>
        <w:t xml:space="preserve">Przetarg nieograniczony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b/>
          <w:bCs/>
          <w:sz w:val="24"/>
          <w:szCs w:val="24"/>
          <w:lang w:eastAsia="pl-PL"/>
        </w:rPr>
        <w:t>IV.1.2) Zamawiający żąda wniesienia wadium:</w:t>
      </w:r>
      <w:r w:rsidRPr="006773E6">
        <w:rPr>
          <w:rFonts w:ascii="Times New Roman" w:eastAsia="Times New Roman" w:hAnsi="Times New Roman" w:cs="Times New Roman"/>
          <w:sz w:val="24"/>
          <w:szCs w:val="24"/>
          <w:lang w:eastAsia="pl-PL"/>
        </w:rPr>
        <w:t xml:space="preserve">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t xml:space="preserve">Tak </w:t>
      </w:r>
      <w:r w:rsidRPr="006773E6">
        <w:rPr>
          <w:rFonts w:ascii="Times New Roman" w:eastAsia="Times New Roman" w:hAnsi="Times New Roman" w:cs="Times New Roman"/>
          <w:sz w:val="24"/>
          <w:szCs w:val="24"/>
          <w:lang w:eastAsia="pl-PL"/>
        </w:rPr>
        <w:br/>
        <w:t xml:space="preserve">Informacja na temat wadium </w:t>
      </w:r>
      <w:r w:rsidRPr="006773E6">
        <w:rPr>
          <w:rFonts w:ascii="Times New Roman" w:eastAsia="Times New Roman" w:hAnsi="Times New Roman" w:cs="Times New Roman"/>
          <w:sz w:val="24"/>
          <w:szCs w:val="24"/>
          <w:lang w:eastAsia="pl-PL"/>
        </w:rPr>
        <w:br/>
        <w:t xml:space="preserve">1. Obowiązek wpłaty wadium Oferta musi być zabezpieczona wadium. Zamawiający zatrzyma wadium, jeżeli wystąpią przesłanki wymienione w art. 46 ust. 4a i 5 PZP. Wadium musi obejmować cały okres związania ofertą. Oferta Wykonawcy nie zabezpieczona należytą formą wadium, zostanie przez Zamawiającego odrzucona. Przystępując do przetargu wykonawca jest zobowiązany wnieść wadium w wysokości: 9 000,00 zł (słownie: dziewięć tysięcy złotych, 00/100). Termin wniesienia wadium upływa w dniu składania ofert tj. dnia 26.11.2018r godz. 10:30 1. Forma wpłaty wadium. Wadium może być wnoszone w następujących formach: 1) poręczeniach bankowych lub poręczeniach spółdzielczej kasy oszczędnościowo-kredytowej, z tym, że poręczenie kasy jest zawsze poręczeniem pieniężnym, 2) gwarancjach bankowych, 3) gwarancjach ubezpieczeniowych; 4) lub </w:t>
      </w:r>
      <w:r w:rsidRPr="006773E6">
        <w:rPr>
          <w:rFonts w:ascii="Times New Roman" w:eastAsia="Times New Roman" w:hAnsi="Times New Roman" w:cs="Times New Roman"/>
          <w:sz w:val="24"/>
          <w:szCs w:val="24"/>
          <w:lang w:eastAsia="pl-PL"/>
        </w:rPr>
        <w:lastRenderedPageBreak/>
        <w:t>poręczeniach określonych w art. 45 ust. 6 PZP, 5) przelewem na rachunek Zamawiającego - środki finansowe powinny wpłynąć na konto Zamawiającego do 26.11.2018r do godz. 10:30 pod rygorem odrzucenia oferty Bank Gospodarstwa Krajowego O/Wrocław nr 07 1130 1033 0018 7991 8520 0007 z zaznaczeniem: ,,Wadium znak sprawy 97/WAO/2018” UWAGA: pierwsza sesja księgowania w Banku Gospodarstwa Krajowego O/Wrocław – prowadzącym rachunek Zamawiającego odbywa się po godz. 10.00 2. W przypadku składania przez Wykonawcę wadium w formie gwarancji, gwarancja musi być gwarancją nieodwołalną, bezwarunkową i płatną w ciągu 30 dni na pierwsze pisemne żądanie Zamawiającego, musi być wykonalna na terytorium Rzeczypospolitej Polskiej, sporządzona zgodnie z obowiązującym prawem i winna zawierać następujące elementy: 1) Nazwę dającego zlecenie (Wykonawcy) beneficjenta gwarancji (Zamawiającego), gwaranta ( banku lub instytucji ubezpieczeniowej udzielających gwarancji) oraz wskazanie ich siedzib; 2) Określenie wierzytelności, która ma być zabezpieczona gwarancją; 3) Kwotę gwarancji; 4) Termin ważności gwarancji; 5) Zobowiązanie gwaranta ( banku lub zakładu ubezpieczeń) do zapłaty całkowitej kwoty wadium nieodwołalnie lub bezwarunkowo, na pierwsze żądanie Zamawiającego (beneficjenta gwarancji), 3. Do oferty należy dołączyć oryginał dowodu wpłaty wadium (przelew) lub wygenerowane elektroniczne potwierdzenie wykonania przelewu (dokument sporządzony na podstawie art. 7 ustawy z dnia 29 sierpnia 1997r. Prawo bankowe (</w:t>
      </w:r>
      <w:proofErr w:type="spellStart"/>
      <w:r w:rsidRPr="006773E6">
        <w:rPr>
          <w:rFonts w:ascii="Times New Roman" w:eastAsia="Times New Roman" w:hAnsi="Times New Roman" w:cs="Times New Roman"/>
          <w:sz w:val="24"/>
          <w:szCs w:val="24"/>
          <w:lang w:eastAsia="pl-PL"/>
        </w:rPr>
        <w:t>t.j</w:t>
      </w:r>
      <w:proofErr w:type="spellEnd"/>
      <w:r w:rsidRPr="006773E6">
        <w:rPr>
          <w:rFonts w:ascii="Times New Roman" w:eastAsia="Times New Roman" w:hAnsi="Times New Roman" w:cs="Times New Roman"/>
          <w:sz w:val="24"/>
          <w:szCs w:val="24"/>
          <w:lang w:eastAsia="pl-PL"/>
        </w:rPr>
        <w:t xml:space="preserve">. Dz. U. z 2017r. poz. 1876 ze zm.) – nie wymagający podpisu ani stempla). 4. W przypadku wnoszenia wadium przez Wykonawcę w innych formach, oryginał dokumentu potwierdzającego wniesienie wadium należy złożyć do depozytu u Głównego Księgowego Szpitala (KASA SZPITALNA – Budynek Administracji Ogólnej), a kserokopię potwierdzoną za zgodność z oryginałem dołączyć do oferty. 5. Nie dopuszcza się składania wadium w innej walucie niż PLN, zapis ten dotyczy również wadium złożonego w innej formie niż w pieniądzu. UWAGA! Złożenie dokumentu wadialnego w innym miejscu i błędnej formie może spowodować zastosowanie sankcji wynikającej z art. 89 ust. 1 pkt. 7b ustawy PZP. 6. Zwrot wadium lub ewentualne ponowne jego wniesienie regulują przepisy art. 46 i art. 184 </w:t>
      </w:r>
      <w:proofErr w:type="spellStart"/>
      <w:r w:rsidRPr="006773E6">
        <w:rPr>
          <w:rFonts w:ascii="Times New Roman" w:eastAsia="Times New Roman" w:hAnsi="Times New Roman" w:cs="Times New Roman"/>
          <w:sz w:val="24"/>
          <w:szCs w:val="24"/>
          <w:lang w:eastAsia="pl-PL"/>
        </w:rPr>
        <w:t>Pzp</w:t>
      </w:r>
      <w:proofErr w:type="spellEnd"/>
      <w:r w:rsidRPr="006773E6">
        <w:rPr>
          <w:rFonts w:ascii="Times New Roman" w:eastAsia="Times New Roman" w:hAnsi="Times New Roman" w:cs="Times New Roman"/>
          <w:sz w:val="24"/>
          <w:szCs w:val="24"/>
          <w:lang w:eastAsia="pl-PL"/>
        </w:rPr>
        <w:t xml:space="preserve">.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b/>
          <w:bCs/>
          <w:sz w:val="24"/>
          <w:szCs w:val="24"/>
          <w:lang w:eastAsia="pl-PL"/>
        </w:rPr>
        <w:t>IV.1.3) Przewiduje się udzielenie zaliczek na poczet wykonania zamówienia:</w:t>
      </w:r>
      <w:r w:rsidRPr="006773E6">
        <w:rPr>
          <w:rFonts w:ascii="Times New Roman" w:eastAsia="Times New Roman" w:hAnsi="Times New Roman" w:cs="Times New Roman"/>
          <w:sz w:val="24"/>
          <w:szCs w:val="24"/>
          <w:lang w:eastAsia="pl-PL"/>
        </w:rPr>
        <w:t xml:space="preserve">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t xml:space="preserve">Nie </w:t>
      </w:r>
      <w:r w:rsidRPr="006773E6">
        <w:rPr>
          <w:rFonts w:ascii="Times New Roman" w:eastAsia="Times New Roman" w:hAnsi="Times New Roman" w:cs="Times New Roman"/>
          <w:sz w:val="24"/>
          <w:szCs w:val="24"/>
          <w:lang w:eastAsia="pl-PL"/>
        </w:rPr>
        <w:br/>
        <w:t xml:space="preserve">Należy podać informacje na temat udzielania zaliczek: </w:t>
      </w:r>
      <w:r w:rsidRPr="006773E6">
        <w:rPr>
          <w:rFonts w:ascii="Times New Roman" w:eastAsia="Times New Roman" w:hAnsi="Times New Roman" w:cs="Times New Roman"/>
          <w:sz w:val="24"/>
          <w:szCs w:val="24"/>
          <w:lang w:eastAsia="pl-PL"/>
        </w:rPr>
        <w:br/>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t xml:space="preserve">Nie </w:t>
      </w:r>
      <w:r w:rsidRPr="006773E6">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6773E6">
        <w:rPr>
          <w:rFonts w:ascii="Times New Roman" w:eastAsia="Times New Roman" w:hAnsi="Times New Roman" w:cs="Times New Roman"/>
          <w:sz w:val="24"/>
          <w:szCs w:val="24"/>
          <w:lang w:eastAsia="pl-PL"/>
        </w:rPr>
        <w:br/>
        <w:t xml:space="preserve">Nie </w:t>
      </w:r>
      <w:r w:rsidRPr="006773E6">
        <w:rPr>
          <w:rFonts w:ascii="Times New Roman" w:eastAsia="Times New Roman" w:hAnsi="Times New Roman" w:cs="Times New Roman"/>
          <w:sz w:val="24"/>
          <w:szCs w:val="24"/>
          <w:lang w:eastAsia="pl-PL"/>
        </w:rPr>
        <w:br/>
        <w:t xml:space="preserve">Informacje dodatkowe: </w:t>
      </w:r>
      <w:r w:rsidRPr="006773E6">
        <w:rPr>
          <w:rFonts w:ascii="Times New Roman" w:eastAsia="Times New Roman" w:hAnsi="Times New Roman" w:cs="Times New Roman"/>
          <w:sz w:val="24"/>
          <w:szCs w:val="24"/>
          <w:lang w:eastAsia="pl-PL"/>
        </w:rPr>
        <w:br/>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b/>
          <w:bCs/>
          <w:sz w:val="24"/>
          <w:szCs w:val="24"/>
          <w:lang w:eastAsia="pl-PL"/>
        </w:rPr>
        <w:t xml:space="preserve">IV.1.5.) Wymaga się złożenia oferty wariantowej: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t xml:space="preserve">Nie </w:t>
      </w:r>
      <w:r w:rsidRPr="006773E6">
        <w:rPr>
          <w:rFonts w:ascii="Times New Roman" w:eastAsia="Times New Roman" w:hAnsi="Times New Roman" w:cs="Times New Roman"/>
          <w:sz w:val="24"/>
          <w:szCs w:val="24"/>
          <w:lang w:eastAsia="pl-PL"/>
        </w:rPr>
        <w:br/>
        <w:t xml:space="preserve">Dopuszcza się złożenie oferty wariantowej </w:t>
      </w:r>
      <w:r w:rsidRPr="006773E6">
        <w:rPr>
          <w:rFonts w:ascii="Times New Roman" w:eastAsia="Times New Roman" w:hAnsi="Times New Roman" w:cs="Times New Roman"/>
          <w:sz w:val="24"/>
          <w:szCs w:val="24"/>
          <w:lang w:eastAsia="pl-PL"/>
        </w:rPr>
        <w:br/>
        <w:t xml:space="preserve">Nie </w:t>
      </w:r>
      <w:r w:rsidRPr="006773E6">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6773E6">
        <w:rPr>
          <w:rFonts w:ascii="Times New Roman" w:eastAsia="Times New Roman" w:hAnsi="Times New Roman" w:cs="Times New Roman"/>
          <w:sz w:val="24"/>
          <w:szCs w:val="24"/>
          <w:lang w:eastAsia="pl-PL"/>
        </w:rPr>
        <w:br/>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lastRenderedPageBreak/>
        <w:br/>
      </w:r>
      <w:r w:rsidRPr="006773E6">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t xml:space="preserve">Liczba wykonawców   </w:t>
      </w:r>
      <w:r w:rsidRPr="006773E6">
        <w:rPr>
          <w:rFonts w:ascii="Times New Roman" w:eastAsia="Times New Roman" w:hAnsi="Times New Roman" w:cs="Times New Roman"/>
          <w:sz w:val="24"/>
          <w:szCs w:val="24"/>
          <w:lang w:eastAsia="pl-PL"/>
        </w:rPr>
        <w:br/>
        <w:t xml:space="preserve">Przewidywana minimalna liczba wykonawców </w:t>
      </w:r>
      <w:r w:rsidRPr="006773E6">
        <w:rPr>
          <w:rFonts w:ascii="Times New Roman" w:eastAsia="Times New Roman" w:hAnsi="Times New Roman" w:cs="Times New Roman"/>
          <w:sz w:val="24"/>
          <w:szCs w:val="24"/>
          <w:lang w:eastAsia="pl-PL"/>
        </w:rPr>
        <w:br/>
        <w:t xml:space="preserve">Maksymalna liczba wykonawców   </w:t>
      </w:r>
      <w:r w:rsidRPr="006773E6">
        <w:rPr>
          <w:rFonts w:ascii="Times New Roman" w:eastAsia="Times New Roman" w:hAnsi="Times New Roman" w:cs="Times New Roman"/>
          <w:sz w:val="24"/>
          <w:szCs w:val="24"/>
          <w:lang w:eastAsia="pl-PL"/>
        </w:rPr>
        <w:br/>
        <w:t xml:space="preserve">Kryteria selekcji wykonawców: </w:t>
      </w:r>
      <w:r w:rsidRPr="006773E6">
        <w:rPr>
          <w:rFonts w:ascii="Times New Roman" w:eastAsia="Times New Roman" w:hAnsi="Times New Roman" w:cs="Times New Roman"/>
          <w:sz w:val="24"/>
          <w:szCs w:val="24"/>
          <w:lang w:eastAsia="pl-PL"/>
        </w:rPr>
        <w:br/>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b/>
          <w:bCs/>
          <w:sz w:val="24"/>
          <w:szCs w:val="24"/>
          <w:lang w:eastAsia="pl-PL"/>
        </w:rPr>
        <w:t xml:space="preserve">IV.1.7) Informacje na temat umowy ramowej lub dynamicznego systemu zakupów: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t xml:space="preserve">Umowa ramowa będzie zawarta: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sz w:val="24"/>
          <w:szCs w:val="24"/>
          <w:lang w:eastAsia="pl-PL"/>
        </w:rPr>
        <w:br/>
        <w:t xml:space="preserve">Czy przewiduje się ograniczenie liczby uczestników umowy ramowej: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sz w:val="24"/>
          <w:szCs w:val="24"/>
          <w:lang w:eastAsia="pl-PL"/>
        </w:rPr>
        <w:br/>
        <w:t xml:space="preserve">Przewidziana maksymalna liczba uczestników umowy ramowej: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sz w:val="24"/>
          <w:szCs w:val="24"/>
          <w:lang w:eastAsia="pl-PL"/>
        </w:rPr>
        <w:br/>
        <w:t xml:space="preserve">Informacje dodatkowe: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sz w:val="24"/>
          <w:szCs w:val="24"/>
          <w:lang w:eastAsia="pl-PL"/>
        </w:rPr>
        <w:br/>
        <w:t xml:space="preserve">Zamówienie obejmuje ustanowienie dynamicznego systemu zakupów: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sz w:val="24"/>
          <w:szCs w:val="24"/>
          <w:lang w:eastAsia="pl-PL"/>
        </w:rPr>
        <w:br/>
        <w:t xml:space="preserve">Informacje dodatkowe: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6773E6">
        <w:rPr>
          <w:rFonts w:ascii="Times New Roman" w:eastAsia="Times New Roman" w:hAnsi="Times New Roman" w:cs="Times New Roman"/>
          <w:sz w:val="24"/>
          <w:szCs w:val="24"/>
          <w:lang w:eastAsia="pl-PL"/>
        </w:rPr>
        <w:br/>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b/>
          <w:bCs/>
          <w:sz w:val="24"/>
          <w:szCs w:val="24"/>
          <w:lang w:eastAsia="pl-PL"/>
        </w:rPr>
        <w:t xml:space="preserve">IV.1.8) Aukcja elektroniczna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b/>
          <w:bCs/>
          <w:sz w:val="24"/>
          <w:szCs w:val="24"/>
          <w:lang w:eastAsia="pl-PL"/>
        </w:rPr>
        <w:t xml:space="preserve">Przewidziane jest przeprowadzenie aukcji elektronicznej </w:t>
      </w:r>
      <w:r w:rsidRPr="006773E6">
        <w:rPr>
          <w:rFonts w:ascii="Times New Roman" w:eastAsia="Times New Roman" w:hAnsi="Times New Roman" w:cs="Times New Roman"/>
          <w:i/>
          <w:iCs/>
          <w:sz w:val="24"/>
          <w:szCs w:val="24"/>
          <w:lang w:eastAsia="pl-PL"/>
        </w:rPr>
        <w:t xml:space="preserve">(przetarg nieograniczony, przetarg ograniczony, negocjacje z ogłoszeniem) </w:t>
      </w:r>
      <w:r w:rsidRPr="006773E6">
        <w:rPr>
          <w:rFonts w:ascii="Times New Roman" w:eastAsia="Times New Roman" w:hAnsi="Times New Roman" w:cs="Times New Roman"/>
          <w:sz w:val="24"/>
          <w:szCs w:val="24"/>
          <w:lang w:eastAsia="pl-PL"/>
        </w:rPr>
        <w:t xml:space="preserve">Nie </w:t>
      </w:r>
      <w:r w:rsidRPr="006773E6">
        <w:rPr>
          <w:rFonts w:ascii="Times New Roman" w:eastAsia="Times New Roman" w:hAnsi="Times New Roman" w:cs="Times New Roman"/>
          <w:sz w:val="24"/>
          <w:szCs w:val="24"/>
          <w:lang w:eastAsia="pl-PL"/>
        </w:rPr>
        <w:br/>
        <w:t xml:space="preserve">Należy podać adres strony internetowej, na której aukcja będzie prowadzona: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6773E6">
        <w:rPr>
          <w:rFonts w:ascii="Times New Roman" w:eastAsia="Times New Roman" w:hAnsi="Times New Roman" w:cs="Times New Roman"/>
          <w:sz w:val="24"/>
          <w:szCs w:val="24"/>
          <w:lang w:eastAsia="pl-PL"/>
        </w:rPr>
        <w:t xml:space="preserve">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6773E6">
        <w:rPr>
          <w:rFonts w:ascii="Times New Roman" w:eastAsia="Times New Roman" w:hAnsi="Times New Roman" w:cs="Times New Roman"/>
          <w:sz w:val="24"/>
          <w:szCs w:val="24"/>
          <w:lang w:eastAsia="pl-PL"/>
        </w:rPr>
        <w:br/>
        <w:t xml:space="preserve">Informacje dotyczące przebiegu aukcji elektronicznej: </w:t>
      </w:r>
      <w:r w:rsidRPr="006773E6">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6773E6">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sz w:val="24"/>
          <w:szCs w:val="24"/>
          <w:lang w:eastAsia="pl-PL"/>
        </w:rPr>
        <w:lastRenderedPageBreak/>
        <w:t xml:space="preserve">Wymagania dotyczące rejestracji i identyfikacji wykonawców w aukcji elektronicznej: </w:t>
      </w:r>
      <w:r w:rsidRPr="006773E6">
        <w:rPr>
          <w:rFonts w:ascii="Times New Roman" w:eastAsia="Times New Roman" w:hAnsi="Times New Roman" w:cs="Times New Roman"/>
          <w:sz w:val="24"/>
          <w:szCs w:val="24"/>
          <w:lang w:eastAsia="pl-PL"/>
        </w:rPr>
        <w:br/>
        <w:t xml:space="preserve">Informacje o liczbie etapów aukcji elektronicznej i czasie ich trwania: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br/>
        <w:t xml:space="preserve">Czas trwania: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6773E6">
        <w:rPr>
          <w:rFonts w:ascii="Times New Roman" w:eastAsia="Times New Roman" w:hAnsi="Times New Roman" w:cs="Times New Roman"/>
          <w:sz w:val="24"/>
          <w:szCs w:val="24"/>
          <w:lang w:eastAsia="pl-PL"/>
        </w:rPr>
        <w:br/>
        <w:t xml:space="preserve">Warunki zamknięcia aukcji elektronicznej: </w:t>
      </w:r>
      <w:r w:rsidRPr="006773E6">
        <w:rPr>
          <w:rFonts w:ascii="Times New Roman" w:eastAsia="Times New Roman" w:hAnsi="Times New Roman" w:cs="Times New Roman"/>
          <w:sz w:val="24"/>
          <w:szCs w:val="24"/>
          <w:lang w:eastAsia="pl-PL"/>
        </w:rPr>
        <w:br/>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b/>
          <w:bCs/>
          <w:sz w:val="24"/>
          <w:szCs w:val="24"/>
          <w:lang w:eastAsia="pl-PL"/>
        </w:rPr>
        <w:t xml:space="preserve">IV.2) KRYTERIA OCENY OFERT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b/>
          <w:bCs/>
          <w:sz w:val="24"/>
          <w:szCs w:val="24"/>
          <w:lang w:eastAsia="pl-PL"/>
        </w:rPr>
        <w:t xml:space="preserve">IV.2.1) Kryteria oceny ofert: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b/>
          <w:bCs/>
          <w:sz w:val="24"/>
          <w:szCs w:val="24"/>
          <w:lang w:eastAsia="pl-PL"/>
        </w:rPr>
        <w:t>IV.2.2) Kryteria</w:t>
      </w:r>
      <w:r w:rsidRPr="006773E6">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6773E6" w:rsidRPr="006773E6" w:rsidTr="006773E6">
        <w:tc>
          <w:tcPr>
            <w:tcW w:w="0" w:type="auto"/>
            <w:tcBorders>
              <w:top w:val="single" w:sz="6" w:space="0" w:color="000000"/>
              <w:left w:val="single" w:sz="6" w:space="0" w:color="000000"/>
              <w:bottom w:val="single" w:sz="6" w:space="0" w:color="000000"/>
              <w:right w:val="single" w:sz="6" w:space="0" w:color="000000"/>
            </w:tcBorders>
            <w:vAlign w:val="center"/>
            <w:hideMark/>
          </w:tcPr>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t>Znaczenie</w:t>
            </w:r>
          </w:p>
        </w:tc>
      </w:tr>
      <w:tr w:rsidR="006773E6" w:rsidRPr="006773E6" w:rsidTr="006773E6">
        <w:tc>
          <w:tcPr>
            <w:tcW w:w="0" w:type="auto"/>
            <w:tcBorders>
              <w:top w:val="single" w:sz="6" w:space="0" w:color="000000"/>
              <w:left w:val="single" w:sz="6" w:space="0" w:color="000000"/>
              <w:bottom w:val="single" w:sz="6" w:space="0" w:color="000000"/>
              <w:right w:val="single" w:sz="6" w:space="0" w:color="000000"/>
            </w:tcBorders>
            <w:vAlign w:val="center"/>
            <w:hideMark/>
          </w:tcPr>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t>60,00</w:t>
            </w:r>
          </w:p>
        </w:tc>
      </w:tr>
      <w:tr w:rsidR="006773E6" w:rsidRPr="006773E6" w:rsidTr="006773E6">
        <w:tc>
          <w:tcPr>
            <w:tcW w:w="0" w:type="auto"/>
            <w:tcBorders>
              <w:top w:val="single" w:sz="6" w:space="0" w:color="000000"/>
              <w:left w:val="single" w:sz="6" w:space="0" w:color="000000"/>
              <w:bottom w:val="single" w:sz="6" w:space="0" w:color="000000"/>
              <w:right w:val="single" w:sz="6" w:space="0" w:color="000000"/>
            </w:tcBorders>
            <w:vAlign w:val="center"/>
            <w:hideMark/>
          </w:tcPr>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t>Czas przyjazdu Grupy Interwencyjnej</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t>20,00</w:t>
            </w:r>
          </w:p>
        </w:tc>
      </w:tr>
      <w:tr w:rsidR="006773E6" w:rsidRPr="006773E6" w:rsidTr="006773E6">
        <w:tc>
          <w:tcPr>
            <w:tcW w:w="0" w:type="auto"/>
            <w:tcBorders>
              <w:top w:val="single" w:sz="6" w:space="0" w:color="000000"/>
              <w:left w:val="single" w:sz="6" w:space="0" w:color="000000"/>
              <w:bottom w:val="single" w:sz="6" w:space="0" w:color="000000"/>
              <w:right w:val="single" w:sz="6" w:space="0" w:color="000000"/>
            </w:tcBorders>
            <w:vAlign w:val="center"/>
            <w:hideMark/>
          </w:tcPr>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t>Wysokość kary umownej za każdą godzinę braku pracownika ochrony na posterunku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t>15,00</w:t>
            </w:r>
          </w:p>
        </w:tc>
      </w:tr>
      <w:tr w:rsidR="006773E6" w:rsidRPr="006773E6" w:rsidTr="006773E6">
        <w:tc>
          <w:tcPr>
            <w:tcW w:w="0" w:type="auto"/>
            <w:tcBorders>
              <w:top w:val="single" w:sz="6" w:space="0" w:color="000000"/>
              <w:left w:val="single" w:sz="6" w:space="0" w:color="000000"/>
              <w:bottom w:val="single" w:sz="6" w:space="0" w:color="000000"/>
              <w:right w:val="single" w:sz="6" w:space="0" w:color="000000"/>
            </w:tcBorders>
            <w:vAlign w:val="center"/>
            <w:hideMark/>
          </w:tcPr>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t>Zatrudnienie osoby bezrobotnej na podstawie umowy o pracę dla potrzeb realizacji umowy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t>5,00</w:t>
            </w:r>
          </w:p>
        </w:tc>
      </w:tr>
    </w:tbl>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6773E6">
        <w:rPr>
          <w:rFonts w:ascii="Times New Roman" w:eastAsia="Times New Roman" w:hAnsi="Times New Roman" w:cs="Times New Roman"/>
          <w:b/>
          <w:bCs/>
          <w:sz w:val="24"/>
          <w:szCs w:val="24"/>
          <w:lang w:eastAsia="pl-PL"/>
        </w:rPr>
        <w:t>Pzp</w:t>
      </w:r>
      <w:proofErr w:type="spellEnd"/>
      <w:r w:rsidRPr="006773E6">
        <w:rPr>
          <w:rFonts w:ascii="Times New Roman" w:eastAsia="Times New Roman" w:hAnsi="Times New Roman" w:cs="Times New Roman"/>
          <w:b/>
          <w:bCs/>
          <w:sz w:val="24"/>
          <w:szCs w:val="24"/>
          <w:lang w:eastAsia="pl-PL"/>
        </w:rPr>
        <w:t xml:space="preserve"> </w:t>
      </w:r>
      <w:r w:rsidRPr="006773E6">
        <w:rPr>
          <w:rFonts w:ascii="Times New Roman" w:eastAsia="Times New Roman" w:hAnsi="Times New Roman" w:cs="Times New Roman"/>
          <w:sz w:val="24"/>
          <w:szCs w:val="24"/>
          <w:lang w:eastAsia="pl-PL"/>
        </w:rPr>
        <w:t xml:space="preserve">(przetarg nieograniczony) </w:t>
      </w:r>
      <w:r w:rsidRPr="006773E6">
        <w:rPr>
          <w:rFonts w:ascii="Times New Roman" w:eastAsia="Times New Roman" w:hAnsi="Times New Roman" w:cs="Times New Roman"/>
          <w:sz w:val="24"/>
          <w:szCs w:val="24"/>
          <w:lang w:eastAsia="pl-PL"/>
        </w:rPr>
        <w:br/>
        <w:t xml:space="preserve">Tak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b/>
          <w:bCs/>
          <w:sz w:val="24"/>
          <w:szCs w:val="24"/>
          <w:lang w:eastAsia="pl-PL"/>
        </w:rPr>
        <w:t xml:space="preserve">IV.3) Negocjacje z ogłoszeniem, dialog konkurencyjny, partnerstwo innowacyjne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b/>
          <w:bCs/>
          <w:sz w:val="24"/>
          <w:szCs w:val="24"/>
          <w:lang w:eastAsia="pl-PL"/>
        </w:rPr>
        <w:t>IV.3.1) Informacje na temat negocjacji z ogłoszeniem</w:t>
      </w:r>
      <w:r w:rsidRPr="006773E6">
        <w:rPr>
          <w:rFonts w:ascii="Times New Roman" w:eastAsia="Times New Roman" w:hAnsi="Times New Roman" w:cs="Times New Roman"/>
          <w:sz w:val="24"/>
          <w:szCs w:val="24"/>
          <w:lang w:eastAsia="pl-PL"/>
        </w:rPr>
        <w:t xml:space="preserve"> </w:t>
      </w:r>
      <w:r w:rsidRPr="006773E6">
        <w:rPr>
          <w:rFonts w:ascii="Times New Roman" w:eastAsia="Times New Roman" w:hAnsi="Times New Roman" w:cs="Times New Roman"/>
          <w:sz w:val="24"/>
          <w:szCs w:val="24"/>
          <w:lang w:eastAsia="pl-PL"/>
        </w:rPr>
        <w:br/>
        <w:t xml:space="preserve">Minimalne wymagania, które muszą spełniać wszystkie oferty: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6773E6">
        <w:rPr>
          <w:rFonts w:ascii="Times New Roman" w:eastAsia="Times New Roman" w:hAnsi="Times New Roman" w:cs="Times New Roman"/>
          <w:sz w:val="24"/>
          <w:szCs w:val="24"/>
          <w:lang w:eastAsia="pl-PL"/>
        </w:rPr>
        <w:br/>
        <w:t xml:space="preserve">Przewidziany jest podział negocjacji na etapy w celu ograniczenia liczby ofert: </w:t>
      </w:r>
      <w:r w:rsidRPr="006773E6">
        <w:rPr>
          <w:rFonts w:ascii="Times New Roman" w:eastAsia="Times New Roman" w:hAnsi="Times New Roman" w:cs="Times New Roman"/>
          <w:sz w:val="24"/>
          <w:szCs w:val="24"/>
          <w:lang w:eastAsia="pl-PL"/>
        </w:rPr>
        <w:br/>
        <w:t xml:space="preserve">Należy podać informacje na temat etapów negocjacji (w tym liczbę etapów):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sz w:val="24"/>
          <w:szCs w:val="24"/>
          <w:lang w:eastAsia="pl-PL"/>
        </w:rPr>
        <w:br/>
        <w:t xml:space="preserve">Informacje dodatkowe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b/>
          <w:bCs/>
          <w:sz w:val="24"/>
          <w:szCs w:val="24"/>
          <w:lang w:eastAsia="pl-PL"/>
        </w:rPr>
        <w:t>IV.3.2) Informacje na temat dialogu konkurencyjnego</w:t>
      </w:r>
      <w:r w:rsidRPr="006773E6">
        <w:rPr>
          <w:rFonts w:ascii="Times New Roman" w:eastAsia="Times New Roman" w:hAnsi="Times New Roman" w:cs="Times New Roman"/>
          <w:sz w:val="24"/>
          <w:szCs w:val="24"/>
          <w:lang w:eastAsia="pl-PL"/>
        </w:rPr>
        <w:t xml:space="preserve"> </w:t>
      </w:r>
      <w:r w:rsidRPr="006773E6">
        <w:rPr>
          <w:rFonts w:ascii="Times New Roman" w:eastAsia="Times New Roman" w:hAnsi="Times New Roman" w:cs="Times New Roman"/>
          <w:sz w:val="24"/>
          <w:szCs w:val="24"/>
          <w:lang w:eastAsia="pl-PL"/>
        </w:rPr>
        <w:br/>
        <w:t xml:space="preserve">Opis potrzeb i wymagań zamawiającego lub informacja o sposobie uzyskania tego opisu: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sz w:val="24"/>
          <w:szCs w:val="24"/>
          <w:lang w:eastAsia="pl-PL"/>
        </w:rPr>
        <w:br/>
        <w:t xml:space="preserve">Wstępny harmonogram postępowania: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sz w:val="24"/>
          <w:szCs w:val="24"/>
          <w:lang w:eastAsia="pl-PL"/>
        </w:rPr>
        <w:br/>
        <w:t xml:space="preserve">Podział dialogu na etapy w celu ograniczenia liczby rozwiązań: </w:t>
      </w:r>
      <w:r w:rsidRPr="006773E6">
        <w:rPr>
          <w:rFonts w:ascii="Times New Roman" w:eastAsia="Times New Roman" w:hAnsi="Times New Roman" w:cs="Times New Roman"/>
          <w:sz w:val="24"/>
          <w:szCs w:val="24"/>
          <w:lang w:eastAsia="pl-PL"/>
        </w:rPr>
        <w:br/>
        <w:t xml:space="preserve">Należy podać informacje na temat etapów dialogu: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sz w:val="24"/>
          <w:szCs w:val="24"/>
          <w:lang w:eastAsia="pl-PL"/>
        </w:rPr>
        <w:lastRenderedPageBreak/>
        <w:t xml:space="preserve">Informacje dodatkowe: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b/>
          <w:bCs/>
          <w:sz w:val="24"/>
          <w:szCs w:val="24"/>
          <w:lang w:eastAsia="pl-PL"/>
        </w:rPr>
        <w:t>IV.3.3) Informacje na temat partnerstwa innowacyjnego</w:t>
      </w:r>
      <w:r w:rsidRPr="006773E6">
        <w:rPr>
          <w:rFonts w:ascii="Times New Roman" w:eastAsia="Times New Roman" w:hAnsi="Times New Roman" w:cs="Times New Roman"/>
          <w:sz w:val="24"/>
          <w:szCs w:val="24"/>
          <w:lang w:eastAsia="pl-PL"/>
        </w:rPr>
        <w:t xml:space="preserve"> </w:t>
      </w:r>
      <w:r w:rsidRPr="006773E6">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sz w:val="24"/>
          <w:szCs w:val="24"/>
          <w:lang w:eastAsia="pl-PL"/>
        </w:rPr>
        <w:br/>
        <w:t xml:space="preserve">Informacje dodatkowe: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b/>
          <w:bCs/>
          <w:sz w:val="24"/>
          <w:szCs w:val="24"/>
          <w:lang w:eastAsia="pl-PL"/>
        </w:rPr>
        <w:t xml:space="preserve">IV.4) Licytacja elektroniczna </w:t>
      </w:r>
      <w:r w:rsidRPr="006773E6">
        <w:rPr>
          <w:rFonts w:ascii="Times New Roman" w:eastAsia="Times New Roman" w:hAnsi="Times New Roman" w:cs="Times New Roman"/>
          <w:sz w:val="24"/>
          <w:szCs w:val="24"/>
          <w:lang w:eastAsia="pl-PL"/>
        </w:rPr>
        <w:br/>
        <w:t xml:space="preserve">Adres strony internetowej, na której będzie prowadzona licytacja elektroniczna: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t xml:space="preserve">Informacje o liczbie etapów licytacji elektronicznej i czasie ich trwania: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t xml:space="preserve">Czas trwania: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t xml:space="preserve">Termin składania wniosków o dopuszczenie do udziału w licytacji elektronicznej: </w:t>
      </w:r>
      <w:r w:rsidRPr="006773E6">
        <w:rPr>
          <w:rFonts w:ascii="Times New Roman" w:eastAsia="Times New Roman" w:hAnsi="Times New Roman" w:cs="Times New Roman"/>
          <w:sz w:val="24"/>
          <w:szCs w:val="24"/>
          <w:lang w:eastAsia="pl-PL"/>
        </w:rPr>
        <w:br/>
        <w:t xml:space="preserve">Data: godzina: </w:t>
      </w:r>
      <w:r w:rsidRPr="006773E6">
        <w:rPr>
          <w:rFonts w:ascii="Times New Roman" w:eastAsia="Times New Roman" w:hAnsi="Times New Roman" w:cs="Times New Roman"/>
          <w:sz w:val="24"/>
          <w:szCs w:val="24"/>
          <w:lang w:eastAsia="pl-PL"/>
        </w:rPr>
        <w:br/>
        <w:t xml:space="preserve">Termin otwarcia licytacji elektronicznej: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t xml:space="preserve">Termin i warunki zamknięcia licytacji elektronicznej: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br/>
        <w:t xml:space="preserve">Wymagania dotyczące zabezpieczenia należytego wykonania umowy: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lang w:eastAsia="pl-PL"/>
        </w:rPr>
        <w:br/>
        <w:t xml:space="preserve">Informacje dodatkowe: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r w:rsidRPr="006773E6">
        <w:rPr>
          <w:rFonts w:ascii="Times New Roman" w:eastAsia="Times New Roman" w:hAnsi="Times New Roman" w:cs="Times New Roman"/>
          <w:b/>
          <w:bCs/>
          <w:sz w:val="24"/>
          <w:szCs w:val="24"/>
          <w:lang w:eastAsia="pl-PL"/>
        </w:rPr>
        <w:t>IV.5) ZMIANA UMOWY</w:t>
      </w:r>
      <w:r w:rsidRPr="006773E6">
        <w:rPr>
          <w:rFonts w:ascii="Times New Roman" w:eastAsia="Times New Roman" w:hAnsi="Times New Roman" w:cs="Times New Roman"/>
          <w:sz w:val="24"/>
          <w:szCs w:val="24"/>
          <w:lang w:eastAsia="pl-PL"/>
        </w:rPr>
        <w:t xml:space="preserve">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6773E6">
        <w:rPr>
          <w:rFonts w:ascii="Times New Roman" w:eastAsia="Times New Roman" w:hAnsi="Times New Roman" w:cs="Times New Roman"/>
          <w:sz w:val="24"/>
          <w:szCs w:val="24"/>
          <w:lang w:eastAsia="pl-PL"/>
        </w:rPr>
        <w:t xml:space="preserve"> Tak </w:t>
      </w:r>
      <w:r w:rsidRPr="006773E6">
        <w:rPr>
          <w:rFonts w:ascii="Times New Roman" w:eastAsia="Times New Roman" w:hAnsi="Times New Roman" w:cs="Times New Roman"/>
          <w:sz w:val="24"/>
          <w:szCs w:val="24"/>
          <w:lang w:eastAsia="pl-PL"/>
        </w:rPr>
        <w:br/>
        <w:t xml:space="preserve">Należy wskazać zakres, charakter zmian oraz warunki wprowadzenia zmian: </w:t>
      </w:r>
      <w:r w:rsidRPr="006773E6">
        <w:rPr>
          <w:rFonts w:ascii="Times New Roman" w:eastAsia="Times New Roman" w:hAnsi="Times New Roman" w:cs="Times New Roman"/>
          <w:sz w:val="24"/>
          <w:szCs w:val="24"/>
          <w:lang w:eastAsia="pl-PL"/>
        </w:rPr>
        <w:br/>
        <w:t>Przedmiotowo istotne elementy umowy (</w:t>
      </w:r>
      <w:proofErr w:type="spellStart"/>
      <w:r w:rsidRPr="006773E6">
        <w:rPr>
          <w:rFonts w:ascii="Times New Roman" w:eastAsia="Times New Roman" w:hAnsi="Times New Roman" w:cs="Times New Roman"/>
          <w:sz w:val="24"/>
          <w:szCs w:val="24"/>
          <w:lang w:eastAsia="pl-PL"/>
        </w:rPr>
        <w:t>essentialia</w:t>
      </w:r>
      <w:proofErr w:type="spellEnd"/>
      <w:r w:rsidRPr="006773E6">
        <w:rPr>
          <w:rFonts w:ascii="Times New Roman" w:eastAsia="Times New Roman" w:hAnsi="Times New Roman" w:cs="Times New Roman"/>
          <w:sz w:val="24"/>
          <w:szCs w:val="24"/>
          <w:lang w:eastAsia="pl-PL"/>
        </w:rPr>
        <w:t xml:space="preserve"> </w:t>
      </w:r>
      <w:proofErr w:type="spellStart"/>
      <w:r w:rsidRPr="006773E6">
        <w:rPr>
          <w:rFonts w:ascii="Times New Roman" w:eastAsia="Times New Roman" w:hAnsi="Times New Roman" w:cs="Times New Roman"/>
          <w:sz w:val="24"/>
          <w:szCs w:val="24"/>
          <w:lang w:eastAsia="pl-PL"/>
        </w:rPr>
        <w:t>negotii</w:t>
      </w:r>
      <w:proofErr w:type="spellEnd"/>
      <w:r w:rsidRPr="006773E6">
        <w:rPr>
          <w:rFonts w:ascii="Times New Roman" w:eastAsia="Times New Roman" w:hAnsi="Times New Roman" w:cs="Times New Roman"/>
          <w:sz w:val="24"/>
          <w:szCs w:val="24"/>
          <w:lang w:eastAsia="pl-PL"/>
        </w:rPr>
        <w:t>) związane ze sposobem realizacji zamówienia, warunkami umowy zawiera Załącznik nr 2 do SIWZ, w którym zaleca się wypełnić wszystkie miejsca wykropkowane z wyjątkiem numeru umowy, daty jej zawarcia oraz dołączyć go do oferty. Umowę będzie uznawało się za zawartą w dacie wymienionej we wstępie umowy. Oprócz przesłanek wymienionych w art. 144 ust. 1 PZP Zamawiający przewiduje następujący zakres zmian w umowie, które będą mogły być wprowadzone w formie aneksu: 1. Wykonawcę, któremu Zamawiający udzielił zamówienia, może zastąpić nowy Wykonawca – zmiana możliwa tylko na podstawie sukcesji uniwersalnej w myśl art. 492 ustawy z dnia 15 września 2000r. Kodeks spółek handlowych (</w:t>
      </w:r>
      <w:proofErr w:type="spellStart"/>
      <w:r w:rsidRPr="006773E6">
        <w:rPr>
          <w:rFonts w:ascii="Times New Roman" w:eastAsia="Times New Roman" w:hAnsi="Times New Roman" w:cs="Times New Roman"/>
          <w:sz w:val="24"/>
          <w:szCs w:val="24"/>
          <w:lang w:eastAsia="pl-PL"/>
        </w:rPr>
        <w:t>t.j</w:t>
      </w:r>
      <w:proofErr w:type="spellEnd"/>
      <w:r w:rsidRPr="006773E6">
        <w:rPr>
          <w:rFonts w:ascii="Times New Roman" w:eastAsia="Times New Roman" w:hAnsi="Times New Roman" w:cs="Times New Roman"/>
          <w:sz w:val="24"/>
          <w:szCs w:val="24"/>
          <w:lang w:eastAsia="pl-PL"/>
        </w:rPr>
        <w:t xml:space="preserve">. Dz. U. z 2017r. poz. 1577 ze zm.) (przez przeniesienie całego majątku spółki przejmowanej na inną spółkę </w:t>
      </w:r>
      <w:r w:rsidRPr="006773E6">
        <w:rPr>
          <w:rFonts w:ascii="Times New Roman" w:eastAsia="Times New Roman" w:hAnsi="Times New Roman" w:cs="Times New Roman"/>
          <w:sz w:val="24"/>
          <w:szCs w:val="24"/>
          <w:lang w:eastAsia="pl-PL"/>
        </w:rPr>
        <w:lastRenderedPageBreak/>
        <w:t>przejmującą) oraz przejęcie przedsiębiorstwa na postawie art. 551 i nast. ustawy z dnia 23 kwietnia 1964r. Kodeks cywilny (</w:t>
      </w:r>
      <w:proofErr w:type="spellStart"/>
      <w:r w:rsidRPr="006773E6">
        <w:rPr>
          <w:rFonts w:ascii="Times New Roman" w:eastAsia="Times New Roman" w:hAnsi="Times New Roman" w:cs="Times New Roman"/>
          <w:sz w:val="24"/>
          <w:szCs w:val="24"/>
          <w:lang w:eastAsia="pl-PL"/>
        </w:rPr>
        <w:t>t.j</w:t>
      </w:r>
      <w:proofErr w:type="spellEnd"/>
      <w:r w:rsidRPr="006773E6">
        <w:rPr>
          <w:rFonts w:ascii="Times New Roman" w:eastAsia="Times New Roman" w:hAnsi="Times New Roman" w:cs="Times New Roman"/>
          <w:sz w:val="24"/>
          <w:szCs w:val="24"/>
          <w:lang w:eastAsia="pl-PL"/>
        </w:rPr>
        <w:t xml:space="preserve">. Dz. U. z 2018r. poz. 1025 ze zm.) – dalej K.c., pod warunkiem, że nowy Wykonawca nie będzie podlegał wykluczeniu na podstawie art. 24 PZP. Zmiana ta wymaga aneksu do umowy. 2. 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 3. Urzędowa zmiana stawek podatku VAT obowiązuje z mocy prawa, w takim przypadku Zamawiający dopuszcza zmianę zapisów umowy w formie aneksu. W przypadku urzędowej zmiany stawki podatku VAT, zmianie ulegnie kwota podatku VAT i cena (wartość) brutto umowy, a cena (wartość) netto pozostanie niezmienna. Zamawiający będzie realizował zamówienie tylko do wysokości brutto umowy. 4. 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5. Zamawiający dopuszcza w formie aneksu zmiany umowy w zakresie ochrony danych osobowych na podstawie rozporządzenia Parlamentu Europejskiego i Rady (UE) 2016/679 z dnia 27 kwietnia 2016 r. w sprawie ochrony osób fizycznych w związku z przetwarzaniem danych osobowych i w sprawie swobodnego przepływu takich danych oraz uchylenia dyrektywy 95/46/WE - RODO, które nakładają szereg szczegółowych obowiązków na administratorów oraz podmioty przetwarzające dane osób fizycznych. W szczególności zmiana umowy może nastąpić w związku z brzmieniem art. 28, 32-36 RODO w zakresie powierzenia przez administratora (zamawiającego) przetwarzania danych osobowych innemu podmiotowi (wykonawcy) i określenia minimalnych standardów powierzenia tych danych. Dane osób fizycznych mogą być powierzane tylko takim podmiotom, które dają gwarancje wdrożenia odpowiednich środków technicznych i organizacyjnych, by przetwarzanie spełniało wymogi RODO i chroniło prawa osób, których dane dotyczą. 6. Wynagrodzenie nie podlega waloryzacji przez okres 12 miesięcy. 7. Zmiana siedziby Wykonawcy nie stanowi zmiany treści umowy i nie wymaga aneksu do umowy.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b/>
          <w:bCs/>
          <w:sz w:val="24"/>
          <w:szCs w:val="24"/>
          <w:lang w:eastAsia="pl-PL"/>
        </w:rPr>
        <w:t xml:space="preserve">IV.6) INFORMACJE ADMINISTRACYJNE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b/>
          <w:bCs/>
          <w:sz w:val="24"/>
          <w:szCs w:val="24"/>
          <w:lang w:eastAsia="pl-PL"/>
        </w:rPr>
        <w:t xml:space="preserve">IV.6.1) Sposób udostępniania informacji o charakterze poufnym </w:t>
      </w:r>
      <w:r w:rsidRPr="006773E6">
        <w:rPr>
          <w:rFonts w:ascii="Times New Roman" w:eastAsia="Times New Roman" w:hAnsi="Times New Roman" w:cs="Times New Roman"/>
          <w:i/>
          <w:iCs/>
          <w:sz w:val="24"/>
          <w:szCs w:val="24"/>
          <w:lang w:eastAsia="pl-PL"/>
        </w:rPr>
        <w:t xml:space="preserve">(jeżeli dotyczy):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b/>
          <w:bCs/>
          <w:sz w:val="24"/>
          <w:szCs w:val="24"/>
          <w:lang w:eastAsia="pl-PL"/>
        </w:rPr>
        <w:t>Środki służące ochronie informacji o charakterze poufnym</w:t>
      </w:r>
      <w:r w:rsidRPr="006773E6">
        <w:rPr>
          <w:rFonts w:ascii="Times New Roman" w:eastAsia="Times New Roman" w:hAnsi="Times New Roman" w:cs="Times New Roman"/>
          <w:sz w:val="24"/>
          <w:szCs w:val="24"/>
          <w:lang w:eastAsia="pl-PL"/>
        </w:rPr>
        <w:t xml:space="preserve">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6773E6">
        <w:rPr>
          <w:rFonts w:ascii="Times New Roman" w:eastAsia="Times New Roman" w:hAnsi="Times New Roman" w:cs="Times New Roman"/>
          <w:sz w:val="24"/>
          <w:szCs w:val="24"/>
          <w:lang w:eastAsia="pl-PL"/>
        </w:rPr>
        <w:br/>
        <w:t xml:space="preserve">Data: 2018-11-26, godzina: 10:30, </w:t>
      </w:r>
      <w:r w:rsidRPr="006773E6">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6773E6">
        <w:rPr>
          <w:rFonts w:ascii="Times New Roman" w:eastAsia="Times New Roman" w:hAnsi="Times New Roman" w:cs="Times New Roman"/>
          <w:sz w:val="24"/>
          <w:szCs w:val="24"/>
          <w:lang w:eastAsia="pl-PL"/>
        </w:rPr>
        <w:br/>
        <w:t xml:space="preserve">Nie </w:t>
      </w:r>
      <w:r w:rsidRPr="006773E6">
        <w:rPr>
          <w:rFonts w:ascii="Times New Roman" w:eastAsia="Times New Roman" w:hAnsi="Times New Roman" w:cs="Times New Roman"/>
          <w:sz w:val="24"/>
          <w:szCs w:val="24"/>
          <w:lang w:eastAsia="pl-PL"/>
        </w:rPr>
        <w:br/>
        <w:t xml:space="preserve">Wskazać powody: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6773E6">
        <w:rPr>
          <w:rFonts w:ascii="Times New Roman" w:eastAsia="Times New Roman" w:hAnsi="Times New Roman" w:cs="Times New Roman"/>
          <w:sz w:val="24"/>
          <w:szCs w:val="24"/>
          <w:lang w:eastAsia="pl-PL"/>
        </w:rPr>
        <w:br/>
        <w:t xml:space="preserve">&gt; PL polski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b/>
          <w:bCs/>
          <w:sz w:val="24"/>
          <w:szCs w:val="24"/>
          <w:lang w:eastAsia="pl-PL"/>
        </w:rPr>
        <w:t xml:space="preserve">IV.6.3) Termin związania ofertą: </w:t>
      </w:r>
      <w:r w:rsidRPr="006773E6">
        <w:rPr>
          <w:rFonts w:ascii="Times New Roman" w:eastAsia="Times New Roman" w:hAnsi="Times New Roman" w:cs="Times New Roman"/>
          <w:sz w:val="24"/>
          <w:szCs w:val="24"/>
          <w:lang w:eastAsia="pl-PL"/>
        </w:rPr>
        <w:t xml:space="preserve">do: okres w dniach: 30 (od ostatecznego terminu składania </w:t>
      </w:r>
      <w:r w:rsidRPr="006773E6">
        <w:rPr>
          <w:rFonts w:ascii="Times New Roman" w:eastAsia="Times New Roman" w:hAnsi="Times New Roman" w:cs="Times New Roman"/>
          <w:sz w:val="24"/>
          <w:szCs w:val="24"/>
          <w:lang w:eastAsia="pl-PL"/>
        </w:rPr>
        <w:lastRenderedPageBreak/>
        <w:t xml:space="preserve">ofert)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6773E6">
        <w:rPr>
          <w:rFonts w:ascii="Times New Roman" w:eastAsia="Times New Roman" w:hAnsi="Times New Roman" w:cs="Times New Roman"/>
          <w:sz w:val="24"/>
          <w:szCs w:val="24"/>
          <w:lang w:eastAsia="pl-PL"/>
        </w:rPr>
        <w:t xml:space="preserve"> Nie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6773E6">
        <w:rPr>
          <w:rFonts w:ascii="Times New Roman" w:eastAsia="Times New Roman" w:hAnsi="Times New Roman" w:cs="Times New Roman"/>
          <w:sz w:val="24"/>
          <w:szCs w:val="24"/>
          <w:lang w:eastAsia="pl-PL"/>
        </w:rPr>
        <w:t xml:space="preserve"> Nie </w:t>
      </w:r>
      <w:r w:rsidRPr="006773E6">
        <w:rPr>
          <w:rFonts w:ascii="Times New Roman" w:eastAsia="Times New Roman" w:hAnsi="Times New Roman" w:cs="Times New Roman"/>
          <w:sz w:val="24"/>
          <w:szCs w:val="24"/>
          <w:lang w:eastAsia="pl-PL"/>
        </w:rPr>
        <w:br/>
      </w:r>
      <w:r w:rsidRPr="006773E6">
        <w:rPr>
          <w:rFonts w:ascii="Times New Roman" w:eastAsia="Times New Roman" w:hAnsi="Times New Roman" w:cs="Times New Roman"/>
          <w:b/>
          <w:bCs/>
          <w:sz w:val="24"/>
          <w:szCs w:val="24"/>
          <w:lang w:eastAsia="pl-PL"/>
        </w:rPr>
        <w:t>IV.6.6) Informacje dodatkowe:</w:t>
      </w:r>
      <w:r w:rsidRPr="006773E6">
        <w:rPr>
          <w:rFonts w:ascii="Times New Roman" w:eastAsia="Times New Roman" w:hAnsi="Times New Roman" w:cs="Times New Roman"/>
          <w:sz w:val="24"/>
          <w:szCs w:val="24"/>
          <w:lang w:eastAsia="pl-PL"/>
        </w:rPr>
        <w:t xml:space="preserve"> </w:t>
      </w:r>
      <w:r w:rsidRPr="006773E6">
        <w:rPr>
          <w:rFonts w:ascii="Times New Roman" w:eastAsia="Times New Roman" w:hAnsi="Times New Roman" w:cs="Times New Roman"/>
          <w:sz w:val="24"/>
          <w:szCs w:val="24"/>
          <w:lang w:eastAsia="pl-PL"/>
        </w:rPr>
        <w:br/>
      </w:r>
    </w:p>
    <w:p w:rsidR="006773E6" w:rsidRPr="006773E6" w:rsidRDefault="006773E6" w:rsidP="006773E6">
      <w:pPr>
        <w:spacing w:after="0" w:line="240" w:lineRule="auto"/>
        <w:jc w:val="center"/>
        <w:rPr>
          <w:rFonts w:ascii="Times New Roman" w:eastAsia="Times New Roman" w:hAnsi="Times New Roman" w:cs="Times New Roman"/>
          <w:sz w:val="24"/>
          <w:szCs w:val="24"/>
          <w:lang w:eastAsia="pl-PL"/>
        </w:rPr>
      </w:pPr>
      <w:r w:rsidRPr="006773E6">
        <w:rPr>
          <w:rFonts w:ascii="Times New Roman" w:eastAsia="Times New Roman" w:hAnsi="Times New Roman" w:cs="Times New Roman"/>
          <w:sz w:val="24"/>
          <w:szCs w:val="24"/>
          <w:u w:val="single"/>
          <w:lang w:eastAsia="pl-PL"/>
        </w:rPr>
        <w:t xml:space="preserve">ZAŁĄCZNIK I - INFORMACJE DOTYCZĄCE OFERT CZĘŚCIOWYCH </w:t>
      </w:r>
    </w:p>
    <w:p w:rsidR="006773E6" w:rsidRPr="006773E6" w:rsidRDefault="006773E6" w:rsidP="006773E6">
      <w:pPr>
        <w:spacing w:after="0" w:line="240" w:lineRule="auto"/>
        <w:rPr>
          <w:rFonts w:ascii="Times New Roman" w:eastAsia="Times New Roman" w:hAnsi="Times New Roman" w:cs="Times New Roman"/>
          <w:sz w:val="24"/>
          <w:szCs w:val="24"/>
          <w:lang w:eastAsia="pl-PL"/>
        </w:rPr>
      </w:pPr>
    </w:p>
    <w:p w:rsidR="006773E6" w:rsidRPr="006773E6" w:rsidRDefault="006773E6" w:rsidP="006773E6">
      <w:pPr>
        <w:spacing w:after="0" w:line="240" w:lineRule="auto"/>
        <w:rPr>
          <w:rFonts w:ascii="Times New Roman" w:eastAsia="Times New Roman" w:hAnsi="Times New Roman" w:cs="Times New Roman"/>
          <w:sz w:val="24"/>
          <w:szCs w:val="24"/>
          <w:lang w:eastAsia="pl-PL"/>
        </w:rPr>
      </w:pPr>
    </w:p>
    <w:p w:rsidR="006773E6" w:rsidRPr="006773E6" w:rsidRDefault="006773E6" w:rsidP="006773E6">
      <w:pPr>
        <w:spacing w:after="240" w:line="240" w:lineRule="auto"/>
        <w:rPr>
          <w:rFonts w:ascii="Times New Roman" w:eastAsia="Times New Roman" w:hAnsi="Times New Roman" w:cs="Times New Roman"/>
          <w:sz w:val="24"/>
          <w:szCs w:val="24"/>
          <w:lang w:eastAsia="pl-PL"/>
        </w:rPr>
      </w:pPr>
    </w:p>
    <w:p w:rsidR="006773E6" w:rsidRPr="006773E6" w:rsidRDefault="006773E6" w:rsidP="006773E6">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773E6" w:rsidRPr="006773E6" w:rsidTr="006773E6">
        <w:trPr>
          <w:tblCellSpacing w:w="15" w:type="dxa"/>
        </w:trPr>
        <w:tc>
          <w:tcPr>
            <w:tcW w:w="0" w:type="auto"/>
            <w:vAlign w:val="center"/>
            <w:hideMark/>
          </w:tcPr>
          <w:p w:rsidR="006773E6" w:rsidRPr="006773E6" w:rsidRDefault="006773E6" w:rsidP="006773E6">
            <w:pPr>
              <w:spacing w:after="0" w:line="240" w:lineRule="auto"/>
              <w:rPr>
                <w:rFonts w:ascii="Times New Roman" w:eastAsia="Times New Roman" w:hAnsi="Times New Roman" w:cs="Times New Roman"/>
                <w:sz w:val="24"/>
                <w:szCs w:val="24"/>
                <w:lang w:eastAsia="pl-PL"/>
              </w:rPr>
            </w:pPr>
          </w:p>
        </w:tc>
      </w:tr>
    </w:tbl>
    <w:p w:rsidR="006773E6" w:rsidRPr="006773E6" w:rsidRDefault="006773E6" w:rsidP="006773E6">
      <w:pPr>
        <w:pBdr>
          <w:top w:val="single" w:sz="6" w:space="1" w:color="auto"/>
        </w:pBdr>
        <w:spacing w:after="0" w:line="240" w:lineRule="auto"/>
        <w:jc w:val="center"/>
        <w:rPr>
          <w:rFonts w:ascii="Arial" w:eastAsia="Times New Roman" w:hAnsi="Arial" w:cs="Arial"/>
          <w:vanish/>
          <w:sz w:val="16"/>
          <w:szCs w:val="16"/>
          <w:lang w:eastAsia="pl-PL"/>
        </w:rPr>
      </w:pPr>
      <w:r w:rsidRPr="006773E6">
        <w:rPr>
          <w:rFonts w:ascii="Arial" w:eastAsia="Times New Roman" w:hAnsi="Arial" w:cs="Arial"/>
          <w:vanish/>
          <w:sz w:val="16"/>
          <w:szCs w:val="16"/>
          <w:lang w:eastAsia="pl-PL"/>
        </w:rPr>
        <w:t>Dół formularza</w:t>
      </w:r>
    </w:p>
    <w:p w:rsidR="006773E6" w:rsidRPr="006773E6" w:rsidRDefault="006773E6" w:rsidP="006773E6">
      <w:pPr>
        <w:pBdr>
          <w:bottom w:val="single" w:sz="6" w:space="1" w:color="auto"/>
        </w:pBdr>
        <w:spacing w:after="0" w:line="240" w:lineRule="auto"/>
        <w:jc w:val="center"/>
        <w:rPr>
          <w:rFonts w:ascii="Arial" w:eastAsia="Times New Roman" w:hAnsi="Arial" w:cs="Arial"/>
          <w:vanish/>
          <w:sz w:val="16"/>
          <w:szCs w:val="16"/>
          <w:lang w:eastAsia="pl-PL"/>
        </w:rPr>
      </w:pPr>
      <w:r w:rsidRPr="006773E6">
        <w:rPr>
          <w:rFonts w:ascii="Arial" w:eastAsia="Times New Roman" w:hAnsi="Arial" w:cs="Arial"/>
          <w:vanish/>
          <w:sz w:val="16"/>
          <w:szCs w:val="16"/>
          <w:lang w:eastAsia="pl-PL"/>
        </w:rPr>
        <w:t>Początek formularza</w:t>
      </w:r>
    </w:p>
    <w:p w:rsidR="006773E6" w:rsidRPr="006773E6" w:rsidRDefault="006773E6" w:rsidP="006773E6">
      <w:pPr>
        <w:pBdr>
          <w:top w:val="single" w:sz="6" w:space="1" w:color="auto"/>
        </w:pBdr>
        <w:spacing w:after="0" w:line="240" w:lineRule="auto"/>
        <w:jc w:val="center"/>
        <w:rPr>
          <w:rFonts w:ascii="Arial" w:eastAsia="Times New Roman" w:hAnsi="Arial" w:cs="Arial"/>
          <w:vanish/>
          <w:sz w:val="16"/>
          <w:szCs w:val="16"/>
          <w:lang w:eastAsia="pl-PL"/>
        </w:rPr>
      </w:pPr>
      <w:r w:rsidRPr="006773E6">
        <w:rPr>
          <w:rFonts w:ascii="Arial" w:eastAsia="Times New Roman" w:hAnsi="Arial" w:cs="Arial"/>
          <w:vanish/>
          <w:sz w:val="16"/>
          <w:szCs w:val="16"/>
          <w:lang w:eastAsia="pl-PL"/>
        </w:rPr>
        <w:t>Dół formularza</w:t>
      </w:r>
    </w:p>
    <w:p w:rsidR="00B64D03" w:rsidRDefault="00B64D03">
      <w:bookmarkStart w:id="0" w:name="_GoBack"/>
      <w:bookmarkEnd w:id="0"/>
    </w:p>
    <w:sectPr w:rsidR="00B64D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3E6"/>
    <w:rsid w:val="006773E6"/>
    <w:rsid w:val="00B64D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6773E6"/>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6773E6"/>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6773E6"/>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6773E6"/>
    <w:rPr>
      <w:rFonts w:ascii="Arial" w:eastAsia="Times New Roman" w:hAnsi="Arial" w:cs="Arial"/>
      <w:vanish/>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6773E6"/>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6773E6"/>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6773E6"/>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6773E6"/>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570880">
      <w:bodyDiv w:val="1"/>
      <w:marLeft w:val="0"/>
      <w:marRight w:val="0"/>
      <w:marTop w:val="0"/>
      <w:marBottom w:val="0"/>
      <w:divBdr>
        <w:top w:val="none" w:sz="0" w:space="0" w:color="auto"/>
        <w:left w:val="none" w:sz="0" w:space="0" w:color="auto"/>
        <w:bottom w:val="none" w:sz="0" w:space="0" w:color="auto"/>
        <w:right w:val="none" w:sz="0" w:space="0" w:color="auto"/>
      </w:divBdr>
      <w:divsChild>
        <w:div w:id="1535271018">
          <w:marLeft w:val="0"/>
          <w:marRight w:val="0"/>
          <w:marTop w:val="0"/>
          <w:marBottom w:val="0"/>
          <w:divBdr>
            <w:top w:val="none" w:sz="0" w:space="0" w:color="auto"/>
            <w:left w:val="none" w:sz="0" w:space="0" w:color="auto"/>
            <w:bottom w:val="none" w:sz="0" w:space="0" w:color="auto"/>
            <w:right w:val="none" w:sz="0" w:space="0" w:color="auto"/>
          </w:divBdr>
          <w:divsChild>
            <w:div w:id="1633440605">
              <w:marLeft w:val="0"/>
              <w:marRight w:val="0"/>
              <w:marTop w:val="0"/>
              <w:marBottom w:val="0"/>
              <w:divBdr>
                <w:top w:val="none" w:sz="0" w:space="0" w:color="auto"/>
                <w:left w:val="none" w:sz="0" w:space="0" w:color="auto"/>
                <w:bottom w:val="none" w:sz="0" w:space="0" w:color="auto"/>
                <w:right w:val="none" w:sz="0" w:space="0" w:color="auto"/>
              </w:divBdr>
              <w:divsChild>
                <w:div w:id="402145875">
                  <w:marLeft w:val="0"/>
                  <w:marRight w:val="0"/>
                  <w:marTop w:val="0"/>
                  <w:marBottom w:val="0"/>
                  <w:divBdr>
                    <w:top w:val="none" w:sz="0" w:space="0" w:color="auto"/>
                    <w:left w:val="none" w:sz="0" w:space="0" w:color="auto"/>
                    <w:bottom w:val="none" w:sz="0" w:space="0" w:color="auto"/>
                    <w:right w:val="none" w:sz="0" w:space="0" w:color="auto"/>
                  </w:divBdr>
                </w:div>
                <w:div w:id="278222797">
                  <w:marLeft w:val="0"/>
                  <w:marRight w:val="0"/>
                  <w:marTop w:val="0"/>
                  <w:marBottom w:val="0"/>
                  <w:divBdr>
                    <w:top w:val="none" w:sz="0" w:space="0" w:color="auto"/>
                    <w:left w:val="none" w:sz="0" w:space="0" w:color="auto"/>
                    <w:bottom w:val="none" w:sz="0" w:space="0" w:color="auto"/>
                    <w:right w:val="none" w:sz="0" w:space="0" w:color="auto"/>
                  </w:divBdr>
                </w:div>
                <w:div w:id="221907309">
                  <w:marLeft w:val="0"/>
                  <w:marRight w:val="0"/>
                  <w:marTop w:val="0"/>
                  <w:marBottom w:val="0"/>
                  <w:divBdr>
                    <w:top w:val="none" w:sz="0" w:space="0" w:color="auto"/>
                    <w:left w:val="none" w:sz="0" w:space="0" w:color="auto"/>
                    <w:bottom w:val="none" w:sz="0" w:space="0" w:color="auto"/>
                    <w:right w:val="none" w:sz="0" w:space="0" w:color="auto"/>
                  </w:divBdr>
                  <w:divsChild>
                    <w:div w:id="2050958929">
                      <w:marLeft w:val="0"/>
                      <w:marRight w:val="0"/>
                      <w:marTop w:val="0"/>
                      <w:marBottom w:val="0"/>
                      <w:divBdr>
                        <w:top w:val="none" w:sz="0" w:space="0" w:color="auto"/>
                        <w:left w:val="none" w:sz="0" w:space="0" w:color="auto"/>
                        <w:bottom w:val="none" w:sz="0" w:space="0" w:color="auto"/>
                        <w:right w:val="none" w:sz="0" w:space="0" w:color="auto"/>
                      </w:divBdr>
                    </w:div>
                  </w:divsChild>
                </w:div>
                <w:div w:id="1770195333">
                  <w:marLeft w:val="0"/>
                  <w:marRight w:val="0"/>
                  <w:marTop w:val="0"/>
                  <w:marBottom w:val="0"/>
                  <w:divBdr>
                    <w:top w:val="none" w:sz="0" w:space="0" w:color="auto"/>
                    <w:left w:val="none" w:sz="0" w:space="0" w:color="auto"/>
                    <w:bottom w:val="none" w:sz="0" w:space="0" w:color="auto"/>
                    <w:right w:val="none" w:sz="0" w:space="0" w:color="auto"/>
                  </w:divBdr>
                  <w:divsChild>
                    <w:div w:id="918101527">
                      <w:marLeft w:val="0"/>
                      <w:marRight w:val="0"/>
                      <w:marTop w:val="0"/>
                      <w:marBottom w:val="0"/>
                      <w:divBdr>
                        <w:top w:val="none" w:sz="0" w:space="0" w:color="auto"/>
                        <w:left w:val="none" w:sz="0" w:space="0" w:color="auto"/>
                        <w:bottom w:val="none" w:sz="0" w:space="0" w:color="auto"/>
                        <w:right w:val="none" w:sz="0" w:space="0" w:color="auto"/>
                      </w:divBdr>
                    </w:div>
                  </w:divsChild>
                </w:div>
                <w:div w:id="1413427170">
                  <w:marLeft w:val="0"/>
                  <w:marRight w:val="0"/>
                  <w:marTop w:val="0"/>
                  <w:marBottom w:val="0"/>
                  <w:divBdr>
                    <w:top w:val="none" w:sz="0" w:space="0" w:color="auto"/>
                    <w:left w:val="none" w:sz="0" w:space="0" w:color="auto"/>
                    <w:bottom w:val="none" w:sz="0" w:space="0" w:color="auto"/>
                    <w:right w:val="none" w:sz="0" w:space="0" w:color="auto"/>
                  </w:divBdr>
                  <w:divsChild>
                    <w:div w:id="841630454">
                      <w:marLeft w:val="0"/>
                      <w:marRight w:val="0"/>
                      <w:marTop w:val="0"/>
                      <w:marBottom w:val="0"/>
                      <w:divBdr>
                        <w:top w:val="none" w:sz="0" w:space="0" w:color="auto"/>
                        <w:left w:val="none" w:sz="0" w:space="0" w:color="auto"/>
                        <w:bottom w:val="none" w:sz="0" w:space="0" w:color="auto"/>
                        <w:right w:val="none" w:sz="0" w:space="0" w:color="auto"/>
                      </w:divBdr>
                    </w:div>
                    <w:div w:id="2093424962">
                      <w:marLeft w:val="0"/>
                      <w:marRight w:val="0"/>
                      <w:marTop w:val="0"/>
                      <w:marBottom w:val="0"/>
                      <w:divBdr>
                        <w:top w:val="none" w:sz="0" w:space="0" w:color="auto"/>
                        <w:left w:val="none" w:sz="0" w:space="0" w:color="auto"/>
                        <w:bottom w:val="none" w:sz="0" w:space="0" w:color="auto"/>
                        <w:right w:val="none" w:sz="0" w:space="0" w:color="auto"/>
                      </w:divBdr>
                    </w:div>
                    <w:div w:id="1744596195">
                      <w:marLeft w:val="0"/>
                      <w:marRight w:val="0"/>
                      <w:marTop w:val="0"/>
                      <w:marBottom w:val="0"/>
                      <w:divBdr>
                        <w:top w:val="none" w:sz="0" w:space="0" w:color="auto"/>
                        <w:left w:val="none" w:sz="0" w:space="0" w:color="auto"/>
                        <w:bottom w:val="none" w:sz="0" w:space="0" w:color="auto"/>
                        <w:right w:val="none" w:sz="0" w:space="0" w:color="auto"/>
                      </w:divBdr>
                    </w:div>
                    <w:div w:id="1926063550">
                      <w:marLeft w:val="0"/>
                      <w:marRight w:val="0"/>
                      <w:marTop w:val="0"/>
                      <w:marBottom w:val="0"/>
                      <w:divBdr>
                        <w:top w:val="none" w:sz="0" w:space="0" w:color="auto"/>
                        <w:left w:val="none" w:sz="0" w:space="0" w:color="auto"/>
                        <w:bottom w:val="none" w:sz="0" w:space="0" w:color="auto"/>
                        <w:right w:val="none" w:sz="0" w:space="0" w:color="auto"/>
                      </w:divBdr>
                    </w:div>
                  </w:divsChild>
                </w:div>
                <w:div w:id="1145511924">
                  <w:marLeft w:val="0"/>
                  <w:marRight w:val="0"/>
                  <w:marTop w:val="0"/>
                  <w:marBottom w:val="0"/>
                  <w:divBdr>
                    <w:top w:val="none" w:sz="0" w:space="0" w:color="auto"/>
                    <w:left w:val="none" w:sz="0" w:space="0" w:color="auto"/>
                    <w:bottom w:val="none" w:sz="0" w:space="0" w:color="auto"/>
                    <w:right w:val="none" w:sz="0" w:space="0" w:color="auto"/>
                  </w:divBdr>
                  <w:divsChild>
                    <w:div w:id="2132362613">
                      <w:marLeft w:val="0"/>
                      <w:marRight w:val="0"/>
                      <w:marTop w:val="0"/>
                      <w:marBottom w:val="0"/>
                      <w:divBdr>
                        <w:top w:val="none" w:sz="0" w:space="0" w:color="auto"/>
                        <w:left w:val="none" w:sz="0" w:space="0" w:color="auto"/>
                        <w:bottom w:val="none" w:sz="0" w:space="0" w:color="auto"/>
                        <w:right w:val="none" w:sz="0" w:space="0" w:color="auto"/>
                      </w:divBdr>
                    </w:div>
                    <w:div w:id="646981172">
                      <w:marLeft w:val="0"/>
                      <w:marRight w:val="0"/>
                      <w:marTop w:val="0"/>
                      <w:marBottom w:val="0"/>
                      <w:divBdr>
                        <w:top w:val="none" w:sz="0" w:space="0" w:color="auto"/>
                        <w:left w:val="none" w:sz="0" w:space="0" w:color="auto"/>
                        <w:bottom w:val="none" w:sz="0" w:space="0" w:color="auto"/>
                        <w:right w:val="none" w:sz="0" w:space="0" w:color="auto"/>
                      </w:divBdr>
                    </w:div>
                    <w:div w:id="736707604">
                      <w:marLeft w:val="0"/>
                      <w:marRight w:val="0"/>
                      <w:marTop w:val="0"/>
                      <w:marBottom w:val="0"/>
                      <w:divBdr>
                        <w:top w:val="none" w:sz="0" w:space="0" w:color="auto"/>
                        <w:left w:val="none" w:sz="0" w:space="0" w:color="auto"/>
                        <w:bottom w:val="none" w:sz="0" w:space="0" w:color="auto"/>
                        <w:right w:val="none" w:sz="0" w:space="0" w:color="auto"/>
                      </w:divBdr>
                    </w:div>
                    <w:div w:id="1376537408">
                      <w:marLeft w:val="0"/>
                      <w:marRight w:val="0"/>
                      <w:marTop w:val="0"/>
                      <w:marBottom w:val="0"/>
                      <w:divBdr>
                        <w:top w:val="none" w:sz="0" w:space="0" w:color="auto"/>
                        <w:left w:val="none" w:sz="0" w:space="0" w:color="auto"/>
                        <w:bottom w:val="none" w:sz="0" w:space="0" w:color="auto"/>
                        <w:right w:val="none" w:sz="0" w:space="0" w:color="auto"/>
                      </w:divBdr>
                    </w:div>
                    <w:div w:id="1981110953">
                      <w:marLeft w:val="0"/>
                      <w:marRight w:val="0"/>
                      <w:marTop w:val="0"/>
                      <w:marBottom w:val="0"/>
                      <w:divBdr>
                        <w:top w:val="none" w:sz="0" w:space="0" w:color="auto"/>
                        <w:left w:val="none" w:sz="0" w:space="0" w:color="auto"/>
                        <w:bottom w:val="none" w:sz="0" w:space="0" w:color="auto"/>
                        <w:right w:val="none" w:sz="0" w:space="0" w:color="auto"/>
                      </w:divBdr>
                    </w:div>
                    <w:div w:id="573904454">
                      <w:marLeft w:val="0"/>
                      <w:marRight w:val="0"/>
                      <w:marTop w:val="0"/>
                      <w:marBottom w:val="0"/>
                      <w:divBdr>
                        <w:top w:val="none" w:sz="0" w:space="0" w:color="auto"/>
                        <w:left w:val="none" w:sz="0" w:space="0" w:color="auto"/>
                        <w:bottom w:val="none" w:sz="0" w:space="0" w:color="auto"/>
                        <w:right w:val="none" w:sz="0" w:space="0" w:color="auto"/>
                      </w:divBdr>
                    </w:div>
                    <w:div w:id="75247761">
                      <w:marLeft w:val="0"/>
                      <w:marRight w:val="0"/>
                      <w:marTop w:val="0"/>
                      <w:marBottom w:val="0"/>
                      <w:divBdr>
                        <w:top w:val="none" w:sz="0" w:space="0" w:color="auto"/>
                        <w:left w:val="none" w:sz="0" w:space="0" w:color="auto"/>
                        <w:bottom w:val="none" w:sz="0" w:space="0" w:color="auto"/>
                        <w:right w:val="none" w:sz="0" w:space="0" w:color="auto"/>
                      </w:divBdr>
                    </w:div>
                  </w:divsChild>
                </w:div>
                <w:div w:id="1826049174">
                  <w:marLeft w:val="0"/>
                  <w:marRight w:val="0"/>
                  <w:marTop w:val="0"/>
                  <w:marBottom w:val="0"/>
                  <w:divBdr>
                    <w:top w:val="none" w:sz="0" w:space="0" w:color="auto"/>
                    <w:left w:val="none" w:sz="0" w:space="0" w:color="auto"/>
                    <w:bottom w:val="none" w:sz="0" w:space="0" w:color="auto"/>
                    <w:right w:val="none" w:sz="0" w:space="0" w:color="auto"/>
                  </w:divBdr>
                  <w:divsChild>
                    <w:div w:id="1810440418">
                      <w:marLeft w:val="0"/>
                      <w:marRight w:val="0"/>
                      <w:marTop w:val="0"/>
                      <w:marBottom w:val="0"/>
                      <w:divBdr>
                        <w:top w:val="none" w:sz="0" w:space="0" w:color="auto"/>
                        <w:left w:val="none" w:sz="0" w:space="0" w:color="auto"/>
                        <w:bottom w:val="none" w:sz="0" w:space="0" w:color="auto"/>
                        <w:right w:val="none" w:sz="0" w:space="0" w:color="auto"/>
                      </w:divBdr>
                    </w:div>
                    <w:div w:id="1149059486">
                      <w:marLeft w:val="0"/>
                      <w:marRight w:val="0"/>
                      <w:marTop w:val="0"/>
                      <w:marBottom w:val="0"/>
                      <w:divBdr>
                        <w:top w:val="none" w:sz="0" w:space="0" w:color="auto"/>
                        <w:left w:val="none" w:sz="0" w:space="0" w:color="auto"/>
                        <w:bottom w:val="none" w:sz="0" w:space="0" w:color="auto"/>
                        <w:right w:val="none" w:sz="0" w:space="0" w:color="auto"/>
                      </w:divBdr>
                    </w:div>
                  </w:divsChild>
                </w:div>
                <w:div w:id="1934974689">
                  <w:marLeft w:val="0"/>
                  <w:marRight w:val="0"/>
                  <w:marTop w:val="0"/>
                  <w:marBottom w:val="0"/>
                  <w:divBdr>
                    <w:top w:val="none" w:sz="0" w:space="0" w:color="auto"/>
                    <w:left w:val="none" w:sz="0" w:space="0" w:color="auto"/>
                    <w:bottom w:val="none" w:sz="0" w:space="0" w:color="auto"/>
                    <w:right w:val="none" w:sz="0" w:space="0" w:color="auto"/>
                  </w:divBdr>
                  <w:divsChild>
                    <w:div w:id="680551192">
                      <w:marLeft w:val="0"/>
                      <w:marRight w:val="0"/>
                      <w:marTop w:val="0"/>
                      <w:marBottom w:val="0"/>
                      <w:divBdr>
                        <w:top w:val="none" w:sz="0" w:space="0" w:color="auto"/>
                        <w:left w:val="none" w:sz="0" w:space="0" w:color="auto"/>
                        <w:bottom w:val="none" w:sz="0" w:space="0" w:color="auto"/>
                        <w:right w:val="none" w:sz="0" w:space="0" w:color="auto"/>
                      </w:divBdr>
                    </w:div>
                    <w:div w:id="1173498217">
                      <w:marLeft w:val="0"/>
                      <w:marRight w:val="0"/>
                      <w:marTop w:val="0"/>
                      <w:marBottom w:val="0"/>
                      <w:divBdr>
                        <w:top w:val="none" w:sz="0" w:space="0" w:color="auto"/>
                        <w:left w:val="none" w:sz="0" w:space="0" w:color="auto"/>
                        <w:bottom w:val="none" w:sz="0" w:space="0" w:color="auto"/>
                        <w:right w:val="none" w:sz="0" w:space="0" w:color="auto"/>
                      </w:divBdr>
                    </w:div>
                    <w:div w:id="1028457903">
                      <w:marLeft w:val="0"/>
                      <w:marRight w:val="0"/>
                      <w:marTop w:val="0"/>
                      <w:marBottom w:val="0"/>
                      <w:divBdr>
                        <w:top w:val="none" w:sz="0" w:space="0" w:color="auto"/>
                        <w:left w:val="none" w:sz="0" w:space="0" w:color="auto"/>
                        <w:bottom w:val="none" w:sz="0" w:space="0" w:color="auto"/>
                        <w:right w:val="none" w:sz="0" w:space="0" w:color="auto"/>
                      </w:divBdr>
                    </w:div>
                    <w:div w:id="85540373">
                      <w:marLeft w:val="0"/>
                      <w:marRight w:val="0"/>
                      <w:marTop w:val="0"/>
                      <w:marBottom w:val="0"/>
                      <w:divBdr>
                        <w:top w:val="none" w:sz="0" w:space="0" w:color="auto"/>
                        <w:left w:val="none" w:sz="0" w:space="0" w:color="auto"/>
                        <w:bottom w:val="none" w:sz="0" w:space="0" w:color="auto"/>
                        <w:right w:val="none" w:sz="0" w:space="0" w:color="auto"/>
                      </w:divBdr>
                    </w:div>
                    <w:div w:id="1426029977">
                      <w:marLeft w:val="0"/>
                      <w:marRight w:val="0"/>
                      <w:marTop w:val="0"/>
                      <w:marBottom w:val="0"/>
                      <w:divBdr>
                        <w:top w:val="none" w:sz="0" w:space="0" w:color="auto"/>
                        <w:left w:val="none" w:sz="0" w:space="0" w:color="auto"/>
                        <w:bottom w:val="none" w:sz="0" w:space="0" w:color="auto"/>
                        <w:right w:val="none" w:sz="0" w:space="0" w:color="auto"/>
                      </w:divBdr>
                    </w:div>
                  </w:divsChild>
                </w:div>
                <w:div w:id="848106755">
                  <w:marLeft w:val="0"/>
                  <w:marRight w:val="0"/>
                  <w:marTop w:val="0"/>
                  <w:marBottom w:val="0"/>
                  <w:divBdr>
                    <w:top w:val="none" w:sz="0" w:space="0" w:color="auto"/>
                    <w:left w:val="none" w:sz="0" w:space="0" w:color="auto"/>
                    <w:bottom w:val="none" w:sz="0" w:space="0" w:color="auto"/>
                    <w:right w:val="none" w:sz="0" w:space="0" w:color="auto"/>
                  </w:divBdr>
                  <w:divsChild>
                    <w:div w:id="315377514">
                      <w:marLeft w:val="0"/>
                      <w:marRight w:val="0"/>
                      <w:marTop w:val="0"/>
                      <w:marBottom w:val="0"/>
                      <w:divBdr>
                        <w:top w:val="none" w:sz="0" w:space="0" w:color="auto"/>
                        <w:left w:val="none" w:sz="0" w:space="0" w:color="auto"/>
                        <w:bottom w:val="none" w:sz="0" w:space="0" w:color="auto"/>
                        <w:right w:val="none" w:sz="0" w:space="0" w:color="auto"/>
                      </w:divBdr>
                    </w:div>
                    <w:div w:id="1188179802">
                      <w:marLeft w:val="0"/>
                      <w:marRight w:val="0"/>
                      <w:marTop w:val="0"/>
                      <w:marBottom w:val="0"/>
                      <w:divBdr>
                        <w:top w:val="none" w:sz="0" w:space="0" w:color="auto"/>
                        <w:left w:val="none" w:sz="0" w:space="0" w:color="auto"/>
                        <w:bottom w:val="none" w:sz="0" w:space="0" w:color="auto"/>
                        <w:right w:val="none" w:sz="0" w:space="0" w:color="auto"/>
                      </w:divBdr>
                    </w:div>
                    <w:div w:id="788357930">
                      <w:marLeft w:val="0"/>
                      <w:marRight w:val="0"/>
                      <w:marTop w:val="0"/>
                      <w:marBottom w:val="0"/>
                      <w:divBdr>
                        <w:top w:val="none" w:sz="0" w:space="0" w:color="auto"/>
                        <w:left w:val="none" w:sz="0" w:space="0" w:color="auto"/>
                        <w:bottom w:val="none" w:sz="0" w:space="0" w:color="auto"/>
                        <w:right w:val="none" w:sz="0" w:space="0" w:color="auto"/>
                      </w:divBdr>
                    </w:div>
                    <w:div w:id="1966425509">
                      <w:marLeft w:val="0"/>
                      <w:marRight w:val="0"/>
                      <w:marTop w:val="0"/>
                      <w:marBottom w:val="0"/>
                      <w:divBdr>
                        <w:top w:val="none" w:sz="0" w:space="0" w:color="auto"/>
                        <w:left w:val="none" w:sz="0" w:space="0" w:color="auto"/>
                        <w:bottom w:val="none" w:sz="0" w:space="0" w:color="auto"/>
                        <w:right w:val="none" w:sz="0" w:space="0" w:color="auto"/>
                      </w:divBdr>
                    </w:div>
                    <w:div w:id="1993409187">
                      <w:marLeft w:val="0"/>
                      <w:marRight w:val="0"/>
                      <w:marTop w:val="0"/>
                      <w:marBottom w:val="0"/>
                      <w:divBdr>
                        <w:top w:val="none" w:sz="0" w:space="0" w:color="auto"/>
                        <w:left w:val="none" w:sz="0" w:space="0" w:color="auto"/>
                        <w:bottom w:val="none" w:sz="0" w:space="0" w:color="auto"/>
                        <w:right w:val="none" w:sz="0" w:space="0" w:color="auto"/>
                      </w:divBdr>
                    </w:div>
                    <w:div w:id="948849816">
                      <w:marLeft w:val="0"/>
                      <w:marRight w:val="0"/>
                      <w:marTop w:val="0"/>
                      <w:marBottom w:val="0"/>
                      <w:divBdr>
                        <w:top w:val="none" w:sz="0" w:space="0" w:color="auto"/>
                        <w:left w:val="none" w:sz="0" w:space="0" w:color="auto"/>
                        <w:bottom w:val="none" w:sz="0" w:space="0" w:color="auto"/>
                        <w:right w:val="none" w:sz="0" w:space="0" w:color="auto"/>
                      </w:divBdr>
                    </w:div>
                    <w:div w:id="1879856005">
                      <w:marLeft w:val="0"/>
                      <w:marRight w:val="0"/>
                      <w:marTop w:val="0"/>
                      <w:marBottom w:val="0"/>
                      <w:divBdr>
                        <w:top w:val="none" w:sz="0" w:space="0" w:color="auto"/>
                        <w:left w:val="none" w:sz="0" w:space="0" w:color="auto"/>
                        <w:bottom w:val="none" w:sz="0" w:space="0" w:color="auto"/>
                        <w:right w:val="none" w:sz="0" w:space="0" w:color="auto"/>
                      </w:divBdr>
                    </w:div>
                    <w:div w:id="1023240911">
                      <w:marLeft w:val="0"/>
                      <w:marRight w:val="0"/>
                      <w:marTop w:val="0"/>
                      <w:marBottom w:val="0"/>
                      <w:divBdr>
                        <w:top w:val="none" w:sz="0" w:space="0" w:color="auto"/>
                        <w:left w:val="none" w:sz="0" w:space="0" w:color="auto"/>
                        <w:bottom w:val="none" w:sz="0" w:space="0" w:color="auto"/>
                        <w:right w:val="none" w:sz="0" w:space="0" w:color="auto"/>
                      </w:divBdr>
                    </w:div>
                  </w:divsChild>
                </w:div>
                <w:div w:id="66643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4084</Words>
  <Characters>24504</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Lekarz</dc:creator>
  <cp:lastModifiedBy>Lekarz</cp:lastModifiedBy>
  <cp:revision>1</cp:revision>
  <cp:lastPrinted>2018-11-16T12:53:00Z</cp:lastPrinted>
  <dcterms:created xsi:type="dcterms:W3CDTF">2018-11-16T12:53:00Z</dcterms:created>
  <dcterms:modified xsi:type="dcterms:W3CDTF">2018-11-16T12:54:00Z</dcterms:modified>
</cp:coreProperties>
</file>