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B2" w:rsidRDefault="008F3F6F">
      <w:pPr>
        <w:tabs>
          <w:tab w:val="left" w:leader="dot" w:pos="8996"/>
        </w:tabs>
        <w:spacing w:before="62"/>
        <w:ind w:left="808"/>
        <w:rPr>
          <w:b/>
        </w:rPr>
      </w:pPr>
      <w:r>
        <w:rPr>
          <w:b/>
        </w:rPr>
        <w:t>Postępowanie konkursowe  - 4</w:t>
      </w:r>
      <w:r w:rsidR="009C0D0A">
        <w:rPr>
          <w:b/>
        </w:rPr>
        <w:t>WSzK.SMiPF.3261.</w:t>
      </w:r>
      <w:r>
        <w:rPr>
          <w:b/>
        </w:rPr>
        <w:t>15</w:t>
      </w:r>
      <w:r w:rsidR="009C0D0A">
        <w:rPr>
          <w:b/>
        </w:rPr>
        <w:t>.202</w:t>
      </w:r>
      <w:r w:rsidR="005C36FF">
        <w:rPr>
          <w:b/>
        </w:rPr>
        <w:t>1</w:t>
      </w:r>
      <w:r w:rsidR="009C0D0A">
        <w:rPr>
          <w:b/>
        </w:rPr>
        <w:t>.</w:t>
      </w:r>
      <w:r w:rsidR="005C36FF">
        <w:rPr>
          <w:b/>
        </w:rPr>
        <w:t>NL</w:t>
      </w:r>
      <w:r w:rsidR="009C0D0A">
        <w:rPr>
          <w:b/>
          <w:spacing w:val="50"/>
        </w:rPr>
        <w:t xml:space="preserve"> </w:t>
      </w:r>
      <w:r w:rsidR="009C0D0A">
        <w:rPr>
          <w:b/>
        </w:rPr>
        <w:t>z</w:t>
      </w:r>
      <w:r w:rsidR="009C0D0A">
        <w:rPr>
          <w:b/>
          <w:spacing w:val="-3"/>
        </w:rPr>
        <w:t xml:space="preserve"> </w:t>
      </w:r>
      <w:r w:rsidR="009C0D0A">
        <w:rPr>
          <w:b/>
        </w:rPr>
        <w:t>dnia</w:t>
      </w:r>
      <w:r>
        <w:rPr>
          <w:b/>
        </w:rPr>
        <w:t xml:space="preserve"> 16.02.2021r.</w:t>
      </w:r>
      <w:r w:rsidR="009C0D0A">
        <w:rPr>
          <w:b/>
        </w:rPr>
        <w:t>.</w:t>
      </w:r>
    </w:p>
    <w:p w:rsidR="00AA5EB2" w:rsidRDefault="009C0D0A">
      <w:pPr>
        <w:spacing w:line="760" w:lineRule="atLeast"/>
        <w:ind w:left="2870" w:right="2888"/>
        <w:jc w:val="center"/>
        <w:rPr>
          <w:b/>
        </w:rPr>
      </w:pPr>
      <w:r>
        <w:rPr>
          <w:b/>
        </w:rPr>
        <w:t>S Z C Z E G Ó Ł O W E W A R U N K I KONKURSU OFERT</w:t>
      </w:r>
    </w:p>
    <w:p w:rsidR="00AA5EB2" w:rsidRDefault="009C0D0A">
      <w:pPr>
        <w:pStyle w:val="Nagwek1"/>
        <w:spacing w:before="127" w:line="360" w:lineRule="auto"/>
        <w:ind w:left="100" w:right="116"/>
        <w:jc w:val="both"/>
      </w:pPr>
      <w:r>
        <w:t xml:space="preserve">Na  udzielanie świadczeń  zdrowotnych  na podstawie art. 26  ustawy  z dnia  15  kwietnia  2011  roku </w:t>
      </w:r>
      <w:r w:rsidR="000E1CC7">
        <w:t xml:space="preserve">   </w:t>
      </w:r>
      <w:r>
        <w:t xml:space="preserve">o działalności leczniczej ( Dz. U. z 2020 r., poz. 295 z </w:t>
      </w:r>
      <w:proofErr w:type="spellStart"/>
      <w:r>
        <w:t>późn</w:t>
      </w:r>
      <w:proofErr w:type="spellEnd"/>
      <w:r>
        <w:t xml:space="preserve">. zm.) w 4 Wojskowym Szpitalu Klinicznym </w:t>
      </w:r>
      <w:r w:rsidR="000E1CC7">
        <w:t xml:space="preserve">  </w:t>
      </w:r>
      <w:r>
        <w:t>z Polikliniką SP ZOZ we</w:t>
      </w:r>
      <w:r>
        <w:rPr>
          <w:spacing w:val="-7"/>
        </w:rPr>
        <w:t xml:space="preserve"> </w:t>
      </w:r>
      <w:r>
        <w:t>Wrocławiu.</w:t>
      </w:r>
    </w:p>
    <w:p w:rsidR="00AA5EB2" w:rsidRDefault="00AA5EB2">
      <w:pPr>
        <w:pStyle w:val="Tekstpodstawowy"/>
        <w:spacing w:before="8"/>
        <w:rPr>
          <w:b/>
          <w:sz w:val="32"/>
        </w:rPr>
      </w:pPr>
    </w:p>
    <w:p w:rsidR="00AA5EB2" w:rsidRPr="005C36FF" w:rsidRDefault="009C0D0A">
      <w:pPr>
        <w:ind w:left="2303"/>
        <w:rPr>
          <w:b/>
          <w:sz w:val="28"/>
          <w:u w:val="single"/>
        </w:rPr>
      </w:pPr>
      <w:r w:rsidRPr="005C36FF">
        <w:rPr>
          <w:b/>
          <w:sz w:val="28"/>
          <w:u w:val="single"/>
        </w:rPr>
        <w:t>Postępowanie nr 4WSzK.SMiPF.3261.</w:t>
      </w:r>
      <w:r w:rsidR="008F3F6F">
        <w:rPr>
          <w:b/>
          <w:sz w:val="28"/>
          <w:u w:val="single"/>
        </w:rPr>
        <w:t>15</w:t>
      </w:r>
      <w:r w:rsidRPr="005C36FF">
        <w:rPr>
          <w:b/>
          <w:sz w:val="28"/>
          <w:u w:val="single"/>
        </w:rPr>
        <w:t>.202</w:t>
      </w:r>
      <w:r w:rsidR="005C36FF">
        <w:rPr>
          <w:b/>
          <w:sz w:val="28"/>
          <w:u w:val="single"/>
        </w:rPr>
        <w:t>1</w:t>
      </w:r>
      <w:r w:rsidRPr="005C36FF">
        <w:rPr>
          <w:b/>
          <w:sz w:val="28"/>
          <w:u w:val="single"/>
        </w:rPr>
        <w:t>.</w:t>
      </w:r>
      <w:r w:rsidR="005C36FF">
        <w:rPr>
          <w:b/>
          <w:sz w:val="28"/>
          <w:u w:val="single"/>
        </w:rPr>
        <w:t>NL</w:t>
      </w:r>
    </w:p>
    <w:p w:rsidR="00AA5EB2" w:rsidRDefault="00AA5EB2">
      <w:pPr>
        <w:pStyle w:val="Tekstpodstawowy"/>
        <w:spacing w:before="1"/>
        <w:rPr>
          <w:b/>
          <w:sz w:val="32"/>
        </w:rPr>
      </w:pPr>
    </w:p>
    <w:p w:rsidR="00A549B9" w:rsidRDefault="008D3B07" w:rsidP="00A549B9">
      <w:pPr>
        <w:spacing w:line="276" w:lineRule="auto"/>
        <w:ind w:left="100"/>
        <w:rPr>
          <w:color w:val="FF0000"/>
        </w:rPr>
      </w:pPr>
      <w:bookmarkStart w:id="0" w:name="_GoBack"/>
      <w:bookmarkEnd w:id="0"/>
      <w:r w:rsidRPr="0013186D">
        <w:t>.</w:t>
      </w:r>
    </w:p>
    <w:p w:rsidR="008D3B07" w:rsidRPr="00A549B9" w:rsidRDefault="008D3B07" w:rsidP="00A549B9">
      <w:pPr>
        <w:spacing w:line="276" w:lineRule="auto"/>
        <w:ind w:left="100"/>
      </w:pPr>
    </w:p>
    <w:p w:rsidR="00AA5EB2" w:rsidRDefault="009C0D0A">
      <w:pPr>
        <w:pStyle w:val="Nagwek1"/>
        <w:ind w:left="100" w:right="0"/>
        <w:jc w:val="both"/>
      </w:pPr>
      <w:r>
        <w:t>ZAMAWIAJĄCY:</w:t>
      </w:r>
    </w:p>
    <w:p w:rsidR="000636F0" w:rsidRDefault="009C0D0A">
      <w:pPr>
        <w:spacing w:before="137"/>
        <w:ind w:left="100"/>
        <w:jc w:val="both"/>
        <w:rPr>
          <w:b/>
        </w:rPr>
      </w:pPr>
      <w:r>
        <w:rPr>
          <w:b/>
        </w:rPr>
        <w:t>4 WOJSKOWY</w:t>
      </w:r>
      <w:r w:rsidR="000636F0">
        <w:rPr>
          <w:b/>
        </w:rPr>
        <w:t xml:space="preserve">  SZPITAL </w:t>
      </w:r>
      <w:r>
        <w:rPr>
          <w:b/>
        </w:rPr>
        <w:t xml:space="preserve"> KLINICZNYM Z POLIKLINIKĄ SP ZOZ WE WROCŁAWIU, </w:t>
      </w:r>
    </w:p>
    <w:p w:rsidR="00AA5EB2" w:rsidRDefault="009C0D0A" w:rsidP="000636F0">
      <w:pPr>
        <w:spacing w:before="137"/>
        <w:ind w:left="100"/>
        <w:jc w:val="both"/>
        <w:rPr>
          <w:b/>
        </w:rPr>
      </w:pPr>
      <w:r>
        <w:rPr>
          <w:b/>
        </w:rPr>
        <w:t>50-981</w:t>
      </w:r>
      <w:r w:rsidR="000636F0">
        <w:rPr>
          <w:b/>
        </w:rPr>
        <w:t xml:space="preserve"> </w:t>
      </w:r>
      <w:r>
        <w:rPr>
          <w:b/>
        </w:rPr>
        <w:t>Wrocław; ul. Rudolfa Weigla 5</w:t>
      </w:r>
    </w:p>
    <w:p w:rsidR="00AA5EB2" w:rsidRDefault="00AA5EB2">
      <w:pPr>
        <w:pStyle w:val="Tekstpodstawowy"/>
        <w:spacing w:before="7"/>
        <w:rPr>
          <w:b/>
          <w:sz w:val="19"/>
        </w:rPr>
      </w:pPr>
    </w:p>
    <w:p w:rsidR="00AA5EB2" w:rsidRDefault="009C0D0A">
      <w:pPr>
        <w:pStyle w:val="Tekstpodstawowy"/>
        <w:ind w:left="100"/>
        <w:jc w:val="both"/>
      </w:pPr>
      <w:r>
        <w:rPr>
          <w:u w:val="single"/>
        </w:rPr>
        <w:t>Adres do korespondencji:</w:t>
      </w:r>
    </w:p>
    <w:p w:rsidR="00AA5EB2" w:rsidRDefault="009C0D0A" w:rsidP="0013186D">
      <w:pPr>
        <w:pStyle w:val="Tekstpodstawowy"/>
        <w:spacing w:before="43" w:line="276" w:lineRule="auto"/>
        <w:ind w:left="100" w:right="135"/>
      </w:pPr>
      <w:r>
        <w:t xml:space="preserve">4 Wojskowy Szpital Kliniczny z Polikliniką Samodzielny Publiczny Zakład Opieki Zdrowotnej </w:t>
      </w:r>
      <w:r w:rsidR="0013186D">
        <w:t xml:space="preserve">                 </w:t>
      </w:r>
      <w:r>
        <w:t>we Wrocławiu</w:t>
      </w:r>
      <w:r w:rsidR="0013186D">
        <w:t xml:space="preserve">, </w:t>
      </w:r>
      <w:r>
        <w:t xml:space="preserve">ul. </w:t>
      </w:r>
      <w:r w:rsidR="000636F0">
        <w:t xml:space="preserve">Rudolfa </w:t>
      </w:r>
      <w:r>
        <w:t>Weigla 5</w:t>
      </w:r>
    </w:p>
    <w:p w:rsidR="00AA5EB2" w:rsidRDefault="009C0D0A">
      <w:pPr>
        <w:pStyle w:val="Tekstpodstawowy"/>
        <w:spacing w:before="41"/>
        <w:ind w:left="100"/>
        <w:jc w:val="both"/>
      </w:pPr>
      <w:r>
        <w:t>50-981 Wrocław</w:t>
      </w:r>
    </w:p>
    <w:p w:rsidR="00AA5EB2" w:rsidRDefault="009C0D0A">
      <w:pPr>
        <w:pStyle w:val="Tekstpodstawowy"/>
        <w:spacing w:before="43"/>
        <w:ind w:left="100"/>
        <w:jc w:val="both"/>
      </w:pPr>
      <w:r>
        <w:t>fax – 261 660 630</w:t>
      </w:r>
    </w:p>
    <w:p w:rsidR="00AA5EB2" w:rsidRDefault="009C0D0A">
      <w:pPr>
        <w:pStyle w:val="Tekstpodstawowy"/>
        <w:spacing w:before="41"/>
        <w:ind w:left="100"/>
        <w:jc w:val="both"/>
      </w:pPr>
      <w:r>
        <w:t xml:space="preserve">strona internetowa: </w:t>
      </w:r>
      <w:hyperlink r:id="rId8">
        <w:r>
          <w:rPr>
            <w:color w:val="0000FF"/>
            <w:u w:val="single" w:color="0000FF"/>
          </w:rPr>
          <w:t>www.4wsk.pl</w:t>
        </w:r>
      </w:hyperlink>
      <w:r w:rsidR="008D3B07">
        <w:t xml:space="preserve">, mail: </w:t>
      </w:r>
      <w:hyperlink r:id="rId9">
        <w:r>
          <w:t>szpital@4wsk.pl</w:t>
        </w:r>
      </w:hyperlink>
    </w:p>
    <w:p w:rsidR="00AA5EB2" w:rsidRDefault="00AA5EB2">
      <w:pPr>
        <w:pStyle w:val="Tekstpodstawowy"/>
        <w:spacing w:before="3"/>
        <w:rPr>
          <w:sz w:val="23"/>
        </w:rPr>
      </w:pPr>
    </w:p>
    <w:p w:rsidR="00AA5EB2" w:rsidRDefault="009C0D0A">
      <w:pPr>
        <w:pStyle w:val="Tekstpodstawowy"/>
        <w:spacing w:before="90"/>
        <w:ind w:left="100"/>
        <w:rPr>
          <w:u w:val="single"/>
        </w:rPr>
      </w:pPr>
      <w:r>
        <w:rPr>
          <w:spacing w:val="-60"/>
          <w:u w:val="single"/>
        </w:rPr>
        <w:t xml:space="preserve"> </w:t>
      </w:r>
      <w:r>
        <w:rPr>
          <w:u w:val="single"/>
        </w:rPr>
        <w:t>Ogłoszenie o konkursie zostało zamieszczone:</w:t>
      </w:r>
    </w:p>
    <w:p w:rsidR="00AA5EB2" w:rsidRDefault="009C0D0A">
      <w:pPr>
        <w:pStyle w:val="Akapitzlist"/>
        <w:numPr>
          <w:ilvl w:val="0"/>
          <w:numId w:val="13"/>
        </w:numPr>
        <w:tabs>
          <w:tab w:val="left" w:pos="479"/>
          <w:tab w:val="left" w:pos="480"/>
        </w:tabs>
        <w:spacing w:before="41"/>
        <w:ind w:firstLine="0"/>
        <w:rPr>
          <w:sz w:val="24"/>
        </w:rPr>
      </w:pPr>
      <w:r>
        <w:rPr>
          <w:sz w:val="24"/>
        </w:rPr>
        <w:t>na stronie internetowej</w:t>
      </w:r>
      <w:r>
        <w:rPr>
          <w:color w:val="0000FF"/>
          <w:spacing w:val="59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www.4wsk.pl</w:t>
        </w:r>
      </w:hyperlink>
    </w:p>
    <w:p w:rsidR="00AA5EB2" w:rsidRDefault="00AA5EB2">
      <w:pPr>
        <w:pStyle w:val="Tekstpodstawowy"/>
        <w:spacing w:before="6"/>
        <w:rPr>
          <w:sz w:val="23"/>
        </w:rPr>
      </w:pPr>
    </w:p>
    <w:p w:rsidR="00AA5EB2" w:rsidRDefault="009C0D0A">
      <w:pPr>
        <w:pStyle w:val="Tekstpodstawowy"/>
        <w:spacing w:before="90"/>
        <w:ind w:left="100"/>
      </w:pPr>
      <w:r>
        <w:rPr>
          <w:spacing w:val="-60"/>
          <w:u w:val="single"/>
        </w:rPr>
        <w:t xml:space="preserve"> </w:t>
      </w:r>
      <w:r>
        <w:rPr>
          <w:u w:val="single"/>
        </w:rPr>
        <w:t>Osoba upoważniona do kontaktu z Oferentami w trakcie konkursu ofert:</w:t>
      </w:r>
    </w:p>
    <w:p w:rsidR="00AA5EB2" w:rsidRDefault="009C0D0A">
      <w:pPr>
        <w:pStyle w:val="Tekstpodstawowy"/>
        <w:tabs>
          <w:tab w:val="left" w:pos="611"/>
        </w:tabs>
        <w:spacing w:before="41" w:line="276" w:lineRule="auto"/>
        <w:ind w:left="100" w:right="135"/>
      </w:pPr>
      <w:r>
        <w:t>tel.</w:t>
      </w:r>
      <w:r>
        <w:tab/>
        <w:t>– 261 660 779 / od pn. do pt. w godz./ 7.30 – 15.00/ p. Magdalena Kałuska – Kierownik Sekcji Marketingu i Pozyskiwania Funduszy</w:t>
      </w:r>
      <w:r>
        <w:rPr>
          <w:spacing w:val="-6"/>
        </w:rPr>
        <w:t xml:space="preserve"> </w:t>
      </w:r>
      <w:r>
        <w:t>;</w:t>
      </w:r>
    </w:p>
    <w:p w:rsidR="00AA5EB2" w:rsidRDefault="00AA5EB2">
      <w:pPr>
        <w:pStyle w:val="Tekstpodstawowy"/>
        <w:spacing w:before="1"/>
        <w:rPr>
          <w:sz w:val="28"/>
        </w:rPr>
      </w:pPr>
    </w:p>
    <w:p w:rsidR="00AA5EB2" w:rsidRPr="00A549B9" w:rsidRDefault="009C0D0A" w:rsidP="00A549B9">
      <w:pPr>
        <w:pStyle w:val="Nagwek1"/>
        <w:ind w:right="2889"/>
      </w:pPr>
      <w:r>
        <w:t>I WARUNKI</w:t>
      </w:r>
      <w:r>
        <w:rPr>
          <w:spacing w:val="58"/>
        </w:rPr>
        <w:t xml:space="preserve"> </w:t>
      </w:r>
      <w:r>
        <w:t>OGÓLNE</w:t>
      </w:r>
    </w:p>
    <w:p w:rsidR="00AA5EB2" w:rsidRDefault="009C0D0A">
      <w:pPr>
        <w:ind w:left="2870" w:right="2887"/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DE1B95" w:rsidRDefault="00DE1B95">
      <w:pPr>
        <w:ind w:left="2870" w:right="2887"/>
        <w:jc w:val="center"/>
        <w:rPr>
          <w:b/>
          <w:sz w:val="24"/>
        </w:rPr>
      </w:pPr>
    </w:p>
    <w:p w:rsidR="00AA5EB2" w:rsidRDefault="009C0D0A">
      <w:pPr>
        <w:pStyle w:val="Tekstpodstawowy"/>
        <w:spacing w:before="38" w:line="276" w:lineRule="auto"/>
        <w:ind w:left="100"/>
      </w:pPr>
      <w:r>
        <w:t xml:space="preserve">Szczegółowe warunki konkursu ofert określają wymagania, jakie powinna spełniać oferta, sposób </w:t>
      </w:r>
      <w:r w:rsidR="00A549B9">
        <w:t xml:space="preserve">                   </w:t>
      </w:r>
      <w:r>
        <w:t>jej przygotowania oraz tryb składania ofert przez Oferentów, a także zasady przeprowadzenia konkursu.</w:t>
      </w:r>
    </w:p>
    <w:p w:rsidR="00AA5EB2" w:rsidRDefault="00AA5EB2">
      <w:pPr>
        <w:pStyle w:val="Tekstpodstawowy"/>
        <w:spacing w:before="11"/>
        <w:rPr>
          <w:sz w:val="27"/>
        </w:rPr>
      </w:pPr>
    </w:p>
    <w:p w:rsidR="00AA5EB2" w:rsidRDefault="009C0D0A">
      <w:pPr>
        <w:pStyle w:val="Nagwek1"/>
      </w:pPr>
      <w:r>
        <w:t>§ 2</w:t>
      </w:r>
    </w:p>
    <w:p w:rsidR="00C504BF" w:rsidRPr="0013186D" w:rsidRDefault="009C0D0A" w:rsidP="0013186D">
      <w:pPr>
        <w:pStyle w:val="Tekstpodstawowy"/>
        <w:tabs>
          <w:tab w:val="left" w:pos="1025"/>
          <w:tab w:val="left" w:pos="1942"/>
          <w:tab w:val="left" w:pos="3326"/>
          <w:tab w:val="left" w:pos="3866"/>
          <w:tab w:val="left" w:pos="5198"/>
          <w:tab w:val="left" w:pos="5568"/>
          <w:tab w:val="left" w:pos="6616"/>
          <w:tab w:val="left" w:pos="7304"/>
          <w:tab w:val="left" w:pos="7815"/>
          <w:tab w:val="left" w:pos="8767"/>
          <w:tab w:val="left" w:pos="9211"/>
          <w:tab w:val="left" w:pos="10099"/>
        </w:tabs>
        <w:spacing w:before="38" w:line="276" w:lineRule="auto"/>
        <w:ind w:left="100" w:right="117"/>
      </w:pPr>
      <w:r>
        <w:t>Organizatorem konkursu ofert jest 4 Wojskowy Szpital Kliniczny z Polikliniką Samodzielny Publiczny Zakład</w:t>
      </w:r>
      <w:r>
        <w:tab/>
        <w:t>Opieki</w:t>
      </w:r>
      <w:r>
        <w:tab/>
        <w:t>Zdrowotnej</w:t>
      </w:r>
      <w:r>
        <w:tab/>
        <w:t>we</w:t>
      </w:r>
      <w:r>
        <w:tab/>
        <w:t>Wrocławiu</w:t>
      </w:r>
      <w:r>
        <w:tab/>
        <w:t>z</w:t>
      </w:r>
      <w:r>
        <w:tab/>
        <w:t>siedzibą</w:t>
      </w:r>
      <w:r>
        <w:tab/>
        <w:t>przy</w:t>
      </w:r>
      <w:r>
        <w:tab/>
        <w:t>ul.</w:t>
      </w:r>
      <w:r w:rsidR="00C504BF">
        <w:t xml:space="preserve"> Rudolfa</w:t>
      </w:r>
      <w:r w:rsidR="00C504BF">
        <w:tab/>
        <w:t xml:space="preserve">Weigla 5,       </w:t>
      </w:r>
      <w:r>
        <w:t>zwany</w:t>
      </w:r>
      <w:r>
        <w:tab/>
      </w:r>
      <w:r>
        <w:rPr>
          <w:spacing w:val="-5"/>
        </w:rPr>
        <w:t>dalej</w:t>
      </w:r>
      <w:r w:rsidR="0013186D">
        <w:rPr>
          <w:spacing w:val="-5"/>
        </w:rPr>
        <w:t xml:space="preserve"> </w:t>
      </w:r>
      <w:r w:rsidR="00C504BF">
        <w:t>„ZAMAWIAJĄCYM”.</w:t>
      </w:r>
    </w:p>
    <w:p w:rsidR="00AA5EB2" w:rsidRDefault="00AA5EB2">
      <w:pPr>
        <w:spacing w:line="275" w:lineRule="exact"/>
        <w:sectPr w:rsidR="00AA5EB2">
          <w:footerReference w:type="default" r:id="rId11"/>
          <w:type w:val="continuous"/>
          <w:pgSz w:w="11910" w:h="16840"/>
          <w:pgMar w:top="640" w:right="600" w:bottom="1240" w:left="620" w:header="708" w:footer="1053" w:gutter="0"/>
          <w:pgNumType w:start="1"/>
          <w:cols w:space="708"/>
        </w:sectPr>
      </w:pPr>
    </w:p>
    <w:p w:rsidR="00AA5EB2" w:rsidRDefault="009C0D0A">
      <w:pPr>
        <w:spacing w:before="63"/>
        <w:ind w:left="2870" w:right="2887"/>
        <w:jc w:val="center"/>
        <w:rPr>
          <w:b/>
          <w:sz w:val="24"/>
        </w:rPr>
      </w:pPr>
      <w:r>
        <w:rPr>
          <w:b/>
          <w:sz w:val="24"/>
        </w:rPr>
        <w:lastRenderedPageBreak/>
        <w:t>§ 3</w:t>
      </w:r>
    </w:p>
    <w:p w:rsidR="00DE1B95" w:rsidRDefault="00DE1B95">
      <w:pPr>
        <w:spacing w:before="63"/>
        <w:ind w:left="2870" w:right="2887"/>
        <w:jc w:val="center"/>
        <w:rPr>
          <w:b/>
          <w:sz w:val="24"/>
        </w:rPr>
      </w:pPr>
    </w:p>
    <w:p w:rsidR="00AA5EB2" w:rsidRDefault="009C0D0A" w:rsidP="008D3B07">
      <w:pPr>
        <w:pStyle w:val="Akapitzlist"/>
        <w:numPr>
          <w:ilvl w:val="0"/>
          <w:numId w:val="1"/>
        </w:numPr>
        <w:tabs>
          <w:tab w:val="left" w:pos="603"/>
        </w:tabs>
        <w:spacing w:before="36" w:line="276" w:lineRule="auto"/>
        <w:ind w:right="115"/>
        <w:rPr>
          <w:sz w:val="24"/>
        </w:rPr>
      </w:pPr>
      <w:r>
        <w:rPr>
          <w:sz w:val="24"/>
        </w:rPr>
        <w:t xml:space="preserve">Przedmiotem konkursu ofert jest udzielanie świadczeń </w:t>
      </w:r>
      <w:r w:rsidRPr="0013186D">
        <w:rPr>
          <w:sz w:val="24"/>
        </w:rPr>
        <w:t xml:space="preserve">zdrowotnych </w:t>
      </w:r>
      <w:r w:rsidR="008D3B07" w:rsidRPr="0013186D">
        <w:rPr>
          <w:sz w:val="24"/>
        </w:rPr>
        <w:t xml:space="preserve">z zakresu badań molekularnych ,cytogenetycznych  i immunohistochemicznych </w:t>
      </w:r>
      <w:r w:rsidR="00C504BF" w:rsidRPr="0013186D">
        <w:rPr>
          <w:b/>
          <w:color w:val="FF0000"/>
          <w:sz w:val="24"/>
        </w:rPr>
        <w:t xml:space="preserve"> </w:t>
      </w:r>
      <w:r>
        <w:rPr>
          <w:sz w:val="24"/>
        </w:rPr>
        <w:t>dla pacjentów</w:t>
      </w:r>
      <w:r>
        <w:rPr>
          <w:spacing w:val="3"/>
          <w:sz w:val="24"/>
        </w:rPr>
        <w:t xml:space="preserve"> </w:t>
      </w:r>
      <w:r>
        <w:rPr>
          <w:sz w:val="24"/>
        </w:rPr>
        <w:t>Zamawiającego.</w:t>
      </w:r>
    </w:p>
    <w:p w:rsidR="00AA5EB2" w:rsidRDefault="009C0D0A">
      <w:pPr>
        <w:pStyle w:val="Akapitzlist"/>
        <w:numPr>
          <w:ilvl w:val="0"/>
          <w:numId w:val="1"/>
        </w:numPr>
        <w:tabs>
          <w:tab w:val="left" w:pos="603"/>
        </w:tabs>
        <w:spacing w:before="2" w:line="276" w:lineRule="auto"/>
        <w:ind w:right="120"/>
        <w:jc w:val="both"/>
        <w:rPr>
          <w:sz w:val="24"/>
        </w:rPr>
      </w:pPr>
      <w:r>
        <w:rPr>
          <w:sz w:val="24"/>
        </w:rPr>
        <w:t>Zasady organizacyjne: Badania wykonywane będą na podstawie skierowań wystawionych przez Zamawiającego.</w:t>
      </w:r>
    </w:p>
    <w:p w:rsidR="00424F0C" w:rsidRPr="0013186D" w:rsidRDefault="00583D72" w:rsidP="008D3B07">
      <w:pPr>
        <w:pStyle w:val="Akapitzlist"/>
        <w:numPr>
          <w:ilvl w:val="0"/>
          <w:numId w:val="1"/>
        </w:numPr>
        <w:tabs>
          <w:tab w:val="left" w:pos="603"/>
        </w:tabs>
        <w:spacing w:before="2" w:line="276" w:lineRule="auto"/>
        <w:ind w:right="120"/>
        <w:jc w:val="both"/>
        <w:rPr>
          <w:sz w:val="24"/>
        </w:rPr>
      </w:pPr>
      <w:r w:rsidRPr="0013186D">
        <w:rPr>
          <w:sz w:val="24"/>
        </w:rPr>
        <w:t>Oferent musi posiadać aktualne certyfikaty z zewnętrznych kontroli jakości nie starsze niż z kontroli przeprowadzonych w 2019 roku., zakończonych pozytywną oceną</w:t>
      </w:r>
      <w:r w:rsidR="007E7639" w:rsidRPr="0013186D">
        <w:rPr>
          <w:sz w:val="24"/>
        </w:rPr>
        <w:t xml:space="preserve"> na</w:t>
      </w:r>
      <w:r w:rsidRPr="0013186D">
        <w:rPr>
          <w:sz w:val="24"/>
        </w:rPr>
        <w:t xml:space="preserve"> badania </w:t>
      </w:r>
      <w:r w:rsidR="0013186D" w:rsidRPr="0013186D">
        <w:rPr>
          <w:sz w:val="24"/>
        </w:rPr>
        <w:t xml:space="preserve">                                                    </w:t>
      </w:r>
      <w:r w:rsidR="00424F0C" w:rsidRPr="0013186D">
        <w:rPr>
          <w:sz w:val="24"/>
        </w:rPr>
        <w:t>nr: 2 , 5</w:t>
      </w:r>
      <w:r w:rsidR="0013186D" w:rsidRPr="0013186D">
        <w:rPr>
          <w:sz w:val="24"/>
        </w:rPr>
        <w:t>, 8, 1</w:t>
      </w:r>
      <w:r w:rsidR="00FC65EB">
        <w:rPr>
          <w:sz w:val="24"/>
        </w:rPr>
        <w:t>4</w:t>
      </w:r>
      <w:r w:rsidR="0013186D" w:rsidRPr="0013186D">
        <w:rPr>
          <w:sz w:val="24"/>
        </w:rPr>
        <w:t xml:space="preserve">, </w:t>
      </w:r>
      <w:r w:rsidR="00FC65EB">
        <w:rPr>
          <w:sz w:val="24"/>
        </w:rPr>
        <w:t>17</w:t>
      </w:r>
      <w:r w:rsidR="0013186D" w:rsidRPr="0013186D">
        <w:rPr>
          <w:sz w:val="24"/>
        </w:rPr>
        <w:t>,</w:t>
      </w:r>
      <w:r w:rsidR="00FC65EB">
        <w:rPr>
          <w:sz w:val="24"/>
        </w:rPr>
        <w:t xml:space="preserve"> 24, 25</w:t>
      </w:r>
      <w:r w:rsidR="008D3B07" w:rsidRPr="0013186D">
        <w:rPr>
          <w:sz w:val="24"/>
        </w:rPr>
        <w:t xml:space="preserve"> wg </w:t>
      </w:r>
      <w:r w:rsidR="008D3B07" w:rsidRPr="000E1CC7">
        <w:rPr>
          <w:b/>
          <w:sz w:val="24"/>
        </w:rPr>
        <w:t xml:space="preserve">załącznika nr </w:t>
      </w:r>
      <w:r w:rsidR="00827D40" w:rsidRPr="000E1CC7">
        <w:rPr>
          <w:b/>
          <w:sz w:val="24"/>
        </w:rPr>
        <w:t>1 – formularz ofertowy</w:t>
      </w:r>
      <w:r w:rsidR="008D3B07" w:rsidRPr="0013186D">
        <w:rPr>
          <w:sz w:val="24"/>
        </w:rPr>
        <w:t xml:space="preserve">. </w:t>
      </w:r>
      <w:r w:rsidRPr="0013186D">
        <w:rPr>
          <w:sz w:val="24"/>
        </w:rPr>
        <w:t>Oferent dołącza do oferty kserokopie certyfikatów potwierdzon</w:t>
      </w:r>
      <w:r w:rsidR="007E7639" w:rsidRPr="0013186D">
        <w:rPr>
          <w:sz w:val="24"/>
        </w:rPr>
        <w:t>e</w:t>
      </w:r>
      <w:r w:rsidRPr="0013186D">
        <w:rPr>
          <w:sz w:val="24"/>
        </w:rPr>
        <w:t xml:space="preserve"> za zgodność z oryginałem. </w:t>
      </w:r>
    </w:p>
    <w:p w:rsidR="007E7639" w:rsidRPr="0013186D" w:rsidRDefault="007E7639" w:rsidP="0013186D">
      <w:pPr>
        <w:pStyle w:val="Akapitzlist"/>
        <w:numPr>
          <w:ilvl w:val="0"/>
          <w:numId w:val="1"/>
        </w:numPr>
        <w:tabs>
          <w:tab w:val="left" w:pos="603"/>
        </w:tabs>
        <w:spacing w:line="276" w:lineRule="auto"/>
        <w:ind w:right="120"/>
        <w:rPr>
          <w:sz w:val="24"/>
        </w:rPr>
      </w:pPr>
      <w:r w:rsidRPr="0013186D">
        <w:rPr>
          <w:sz w:val="24"/>
        </w:rPr>
        <w:t xml:space="preserve">Zamawiający zastrzega </w:t>
      </w:r>
      <w:r w:rsidR="009D5373" w:rsidRPr="0013186D">
        <w:rPr>
          <w:sz w:val="24"/>
        </w:rPr>
        <w:t xml:space="preserve">sobie </w:t>
      </w:r>
      <w:r w:rsidRPr="0013186D">
        <w:rPr>
          <w:sz w:val="24"/>
        </w:rPr>
        <w:t xml:space="preserve">aby wszystkie świadczenia  zdrowotne </w:t>
      </w:r>
      <w:r w:rsidR="00160A84" w:rsidRPr="0013186D">
        <w:rPr>
          <w:sz w:val="24"/>
        </w:rPr>
        <w:t>z zakresu badań molekularnych ,cytogenetycznych  i immunohistochemicznych</w:t>
      </w:r>
      <w:r w:rsidRPr="0013186D">
        <w:rPr>
          <w:b/>
          <w:sz w:val="24"/>
        </w:rPr>
        <w:t xml:space="preserve"> </w:t>
      </w:r>
      <w:r w:rsidRPr="0013186D">
        <w:rPr>
          <w:sz w:val="24"/>
        </w:rPr>
        <w:t xml:space="preserve">były wykonywane w siedzibie wykonawcy, </w:t>
      </w:r>
      <w:r w:rsidR="000E1CC7">
        <w:rPr>
          <w:sz w:val="24"/>
        </w:rPr>
        <w:t xml:space="preserve">               </w:t>
      </w:r>
      <w:r w:rsidR="008D3B07" w:rsidRPr="0013186D">
        <w:rPr>
          <w:sz w:val="24"/>
        </w:rPr>
        <w:t xml:space="preserve">nie dopuszcza się </w:t>
      </w:r>
      <w:r w:rsidRPr="0013186D">
        <w:rPr>
          <w:sz w:val="24"/>
        </w:rPr>
        <w:t>zlecania badań podwykonawcom</w:t>
      </w:r>
      <w:r w:rsidR="008D3B07" w:rsidRPr="0013186D">
        <w:rPr>
          <w:sz w:val="24"/>
        </w:rPr>
        <w:t>.</w:t>
      </w:r>
    </w:p>
    <w:p w:rsidR="00827D40" w:rsidRPr="0013186D" w:rsidRDefault="003B69BF" w:rsidP="0013186D">
      <w:pPr>
        <w:pStyle w:val="Akapitzlist"/>
        <w:numPr>
          <w:ilvl w:val="0"/>
          <w:numId w:val="1"/>
        </w:numPr>
        <w:tabs>
          <w:tab w:val="left" w:pos="603"/>
        </w:tabs>
        <w:spacing w:line="276" w:lineRule="auto"/>
        <w:ind w:right="115"/>
        <w:jc w:val="both"/>
        <w:rPr>
          <w:sz w:val="24"/>
        </w:rPr>
      </w:pPr>
      <w:r w:rsidRPr="0013186D">
        <w:rPr>
          <w:sz w:val="24"/>
        </w:rPr>
        <w:t>Wymagane jest aby oferent posiadał sprzęt niezbędny do wykonywania</w:t>
      </w:r>
      <w:r w:rsidRPr="0013186D">
        <w:rPr>
          <w:b/>
          <w:sz w:val="24"/>
        </w:rPr>
        <w:t xml:space="preserve"> </w:t>
      </w:r>
      <w:r w:rsidRPr="0013186D">
        <w:rPr>
          <w:sz w:val="24"/>
        </w:rPr>
        <w:t xml:space="preserve">świadczeń zdrowotnych </w:t>
      </w:r>
      <w:r w:rsidR="0013186D">
        <w:rPr>
          <w:sz w:val="24"/>
        </w:rPr>
        <w:t xml:space="preserve">                  </w:t>
      </w:r>
      <w:r w:rsidR="00160A84" w:rsidRPr="0013186D">
        <w:rPr>
          <w:sz w:val="24"/>
        </w:rPr>
        <w:t xml:space="preserve">z zakresu badań molekularnych ,cytogenetycznych  i immunohistochemicznych  </w:t>
      </w:r>
      <w:r w:rsidR="00827D40" w:rsidRPr="0013186D">
        <w:rPr>
          <w:sz w:val="24"/>
        </w:rPr>
        <w:t xml:space="preserve">- </w:t>
      </w:r>
      <w:r w:rsidRPr="0013186D">
        <w:rPr>
          <w:b/>
          <w:sz w:val="24"/>
        </w:rPr>
        <w:t xml:space="preserve"> </w:t>
      </w:r>
      <w:r w:rsidRPr="000E1CC7">
        <w:rPr>
          <w:b/>
          <w:sz w:val="24"/>
        </w:rPr>
        <w:t>załącznik nr</w:t>
      </w:r>
      <w:r w:rsidR="00827D40" w:rsidRPr="000E1CC7">
        <w:rPr>
          <w:b/>
          <w:sz w:val="24"/>
        </w:rPr>
        <w:t xml:space="preserve"> </w:t>
      </w:r>
      <w:r w:rsidR="008F3F6F">
        <w:rPr>
          <w:b/>
          <w:sz w:val="24"/>
        </w:rPr>
        <w:t>4</w:t>
      </w:r>
      <w:r w:rsidR="00827D40" w:rsidRPr="000E1CC7">
        <w:rPr>
          <w:b/>
          <w:sz w:val="24"/>
        </w:rPr>
        <w:t>.</w:t>
      </w:r>
    </w:p>
    <w:p w:rsidR="00AA5EB2" w:rsidRPr="00827D40" w:rsidRDefault="00827D40" w:rsidP="0013186D">
      <w:pPr>
        <w:pStyle w:val="Akapitzlist"/>
        <w:numPr>
          <w:ilvl w:val="0"/>
          <w:numId w:val="1"/>
        </w:numPr>
        <w:tabs>
          <w:tab w:val="left" w:pos="603"/>
        </w:tabs>
        <w:spacing w:line="276" w:lineRule="auto"/>
        <w:ind w:right="115"/>
        <w:jc w:val="both"/>
        <w:rPr>
          <w:sz w:val="24"/>
        </w:rPr>
      </w:pPr>
      <w:r>
        <w:rPr>
          <w:b/>
          <w:color w:val="FF0000"/>
          <w:sz w:val="24"/>
        </w:rPr>
        <w:t xml:space="preserve"> </w:t>
      </w:r>
      <w:r w:rsidR="009C0D0A" w:rsidRPr="00827D40">
        <w:rPr>
          <w:sz w:val="24"/>
        </w:rPr>
        <w:t xml:space="preserve">Wykonawca gwarantuje niezmienność ceny przez cały okres trwania umowy. Rozliczenie wykonanych usług następuje na podstawie faktury VAT, prawidłowo wystawionej do 15-go dnia m-ca z terminem zapłaty – </w:t>
      </w:r>
      <w:r w:rsidR="009C0D0A" w:rsidRPr="00827D40">
        <w:rPr>
          <w:b/>
          <w:sz w:val="24"/>
        </w:rPr>
        <w:t xml:space="preserve">30 dni </w:t>
      </w:r>
      <w:r w:rsidR="009C0D0A" w:rsidRPr="00827D40">
        <w:rPr>
          <w:sz w:val="24"/>
        </w:rPr>
        <w:t>od otrzymania</w:t>
      </w:r>
      <w:r w:rsidR="009C0D0A" w:rsidRPr="00827D40">
        <w:rPr>
          <w:spacing w:val="-8"/>
          <w:sz w:val="24"/>
        </w:rPr>
        <w:t xml:space="preserve"> </w:t>
      </w:r>
      <w:r w:rsidR="009C0D0A" w:rsidRPr="00827D40">
        <w:rPr>
          <w:sz w:val="24"/>
        </w:rPr>
        <w:t>faktury.</w:t>
      </w:r>
    </w:p>
    <w:p w:rsidR="00AA5EB2" w:rsidRPr="000E1CC7" w:rsidRDefault="009C0D0A">
      <w:pPr>
        <w:pStyle w:val="Akapitzlist"/>
        <w:numPr>
          <w:ilvl w:val="0"/>
          <w:numId w:val="1"/>
        </w:numPr>
        <w:tabs>
          <w:tab w:val="left" w:pos="603"/>
          <w:tab w:val="left" w:pos="2007"/>
          <w:tab w:val="left" w:pos="2909"/>
          <w:tab w:val="left" w:pos="4120"/>
          <w:tab w:val="left" w:pos="4449"/>
          <w:tab w:val="left" w:pos="5232"/>
          <w:tab w:val="left" w:pos="6963"/>
          <w:tab w:val="left" w:pos="7466"/>
          <w:tab w:val="left" w:pos="8877"/>
          <w:tab w:val="left" w:pos="9965"/>
        </w:tabs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 w:rsidRPr="000E1CC7">
        <w:rPr>
          <w:sz w:val="24"/>
        </w:rPr>
        <w:t>Wykonawca</w:t>
      </w:r>
      <w:r w:rsidRPr="000E1CC7">
        <w:rPr>
          <w:sz w:val="24"/>
        </w:rPr>
        <w:tab/>
        <w:t>udziela</w:t>
      </w:r>
      <w:r w:rsidRPr="000E1CC7">
        <w:rPr>
          <w:sz w:val="24"/>
        </w:rPr>
        <w:tab/>
        <w:t>świadczeń</w:t>
      </w:r>
      <w:r w:rsidRPr="000E1CC7">
        <w:rPr>
          <w:sz w:val="24"/>
        </w:rPr>
        <w:tab/>
        <w:t>–</w:t>
      </w:r>
      <w:r w:rsidRPr="000E1CC7">
        <w:rPr>
          <w:sz w:val="24"/>
        </w:rPr>
        <w:tab/>
        <w:t>badań</w:t>
      </w:r>
      <w:r w:rsidRPr="000E1CC7">
        <w:rPr>
          <w:sz w:val="24"/>
        </w:rPr>
        <w:tab/>
        <w:t>laboratoryjnych</w:t>
      </w:r>
      <w:r w:rsidRPr="000E1CC7">
        <w:rPr>
          <w:sz w:val="24"/>
        </w:rPr>
        <w:tab/>
        <w:t>dla</w:t>
      </w:r>
      <w:r w:rsidRPr="000E1CC7">
        <w:rPr>
          <w:sz w:val="24"/>
        </w:rPr>
        <w:tab/>
        <w:t>zapewnienia</w:t>
      </w:r>
      <w:r w:rsidRPr="000E1CC7">
        <w:rPr>
          <w:sz w:val="24"/>
        </w:rPr>
        <w:tab/>
        <w:t>realizacji</w:t>
      </w:r>
      <w:r w:rsidRPr="000E1CC7">
        <w:rPr>
          <w:sz w:val="24"/>
        </w:rPr>
        <w:tab/>
        <w:t>umów</w:t>
      </w:r>
    </w:p>
    <w:p w:rsidR="00AA5EB2" w:rsidRPr="000E1CC7" w:rsidRDefault="009C0D0A">
      <w:pPr>
        <w:pStyle w:val="Tekstpodstawowy"/>
        <w:tabs>
          <w:tab w:val="left" w:pos="7283"/>
        </w:tabs>
        <w:spacing w:before="40"/>
        <w:ind w:left="602"/>
      </w:pPr>
      <w:r w:rsidRPr="000E1CC7">
        <w:rPr>
          <w:spacing w:val="-60"/>
        </w:rPr>
        <w:t xml:space="preserve"> </w:t>
      </w:r>
      <w:r w:rsidRPr="000E1CC7">
        <w:t xml:space="preserve">Zamawiającego  z  Narodowym  Funduszem  Zdrowia  </w:t>
      </w:r>
      <w:r w:rsidRPr="000E1CC7">
        <w:rPr>
          <w:spacing w:val="19"/>
        </w:rPr>
        <w:t xml:space="preserve"> </w:t>
      </w:r>
      <w:r w:rsidRPr="000E1CC7">
        <w:t xml:space="preserve">- </w:t>
      </w:r>
      <w:r w:rsidRPr="000E1CC7">
        <w:rPr>
          <w:spacing w:val="14"/>
        </w:rPr>
        <w:t xml:space="preserve"> </w:t>
      </w:r>
      <w:r w:rsidRPr="000E1CC7">
        <w:t>zgodnie</w:t>
      </w:r>
      <w:r w:rsidRPr="000E1CC7">
        <w:tab/>
        <w:t xml:space="preserve">z  obowiązującymi  przepisami </w:t>
      </w:r>
      <w:r w:rsidRPr="000E1CC7">
        <w:rPr>
          <w:spacing w:val="53"/>
        </w:rPr>
        <w:t xml:space="preserve"> </w:t>
      </w:r>
      <w:r w:rsidRPr="000E1CC7">
        <w:t>–</w:t>
      </w:r>
    </w:p>
    <w:p w:rsidR="00AA5EB2" w:rsidRPr="000E1CC7" w:rsidRDefault="009C0D0A">
      <w:pPr>
        <w:pStyle w:val="Tekstpodstawowy"/>
        <w:spacing w:before="41"/>
        <w:ind w:left="602"/>
      </w:pPr>
      <w:r w:rsidRPr="000E1CC7">
        <w:rPr>
          <w:spacing w:val="-60"/>
        </w:rPr>
        <w:t xml:space="preserve"> </w:t>
      </w:r>
      <w:r w:rsidRPr="000E1CC7">
        <w:t>Rozporządzeniami   Ministra   Zdrowia   oraz   Zarządzeniami   Prezesa   NFZ   w   zakresie</w:t>
      </w:r>
      <w:r w:rsidRPr="000E1CC7">
        <w:rPr>
          <w:spacing w:val="32"/>
        </w:rPr>
        <w:t xml:space="preserve"> </w:t>
      </w:r>
      <w:r w:rsidRPr="000E1CC7">
        <w:t>świadczeń</w:t>
      </w:r>
    </w:p>
    <w:p w:rsidR="00AA5EB2" w:rsidRPr="000E1CC7" w:rsidRDefault="009C0D0A">
      <w:pPr>
        <w:pStyle w:val="Tekstpodstawowy"/>
        <w:spacing w:before="43"/>
        <w:ind w:left="602"/>
      </w:pPr>
      <w:r w:rsidRPr="000E1CC7">
        <w:rPr>
          <w:spacing w:val="-60"/>
        </w:rPr>
        <w:t xml:space="preserve"> </w:t>
      </w:r>
      <w:r w:rsidRPr="000E1CC7">
        <w:t>gwarantowanych dotyczących ambulatoryjnej opieki specjalistycznej.</w:t>
      </w:r>
    </w:p>
    <w:p w:rsidR="00AA5EB2" w:rsidRDefault="009C0D0A">
      <w:pPr>
        <w:pStyle w:val="Akapitzlist"/>
        <w:numPr>
          <w:ilvl w:val="0"/>
          <w:numId w:val="1"/>
        </w:numPr>
        <w:tabs>
          <w:tab w:val="left" w:pos="661"/>
          <w:tab w:val="left" w:pos="663"/>
        </w:tabs>
        <w:spacing w:before="41"/>
        <w:ind w:left="662" w:hanging="421"/>
        <w:rPr>
          <w:b/>
          <w:sz w:val="24"/>
        </w:rPr>
      </w:pPr>
      <w:r>
        <w:rPr>
          <w:sz w:val="24"/>
        </w:rPr>
        <w:t xml:space="preserve">Czas trwania umowy na udzielanie świadczeń zdrowotnych </w:t>
      </w:r>
      <w:r w:rsidR="00410787">
        <w:rPr>
          <w:b/>
          <w:sz w:val="24"/>
        </w:rPr>
        <w:t>do 31.03</w:t>
      </w:r>
      <w:r w:rsidRPr="000E1CC7">
        <w:rPr>
          <w:b/>
          <w:sz w:val="24"/>
        </w:rPr>
        <w:t>.2023</w:t>
      </w:r>
      <w:r w:rsidRPr="000E1CC7">
        <w:rPr>
          <w:b/>
          <w:spacing w:val="-4"/>
          <w:sz w:val="24"/>
        </w:rPr>
        <w:t xml:space="preserve"> </w:t>
      </w:r>
      <w:r w:rsidRPr="000E1CC7">
        <w:rPr>
          <w:b/>
          <w:sz w:val="24"/>
        </w:rPr>
        <w:t>r.</w:t>
      </w:r>
    </w:p>
    <w:p w:rsidR="00AA5EB2" w:rsidRDefault="00AA5EB2">
      <w:pPr>
        <w:pStyle w:val="Tekstpodstawowy"/>
        <w:spacing w:before="10"/>
        <w:rPr>
          <w:b/>
        </w:rPr>
      </w:pPr>
    </w:p>
    <w:p w:rsidR="00AA5EB2" w:rsidRDefault="009C0D0A">
      <w:pPr>
        <w:pStyle w:val="Nagwek1"/>
        <w:ind w:right="2888"/>
      </w:pPr>
      <w:r>
        <w:t>II WYKONAWCA ( OFERENT)</w:t>
      </w:r>
    </w:p>
    <w:p w:rsidR="00AA5EB2" w:rsidRDefault="00AA5EB2">
      <w:pPr>
        <w:pStyle w:val="Tekstpodstawowy"/>
        <w:spacing w:before="7"/>
        <w:rPr>
          <w:b/>
        </w:rPr>
      </w:pPr>
    </w:p>
    <w:p w:rsidR="00AA5EB2" w:rsidRDefault="009C0D0A">
      <w:pPr>
        <w:ind w:left="2870" w:right="2887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DE1B95">
        <w:rPr>
          <w:b/>
          <w:sz w:val="24"/>
        </w:rPr>
        <w:t>4</w:t>
      </w:r>
    </w:p>
    <w:p w:rsidR="00AA5EB2" w:rsidRDefault="00AA5EB2">
      <w:pPr>
        <w:pStyle w:val="Tekstpodstawowy"/>
        <w:spacing w:before="6"/>
        <w:rPr>
          <w:b/>
          <w:sz w:val="20"/>
        </w:rPr>
      </w:pPr>
    </w:p>
    <w:p w:rsidR="00AA5EB2" w:rsidRDefault="009C0D0A">
      <w:pPr>
        <w:pStyle w:val="Tekstpodstawowy"/>
        <w:ind w:left="100"/>
      </w:pPr>
      <w:r>
        <w:t>Do konkursu mogą przystąpić następujące podmioty:</w:t>
      </w:r>
    </w:p>
    <w:p w:rsidR="00AA5EB2" w:rsidRDefault="009C0D0A">
      <w:pPr>
        <w:pStyle w:val="Akapitzlist"/>
        <w:numPr>
          <w:ilvl w:val="0"/>
          <w:numId w:val="12"/>
        </w:numPr>
        <w:tabs>
          <w:tab w:val="left" w:pos="527"/>
          <w:tab w:val="left" w:pos="528"/>
        </w:tabs>
        <w:ind w:hanging="427"/>
        <w:rPr>
          <w:sz w:val="24"/>
        </w:rPr>
      </w:pPr>
      <w:r>
        <w:rPr>
          <w:sz w:val="24"/>
        </w:rPr>
        <w:t>podmioty wykonujące działalność</w:t>
      </w:r>
      <w:r>
        <w:rPr>
          <w:spacing w:val="-8"/>
          <w:sz w:val="24"/>
        </w:rPr>
        <w:t xml:space="preserve"> </w:t>
      </w:r>
      <w:r>
        <w:rPr>
          <w:sz w:val="24"/>
        </w:rPr>
        <w:t>leczniczą,</w:t>
      </w:r>
    </w:p>
    <w:p w:rsidR="00AA5EB2" w:rsidRDefault="009C0D0A">
      <w:pPr>
        <w:pStyle w:val="Akapitzlist"/>
        <w:numPr>
          <w:ilvl w:val="0"/>
          <w:numId w:val="12"/>
        </w:numPr>
        <w:tabs>
          <w:tab w:val="left" w:pos="527"/>
          <w:tab w:val="left" w:pos="528"/>
        </w:tabs>
        <w:spacing w:before="41" w:line="276" w:lineRule="auto"/>
        <w:ind w:right="127" w:hanging="427"/>
        <w:rPr>
          <w:sz w:val="24"/>
        </w:rPr>
      </w:pPr>
      <w:r>
        <w:rPr>
          <w:sz w:val="24"/>
        </w:rPr>
        <w:t>osoby  legitymujące  się  nabyciem  fachowych  kwalifikacji  do  udzielania  świadczeń  zdrowotnych  w określonym zakresie lub określonej dziedzinie</w:t>
      </w:r>
      <w:r>
        <w:rPr>
          <w:spacing w:val="-6"/>
          <w:sz w:val="24"/>
        </w:rPr>
        <w:t xml:space="preserve"> </w:t>
      </w:r>
      <w:r>
        <w:rPr>
          <w:sz w:val="24"/>
        </w:rPr>
        <w:t>medycyny.</w:t>
      </w:r>
    </w:p>
    <w:p w:rsidR="00AA5EB2" w:rsidRDefault="00AA5EB2">
      <w:pPr>
        <w:pStyle w:val="Tekstpodstawowy"/>
        <w:spacing w:before="2"/>
        <w:rPr>
          <w:sz w:val="21"/>
        </w:rPr>
      </w:pPr>
    </w:p>
    <w:p w:rsidR="00F4134E" w:rsidRDefault="00F4134E" w:rsidP="00F4134E">
      <w:pPr>
        <w:pStyle w:val="Nagwek1"/>
      </w:pPr>
      <w:r>
        <w:t>§</w:t>
      </w:r>
      <w:r w:rsidR="00DE1B95">
        <w:t xml:space="preserve"> 5</w:t>
      </w:r>
    </w:p>
    <w:p w:rsidR="00F4134E" w:rsidRDefault="00F4134E" w:rsidP="00F4134E">
      <w:pPr>
        <w:pStyle w:val="Tekstpodstawowy"/>
        <w:spacing w:before="5"/>
        <w:rPr>
          <w:b/>
          <w:sz w:val="20"/>
        </w:rPr>
      </w:pPr>
    </w:p>
    <w:p w:rsidR="00F4134E" w:rsidRPr="000E1CC7" w:rsidRDefault="00F4134E" w:rsidP="00F4134E">
      <w:pPr>
        <w:pStyle w:val="Tekstpodstawowy"/>
        <w:ind w:left="499" w:right="512"/>
        <w:jc w:val="center"/>
      </w:pPr>
      <w:r w:rsidRPr="000E1CC7">
        <w:t>Szczegółowy opis przedmiotu zamówienia i dostępność świadczeń określa wzór umowy stanowiący</w:t>
      </w:r>
    </w:p>
    <w:p w:rsidR="00F4134E" w:rsidRPr="000E1CC7" w:rsidRDefault="00F4134E" w:rsidP="00F4134E">
      <w:pPr>
        <w:pStyle w:val="Tekstpodstawowy"/>
        <w:ind w:left="100"/>
      </w:pPr>
      <w:r w:rsidRPr="000E1CC7">
        <w:rPr>
          <w:b/>
        </w:rPr>
        <w:t xml:space="preserve">Załącznik Nr 3 </w:t>
      </w:r>
      <w:r w:rsidRPr="000E1CC7">
        <w:t>do SWKO. Miejsce udzielania świadczeń zdrowotnych – na terenie Polski</w:t>
      </w:r>
    </w:p>
    <w:p w:rsidR="00F4134E" w:rsidRDefault="00F4134E" w:rsidP="00F4134E">
      <w:pPr>
        <w:pStyle w:val="Tekstpodstawowy"/>
        <w:rPr>
          <w:sz w:val="28"/>
        </w:rPr>
      </w:pPr>
    </w:p>
    <w:p w:rsidR="00AA5EB2" w:rsidRDefault="009C0D0A">
      <w:pPr>
        <w:pStyle w:val="Nagwek1"/>
      </w:pPr>
      <w:r>
        <w:t>§ 6</w:t>
      </w:r>
    </w:p>
    <w:p w:rsidR="00AA5EB2" w:rsidRDefault="00AA5EB2">
      <w:pPr>
        <w:pStyle w:val="Tekstpodstawowy"/>
        <w:spacing w:before="5"/>
        <w:rPr>
          <w:b/>
          <w:sz w:val="20"/>
        </w:rPr>
      </w:pPr>
    </w:p>
    <w:p w:rsidR="00AA5EB2" w:rsidRDefault="009C0D0A">
      <w:pPr>
        <w:pStyle w:val="Akapitzlist"/>
        <w:numPr>
          <w:ilvl w:val="0"/>
          <w:numId w:val="11"/>
        </w:numPr>
        <w:tabs>
          <w:tab w:val="left" w:pos="461"/>
          <w:tab w:val="left" w:pos="1443"/>
          <w:tab w:val="left" w:pos="1868"/>
          <w:tab w:val="left" w:pos="2518"/>
          <w:tab w:val="left" w:pos="4138"/>
          <w:tab w:val="left" w:pos="5817"/>
          <w:tab w:val="left" w:pos="6133"/>
          <w:tab w:val="left" w:pos="7186"/>
          <w:tab w:val="left" w:pos="8004"/>
          <w:tab w:val="left" w:pos="9149"/>
          <w:tab w:val="left" w:pos="10293"/>
        </w:tabs>
        <w:ind w:right="122" w:hanging="360"/>
        <w:rPr>
          <w:sz w:val="24"/>
        </w:rPr>
      </w:pPr>
      <w:r>
        <w:rPr>
          <w:sz w:val="24"/>
        </w:rPr>
        <w:t>Oferent</w:t>
      </w:r>
      <w:r>
        <w:rPr>
          <w:sz w:val="24"/>
        </w:rPr>
        <w:tab/>
        <w:t>w</w:t>
      </w:r>
      <w:r>
        <w:rPr>
          <w:sz w:val="24"/>
        </w:rPr>
        <w:tab/>
        <w:t>celu</w:t>
      </w:r>
      <w:r>
        <w:rPr>
          <w:sz w:val="24"/>
        </w:rPr>
        <w:tab/>
        <w:t>prawidłowego</w:t>
      </w:r>
      <w:r>
        <w:rPr>
          <w:sz w:val="24"/>
        </w:rPr>
        <w:tab/>
        <w:t>przygotowania</w:t>
      </w:r>
      <w:r>
        <w:rPr>
          <w:sz w:val="24"/>
        </w:rPr>
        <w:tab/>
        <w:t>i</w:t>
      </w:r>
      <w:r>
        <w:rPr>
          <w:sz w:val="24"/>
        </w:rPr>
        <w:tab/>
        <w:t>złożenia</w:t>
      </w:r>
      <w:r>
        <w:rPr>
          <w:sz w:val="24"/>
        </w:rPr>
        <w:tab/>
        <w:t>oferty</w:t>
      </w:r>
      <w:r>
        <w:rPr>
          <w:sz w:val="24"/>
        </w:rPr>
        <w:tab/>
        <w:t>powinien</w:t>
      </w:r>
      <w:r>
        <w:rPr>
          <w:sz w:val="24"/>
        </w:rPr>
        <w:tab/>
        <w:t>zapoznać</w:t>
      </w:r>
      <w:r>
        <w:rPr>
          <w:sz w:val="24"/>
        </w:rPr>
        <w:tab/>
      </w:r>
      <w:r w:rsidR="00DE1B95">
        <w:rPr>
          <w:sz w:val="24"/>
        </w:rPr>
        <w:t xml:space="preserve">    </w:t>
      </w:r>
      <w:r>
        <w:rPr>
          <w:spacing w:val="-6"/>
          <w:sz w:val="24"/>
        </w:rPr>
        <w:t xml:space="preserve">się </w:t>
      </w:r>
      <w:r>
        <w:rPr>
          <w:sz w:val="24"/>
        </w:rPr>
        <w:t>ze wszystkimi informacjami zawartymi w szczegółowych warunkach konkursu</w:t>
      </w:r>
      <w:r>
        <w:rPr>
          <w:spacing w:val="-6"/>
          <w:sz w:val="24"/>
        </w:rPr>
        <w:t xml:space="preserve"> </w:t>
      </w:r>
      <w:r>
        <w:rPr>
          <w:sz w:val="24"/>
        </w:rPr>
        <w:t>ofert.</w:t>
      </w:r>
    </w:p>
    <w:p w:rsidR="00AA5EB2" w:rsidRDefault="009C0D0A">
      <w:pPr>
        <w:pStyle w:val="Akapitzlist"/>
        <w:numPr>
          <w:ilvl w:val="0"/>
          <w:numId w:val="11"/>
        </w:numPr>
        <w:tabs>
          <w:tab w:val="left" w:pos="461"/>
        </w:tabs>
        <w:spacing w:line="276" w:lineRule="auto"/>
        <w:ind w:right="119" w:hanging="360"/>
        <w:jc w:val="both"/>
        <w:rPr>
          <w:sz w:val="24"/>
        </w:rPr>
      </w:pPr>
      <w:r>
        <w:rPr>
          <w:sz w:val="24"/>
        </w:rPr>
        <w:t>Warunkiem przystąpienia do konkursu ofert jest złożenie Zamawiającemu oferty oraz innych dokumentów, zgodnie z wymogami ustalonymi przez Zamawiającego. Oferent składa w jednej kopercie ofertę oraz inne wymagane</w:t>
      </w:r>
      <w:r>
        <w:rPr>
          <w:spacing w:val="-3"/>
          <w:sz w:val="24"/>
        </w:rPr>
        <w:t xml:space="preserve"> </w:t>
      </w:r>
      <w:r>
        <w:rPr>
          <w:sz w:val="24"/>
        </w:rPr>
        <w:t>dokumenty.</w:t>
      </w:r>
    </w:p>
    <w:p w:rsidR="00AA5EB2" w:rsidRDefault="009C0D0A">
      <w:pPr>
        <w:pStyle w:val="Akapitzlist"/>
        <w:numPr>
          <w:ilvl w:val="0"/>
          <w:numId w:val="11"/>
        </w:numPr>
        <w:tabs>
          <w:tab w:val="left" w:pos="461"/>
        </w:tabs>
        <w:spacing w:before="1"/>
        <w:ind w:hanging="360"/>
        <w:rPr>
          <w:sz w:val="24"/>
        </w:rPr>
      </w:pPr>
      <w:r>
        <w:rPr>
          <w:sz w:val="24"/>
        </w:rPr>
        <w:t>Oferent ponosi wszelkie koszty związane z przygotowaniem i złożeniem</w:t>
      </w:r>
      <w:r>
        <w:rPr>
          <w:spacing w:val="-12"/>
          <w:sz w:val="24"/>
        </w:rPr>
        <w:t xml:space="preserve"> </w:t>
      </w:r>
      <w:r>
        <w:rPr>
          <w:sz w:val="24"/>
        </w:rPr>
        <w:t>oferty.</w:t>
      </w:r>
    </w:p>
    <w:p w:rsidR="00DE1B95" w:rsidRDefault="00DE1B95" w:rsidP="00DE1B95">
      <w:pPr>
        <w:tabs>
          <w:tab w:val="left" w:pos="461"/>
        </w:tabs>
        <w:spacing w:before="1"/>
        <w:rPr>
          <w:sz w:val="24"/>
        </w:rPr>
      </w:pPr>
    </w:p>
    <w:p w:rsidR="00DE1B95" w:rsidRDefault="00DE1B95" w:rsidP="00DE1B95">
      <w:pPr>
        <w:tabs>
          <w:tab w:val="left" w:pos="461"/>
        </w:tabs>
        <w:spacing w:before="1"/>
        <w:rPr>
          <w:sz w:val="24"/>
        </w:rPr>
      </w:pPr>
    </w:p>
    <w:p w:rsidR="00DE1B95" w:rsidRDefault="00DE1B95" w:rsidP="00DE1B95">
      <w:pPr>
        <w:tabs>
          <w:tab w:val="left" w:pos="461"/>
        </w:tabs>
        <w:spacing w:before="1"/>
        <w:rPr>
          <w:sz w:val="24"/>
        </w:rPr>
      </w:pPr>
    </w:p>
    <w:p w:rsidR="00DE1B95" w:rsidRPr="00DE1B95" w:rsidRDefault="00DE1B95" w:rsidP="00DE1B95">
      <w:pPr>
        <w:tabs>
          <w:tab w:val="left" w:pos="461"/>
        </w:tabs>
        <w:spacing w:before="1"/>
        <w:rPr>
          <w:sz w:val="24"/>
        </w:rPr>
      </w:pPr>
    </w:p>
    <w:p w:rsidR="00AA5EB2" w:rsidRDefault="00AA5EB2">
      <w:pPr>
        <w:pStyle w:val="Tekstpodstawowy"/>
        <w:spacing w:before="6"/>
        <w:rPr>
          <w:sz w:val="31"/>
        </w:rPr>
      </w:pPr>
    </w:p>
    <w:p w:rsidR="00AA5EB2" w:rsidRDefault="009C0D0A">
      <w:pPr>
        <w:pStyle w:val="Nagwek1"/>
        <w:ind w:left="491" w:right="512"/>
      </w:pPr>
      <w:r>
        <w:t>III WYMAGANE WARUNKI FORMALNE SKŁADANEJ OFERTY</w:t>
      </w:r>
    </w:p>
    <w:p w:rsidR="00AA5EB2" w:rsidRDefault="00AA5EB2">
      <w:pPr>
        <w:pStyle w:val="Tekstpodstawowy"/>
        <w:spacing w:before="10"/>
        <w:rPr>
          <w:b/>
          <w:sz w:val="16"/>
        </w:rPr>
      </w:pPr>
    </w:p>
    <w:p w:rsidR="00AA5EB2" w:rsidRDefault="009C0D0A">
      <w:pPr>
        <w:spacing w:before="90"/>
        <w:ind w:left="2870" w:right="2887"/>
        <w:jc w:val="center"/>
        <w:rPr>
          <w:b/>
          <w:sz w:val="24"/>
        </w:rPr>
      </w:pPr>
      <w:r>
        <w:rPr>
          <w:b/>
          <w:sz w:val="24"/>
        </w:rPr>
        <w:t>§ 7</w:t>
      </w:r>
    </w:p>
    <w:p w:rsidR="00AA5EB2" w:rsidRDefault="00AA5EB2">
      <w:pPr>
        <w:pStyle w:val="Tekstpodstawowy"/>
        <w:spacing w:before="5"/>
        <w:rPr>
          <w:b/>
          <w:sz w:val="20"/>
        </w:rPr>
      </w:pPr>
    </w:p>
    <w:p w:rsidR="00AA5EB2" w:rsidRDefault="009C0D0A">
      <w:pPr>
        <w:pStyle w:val="Akapitzlist"/>
        <w:numPr>
          <w:ilvl w:val="1"/>
          <w:numId w:val="1"/>
        </w:numPr>
        <w:tabs>
          <w:tab w:val="left" w:pos="809"/>
        </w:tabs>
        <w:rPr>
          <w:sz w:val="24"/>
        </w:rPr>
      </w:pPr>
      <w:r>
        <w:rPr>
          <w:sz w:val="24"/>
        </w:rPr>
        <w:t>Składana oferta powinna</w:t>
      </w:r>
      <w:r>
        <w:rPr>
          <w:spacing w:val="-3"/>
          <w:sz w:val="24"/>
        </w:rPr>
        <w:t xml:space="preserve"> </w:t>
      </w:r>
      <w:r>
        <w:rPr>
          <w:sz w:val="24"/>
        </w:rPr>
        <w:t>zawierać:</w:t>
      </w:r>
    </w:p>
    <w:p w:rsidR="00AA5EB2" w:rsidRDefault="00AA5EB2">
      <w:pPr>
        <w:pStyle w:val="Tekstpodstawowy"/>
        <w:spacing w:before="7"/>
        <w:rPr>
          <w:sz w:val="16"/>
        </w:rPr>
      </w:pPr>
    </w:p>
    <w:p w:rsidR="00AA5EB2" w:rsidRPr="00DE1B95" w:rsidRDefault="00160A84">
      <w:pPr>
        <w:pStyle w:val="Nagwek1"/>
        <w:spacing w:before="90"/>
        <w:ind w:left="527" w:right="0"/>
        <w:jc w:val="left"/>
      </w:pPr>
      <w:r w:rsidRPr="00DE1B95">
        <w:t xml:space="preserve">Badania laboratoryjne z zakresu badań molekularnych ,cytogenetycznych </w:t>
      </w:r>
      <w:r w:rsidR="00DE1B95" w:rsidRPr="00DE1B95">
        <w:t xml:space="preserve">              </w:t>
      </w:r>
      <w:r w:rsidRPr="00DE1B95">
        <w:t xml:space="preserve"> i immunohistochemicznych.</w:t>
      </w:r>
    </w:p>
    <w:p w:rsidR="00AA5EB2" w:rsidRDefault="009C0D0A">
      <w:pPr>
        <w:pStyle w:val="Akapitzlist"/>
        <w:numPr>
          <w:ilvl w:val="2"/>
          <w:numId w:val="1"/>
        </w:numPr>
        <w:tabs>
          <w:tab w:val="left" w:pos="809"/>
        </w:tabs>
        <w:rPr>
          <w:b/>
          <w:sz w:val="24"/>
        </w:rPr>
      </w:pPr>
      <w:r>
        <w:rPr>
          <w:b/>
          <w:sz w:val="24"/>
        </w:rPr>
        <w:t>Formularz ofertowy (Załącznik nr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1),</w:t>
      </w:r>
    </w:p>
    <w:p w:rsidR="00AA5EB2" w:rsidRDefault="009C0D0A">
      <w:pPr>
        <w:pStyle w:val="Akapitzlist"/>
        <w:numPr>
          <w:ilvl w:val="2"/>
          <w:numId w:val="1"/>
        </w:numPr>
        <w:tabs>
          <w:tab w:val="left" w:pos="809"/>
        </w:tabs>
        <w:spacing w:before="41"/>
        <w:rPr>
          <w:b/>
          <w:sz w:val="24"/>
        </w:rPr>
      </w:pPr>
      <w:r>
        <w:rPr>
          <w:b/>
          <w:sz w:val="24"/>
        </w:rPr>
        <w:t>Oświadczenia oferenta (Załącznik nr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2):</w:t>
      </w:r>
    </w:p>
    <w:p w:rsidR="00AA5EB2" w:rsidRDefault="009C0D0A">
      <w:pPr>
        <w:pStyle w:val="Akapitzlist"/>
        <w:numPr>
          <w:ilvl w:val="0"/>
          <w:numId w:val="10"/>
        </w:numPr>
        <w:tabs>
          <w:tab w:val="left" w:pos="809"/>
        </w:tabs>
        <w:spacing w:before="36"/>
        <w:rPr>
          <w:sz w:val="24"/>
        </w:rPr>
      </w:pPr>
      <w:r>
        <w:rPr>
          <w:sz w:val="24"/>
        </w:rPr>
        <w:t>o zapoznaniu się z treścią ogłoszenia o konkursie i z treścią szczegółowych warunków</w:t>
      </w:r>
      <w:r>
        <w:rPr>
          <w:spacing w:val="-17"/>
          <w:sz w:val="24"/>
        </w:rPr>
        <w:t xml:space="preserve"> </w:t>
      </w:r>
      <w:r>
        <w:rPr>
          <w:sz w:val="24"/>
        </w:rPr>
        <w:t>konkursu,</w:t>
      </w:r>
    </w:p>
    <w:p w:rsidR="00AA5EB2" w:rsidRDefault="009C0D0A">
      <w:pPr>
        <w:pStyle w:val="Akapitzlist"/>
        <w:numPr>
          <w:ilvl w:val="0"/>
          <w:numId w:val="10"/>
        </w:numPr>
        <w:tabs>
          <w:tab w:val="left" w:pos="809"/>
          <w:tab w:val="left" w:pos="4415"/>
        </w:tabs>
        <w:spacing w:before="41" w:line="278" w:lineRule="auto"/>
        <w:ind w:left="820" w:right="124" w:hanging="360"/>
        <w:rPr>
          <w:sz w:val="24"/>
        </w:rPr>
      </w:pPr>
      <w:r>
        <w:rPr>
          <w:sz w:val="24"/>
        </w:rPr>
        <w:t xml:space="preserve">o   zapoznaniu   się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55"/>
          <w:sz w:val="24"/>
        </w:rPr>
        <w:t xml:space="preserve"> </w:t>
      </w:r>
      <w:r>
        <w:rPr>
          <w:sz w:val="24"/>
        </w:rPr>
        <w:t>projektem</w:t>
      </w:r>
      <w:r>
        <w:rPr>
          <w:sz w:val="24"/>
        </w:rPr>
        <w:tab/>
        <w:t>umowy  i  wyrażenie  zgody  na   zawarcie   umowy  zgodnie   z postanowieniami tej umowy w przypadku wybrania jego</w:t>
      </w:r>
      <w:r>
        <w:rPr>
          <w:spacing w:val="-3"/>
          <w:sz w:val="24"/>
        </w:rPr>
        <w:t xml:space="preserve"> </w:t>
      </w:r>
      <w:r>
        <w:rPr>
          <w:sz w:val="24"/>
        </w:rPr>
        <w:t>oferty,</w:t>
      </w:r>
    </w:p>
    <w:p w:rsidR="00AA5EB2" w:rsidRDefault="009C0D0A">
      <w:pPr>
        <w:pStyle w:val="Akapitzlist"/>
        <w:numPr>
          <w:ilvl w:val="0"/>
          <w:numId w:val="10"/>
        </w:numPr>
        <w:tabs>
          <w:tab w:val="left" w:pos="809"/>
        </w:tabs>
        <w:spacing w:before="78"/>
        <w:rPr>
          <w:sz w:val="24"/>
        </w:rPr>
      </w:pPr>
      <w:r>
        <w:rPr>
          <w:sz w:val="24"/>
        </w:rPr>
        <w:t>o posiadaniu wymaganych kwalifikacji do udzielania świadczeń</w:t>
      </w:r>
      <w:r>
        <w:rPr>
          <w:spacing w:val="-3"/>
          <w:sz w:val="24"/>
        </w:rPr>
        <w:t xml:space="preserve"> </w:t>
      </w:r>
      <w:r>
        <w:rPr>
          <w:sz w:val="24"/>
        </w:rPr>
        <w:t>zdrowotnych,</w:t>
      </w:r>
    </w:p>
    <w:p w:rsidR="00AA5EB2" w:rsidRPr="00DE1B95" w:rsidRDefault="009C0D0A">
      <w:pPr>
        <w:pStyle w:val="Akapitzlist"/>
        <w:numPr>
          <w:ilvl w:val="0"/>
          <w:numId w:val="10"/>
        </w:numPr>
        <w:tabs>
          <w:tab w:val="left" w:pos="809"/>
        </w:tabs>
        <w:spacing w:before="41" w:line="276" w:lineRule="auto"/>
        <w:ind w:left="820" w:right="115" w:hanging="360"/>
        <w:jc w:val="both"/>
        <w:rPr>
          <w:sz w:val="24"/>
        </w:rPr>
      </w:pPr>
      <w:r w:rsidRPr="00DE1B95">
        <w:rPr>
          <w:sz w:val="24"/>
        </w:rPr>
        <w:t xml:space="preserve">o niekaralności i oświadczenie o tym, że wobec Oferenta nie jest prowadzone żadne postępowanie karne, o znajomości przepisów o odpowiedzialności karnej za poświadczenie nieprawdy </w:t>
      </w:r>
      <w:r w:rsidR="00C504BF" w:rsidRPr="00DE1B95">
        <w:rPr>
          <w:sz w:val="24"/>
        </w:rPr>
        <w:t>(art. 271 § 1 Kodeksu Karnego (tekst jednolity: Dz. U. z 2020 r., poz. 1444 ze</w:t>
      </w:r>
      <w:r w:rsidR="00C504BF" w:rsidRPr="00DE1B95">
        <w:rPr>
          <w:spacing w:val="2"/>
          <w:sz w:val="24"/>
        </w:rPr>
        <w:t xml:space="preserve"> </w:t>
      </w:r>
      <w:r w:rsidR="00C504BF" w:rsidRPr="00DE1B95">
        <w:rPr>
          <w:sz w:val="24"/>
        </w:rPr>
        <w:t>zm.),</w:t>
      </w:r>
    </w:p>
    <w:p w:rsidR="00AA5EB2" w:rsidRDefault="009C0D0A">
      <w:pPr>
        <w:pStyle w:val="Akapitzlist"/>
        <w:numPr>
          <w:ilvl w:val="0"/>
          <w:numId w:val="10"/>
        </w:numPr>
        <w:tabs>
          <w:tab w:val="left" w:pos="809"/>
        </w:tabs>
        <w:spacing w:before="1" w:line="276" w:lineRule="auto"/>
        <w:ind w:left="820" w:right="116" w:hanging="360"/>
        <w:jc w:val="both"/>
        <w:rPr>
          <w:sz w:val="24"/>
        </w:rPr>
      </w:pPr>
      <w:r>
        <w:rPr>
          <w:sz w:val="24"/>
        </w:rPr>
        <w:t>o zobowiązaniu do przedstawienia (najpóźniej w dniu podpisania umowy) kopii umowy ubezpieczenia od odpowiedzialności cywilnej za szkody wyrządzone przy udzielaniu oferowanego świadczenia zdrowotnego, poświadczoną „za zgodność z oryginałem” przez Oferenta lub przez notariusza.</w:t>
      </w:r>
    </w:p>
    <w:p w:rsidR="00D5780C" w:rsidRPr="00DE1B95" w:rsidRDefault="00D5780C">
      <w:pPr>
        <w:pStyle w:val="Akapitzlist"/>
        <w:numPr>
          <w:ilvl w:val="0"/>
          <w:numId w:val="10"/>
        </w:numPr>
        <w:tabs>
          <w:tab w:val="left" w:pos="809"/>
        </w:tabs>
        <w:spacing w:before="1" w:line="276" w:lineRule="auto"/>
        <w:ind w:left="820" w:right="116" w:hanging="360"/>
        <w:jc w:val="both"/>
        <w:rPr>
          <w:sz w:val="24"/>
        </w:rPr>
      </w:pPr>
      <w:r w:rsidRPr="00DE1B95">
        <w:rPr>
          <w:sz w:val="24"/>
        </w:rPr>
        <w:t>Oświadczenie w zakresie wypełnienia obowiązków informacyjnych przewidzianych w art.13 lub art.</w:t>
      </w:r>
      <w:r w:rsidR="002A083C" w:rsidRPr="00DE1B95">
        <w:rPr>
          <w:sz w:val="24"/>
        </w:rPr>
        <w:t xml:space="preserve"> 14</w:t>
      </w:r>
      <w:r w:rsidRPr="00DE1B95">
        <w:rPr>
          <w:sz w:val="24"/>
        </w:rPr>
        <w:t xml:space="preserve"> RODO</w:t>
      </w:r>
      <w:r w:rsidR="00160A84" w:rsidRPr="00DE1B95">
        <w:rPr>
          <w:sz w:val="24"/>
        </w:rPr>
        <w:t>.</w:t>
      </w:r>
    </w:p>
    <w:p w:rsidR="00160A84" w:rsidRDefault="00160A84" w:rsidP="00160A84">
      <w:pPr>
        <w:pStyle w:val="Nagwek1"/>
        <w:numPr>
          <w:ilvl w:val="2"/>
          <w:numId w:val="1"/>
        </w:numPr>
        <w:tabs>
          <w:tab w:val="left" w:pos="809"/>
        </w:tabs>
        <w:spacing w:before="5" w:line="276" w:lineRule="auto"/>
        <w:ind w:right="170"/>
      </w:pPr>
      <w:r w:rsidRPr="00160A84">
        <w:t xml:space="preserve">Kserokopie certyfikatów </w:t>
      </w:r>
      <w:r w:rsidR="00FC65EB">
        <w:t xml:space="preserve">z zewnętrznych kontroli jakości, </w:t>
      </w:r>
      <w:r w:rsidRPr="00160A84">
        <w:t>potwierdzone za zgodność z oryginałem.</w:t>
      </w:r>
    </w:p>
    <w:p w:rsidR="00160A84" w:rsidRDefault="009C0D0A" w:rsidP="00160A84">
      <w:pPr>
        <w:pStyle w:val="Nagwek1"/>
        <w:numPr>
          <w:ilvl w:val="2"/>
          <w:numId w:val="1"/>
        </w:numPr>
        <w:tabs>
          <w:tab w:val="left" w:pos="809"/>
        </w:tabs>
        <w:spacing w:before="5" w:line="276" w:lineRule="auto"/>
        <w:ind w:left="820" w:right="170" w:hanging="293"/>
        <w:jc w:val="both"/>
      </w:pPr>
      <w:r>
        <w:t>Kopię dokumentu wydanego przez właściwy organ stwierdzający wpis do właściwego rejestru, potwierdzone za zgodność z</w:t>
      </w:r>
      <w:r>
        <w:rPr>
          <w:spacing w:val="-4"/>
        </w:rPr>
        <w:t xml:space="preserve"> </w:t>
      </w:r>
      <w:r>
        <w:t>oryginałem.</w:t>
      </w:r>
    </w:p>
    <w:p w:rsidR="00FC65EB" w:rsidRDefault="00FC65EB" w:rsidP="00FC65EB">
      <w:pPr>
        <w:pStyle w:val="Akapitzlist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Wykaz sprzętu -- </w:t>
      </w:r>
      <w:r w:rsidRPr="00FC65EB">
        <w:rPr>
          <w:b/>
          <w:bCs/>
          <w:sz w:val="24"/>
          <w:szCs w:val="24"/>
        </w:rPr>
        <w:t>Załącznik Nr 4</w:t>
      </w:r>
      <w:r w:rsidR="00370716">
        <w:rPr>
          <w:b/>
          <w:bCs/>
          <w:sz w:val="24"/>
          <w:szCs w:val="24"/>
        </w:rPr>
        <w:t>.</w:t>
      </w:r>
    </w:p>
    <w:p w:rsidR="00370716" w:rsidRPr="00FC65EB" w:rsidRDefault="00370716" w:rsidP="00370716">
      <w:pPr>
        <w:pStyle w:val="Akapitzlist"/>
        <w:ind w:left="808" w:firstLine="0"/>
        <w:rPr>
          <w:b/>
          <w:bCs/>
          <w:sz w:val="24"/>
          <w:szCs w:val="24"/>
        </w:rPr>
      </w:pPr>
    </w:p>
    <w:p w:rsidR="00DE1B95" w:rsidRDefault="00DE1B95" w:rsidP="00DE1B95">
      <w:pPr>
        <w:pStyle w:val="Nagwek1"/>
        <w:tabs>
          <w:tab w:val="left" w:pos="809"/>
        </w:tabs>
        <w:spacing w:before="5" w:line="276" w:lineRule="auto"/>
        <w:ind w:left="820" w:right="170"/>
        <w:jc w:val="left"/>
      </w:pPr>
    </w:p>
    <w:p w:rsidR="00AA5EB2" w:rsidRPr="00160A84" w:rsidRDefault="009C0D0A" w:rsidP="00160A84">
      <w:pPr>
        <w:pStyle w:val="Nagwek1"/>
        <w:tabs>
          <w:tab w:val="left" w:pos="809"/>
        </w:tabs>
        <w:spacing w:before="5" w:line="276" w:lineRule="auto"/>
        <w:ind w:left="527" w:right="170"/>
        <w:jc w:val="both"/>
      </w:pPr>
      <w:r w:rsidRPr="00160A84">
        <w:t>Komplet dokumentów w/w powinien zostać złożony w nieprzejrzystej i zamkniętej kopercie.</w:t>
      </w:r>
    </w:p>
    <w:p w:rsidR="00AA5EB2" w:rsidRDefault="00AA5EB2">
      <w:pPr>
        <w:pStyle w:val="Tekstpodstawowy"/>
        <w:spacing w:before="1"/>
        <w:rPr>
          <w:b/>
          <w:sz w:val="31"/>
        </w:rPr>
      </w:pPr>
    </w:p>
    <w:p w:rsidR="009C12D4" w:rsidRDefault="009C12D4">
      <w:pPr>
        <w:pStyle w:val="Tekstpodstawowy"/>
        <w:spacing w:before="1"/>
        <w:rPr>
          <w:b/>
          <w:sz w:val="31"/>
        </w:rPr>
      </w:pPr>
    </w:p>
    <w:p w:rsidR="00AA5EB2" w:rsidRDefault="009C0D0A">
      <w:pPr>
        <w:ind w:left="2505"/>
        <w:rPr>
          <w:b/>
          <w:sz w:val="24"/>
        </w:rPr>
      </w:pPr>
      <w:r>
        <w:rPr>
          <w:b/>
          <w:sz w:val="24"/>
        </w:rPr>
        <w:t>IV OPIS SPOSOBU PRZYGOTOWANIA OFERTY</w:t>
      </w:r>
    </w:p>
    <w:p w:rsidR="00AA5EB2" w:rsidRDefault="009C0D0A">
      <w:pPr>
        <w:spacing w:before="163"/>
        <w:ind w:left="2870" w:right="2887"/>
        <w:jc w:val="center"/>
        <w:rPr>
          <w:b/>
          <w:sz w:val="24"/>
        </w:rPr>
      </w:pPr>
      <w:r>
        <w:rPr>
          <w:b/>
          <w:sz w:val="24"/>
        </w:rPr>
        <w:t>§ 8</w:t>
      </w:r>
    </w:p>
    <w:p w:rsidR="00AA5EB2" w:rsidRDefault="009C0D0A">
      <w:pPr>
        <w:pStyle w:val="Tekstpodstawowy"/>
        <w:spacing w:before="156" w:line="276" w:lineRule="auto"/>
        <w:ind w:left="195" w:right="135" w:hanging="70"/>
      </w:pPr>
      <w:r>
        <w:t xml:space="preserve">Oferent przystępujący do konkursu zobowiązany jest złożyć Zamawiającemu ofertę w formie pisemnej </w:t>
      </w:r>
      <w:r w:rsidR="00DE1B95">
        <w:t xml:space="preserve">   </w:t>
      </w:r>
      <w:r>
        <w:t>(pod rygorem nieważności) na formularzu stanowiącym załącznik do szczegółowych warunków konkursu</w:t>
      </w:r>
      <w:r>
        <w:rPr>
          <w:spacing w:val="-16"/>
        </w:rPr>
        <w:t xml:space="preserve"> </w:t>
      </w:r>
      <w:r>
        <w:t>ofert.</w:t>
      </w:r>
    </w:p>
    <w:p w:rsidR="00AA5EB2" w:rsidRPr="00DE1B95" w:rsidRDefault="00AA5EB2" w:rsidP="00160A84">
      <w:pPr>
        <w:pStyle w:val="Akapitzlist"/>
        <w:tabs>
          <w:tab w:val="left" w:pos="461"/>
          <w:tab w:val="left" w:pos="10393"/>
        </w:tabs>
        <w:spacing w:before="4"/>
        <w:ind w:left="460" w:firstLine="0"/>
        <w:rPr>
          <w:sz w:val="24"/>
        </w:rPr>
      </w:pPr>
    </w:p>
    <w:p w:rsidR="00AF2874" w:rsidRPr="009C12D4" w:rsidRDefault="00AF2874" w:rsidP="00AF2874">
      <w:pPr>
        <w:pStyle w:val="Akapitzlist"/>
        <w:numPr>
          <w:ilvl w:val="0"/>
          <w:numId w:val="9"/>
        </w:numPr>
        <w:tabs>
          <w:tab w:val="left" w:pos="461"/>
          <w:tab w:val="left" w:pos="10393"/>
        </w:tabs>
        <w:spacing w:before="43"/>
        <w:rPr>
          <w:sz w:val="24"/>
        </w:rPr>
      </w:pPr>
      <w:r w:rsidRPr="009C12D4">
        <w:rPr>
          <w:sz w:val="24"/>
        </w:rPr>
        <w:t>Oferent</w:t>
      </w:r>
      <w:r w:rsidRPr="009C12D4">
        <w:rPr>
          <w:spacing w:val="25"/>
          <w:sz w:val="24"/>
        </w:rPr>
        <w:t xml:space="preserve"> </w:t>
      </w:r>
      <w:r w:rsidRPr="009C12D4">
        <w:rPr>
          <w:sz w:val="24"/>
        </w:rPr>
        <w:t>składa</w:t>
      </w:r>
      <w:r w:rsidRPr="009C12D4">
        <w:rPr>
          <w:spacing w:val="25"/>
          <w:sz w:val="24"/>
        </w:rPr>
        <w:t xml:space="preserve"> </w:t>
      </w:r>
      <w:r w:rsidRPr="009C12D4">
        <w:rPr>
          <w:sz w:val="24"/>
        </w:rPr>
        <w:t>ofertę</w:t>
      </w:r>
      <w:r w:rsidRPr="009C12D4">
        <w:rPr>
          <w:spacing w:val="25"/>
          <w:sz w:val="24"/>
        </w:rPr>
        <w:t xml:space="preserve"> </w:t>
      </w:r>
      <w:r w:rsidRPr="009C12D4">
        <w:rPr>
          <w:sz w:val="24"/>
        </w:rPr>
        <w:t>na</w:t>
      </w:r>
      <w:r w:rsidRPr="009C12D4">
        <w:rPr>
          <w:spacing w:val="25"/>
          <w:sz w:val="24"/>
        </w:rPr>
        <w:t xml:space="preserve"> </w:t>
      </w:r>
      <w:r w:rsidRPr="009C12D4">
        <w:rPr>
          <w:sz w:val="24"/>
        </w:rPr>
        <w:t xml:space="preserve">wszystkie </w:t>
      </w:r>
      <w:r w:rsidRPr="009C12D4">
        <w:rPr>
          <w:spacing w:val="25"/>
          <w:sz w:val="24"/>
        </w:rPr>
        <w:t xml:space="preserve"> </w:t>
      </w:r>
      <w:r w:rsidRPr="009C12D4">
        <w:rPr>
          <w:sz w:val="24"/>
        </w:rPr>
        <w:t>rodzaje</w:t>
      </w:r>
      <w:r w:rsidRPr="009C12D4">
        <w:rPr>
          <w:spacing w:val="22"/>
          <w:sz w:val="24"/>
        </w:rPr>
        <w:t xml:space="preserve"> </w:t>
      </w:r>
      <w:r w:rsidRPr="009C12D4">
        <w:rPr>
          <w:sz w:val="24"/>
        </w:rPr>
        <w:t>świadczeń</w:t>
      </w:r>
      <w:r w:rsidRPr="009C12D4">
        <w:rPr>
          <w:spacing w:val="25"/>
          <w:sz w:val="24"/>
        </w:rPr>
        <w:t xml:space="preserve"> </w:t>
      </w:r>
      <w:r w:rsidRPr="009C12D4">
        <w:rPr>
          <w:sz w:val="24"/>
        </w:rPr>
        <w:t>wymienionych</w:t>
      </w:r>
      <w:r w:rsidRPr="009C12D4">
        <w:rPr>
          <w:spacing w:val="25"/>
          <w:sz w:val="24"/>
        </w:rPr>
        <w:t xml:space="preserve"> </w:t>
      </w:r>
      <w:r w:rsidRPr="009C12D4">
        <w:rPr>
          <w:sz w:val="24"/>
        </w:rPr>
        <w:t>w</w:t>
      </w:r>
      <w:r w:rsidRPr="009C12D4">
        <w:rPr>
          <w:spacing w:val="29"/>
          <w:sz w:val="24"/>
        </w:rPr>
        <w:t xml:space="preserve"> </w:t>
      </w:r>
      <w:r w:rsidR="009C12D4" w:rsidRPr="009C12D4">
        <w:rPr>
          <w:spacing w:val="29"/>
          <w:sz w:val="24"/>
        </w:rPr>
        <w:t>postępowaniu</w:t>
      </w:r>
      <w:r w:rsidR="00DE1B95" w:rsidRPr="009C12D4">
        <w:rPr>
          <w:sz w:val="24"/>
        </w:rPr>
        <w:t xml:space="preserve">– </w:t>
      </w:r>
      <w:r w:rsidRPr="009C12D4">
        <w:rPr>
          <w:sz w:val="24"/>
        </w:rPr>
        <w:t>w</w:t>
      </w:r>
      <w:r w:rsidR="00DE1B95" w:rsidRPr="009C12D4">
        <w:rPr>
          <w:sz w:val="24"/>
        </w:rPr>
        <w:t xml:space="preserve"> formularzu</w:t>
      </w:r>
      <w:r w:rsidR="009C12D4">
        <w:rPr>
          <w:sz w:val="24"/>
        </w:rPr>
        <w:t xml:space="preserve"> </w:t>
      </w:r>
      <w:r w:rsidRPr="009C12D4">
        <w:rPr>
          <w:spacing w:val="-60"/>
          <w:sz w:val="24"/>
        </w:rPr>
        <w:t xml:space="preserve"> </w:t>
      </w:r>
      <w:r w:rsidRPr="009C12D4">
        <w:rPr>
          <w:sz w:val="24"/>
        </w:rPr>
        <w:t xml:space="preserve">ofertowym. </w:t>
      </w:r>
    </w:p>
    <w:p w:rsidR="00AA5EB2" w:rsidRDefault="009C0D0A">
      <w:pPr>
        <w:pStyle w:val="Akapitzlist"/>
        <w:numPr>
          <w:ilvl w:val="0"/>
          <w:numId w:val="9"/>
        </w:numPr>
        <w:tabs>
          <w:tab w:val="left" w:pos="461"/>
        </w:tabs>
        <w:spacing w:before="36" w:line="276" w:lineRule="auto"/>
        <w:ind w:right="114" w:hanging="360"/>
        <w:jc w:val="both"/>
        <w:rPr>
          <w:sz w:val="24"/>
        </w:rPr>
      </w:pPr>
      <w:r>
        <w:rPr>
          <w:sz w:val="24"/>
        </w:rPr>
        <w:t>Oferta powinna być czytelna, sporządzona w języku polskim, wskazane jest napisanie oferty na maszynie lub</w:t>
      </w:r>
      <w:r>
        <w:rPr>
          <w:spacing w:val="-2"/>
          <w:sz w:val="24"/>
        </w:rPr>
        <w:t xml:space="preserve"> </w:t>
      </w:r>
      <w:r>
        <w:rPr>
          <w:sz w:val="24"/>
        </w:rPr>
        <w:t>komputerze.</w:t>
      </w:r>
    </w:p>
    <w:p w:rsidR="00AA5EB2" w:rsidRDefault="009C0D0A">
      <w:pPr>
        <w:pStyle w:val="Akapitzlist"/>
        <w:numPr>
          <w:ilvl w:val="0"/>
          <w:numId w:val="9"/>
        </w:numPr>
        <w:tabs>
          <w:tab w:val="left" w:pos="461"/>
        </w:tabs>
        <w:spacing w:line="276" w:lineRule="auto"/>
        <w:ind w:right="112" w:hanging="360"/>
        <w:jc w:val="both"/>
        <w:rPr>
          <w:sz w:val="24"/>
        </w:rPr>
      </w:pPr>
      <w:r>
        <w:rPr>
          <w:sz w:val="24"/>
        </w:rPr>
        <w:t>W przypadku, gdy oferent jest reprezentowany przez pełnomocnika do oferty powinno być załączone wystawione i podpisane przez Oferenta pełnomocnictwo do reprezentowania Oferenta w toku postępowania konkursowego (ewentualnie do zawarcia umowy).</w:t>
      </w:r>
    </w:p>
    <w:p w:rsidR="00AA5EB2" w:rsidRDefault="009C0D0A">
      <w:pPr>
        <w:pStyle w:val="Akapitzlist"/>
        <w:numPr>
          <w:ilvl w:val="0"/>
          <w:numId w:val="9"/>
        </w:numPr>
        <w:tabs>
          <w:tab w:val="left" w:pos="461"/>
        </w:tabs>
        <w:ind w:hanging="360"/>
        <w:rPr>
          <w:sz w:val="24"/>
        </w:rPr>
      </w:pPr>
      <w:r>
        <w:rPr>
          <w:sz w:val="24"/>
        </w:rPr>
        <w:lastRenderedPageBreak/>
        <w:t>Wszystkie strony oferty powinny być podpisane przez oferenta lub osobę upoważnioną /pełnomocnika</w:t>
      </w:r>
      <w:r>
        <w:rPr>
          <w:spacing w:val="-23"/>
          <w:sz w:val="24"/>
        </w:rPr>
        <w:t xml:space="preserve"> </w:t>
      </w:r>
      <w:r>
        <w:rPr>
          <w:sz w:val="24"/>
        </w:rPr>
        <w:t>/.</w:t>
      </w:r>
    </w:p>
    <w:p w:rsidR="00AA5EB2" w:rsidRDefault="009C0D0A">
      <w:pPr>
        <w:pStyle w:val="Akapitzlist"/>
        <w:numPr>
          <w:ilvl w:val="0"/>
          <w:numId w:val="9"/>
        </w:numPr>
        <w:tabs>
          <w:tab w:val="left" w:pos="461"/>
        </w:tabs>
        <w:spacing w:before="41" w:line="276" w:lineRule="auto"/>
        <w:ind w:right="117" w:hanging="360"/>
        <w:jc w:val="both"/>
        <w:rPr>
          <w:sz w:val="24"/>
        </w:rPr>
      </w:pPr>
      <w:r>
        <w:rPr>
          <w:sz w:val="24"/>
        </w:rPr>
        <w:t xml:space="preserve">Poprawki mogą być dokonywane tylko poprzez przekreślenie błędnego zapisu, umieszczenie obok niego treści poprawnej i opatrzenie podpisem osoby uprawnionej do dokonania korekty (Oferenta </w:t>
      </w:r>
      <w:r w:rsidR="00DE1B95">
        <w:rPr>
          <w:sz w:val="24"/>
        </w:rPr>
        <w:t xml:space="preserve">                         </w:t>
      </w:r>
      <w:r>
        <w:rPr>
          <w:sz w:val="24"/>
        </w:rPr>
        <w:t>lub upoważnionego</w:t>
      </w:r>
      <w:r>
        <w:rPr>
          <w:spacing w:val="-1"/>
          <w:sz w:val="24"/>
        </w:rPr>
        <w:t xml:space="preserve"> </w:t>
      </w:r>
      <w:r>
        <w:rPr>
          <w:sz w:val="24"/>
        </w:rPr>
        <w:t>pełnomocnika).</w:t>
      </w:r>
    </w:p>
    <w:p w:rsidR="00AA5EB2" w:rsidRDefault="009C0D0A">
      <w:pPr>
        <w:pStyle w:val="Akapitzlist"/>
        <w:numPr>
          <w:ilvl w:val="0"/>
          <w:numId w:val="9"/>
        </w:numPr>
        <w:tabs>
          <w:tab w:val="left" w:pos="461"/>
        </w:tabs>
        <w:spacing w:before="1"/>
        <w:ind w:hanging="360"/>
        <w:rPr>
          <w:sz w:val="24"/>
        </w:rPr>
      </w:pPr>
      <w:r>
        <w:rPr>
          <w:sz w:val="24"/>
        </w:rPr>
        <w:t xml:space="preserve">Cena ofertowa powinna być podana </w:t>
      </w:r>
      <w:r w:rsidRPr="00DE1B95">
        <w:rPr>
          <w:sz w:val="24"/>
        </w:rPr>
        <w:t>cyfrowo</w:t>
      </w:r>
      <w:r w:rsidR="002A083C" w:rsidRPr="00DE1B95">
        <w:rPr>
          <w:sz w:val="24"/>
        </w:rPr>
        <w:t xml:space="preserve"> i słownie </w:t>
      </w:r>
      <w:r w:rsidRPr="00DE1B95">
        <w:rPr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PLN.</w:t>
      </w:r>
    </w:p>
    <w:p w:rsidR="00FC65EB" w:rsidRDefault="009C0D0A" w:rsidP="00FC65EB">
      <w:pPr>
        <w:pStyle w:val="Akapitzlist"/>
        <w:numPr>
          <w:ilvl w:val="0"/>
          <w:numId w:val="9"/>
        </w:numPr>
        <w:tabs>
          <w:tab w:val="left" w:pos="461"/>
        </w:tabs>
        <w:spacing w:before="40" w:line="276" w:lineRule="auto"/>
        <w:ind w:right="116" w:hanging="360"/>
        <w:jc w:val="both"/>
        <w:rPr>
          <w:sz w:val="24"/>
        </w:rPr>
      </w:pPr>
      <w:r>
        <w:rPr>
          <w:sz w:val="24"/>
        </w:rPr>
        <w:t xml:space="preserve">Ofertę  należy  złożyć  w  nieprzejrzystej  i  zamkniętej   kopercie  w  miejscu  i  terminie  określonym   </w:t>
      </w:r>
      <w:r w:rsidR="00DE1B95">
        <w:rPr>
          <w:sz w:val="24"/>
        </w:rPr>
        <w:t xml:space="preserve">     </w:t>
      </w:r>
      <w:r>
        <w:rPr>
          <w:sz w:val="24"/>
        </w:rPr>
        <w:t>w ogłoszeniu o konkursie</w:t>
      </w:r>
      <w:r>
        <w:rPr>
          <w:spacing w:val="-3"/>
          <w:sz w:val="24"/>
        </w:rPr>
        <w:t xml:space="preserve"> </w:t>
      </w:r>
      <w:r>
        <w:rPr>
          <w:sz w:val="24"/>
        </w:rPr>
        <w:t>ofert.</w:t>
      </w:r>
    </w:p>
    <w:p w:rsidR="00AA5EB2" w:rsidRPr="00FC65EB" w:rsidRDefault="009C0D0A" w:rsidP="00FC65EB">
      <w:pPr>
        <w:pStyle w:val="Akapitzlist"/>
        <w:numPr>
          <w:ilvl w:val="0"/>
          <w:numId w:val="9"/>
        </w:numPr>
        <w:tabs>
          <w:tab w:val="left" w:pos="461"/>
        </w:tabs>
        <w:spacing w:before="40" w:line="276" w:lineRule="auto"/>
        <w:ind w:right="116" w:hanging="360"/>
        <w:jc w:val="both"/>
        <w:rPr>
          <w:sz w:val="24"/>
        </w:rPr>
      </w:pPr>
      <w:r w:rsidRPr="00FC65EB">
        <w:rPr>
          <w:sz w:val="24"/>
        </w:rPr>
        <w:t xml:space="preserve">Koperta powinna być zaadresowana do Zamawiającego na adres: 4 Wojskowy Szpital Kliniczny </w:t>
      </w:r>
      <w:r w:rsidR="00DE1B95" w:rsidRPr="00FC65EB">
        <w:rPr>
          <w:sz w:val="24"/>
        </w:rPr>
        <w:t xml:space="preserve">             </w:t>
      </w:r>
      <w:r w:rsidRPr="00FC65EB">
        <w:rPr>
          <w:sz w:val="24"/>
        </w:rPr>
        <w:t xml:space="preserve">z Polikliniką Samodzielny Publiczny Zakład Opieki Zdrowotnej we Wrocławiu ul. </w:t>
      </w:r>
      <w:r w:rsidR="005F28B6" w:rsidRPr="00FC65EB">
        <w:rPr>
          <w:sz w:val="24"/>
        </w:rPr>
        <w:t xml:space="preserve">Rudolfa </w:t>
      </w:r>
      <w:r w:rsidRPr="00FC65EB">
        <w:rPr>
          <w:sz w:val="24"/>
        </w:rPr>
        <w:t xml:space="preserve">Weigla 5, </w:t>
      </w:r>
      <w:r w:rsidR="005F28B6" w:rsidRPr="00FC65EB">
        <w:rPr>
          <w:sz w:val="24"/>
        </w:rPr>
        <w:t xml:space="preserve">        </w:t>
      </w:r>
      <w:r w:rsidRPr="00FC65EB">
        <w:rPr>
          <w:sz w:val="24"/>
        </w:rPr>
        <w:t xml:space="preserve">50-981 Wrocław oraz powinna posiadać następujące oznaczenie: </w:t>
      </w:r>
      <w:r w:rsidRPr="00FC65EB">
        <w:rPr>
          <w:b/>
          <w:sz w:val="24"/>
        </w:rPr>
        <w:t xml:space="preserve">„ Konkurs na udzielanie świadczeń zdrowotnych </w:t>
      </w:r>
      <w:r w:rsidR="00DE1B95" w:rsidRPr="00FC65EB">
        <w:rPr>
          <w:b/>
          <w:sz w:val="24"/>
        </w:rPr>
        <w:t>– Badania laboratoryjne z zakresu badań molekularnych ,cytogenetycznych  i immunohistochemicznych</w:t>
      </w:r>
      <w:r w:rsidR="008F3F6F">
        <w:rPr>
          <w:b/>
          <w:sz w:val="24"/>
        </w:rPr>
        <w:t>; Postępowanie konkursowe -</w:t>
      </w:r>
      <w:r w:rsidRPr="00FC65EB">
        <w:rPr>
          <w:b/>
          <w:sz w:val="24"/>
        </w:rPr>
        <w:t xml:space="preserve"> </w:t>
      </w:r>
      <w:r w:rsidRPr="00FC65EB">
        <w:rPr>
          <w:b/>
        </w:rPr>
        <w:t>4WSzK.SMiPF.3261</w:t>
      </w:r>
      <w:r w:rsidR="008F3F6F">
        <w:rPr>
          <w:b/>
        </w:rPr>
        <w:t>.15</w:t>
      </w:r>
      <w:r w:rsidRPr="00FC65EB">
        <w:rPr>
          <w:b/>
        </w:rPr>
        <w:t>.202</w:t>
      </w:r>
      <w:r w:rsidR="00160A84" w:rsidRPr="00FC65EB">
        <w:rPr>
          <w:b/>
        </w:rPr>
        <w:t>1</w:t>
      </w:r>
      <w:r w:rsidRPr="00FC65EB">
        <w:rPr>
          <w:b/>
        </w:rPr>
        <w:t>.</w:t>
      </w:r>
      <w:r w:rsidR="00160A84" w:rsidRPr="00FC65EB">
        <w:rPr>
          <w:b/>
        </w:rPr>
        <w:t>NL</w:t>
      </w:r>
      <w:r w:rsidRPr="00FC65EB">
        <w:rPr>
          <w:b/>
        </w:rPr>
        <w:t xml:space="preserve"> Nie otwierać</w:t>
      </w:r>
      <w:r w:rsidRPr="00FC65EB">
        <w:rPr>
          <w:b/>
          <w:spacing w:val="-3"/>
        </w:rPr>
        <w:t xml:space="preserve"> </w:t>
      </w:r>
      <w:r w:rsidRPr="00FC65EB">
        <w:rPr>
          <w:b/>
        </w:rPr>
        <w:t>przed</w:t>
      </w:r>
      <w:r w:rsidRPr="00FC65EB">
        <w:rPr>
          <w:b/>
          <w:spacing w:val="-2"/>
        </w:rPr>
        <w:t xml:space="preserve"> </w:t>
      </w:r>
      <w:r w:rsidRPr="00FC65EB">
        <w:rPr>
          <w:b/>
        </w:rPr>
        <w:t>dniem</w:t>
      </w:r>
      <w:r w:rsidR="008F3F6F">
        <w:rPr>
          <w:b/>
        </w:rPr>
        <w:t xml:space="preserve"> 09.03.2021</w:t>
      </w:r>
      <w:r w:rsidRPr="00FC65EB">
        <w:rPr>
          <w:b/>
        </w:rPr>
        <w:t>r. do godz. 12.</w:t>
      </w:r>
      <w:r w:rsidR="00977909" w:rsidRPr="00FC65EB">
        <w:rPr>
          <w:b/>
        </w:rPr>
        <w:t>00</w:t>
      </w:r>
      <w:r w:rsidRPr="00FC65EB">
        <w:rPr>
          <w:b/>
          <w:sz w:val="24"/>
        </w:rPr>
        <w:t>”</w:t>
      </w:r>
      <w:r w:rsidRPr="00FC65EB">
        <w:rPr>
          <w:b/>
          <w:spacing w:val="-3"/>
          <w:sz w:val="24"/>
        </w:rPr>
        <w:t xml:space="preserve"> </w:t>
      </w:r>
      <w:r w:rsidRPr="00FC65EB">
        <w:rPr>
          <w:b/>
          <w:sz w:val="24"/>
        </w:rPr>
        <w:t>.</w:t>
      </w:r>
    </w:p>
    <w:p w:rsidR="005F28B6" w:rsidRPr="00DE1B95" w:rsidRDefault="005F28B6">
      <w:pPr>
        <w:pStyle w:val="Akapitzlist"/>
        <w:numPr>
          <w:ilvl w:val="0"/>
          <w:numId w:val="9"/>
        </w:numPr>
        <w:tabs>
          <w:tab w:val="left" w:pos="461"/>
          <w:tab w:val="left" w:leader="dot" w:pos="4087"/>
        </w:tabs>
        <w:spacing w:before="2" w:line="276" w:lineRule="auto"/>
        <w:ind w:right="112" w:hanging="360"/>
        <w:jc w:val="both"/>
        <w:rPr>
          <w:b/>
          <w:sz w:val="24"/>
        </w:rPr>
      </w:pPr>
      <w:r w:rsidRPr="00DE1B95">
        <w:rPr>
          <w:b/>
          <w:sz w:val="24"/>
        </w:rPr>
        <w:t>Na kopercie zawierającej ofertę należy w lewym górnym rogu wpisać nazwę i adres korespondencyjny Oferenta</w:t>
      </w:r>
      <w:r w:rsidR="00160A84" w:rsidRPr="00DE1B95">
        <w:rPr>
          <w:b/>
          <w:sz w:val="24"/>
        </w:rPr>
        <w:t>.</w:t>
      </w:r>
    </w:p>
    <w:p w:rsidR="00AA5EB2" w:rsidRDefault="009C0D0A">
      <w:pPr>
        <w:pStyle w:val="Akapitzlist"/>
        <w:numPr>
          <w:ilvl w:val="0"/>
          <w:numId w:val="9"/>
        </w:numPr>
        <w:tabs>
          <w:tab w:val="left" w:pos="461"/>
        </w:tabs>
        <w:spacing w:line="276" w:lineRule="auto"/>
        <w:ind w:right="118" w:hanging="360"/>
        <w:jc w:val="both"/>
        <w:rPr>
          <w:sz w:val="24"/>
        </w:rPr>
      </w:pPr>
      <w:r>
        <w:rPr>
          <w:sz w:val="24"/>
        </w:rPr>
        <w:t xml:space="preserve">Składający  ofertę  otrzyma  potwierdzenie  zawierające  datę  złożenia   oferty  oraz  numer   kolejny   </w:t>
      </w:r>
      <w:r w:rsidR="00DE1B95">
        <w:rPr>
          <w:sz w:val="24"/>
        </w:rPr>
        <w:t xml:space="preserve">      </w:t>
      </w:r>
      <w:r>
        <w:rPr>
          <w:sz w:val="24"/>
        </w:rPr>
        <w:t xml:space="preserve"> w rejestrze</w:t>
      </w:r>
      <w:r>
        <w:rPr>
          <w:spacing w:val="-2"/>
          <w:sz w:val="24"/>
        </w:rPr>
        <w:t xml:space="preserve"> </w:t>
      </w:r>
      <w:r>
        <w:rPr>
          <w:sz w:val="24"/>
        </w:rPr>
        <w:t>ofert.</w:t>
      </w:r>
    </w:p>
    <w:p w:rsidR="005F28B6" w:rsidRDefault="005F28B6" w:rsidP="005F28B6">
      <w:pPr>
        <w:tabs>
          <w:tab w:val="left" w:pos="461"/>
        </w:tabs>
        <w:spacing w:line="276" w:lineRule="auto"/>
        <w:ind w:right="118"/>
        <w:jc w:val="both"/>
        <w:rPr>
          <w:sz w:val="24"/>
        </w:rPr>
      </w:pPr>
    </w:p>
    <w:p w:rsidR="005F28B6" w:rsidRDefault="005F28B6" w:rsidP="005F28B6">
      <w:pPr>
        <w:tabs>
          <w:tab w:val="left" w:pos="461"/>
        </w:tabs>
        <w:spacing w:line="276" w:lineRule="auto"/>
        <w:ind w:right="118"/>
        <w:jc w:val="both"/>
        <w:rPr>
          <w:sz w:val="24"/>
        </w:rPr>
      </w:pPr>
    </w:p>
    <w:p w:rsidR="005F28B6" w:rsidRPr="005F28B6" w:rsidRDefault="005F28B6" w:rsidP="005F28B6">
      <w:pPr>
        <w:tabs>
          <w:tab w:val="left" w:pos="461"/>
        </w:tabs>
        <w:spacing w:line="276" w:lineRule="auto"/>
        <w:ind w:right="118"/>
        <w:jc w:val="both"/>
        <w:rPr>
          <w:sz w:val="24"/>
        </w:rPr>
      </w:pPr>
    </w:p>
    <w:p w:rsidR="00AA5EB2" w:rsidRDefault="009C0D0A">
      <w:pPr>
        <w:pStyle w:val="Nagwek1"/>
        <w:spacing w:before="126"/>
        <w:ind w:right="2891"/>
      </w:pPr>
      <w:r>
        <w:t>V MIEJSCE I TERMIN SKŁADANIA OFERT</w:t>
      </w:r>
    </w:p>
    <w:p w:rsidR="00AA5EB2" w:rsidRDefault="009C0D0A">
      <w:pPr>
        <w:spacing w:before="161"/>
        <w:ind w:left="2870" w:right="2887"/>
        <w:jc w:val="center"/>
        <w:rPr>
          <w:b/>
          <w:sz w:val="24"/>
        </w:rPr>
      </w:pPr>
      <w:r>
        <w:rPr>
          <w:b/>
          <w:sz w:val="24"/>
        </w:rPr>
        <w:t>§ 9</w:t>
      </w:r>
    </w:p>
    <w:p w:rsidR="00DE1B95" w:rsidRDefault="00DE1B95">
      <w:pPr>
        <w:spacing w:before="161"/>
        <w:ind w:left="2870" w:right="2887"/>
        <w:jc w:val="center"/>
        <w:rPr>
          <w:b/>
          <w:sz w:val="24"/>
        </w:rPr>
      </w:pPr>
    </w:p>
    <w:p w:rsidR="00AA5EB2" w:rsidRDefault="009C0D0A">
      <w:pPr>
        <w:pStyle w:val="Akapitzlist"/>
        <w:numPr>
          <w:ilvl w:val="0"/>
          <w:numId w:val="8"/>
        </w:numPr>
        <w:tabs>
          <w:tab w:val="left" w:pos="384"/>
          <w:tab w:val="left" w:leader="dot" w:pos="3818"/>
        </w:tabs>
        <w:spacing w:before="36" w:line="278" w:lineRule="auto"/>
        <w:ind w:right="114" w:hanging="283"/>
        <w:jc w:val="both"/>
        <w:rPr>
          <w:b/>
          <w:sz w:val="24"/>
        </w:rPr>
      </w:pPr>
      <w:r>
        <w:rPr>
          <w:sz w:val="24"/>
        </w:rPr>
        <w:t xml:space="preserve">Miejsce i termin składania ofert – </w:t>
      </w:r>
      <w:r>
        <w:rPr>
          <w:b/>
          <w:sz w:val="24"/>
        </w:rPr>
        <w:t>Kancelaria 4 Wojskowego Szpitala Klinicznego z Polikliniką Samodzielny Publiczny Zakład Opieki Zdrowotnej we Wrocławiu ul. Weigla 5 (budynek nr 37) pok. 18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dnia</w:t>
      </w:r>
      <w:r w:rsidR="008F3F6F">
        <w:rPr>
          <w:b/>
          <w:sz w:val="24"/>
        </w:rPr>
        <w:t xml:space="preserve"> 09.03.2021 r</w:t>
      </w:r>
      <w:r>
        <w:rPr>
          <w:b/>
          <w:sz w:val="24"/>
        </w:rPr>
        <w:t>. do godz. 12.00</w:t>
      </w:r>
    </w:p>
    <w:p w:rsidR="00AA5EB2" w:rsidRDefault="009C0D0A">
      <w:pPr>
        <w:pStyle w:val="Akapitzlist"/>
        <w:numPr>
          <w:ilvl w:val="0"/>
          <w:numId w:val="8"/>
        </w:numPr>
        <w:tabs>
          <w:tab w:val="left" w:pos="384"/>
        </w:tabs>
        <w:spacing w:before="78" w:line="276" w:lineRule="auto"/>
        <w:ind w:right="116" w:hanging="283"/>
        <w:jc w:val="both"/>
        <w:rPr>
          <w:b/>
          <w:sz w:val="24"/>
        </w:rPr>
      </w:pPr>
      <w:r>
        <w:rPr>
          <w:sz w:val="24"/>
        </w:rPr>
        <w:t xml:space="preserve">Poza wyżej opisanym sposobem dostarczenia oferty można przesłać drogą pocztową na adres Udzielającego Zamówienie: 4 Wojskowy Szpital Kliniczny z Polikliniką Samodzielny Publiczny Zakład Opieki Zdrowotnej we Wrocławiu ul. Weigla 5 50-981 Wrocław i będą one traktowane jako złożone </w:t>
      </w:r>
      <w:r w:rsidR="00DE1B95">
        <w:rPr>
          <w:sz w:val="24"/>
        </w:rPr>
        <w:t xml:space="preserve">              </w:t>
      </w:r>
      <w:r>
        <w:rPr>
          <w:sz w:val="24"/>
        </w:rPr>
        <w:t xml:space="preserve">w terminie, jeżeli wpłyną do Udzielającego zamówienia </w:t>
      </w:r>
      <w:r>
        <w:rPr>
          <w:b/>
          <w:sz w:val="24"/>
        </w:rPr>
        <w:t xml:space="preserve">dnia </w:t>
      </w:r>
      <w:r w:rsidR="008F3F6F">
        <w:rPr>
          <w:b/>
          <w:sz w:val="24"/>
        </w:rPr>
        <w:t xml:space="preserve">09.03.2021 </w:t>
      </w:r>
      <w:r>
        <w:rPr>
          <w:b/>
          <w:sz w:val="24"/>
        </w:rPr>
        <w:t>r. do godz. 12.00</w:t>
      </w:r>
    </w:p>
    <w:p w:rsidR="00AA5EB2" w:rsidRDefault="009C0D0A">
      <w:pPr>
        <w:pStyle w:val="Akapitzlist"/>
        <w:numPr>
          <w:ilvl w:val="0"/>
          <w:numId w:val="8"/>
        </w:numPr>
        <w:tabs>
          <w:tab w:val="left" w:pos="384"/>
        </w:tabs>
        <w:spacing w:line="276" w:lineRule="auto"/>
        <w:ind w:right="118" w:hanging="283"/>
        <w:jc w:val="both"/>
        <w:rPr>
          <w:sz w:val="24"/>
        </w:rPr>
      </w:pPr>
      <w:r>
        <w:rPr>
          <w:sz w:val="24"/>
        </w:rPr>
        <w:t>Oferent może wycofać złożoną przez siebie ofertę przed upływem terminu składania ofert. Udzielający zamówienia odnotowuje wycofanie oferty w rejestrze</w:t>
      </w:r>
      <w:r>
        <w:rPr>
          <w:spacing w:val="-7"/>
          <w:sz w:val="24"/>
        </w:rPr>
        <w:t xml:space="preserve"> </w:t>
      </w:r>
      <w:r>
        <w:rPr>
          <w:sz w:val="24"/>
        </w:rPr>
        <w:t>ofert.</w:t>
      </w:r>
    </w:p>
    <w:p w:rsidR="00AA5EB2" w:rsidRDefault="009C0D0A">
      <w:pPr>
        <w:pStyle w:val="Akapitzlist"/>
        <w:numPr>
          <w:ilvl w:val="0"/>
          <w:numId w:val="8"/>
        </w:numPr>
        <w:tabs>
          <w:tab w:val="left" w:pos="384"/>
        </w:tabs>
        <w:spacing w:before="1" w:line="276" w:lineRule="auto"/>
        <w:ind w:right="123" w:hanging="283"/>
        <w:jc w:val="both"/>
        <w:rPr>
          <w:sz w:val="24"/>
        </w:rPr>
      </w:pPr>
      <w:r>
        <w:rPr>
          <w:sz w:val="24"/>
        </w:rPr>
        <w:t>Po upływie terminu składania ofert, Oferent jest związany ofertą w ciągu 30 dni od upływu terminu składania</w:t>
      </w:r>
      <w:r>
        <w:rPr>
          <w:spacing w:val="-1"/>
          <w:sz w:val="24"/>
        </w:rPr>
        <w:t xml:space="preserve"> </w:t>
      </w:r>
      <w:r>
        <w:rPr>
          <w:sz w:val="24"/>
        </w:rPr>
        <w:t>ofert.</w:t>
      </w:r>
    </w:p>
    <w:p w:rsidR="00AA5EB2" w:rsidRDefault="009C0D0A">
      <w:pPr>
        <w:pStyle w:val="Akapitzlist"/>
        <w:numPr>
          <w:ilvl w:val="0"/>
          <w:numId w:val="8"/>
        </w:numPr>
        <w:tabs>
          <w:tab w:val="left" w:pos="384"/>
        </w:tabs>
        <w:spacing w:line="276" w:lineRule="auto"/>
        <w:ind w:right="118" w:hanging="283"/>
        <w:jc w:val="both"/>
        <w:rPr>
          <w:sz w:val="24"/>
        </w:rPr>
      </w:pPr>
      <w:r>
        <w:rPr>
          <w:sz w:val="24"/>
        </w:rPr>
        <w:t xml:space="preserve">Po  zakończeniu   postępowania   konkursowego,   oferty   złożone   Udzielającemu   zamówienia   wraz </w:t>
      </w:r>
      <w:r w:rsidR="00DE1B95">
        <w:rPr>
          <w:sz w:val="24"/>
        </w:rPr>
        <w:t xml:space="preserve">    </w:t>
      </w:r>
      <w:r>
        <w:rPr>
          <w:sz w:val="24"/>
        </w:rPr>
        <w:t xml:space="preserve"> z wszelkimi załączonymi dokumentami nie podlegają</w:t>
      </w:r>
      <w:r>
        <w:rPr>
          <w:spacing w:val="4"/>
          <w:sz w:val="24"/>
        </w:rPr>
        <w:t xml:space="preserve"> </w:t>
      </w:r>
      <w:r>
        <w:rPr>
          <w:sz w:val="24"/>
        </w:rPr>
        <w:t>zwrotowi.</w:t>
      </w:r>
    </w:p>
    <w:p w:rsidR="00AA5EB2" w:rsidRDefault="00AA5EB2">
      <w:pPr>
        <w:pStyle w:val="Tekstpodstawowy"/>
        <w:rPr>
          <w:sz w:val="28"/>
        </w:rPr>
      </w:pPr>
    </w:p>
    <w:p w:rsidR="00AA5EB2" w:rsidRDefault="009C0D0A">
      <w:pPr>
        <w:pStyle w:val="Nagwek1"/>
        <w:spacing w:before="1"/>
        <w:ind w:left="3487" w:right="0"/>
        <w:jc w:val="left"/>
      </w:pPr>
      <w:r>
        <w:t>VI TRYB OTWIERANIA OFERT</w:t>
      </w:r>
    </w:p>
    <w:p w:rsidR="00AA5EB2" w:rsidRDefault="00AA5EB2">
      <w:pPr>
        <w:pStyle w:val="Tekstpodstawowy"/>
        <w:spacing w:before="6"/>
        <w:rPr>
          <w:b/>
          <w:sz w:val="27"/>
        </w:rPr>
      </w:pPr>
    </w:p>
    <w:p w:rsidR="00AA5EB2" w:rsidRDefault="009C0D0A">
      <w:pPr>
        <w:ind w:left="2870" w:right="2887"/>
        <w:jc w:val="center"/>
        <w:rPr>
          <w:b/>
          <w:sz w:val="24"/>
        </w:rPr>
      </w:pPr>
      <w:r>
        <w:rPr>
          <w:b/>
          <w:sz w:val="24"/>
        </w:rPr>
        <w:t>§ 10</w:t>
      </w:r>
    </w:p>
    <w:p w:rsidR="00DE1B95" w:rsidRDefault="00DE1B95">
      <w:pPr>
        <w:ind w:left="2870" w:right="2887"/>
        <w:jc w:val="center"/>
        <w:rPr>
          <w:b/>
          <w:sz w:val="24"/>
        </w:rPr>
      </w:pPr>
    </w:p>
    <w:p w:rsidR="00AA5EB2" w:rsidRDefault="009C0D0A">
      <w:pPr>
        <w:pStyle w:val="Akapitzlist"/>
        <w:numPr>
          <w:ilvl w:val="0"/>
          <w:numId w:val="7"/>
        </w:numPr>
        <w:tabs>
          <w:tab w:val="left" w:pos="461"/>
        </w:tabs>
        <w:spacing w:before="36"/>
        <w:ind w:hanging="360"/>
        <w:rPr>
          <w:sz w:val="24"/>
        </w:rPr>
      </w:pPr>
      <w:r>
        <w:rPr>
          <w:sz w:val="24"/>
        </w:rPr>
        <w:t>W celu przeprowadzenia konkursu ofert Zamawiający powoła komisję</w:t>
      </w:r>
      <w:r>
        <w:rPr>
          <w:spacing w:val="-8"/>
          <w:sz w:val="24"/>
        </w:rPr>
        <w:t xml:space="preserve"> </w:t>
      </w:r>
      <w:r>
        <w:rPr>
          <w:sz w:val="24"/>
        </w:rPr>
        <w:t>konkursową.</w:t>
      </w:r>
    </w:p>
    <w:p w:rsidR="00AA5EB2" w:rsidRDefault="009C0D0A">
      <w:pPr>
        <w:pStyle w:val="Akapitzlist"/>
        <w:numPr>
          <w:ilvl w:val="0"/>
          <w:numId w:val="7"/>
        </w:numPr>
        <w:tabs>
          <w:tab w:val="left" w:pos="461"/>
        </w:tabs>
        <w:spacing w:before="43" w:line="276" w:lineRule="auto"/>
        <w:ind w:right="120" w:hanging="360"/>
        <w:jc w:val="both"/>
        <w:rPr>
          <w:sz w:val="24"/>
        </w:rPr>
      </w:pPr>
      <w:r>
        <w:rPr>
          <w:sz w:val="24"/>
        </w:rPr>
        <w:t>Komisja składać się będzie co najmniej z trzech osób, spośród których Udzielający zamówienie wyznaczy</w:t>
      </w:r>
      <w:r>
        <w:rPr>
          <w:spacing w:val="-6"/>
          <w:sz w:val="24"/>
        </w:rPr>
        <w:t xml:space="preserve"> </w:t>
      </w:r>
      <w:r>
        <w:rPr>
          <w:sz w:val="24"/>
        </w:rPr>
        <w:t>Przewodniczącego.</w:t>
      </w:r>
    </w:p>
    <w:p w:rsidR="00AA5EB2" w:rsidRDefault="009C0D0A">
      <w:pPr>
        <w:pStyle w:val="Akapitzlist"/>
        <w:numPr>
          <w:ilvl w:val="0"/>
          <w:numId w:val="7"/>
        </w:numPr>
        <w:tabs>
          <w:tab w:val="left" w:pos="461"/>
        </w:tabs>
        <w:spacing w:line="275" w:lineRule="exact"/>
        <w:ind w:hanging="360"/>
        <w:rPr>
          <w:sz w:val="24"/>
        </w:rPr>
      </w:pPr>
      <w:r>
        <w:rPr>
          <w:sz w:val="24"/>
        </w:rPr>
        <w:t>Członek Komisji Konkursowej podlega wyłączeniu od udziału w Komisji, gdy oferentem</w:t>
      </w:r>
      <w:r>
        <w:rPr>
          <w:spacing w:val="-17"/>
          <w:sz w:val="24"/>
        </w:rPr>
        <w:t xml:space="preserve"> </w:t>
      </w:r>
      <w:r>
        <w:rPr>
          <w:sz w:val="24"/>
        </w:rPr>
        <w:t>jest:</w:t>
      </w:r>
    </w:p>
    <w:p w:rsidR="00AA5EB2" w:rsidRDefault="009C0D0A">
      <w:pPr>
        <w:pStyle w:val="Akapitzlist"/>
        <w:numPr>
          <w:ilvl w:val="1"/>
          <w:numId w:val="7"/>
        </w:numPr>
        <w:tabs>
          <w:tab w:val="left" w:pos="821"/>
        </w:tabs>
        <w:spacing w:before="41"/>
        <w:rPr>
          <w:sz w:val="24"/>
        </w:rPr>
      </w:pPr>
      <w:r>
        <w:rPr>
          <w:sz w:val="24"/>
        </w:rPr>
        <w:t>jego małżonek oraz krewny i powinowaty do drugiego</w:t>
      </w:r>
      <w:r>
        <w:rPr>
          <w:spacing w:val="-9"/>
          <w:sz w:val="24"/>
        </w:rPr>
        <w:t xml:space="preserve"> </w:t>
      </w:r>
      <w:r>
        <w:rPr>
          <w:sz w:val="24"/>
        </w:rPr>
        <w:t>stopnia,</w:t>
      </w:r>
    </w:p>
    <w:p w:rsidR="00AA5EB2" w:rsidRDefault="009C0D0A">
      <w:pPr>
        <w:pStyle w:val="Akapitzlist"/>
        <w:numPr>
          <w:ilvl w:val="1"/>
          <w:numId w:val="7"/>
        </w:numPr>
        <w:tabs>
          <w:tab w:val="left" w:pos="821"/>
        </w:tabs>
        <w:spacing w:before="43"/>
        <w:rPr>
          <w:sz w:val="24"/>
        </w:rPr>
      </w:pPr>
      <w:r>
        <w:rPr>
          <w:sz w:val="24"/>
        </w:rPr>
        <w:lastRenderedPageBreak/>
        <w:t>osoba związana z nim z tytułu przysposobienia, opieki lub</w:t>
      </w:r>
      <w:r>
        <w:rPr>
          <w:spacing w:val="-6"/>
          <w:sz w:val="24"/>
        </w:rPr>
        <w:t xml:space="preserve"> </w:t>
      </w:r>
      <w:r>
        <w:rPr>
          <w:sz w:val="24"/>
        </w:rPr>
        <w:t>kurateli,</w:t>
      </w:r>
    </w:p>
    <w:p w:rsidR="00AA5EB2" w:rsidRDefault="009C0D0A">
      <w:pPr>
        <w:pStyle w:val="Akapitzlist"/>
        <w:numPr>
          <w:ilvl w:val="1"/>
          <w:numId w:val="7"/>
        </w:numPr>
        <w:tabs>
          <w:tab w:val="left" w:pos="821"/>
        </w:tabs>
        <w:spacing w:before="41"/>
        <w:rPr>
          <w:sz w:val="24"/>
        </w:rPr>
      </w:pPr>
      <w:r>
        <w:rPr>
          <w:sz w:val="24"/>
        </w:rPr>
        <w:t>osoba pozostająca wobec niego w stosunku nadrzędności</w:t>
      </w:r>
      <w:r>
        <w:rPr>
          <w:spacing w:val="-5"/>
          <w:sz w:val="24"/>
        </w:rPr>
        <w:t xml:space="preserve"> </w:t>
      </w:r>
      <w:r>
        <w:rPr>
          <w:sz w:val="24"/>
        </w:rPr>
        <w:t>służbowej,</w:t>
      </w:r>
    </w:p>
    <w:p w:rsidR="00AA5EB2" w:rsidRDefault="009C0D0A">
      <w:pPr>
        <w:pStyle w:val="Akapitzlist"/>
        <w:numPr>
          <w:ilvl w:val="1"/>
          <w:numId w:val="7"/>
        </w:numPr>
        <w:tabs>
          <w:tab w:val="left" w:pos="821"/>
        </w:tabs>
        <w:spacing w:before="41" w:line="276" w:lineRule="auto"/>
        <w:ind w:right="122"/>
        <w:jc w:val="both"/>
        <w:rPr>
          <w:sz w:val="24"/>
        </w:rPr>
      </w:pPr>
      <w:r>
        <w:rPr>
          <w:sz w:val="24"/>
        </w:rPr>
        <w:t xml:space="preserve">osoba, której małżonek, krewny lub powinowaty do drugiego stopnia albo osoba związana z nią        </w:t>
      </w:r>
      <w:r w:rsidR="00DE1B95">
        <w:rPr>
          <w:sz w:val="24"/>
        </w:rPr>
        <w:t xml:space="preserve">        </w:t>
      </w:r>
      <w:r>
        <w:rPr>
          <w:sz w:val="24"/>
        </w:rPr>
        <w:t>z tytułu przysposobienia, opieki lub kurateli pozostaje wobec niego w stosunku nadrzędności służbowej.</w:t>
      </w:r>
    </w:p>
    <w:p w:rsidR="00AA5EB2" w:rsidRDefault="009C0D0A">
      <w:pPr>
        <w:pStyle w:val="Akapitzlist"/>
        <w:numPr>
          <w:ilvl w:val="0"/>
          <w:numId w:val="7"/>
        </w:numPr>
        <w:tabs>
          <w:tab w:val="left" w:pos="461"/>
        </w:tabs>
        <w:spacing w:before="1" w:line="276" w:lineRule="auto"/>
        <w:ind w:right="116" w:hanging="360"/>
        <w:jc w:val="both"/>
        <w:rPr>
          <w:sz w:val="24"/>
        </w:rPr>
      </w:pPr>
      <w:r>
        <w:rPr>
          <w:sz w:val="24"/>
        </w:rPr>
        <w:t>Komendant 4 Wojskowego Szpitala Klinicznego z Polikliniką Samodzielny Publiczny Zakład Opieki Zdrowotnej we Wrocławiu w sytuacji, o której mowa w ust. 3 dokonuje wyłączenia i powołuje nowego członka Komisji</w:t>
      </w:r>
      <w:r>
        <w:rPr>
          <w:spacing w:val="-1"/>
          <w:sz w:val="24"/>
        </w:rPr>
        <w:t xml:space="preserve"> </w:t>
      </w:r>
      <w:r>
        <w:rPr>
          <w:sz w:val="24"/>
        </w:rPr>
        <w:t>Konkursowej.</w:t>
      </w:r>
    </w:p>
    <w:p w:rsidR="00AA5EB2" w:rsidRDefault="009C0D0A">
      <w:pPr>
        <w:pStyle w:val="Akapitzlist"/>
        <w:numPr>
          <w:ilvl w:val="0"/>
          <w:numId w:val="7"/>
        </w:numPr>
        <w:tabs>
          <w:tab w:val="left" w:pos="461"/>
        </w:tabs>
        <w:spacing w:line="274" w:lineRule="exact"/>
        <w:ind w:hanging="360"/>
        <w:rPr>
          <w:sz w:val="24"/>
        </w:rPr>
      </w:pPr>
      <w:r>
        <w:rPr>
          <w:sz w:val="24"/>
        </w:rPr>
        <w:t>Komisja Konkursowa rozwiązuje się z chwilą rozstrzygnięcia konkursu</w:t>
      </w:r>
      <w:r>
        <w:rPr>
          <w:spacing w:val="-5"/>
          <w:sz w:val="24"/>
        </w:rPr>
        <w:t xml:space="preserve"> </w:t>
      </w:r>
      <w:r>
        <w:rPr>
          <w:sz w:val="24"/>
        </w:rPr>
        <w:t>ofert.</w:t>
      </w:r>
    </w:p>
    <w:p w:rsidR="00AA5EB2" w:rsidRDefault="00AA5EB2">
      <w:pPr>
        <w:pStyle w:val="Tekstpodstawowy"/>
        <w:rPr>
          <w:sz w:val="26"/>
        </w:rPr>
      </w:pPr>
    </w:p>
    <w:p w:rsidR="00AA5EB2" w:rsidRDefault="00AA5EB2">
      <w:pPr>
        <w:pStyle w:val="Tekstpodstawowy"/>
        <w:spacing w:before="3"/>
        <w:rPr>
          <w:sz w:val="33"/>
        </w:rPr>
      </w:pPr>
    </w:p>
    <w:p w:rsidR="00AA5EB2" w:rsidRDefault="009C0D0A">
      <w:pPr>
        <w:pStyle w:val="Nagwek1"/>
      </w:pPr>
      <w:r>
        <w:t>§ 11</w:t>
      </w:r>
    </w:p>
    <w:p w:rsidR="00DE1B95" w:rsidRDefault="00DE1B95">
      <w:pPr>
        <w:pStyle w:val="Nagwek1"/>
      </w:pPr>
    </w:p>
    <w:p w:rsidR="00AA5EB2" w:rsidRPr="008F3F6F" w:rsidRDefault="009C0D0A" w:rsidP="008F3F6F">
      <w:pPr>
        <w:pStyle w:val="Akapitzlist"/>
        <w:numPr>
          <w:ilvl w:val="0"/>
          <w:numId w:val="6"/>
        </w:numPr>
        <w:tabs>
          <w:tab w:val="left" w:pos="384"/>
        </w:tabs>
        <w:spacing w:before="42"/>
        <w:ind w:hanging="283"/>
        <w:rPr>
          <w:b/>
          <w:sz w:val="24"/>
        </w:rPr>
      </w:pPr>
      <w:r>
        <w:rPr>
          <w:b/>
          <w:sz w:val="24"/>
        </w:rPr>
        <w:t xml:space="preserve">Otwarcie ofert jest jawne i nastąpi w miejscu i terminie wskazanym w ogłoszeniu </w:t>
      </w:r>
      <w:r w:rsidRPr="00977909">
        <w:rPr>
          <w:b/>
          <w:sz w:val="24"/>
        </w:rPr>
        <w:t>–</w:t>
      </w:r>
      <w:r w:rsidRPr="00977909">
        <w:rPr>
          <w:b/>
          <w:color w:val="FF0000"/>
          <w:sz w:val="24"/>
        </w:rPr>
        <w:t xml:space="preserve"> </w:t>
      </w:r>
      <w:r w:rsidRPr="00977909">
        <w:rPr>
          <w:b/>
          <w:sz w:val="24"/>
        </w:rPr>
        <w:t>w</w:t>
      </w:r>
      <w:r w:rsidRPr="00977909">
        <w:rPr>
          <w:b/>
          <w:spacing w:val="46"/>
          <w:sz w:val="24"/>
        </w:rPr>
        <w:t xml:space="preserve"> </w:t>
      </w:r>
      <w:r w:rsidRPr="00977909">
        <w:rPr>
          <w:b/>
          <w:sz w:val="24"/>
        </w:rPr>
        <w:t>dniu</w:t>
      </w:r>
      <w:r w:rsidR="008F3F6F">
        <w:rPr>
          <w:b/>
          <w:sz w:val="24"/>
        </w:rPr>
        <w:t xml:space="preserve"> 09.03.2021 </w:t>
      </w:r>
      <w:r w:rsidRPr="008F3F6F">
        <w:rPr>
          <w:b/>
          <w:sz w:val="24"/>
        </w:rPr>
        <w:t>r. o godz.12.</w:t>
      </w:r>
      <w:r w:rsidR="008F3F6F">
        <w:rPr>
          <w:b/>
          <w:sz w:val="24"/>
        </w:rPr>
        <w:t>3</w:t>
      </w:r>
      <w:r w:rsidR="00ED6E7D" w:rsidRPr="008F3F6F">
        <w:rPr>
          <w:b/>
          <w:sz w:val="24"/>
        </w:rPr>
        <w:t>0</w:t>
      </w:r>
    </w:p>
    <w:p w:rsidR="00AA5EB2" w:rsidRDefault="009C0D0A">
      <w:pPr>
        <w:pStyle w:val="Akapitzlist"/>
        <w:numPr>
          <w:ilvl w:val="0"/>
          <w:numId w:val="6"/>
        </w:numPr>
        <w:tabs>
          <w:tab w:val="left" w:pos="384"/>
        </w:tabs>
        <w:spacing w:before="36" w:line="276" w:lineRule="auto"/>
        <w:ind w:right="125" w:hanging="283"/>
        <w:jc w:val="both"/>
        <w:rPr>
          <w:sz w:val="24"/>
        </w:rPr>
      </w:pPr>
      <w:r>
        <w:rPr>
          <w:sz w:val="24"/>
        </w:rPr>
        <w:t xml:space="preserve">Podczas  otwarcia  kopert  z  ofertami,  oferenci  mogą  być  obecni  oraz  mogą  składać  wyjaśnienia    </w:t>
      </w:r>
      <w:r w:rsidR="00DE1B95">
        <w:rPr>
          <w:sz w:val="24"/>
        </w:rPr>
        <w:t xml:space="preserve">       </w:t>
      </w:r>
      <w:r>
        <w:rPr>
          <w:sz w:val="24"/>
        </w:rPr>
        <w:t xml:space="preserve">  i oświadczenia do protokołu.</w:t>
      </w:r>
    </w:p>
    <w:p w:rsidR="00AA5EB2" w:rsidRDefault="009C0D0A">
      <w:pPr>
        <w:pStyle w:val="Akapitzlist"/>
        <w:numPr>
          <w:ilvl w:val="0"/>
          <w:numId w:val="6"/>
        </w:numPr>
        <w:tabs>
          <w:tab w:val="left" w:pos="384"/>
        </w:tabs>
        <w:spacing w:line="278" w:lineRule="auto"/>
        <w:ind w:right="122" w:hanging="283"/>
        <w:jc w:val="both"/>
        <w:rPr>
          <w:sz w:val="24"/>
        </w:rPr>
      </w:pPr>
      <w:r>
        <w:rPr>
          <w:sz w:val="24"/>
        </w:rPr>
        <w:t xml:space="preserve">Komisja konkursowa w części  jawnej  ogłasza  obecnym  oferentom,  które  z  ofert  będą  brały  udział </w:t>
      </w:r>
      <w:r w:rsidR="00DE1B95">
        <w:rPr>
          <w:sz w:val="24"/>
        </w:rPr>
        <w:t xml:space="preserve">   </w:t>
      </w:r>
      <w:r>
        <w:rPr>
          <w:sz w:val="24"/>
        </w:rPr>
        <w:t>w konkursie, a które zostają</w:t>
      </w:r>
      <w:r>
        <w:rPr>
          <w:spacing w:val="-4"/>
          <w:sz w:val="24"/>
        </w:rPr>
        <w:t xml:space="preserve"> </w:t>
      </w:r>
      <w:r>
        <w:rPr>
          <w:sz w:val="24"/>
        </w:rPr>
        <w:t>odrzucone.</w:t>
      </w:r>
    </w:p>
    <w:p w:rsidR="00AA5EB2" w:rsidRDefault="009C0D0A">
      <w:pPr>
        <w:pStyle w:val="Akapitzlist"/>
        <w:numPr>
          <w:ilvl w:val="0"/>
          <w:numId w:val="6"/>
        </w:numPr>
        <w:tabs>
          <w:tab w:val="left" w:pos="384"/>
        </w:tabs>
        <w:spacing w:line="276" w:lineRule="auto"/>
        <w:ind w:right="118" w:hanging="283"/>
        <w:jc w:val="both"/>
        <w:rPr>
          <w:sz w:val="24"/>
        </w:rPr>
      </w:pPr>
      <w:r>
        <w:rPr>
          <w:sz w:val="24"/>
        </w:rPr>
        <w:t>Odrzuceniu podlegają oferty nie odpowiadające warunkom określonym w „Szczegółowych Warunkach Konkursu”: zawierające nieprawdziwe informacje, lub jeżeli Oferent nie podał nazwy i/lub ceny oferowanego świadczenia, nie złożył integralnej części oferty – Formularza ofertowego. Odrzuceniu podlegają też oferty, które wpłynęły do Zamawiającego po wyznaczonym</w:t>
      </w:r>
      <w:r>
        <w:rPr>
          <w:spacing w:val="-6"/>
          <w:sz w:val="24"/>
        </w:rPr>
        <w:t xml:space="preserve"> </w:t>
      </w:r>
      <w:r>
        <w:rPr>
          <w:sz w:val="24"/>
        </w:rPr>
        <w:t>terminie.</w:t>
      </w:r>
    </w:p>
    <w:p w:rsidR="00AA5EB2" w:rsidRDefault="009C0D0A">
      <w:pPr>
        <w:pStyle w:val="Akapitzlist"/>
        <w:numPr>
          <w:ilvl w:val="0"/>
          <w:numId w:val="6"/>
        </w:numPr>
        <w:tabs>
          <w:tab w:val="left" w:pos="384"/>
        </w:tabs>
        <w:spacing w:line="276" w:lineRule="auto"/>
        <w:ind w:right="118" w:hanging="283"/>
        <w:jc w:val="both"/>
        <w:rPr>
          <w:sz w:val="24"/>
        </w:rPr>
      </w:pPr>
      <w:r>
        <w:rPr>
          <w:sz w:val="24"/>
        </w:rPr>
        <w:t>Komisja konkursowa wzywa Oferentów do uzupełnienia dokumentów, jeżeli oferta zawiera braki formalne, lub jeśli oferent nie przedstawił wymaganych dokumentów, wyznacza termin dostarczenia dokumentów, usunięcia braków formalnych w wyznaczonym terminie pod rygorem odrzucenia</w:t>
      </w:r>
      <w:r>
        <w:rPr>
          <w:spacing w:val="-13"/>
          <w:sz w:val="24"/>
        </w:rPr>
        <w:t xml:space="preserve"> </w:t>
      </w:r>
      <w:r>
        <w:rPr>
          <w:sz w:val="24"/>
        </w:rPr>
        <w:t>oferty.</w:t>
      </w:r>
    </w:p>
    <w:p w:rsidR="00AA5EB2" w:rsidRDefault="009C0D0A">
      <w:pPr>
        <w:pStyle w:val="Akapitzlist"/>
        <w:numPr>
          <w:ilvl w:val="0"/>
          <w:numId w:val="6"/>
        </w:numPr>
        <w:tabs>
          <w:tab w:val="left" w:pos="384"/>
        </w:tabs>
        <w:spacing w:before="78" w:line="278" w:lineRule="auto"/>
        <w:ind w:right="115" w:hanging="283"/>
        <w:jc w:val="both"/>
        <w:rPr>
          <w:b/>
          <w:sz w:val="24"/>
        </w:rPr>
      </w:pPr>
      <w:r>
        <w:rPr>
          <w:sz w:val="24"/>
        </w:rPr>
        <w:t xml:space="preserve">Ocena i wybór najkorzystniejszej oferty następuje w części niejawnej konkursu. </w:t>
      </w:r>
      <w:r>
        <w:rPr>
          <w:b/>
          <w:sz w:val="24"/>
        </w:rPr>
        <w:t>Zamawiający zastrzega sobie prawo wyboru większej ilości ofert odpowiadających potrzebom Zamawiającego w celu zabezpieczenia prawidłowego wykonania świadczeń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zdrowotnych.</w:t>
      </w:r>
    </w:p>
    <w:p w:rsidR="00AA5EB2" w:rsidRDefault="009C0D0A">
      <w:pPr>
        <w:pStyle w:val="Akapitzlist"/>
        <w:numPr>
          <w:ilvl w:val="0"/>
          <w:numId w:val="6"/>
        </w:numPr>
        <w:tabs>
          <w:tab w:val="left" w:pos="384"/>
        </w:tabs>
        <w:spacing w:line="276" w:lineRule="auto"/>
        <w:ind w:right="123" w:hanging="283"/>
        <w:jc w:val="both"/>
        <w:rPr>
          <w:sz w:val="24"/>
        </w:rPr>
      </w:pPr>
      <w:r>
        <w:rPr>
          <w:sz w:val="24"/>
        </w:rPr>
        <w:t>Udzielający zamówienie zaprosi w formie pisemnej lub telefonicznie wybranych Oferentów do podpisania umów.</w:t>
      </w:r>
    </w:p>
    <w:p w:rsidR="00AA5EB2" w:rsidRDefault="009C0D0A">
      <w:pPr>
        <w:pStyle w:val="Nagwek1"/>
        <w:spacing w:line="273" w:lineRule="exact"/>
      </w:pPr>
      <w:r>
        <w:t>§ 12</w:t>
      </w:r>
    </w:p>
    <w:p w:rsidR="00AA5EB2" w:rsidRDefault="00AA5EB2">
      <w:pPr>
        <w:pStyle w:val="Tekstpodstawowy"/>
        <w:spacing w:before="10"/>
        <w:rPr>
          <w:b/>
          <w:sz w:val="30"/>
        </w:rPr>
      </w:pPr>
    </w:p>
    <w:p w:rsidR="00AA5EB2" w:rsidRDefault="009C0D0A">
      <w:pPr>
        <w:pStyle w:val="Tekstpodstawowy"/>
        <w:ind w:left="100"/>
      </w:pPr>
      <w:r>
        <w:t>Z przebiegu konkursu sporządza się protokół, który powinien zawierać:</w:t>
      </w:r>
    </w:p>
    <w:p w:rsidR="00AA5EB2" w:rsidRDefault="009C0D0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before="41"/>
        <w:ind w:hanging="540"/>
        <w:rPr>
          <w:sz w:val="24"/>
        </w:rPr>
      </w:pPr>
      <w:r>
        <w:rPr>
          <w:sz w:val="24"/>
        </w:rPr>
        <w:t>oznaczenie miejsca i czasu rozpoczęcia i zakończenia</w:t>
      </w:r>
      <w:r>
        <w:rPr>
          <w:spacing w:val="-3"/>
          <w:sz w:val="24"/>
        </w:rPr>
        <w:t xml:space="preserve"> </w:t>
      </w:r>
      <w:r>
        <w:rPr>
          <w:sz w:val="24"/>
        </w:rPr>
        <w:t>konkursu,</w:t>
      </w:r>
    </w:p>
    <w:p w:rsidR="00AA5EB2" w:rsidRDefault="009C0D0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before="41"/>
        <w:ind w:hanging="540"/>
        <w:rPr>
          <w:sz w:val="24"/>
        </w:rPr>
      </w:pPr>
      <w:r>
        <w:rPr>
          <w:sz w:val="24"/>
        </w:rPr>
        <w:t>imiona i nazwiska członków Komisji</w:t>
      </w:r>
      <w:r>
        <w:rPr>
          <w:spacing w:val="-2"/>
          <w:sz w:val="24"/>
        </w:rPr>
        <w:t xml:space="preserve"> </w:t>
      </w:r>
      <w:r>
        <w:rPr>
          <w:sz w:val="24"/>
        </w:rPr>
        <w:t>Konkursowej,</w:t>
      </w:r>
    </w:p>
    <w:p w:rsidR="00AA5EB2" w:rsidRDefault="009C0D0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before="40"/>
        <w:ind w:hanging="540"/>
        <w:rPr>
          <w:sz w:val="24"/>
        </w:rPr>
      </w:pPr>
      <w:r>
        <w:rPr>
          <w:sz w:val="24"/>
        </w:rPr>
        <w:t>wykaz zgłoszonych ofert,</w:t>
      </w:r>
    </w:p>
    <w:p w:rsidR="00AA5EB2" w:rsidRDefault="009C0D0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before="44"/>
        <w:ind w:hanging="540"/>
        <w:rPr>
          <w:sz w:val="24"/>
        </w:rPr>
      </w:pPr>
      <w:r>
        <w:rPr>
          <w:sz w:val="24"/>
        </w:rPr>
        <w:t>wykaz ofert odpowiadających warunkom określonym w</w:t>
      </w:r>
      <w:r>
        <w:rPr>
          <w:spacing w:val="1"/>
          <w:sz w:val="24"/>
        </w:rPr>
        <w:t xml:space="preserve"> </w:t>
      </w:r>
      <w:r>
        <w:rPr>
          <w:sz w:val="24"/>
        </w:rPr>
        <w:t>konkursie,</w:t>
      </w:r>
    </w:p>
    <w:p w:rsidR="00AA5EB2" w:rsidRDefault="009C0D0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before="41" w:line="276" w:lineRule="auto"/>
        <w:ind w:right="115" w:hanging="540"/>
        <w:rPr>
          <w:sz w:val="24"/>
        </w:rPr>
      </w:pPr>
      <w:r>
        <w:rPr>
          <w:sz w:val="24"/>
        </w:rPr>
        <w:t>wykaz ofert nie odpowiadającym warunkom określonym w konkursie lub zgłoszonych po terminie – wraz z</w:t>
      </w:r>
      <w:r>
        <w:rPr>
          <w:spacing w:val="1"/>
          <w:sz w:val="24"/>
        </w:rPr>
        <w:t xml:space="preserve"> </w:t>
      </w:r>
      <w:r>
        <w:rPr>
          <w:sz w:val="24"/>
        </w:rPr>
        <w:t>uzasadnieniem,</w:t>
      </w:r>
    </w:p>
    <w:p w:rsidR="00AA5EB2" w:rsidRDefault="009C0D0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line="275" w:lineRule="exact"/>
        <w:ind w:hanging="540"/>
        <w:rPr>
          <w:sz w:val="24"/>
        </w:rPr>
      </w:pPr>
      <w:r>
        <w:rPr>
          <w:sz w:val="24"/>
        </w:rPr>
        <w:t>wyjaśnienia i oświadczenia</w:t>
      </w:r>
      <w:r>
        <w:rPr>
          <w:spacing w:val="-1"/>
          <w:sz w:val="24"/>
        </w:rPr>
        <w:t xml:space="preserve"> </w:t>
      </w:r>
      <w:r>
        <w:rPr>
          <w:sz w:val="24"/>
        </w:rPr>
        <w:t>oferentów,</w:t>
      </w:r>
    </w:p>
    <w:p w:rsidR="00AA5EB2" w:rsidRDefault="009C0D0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before="43" w:line="276" w:lineRule="auto"/>
        <w:ind w:right="117" w:hanging="540"/>
        <w:rPr>
          <w:sz w:val="24"/>
        </w:rPr>
      </w:pPr>
      <w:r>
        <w:rPr>
          <w:sz w:val="24"/>
        </w:rPr>
        <w:t>wskazanie najkorzystniejszych dla Zamawiającego ofert albo stwierdzenie, że żadna z ofert nie została przyjęta – wraz z uzasadnieniem,</w:t>
      </w:r>
    </w:p>
    <w:p w:rsidR="00AA5EB2" w:rsidRDefault="009C0D0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line="275" w:lineRule="exact"/>
        <w:ind w:hanging="540"/>
        <w:rPr>
          <w:sz w:val="24"/>
        </w:rPr>
      </w:pPr>
      <w:r>
        <w:rPr>
          <w:sz w:val="24"/>
        </w:rPr>
        <w:t>ewentualne odrębne stanowisko członka Komisji</w:t>
      </w:r>
      <w:r>
        <w:rPr>
          <w:spacing w:val="-4"/>
          <w:sz w:val="24"/>
        </w:rPr>
        <w:t xml:space="preserve"> </w:t>
      </w:r>
      <w:r>
        <w:rPr>
          <w:sz w:val="24"/>
        </w:rPr>
        <w:t>Konkursowej,</w:t>
      </w:r>
    </w:p>
    <w:p w:rsidR="00AA5EB2" w:rsidRDefault="009C0D0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before="41"/>
        <w:ind w:hanging="540"/>
        <w:rPr>
          <w:sz w:val="24"/>
        </w:rPr>
      </w:pPr>
      <w:r>
        <w:rPr>
          <w:sz w:val="24"/>
        </w:rPr>
        <w:t>wzmiankę o odczytaniu protokołu,</w:t>
      </w:r>
    </w:p>
    <w:p w:rsidR="00AA5EB2" w:rsidRDefault="009C0D0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before="43"/>
        <w:ind w:hanging="540"/>
        <w:rPr>
          <w:sz w:val="24"/>
        </w:rPr>
      </w:pPr>
      <w:r>
        <w:rPr>
          <w:sz w:val="24"/>
        </w:rPr>
        <w:t>podpisy członków</w:t>
      </w:r>
      <w:r>
        <w:rPr>
          <w:spacing w:val="-6"/>
          <w:sz w:val="24"/>
        </w:rPr>
        <w:t xml:space="preserve"> </w:t>
      </w:r>
      <w:r>
        <w:rPr>
          <w:sz w:val="24"/>
        </w:rPr>
        <w:t>Komisji.</w:t>
      </w:r>
    </w:p>
    <w:p w:rsidR="00AA5EB2" w:rsidRDefault="00AA5EB2">
      <w:pPr>
        <w:pStyle w:val="Tekstpodstawowy"/>
        <w:rPr>
          <w:sz w:val="26"/>
        </w:rPr>
      </w:pPr>
    </w:p>
    <w:p w:rsidR="008F3F6F" w:rsidRDefault="008F3F6F">
      <w:pPr>
        <w:pStyle w:val="Tekstpodstawowy"/>
        <w:rPr>
          <w:sz w:val="26"/>
        </w:rPr>
      </w:pPr>
    </w:p>
    <w:p w:rsidR="008F3F6F" w:rsidRDefault="008F3F6F">
      <w:pPr>
        <w:pStyle w:val="Tekstpodstawowy"/>
        <w:rPr>
          <w:sz w:val="26"/>
        </w:rPr>
      </w:pPr>
    </w:p>
    <w:p w:rsidR="00AA5EB2" w:rsidRDefault="009C0D0A">
      <w:pPr>
        <w:pStyle w:val="Nagwek1"/>
        <w:spacing w:before="1"/>
        <w:ind w:right="2888"/>
      </w:pPr>
      <w:r>
        <w:t>VII WYBÓR WYKONAWCY</w:t>
      </w:r>
    </w:p>
    <w:p w:rsidR="00AA5EB2" w:rsidRDefault="00AA5EB2">
      <w:pPr>
        <w:pStyle w:val="Tekstpodstawowy"/>
        <w:spacing w:before="6"/>
        <w:rPr>
          <w:b/>
          <w:sz w:val="27"/>
        </w:rPr>
      </w:pPr>
    </w:p>
    <w:p w:rsidR="00AA5EB2" w:rsidRDefault="009C0D0A">
      <w:pPr>
        <w:ind w:left="2870" w:right="2887"/>
        <w:jc w:val="center"/>
        <w:rPr>
          <w:b/>
          <w:sz w:val="24"/>
        </w:rPr>
      </w:pPr>
      <w:r>
        <w:rPr>
          <w:b/>
          <w:sz w:val="24"/>
        </w:rPr>
        <w:t>§ 13</w:t>
      </w:r>
    </w:p>
    <w:p w:rsidR="009B4AD1" w:rsidRDefault="009B4AD1">
      <w:pPr>
        <w:ind w:left="2870" w:right="2887"/>
        <w:jc w:val="center"/>
        <w:rPr>
          <w:b/>
          <w:sz w:val="24"/>
        </w:rPr>
      </w:pPr>
    </w:p>
    <w:p w:rsidR="00AA5EB2" w:rsidRDefault="009C0D0A">
      <w:pPr>
        <w:ind w:left="460" w:hanging="361"/>
        <w:rPr>
          <w:b/>
          <w:sz w:val="24"/>
        </w:rPr>
      </w:pPr>
      <w:r>
        <w:rPr>
          <w:b/>
          <w:sz w:val="24"/>
        </w:rPr>
        <w:t>1. Dokonując wyboru najkorzystniejszej oferty komisja konkursowa kieruje się następującymi kryteriami:</w:t>
      </w:r>
    </w:p>
    <w:p w:rsidR="00AA5EB2" w:rsidRDefault="00AA5EB2">
      <w:pPr>
        <w:pStyle w:val="Tekstpodstawowy"/>
        <w:rPr>
          <w:b/>
        </w:rPr>
      </w:pPr>
    </w:p>
    <w:p w:rsidR="00AA5EB2" w:rsidRPr="00977909" w:rsidRDefault="000A7F31" w:rsidP="00827D40">
      <w:pPr>
        <w:pStyle w:val="Akapitzlist"/>
        <w:numPr>
          <w:ilvl w:val="0"/>
          <w:numId w:val="4"/>
        </w:numPr>
        <w:tabs>
          <w:tab w:val="left" w:pos="487"/>
        </w:tabs>
        <w:spacing w:line="278" w:lineRule="auto"/>
        <w:ind w:right="120"/>
        <w:rPr>
          <w:b/>
          <w:sz w:val="24"/>
        </w:rPr>
      </w:pPr>
      <w:r w:rsidRPr="000A7F31">
        <w:rPr>
          <w:b/>
          <w:sz w:val="24"/>
          <w:szCs w:val="24"/>
        </w:rPr>
        <w:t>Badania laboratoryjne z zakresu badań molekula</w:t>
      </w:r>
      <w:r w:rsidR="008F3F6F">
        <w:rPr>
          <w:b/>
          <w:sz w:val="24"/>
          <w:szCs w:val="24"/>
        </w:rPr>
        <w:t xml:space="preserve">rnych ,cytogenetycznych </w:t>
      </w:r>
      <w:r w:rsidRPr="000A7F31">
        <w:rPr>
          <w:b/>
          <w:sz w:val="24"/>
          <w:szCs w:val="24"/>
        </w:rPr>
        <w:t>i immunohistochemicznych.</w:t>
      </w:r>
    </w:p>
    <w:p w:rsidR="00977909" w:rsidRDefault="00977909" w:rsidP="00977909">
      <w:pPr>
        <w:pStyle w:val="Akapitzlist"/>
        <w:tabs>
          <w:tab w:val="left" w:pos="487"/>
        </w:tabs>
        <w:spacing w:line="278" w:lineRule="auto"/>
        <w:ind w:left="100" w:right="120" w:firstLine="0"/>
        <w:rPr>
          <w:b/>
          <w:sz w:val="24"/>
        </w:rPr>
      </w:pPr>
    </w:p>
    <w:p w:rsidR="00AA5EB2" w:rsidRDefault="009C0D0A">
      <w:pPr>
        <w:spacing w:line="276" w:lineRule="auto"/>
        <w:ind w:left="100" w:firstLine="122"/>
        <w:rPr>
          <w:sz w:val="24"/>
        </w:rPr>
      </w:pPr>
      <w:r>
        <w:t xml:space="preserve">- dla pacjentów </w:t>
      </w:r>
      <w:r w:rsidR="00827D40">
        <w:t xml:space="preserve">4WSzKzP SPZOZ </w:t>
      </w:r>
      <w:r>
        <w:t xml:space="preserve">we Wrocławiu;- </w:t>
      </w:r>
      <w:r>
        <w:rPr>
          <w:sz w:val="24"/>
        </w:rPr>
        <w:t>łączna wartość brutto wg przyjętej kalkulacji udzielania świadczeń / 100 %</w:t>
      </w:r>
    </w:p>
    <w:p w:rsidR="00AA5EB2" w:rsidRDefault="00AA5EB2">
      <w:pPr>
        <w:pStyle w:val="Tekstpodstawowy"/>
        <w:spacing w:before="5"/>
        <w:rPr>
          <w:sz w:val="28"/>
        </w:rPr>
      </w:pPr>
    </w:p>
    <w:p w:rsidR="00AA5EB2" w:rsidRDefault="009C0D0A">
      <w:pPr>
        <w:pStyle w:val="Tekstpodstawowy"/>
        <w:ind w:left="100"/>
      </w:pPr>
      <w:r>
        <w:t xml:space="preserve">Najkorzystniejsza oferta, to oferta, która uzyska najniższą cenę za </w:t>
      </w:r>
      <w:r w:rsidR="00D40F67">
        <w:t>badania laboratoryjne</w:t>
      </w:r>
      <w:r>
        <w:t>.</w:t>
      </w:r>
    </w:p>
    <w:p w:rsidR="00AA5EB2" w:rsidRDefault="00AA5EB2">
      <w:pPr>
        <w:pStyle w:val="Tekstpodstawowy"/>
        <w:rPr>
          <w:sz w:val="26"/>
        </w:rPr>
      </w:pPr>
    </w:p>
    <w:p w:rsidR="00AA5EB2" w:rsidRDefault="009C0D0A">
      <w:pPr>
        <w:pStyle w:val="Nagwek1"/>
        <w:spacing w:before="184"/>
        <w:ind w:left="3312" w:right="0"/>
        <w:jc w:val="left"/>
      </w:pPr>
      <w:r>
        <w:t>VIII. KLAUZULA INFORMACYJNA</w:t>
      </w:r>
    </w:p>
    <w:p w:rsidR="00AA5EB2" w:rsidRDefault="00AA5EB2">
      <w:pPr>
        <w:pStyle w:val="Tekstpodstawowy"/>
        <w:spacing w:before="8"/>
        <w:rPr>
          <w:b/>
          <w:sz w:val="27"/>
        </w:rPr>
      </w:pPr>
    </w:p>
    <w:p w:rsidR="00AA5EB2" w:rsidRDefault="009C0D0A">
      <w:pPr>
        <w:spacing w:before="1"/>
        <w:ind w:left="2870" w:right="2887"/>
        <w:jc w:val="center"/>
        <w:rPr>
          <w:b/>
          <w:sz w:val="24"/>
        </w:rPr>
      </w:pPr>
      <w:r>
        <w:rPr>
          <w:b/>
          <w:sz w:val="24"/>
        </w:rPr>
        <w:t>§ 14</w:t>
      </w:r>
    </w:p>
    <w:p w:rsidR="00AA5EB2" w:rsidRDefault="009C0D0A">
      <w:pPr>
        <w:tabs>
          <w:tab w:val="left" w:pos="1280"/>
          <w:tab w:val="left" w:pos="2541"/>
          <w:tab w:val="left" w:pos="4266"/>
          <w:tab w:val="left" w:pos="5263"/>
          <w:tab w:val="left" w:pos="6633"/>
          <w:tab w:val="left" w:pos="7346"/>
          <w:tab w:val="left" w:pos="8672"/>
          <w:tab w:val="left" w:pos="9941"/>
        </w:tabs>
        <w:spacing w:before="100" w:line="273" w:lineRule="auto"/>
        <w:ind w:left="100" w:right="114"/>
        <w:rPr>
          <w:b/>
          <w:sz w:val="24"/>
        </w:rPr>
      </w:pPr>
      <w:r>
        <w:rPr>
          <w:b/>
          <w:color w:val="333333"/>
          <w:sz w:val="24"/>
        </w:rPr>
        <w:t>Klauzula</w:t>
      </w:r>
      <w:r>
        <w:rPr>
          <w:b/>
          <w:color w:val="333333"/>
          <w:sz w:val="24"/>
        </w:rPr>
        <w:tab/>
        <w:t>dotycząca</w:t>
      </w:r>
      <w:r>
        <w:rPr>
          <w:b/>
          <w:color w:val="333333"/>
          <w:sz w:val="24"/>
        </w:rPr>
        <w:tab/>
        <w:t>przetwarzania</w:t>
      </w:r>
      <w:r>
        <w:rPr>
          <w:b/>
          <w:color w:val="333333"/>
          <w:sz w:val="24"/>
        </w:rPr>
        <w:tab/>
        <w:t>danych</w:t>
      </w:r>
      <w:r>
        <w:rPr>
          <w:b/>
          <w:color w:val="333333"/>
          <w:sz w:val="24"/>
        </w:rPr>
        <w:tab/>
        <w:t>osobowych</w:t>
      </w:r>
      <w:r>
        <w:rPr>
          <w:b/>
          <w:color w:val="333333"/>
          <w:sz w:val="24"/>
        </w:rPr>
        <w:tab/>
        <w:t>osób</w:t>
      </w:r>
      <w:r>
        <w:rPr>
          <w:b/>
          <w:color w:val="333333"/>
          <w:sz w:val="24"/>
        </w:rPr>
        <w:tab/>
        <w:t>fizycznych</w:t>
      </w:r>
      <w:r>
        <w:rPr>
          <w:b/>
          <w:color w:val="333333"/>
          <w:sz w:val="24"/>
        </w:rPr>
        <w:tab/>
        <w:t>biorących</w:t>
      </w:r>
      <w:r>
        <w:rPr>
          <w:b/>
          <w:color w:val="333333"/>
          <w:sz w:val="24"/>
        </w:rPr>
        <w:tab/>
      </w:r>
      <w:r>
        <w:rPr>
          <w:b/>
          <w:color w:val="333333"/>
          <w:spacing w:val="-4"/>
          <w:sz w:val="24"/>
        </w:rPr>
        <w:t xml:space="preserve">udział </w:t>
      </w:r>
      <w:r>
        <w:rPr>
          <w:b/>
          <w:color w:val="333333"/>
          <w:sz w:val="24"/>
        </w:rPr>
        <w:t>w postępowaniu konkursowym</w:t>
      </w:r>
    </w:p>
    <w:p w:rsidR="00AA5EB2" w:rsidRDefault="009C0D0A">
      <w:pPr>
        <w:pStyle w:val="Tekstpodstawowy"/>
        <w:spacing w:before="200" w:line="276" w:lineRule="auto"/>
        <w:ind w:left="100" w:right="116"/>
        <w:jc w:val="both"/>
        <w:rPr>
          <w:i/>
        </w:rPr>
      </w:pPr>
      <w:r>
        <w:rPr>
          <w:color w:val="333333"/>
        </w:rPr>
        <w:t xml:space="preserve">Zgodnie z art. 13 ust. 1 i ust. 2 rozporządzeniem Parlamentu Europejskiego i Rady (UE) 2016/679 z dnia 27 kwietnia 2016 roku w sprawie ochrony osób fizycznych w związku z przetwarzaniem danych osobowych    </w:t>
      </w:r>
      <w:r w:rsidR="000A7F31">
        <w:rPr>
          <w:color w:val="333333"/>
        </w:rPr>
        <w:t xml:space="preserve">      </w:t>
      </w:r>
      <w:r>
        <w:rPr>
          <w:color w:val="333333"/>
        </w:rPr>
        <w:t xml:space="preserve"> i w sprawie swobodnego przepływu takich danych oraz uchylenia dyrektywy 95/46/WE (ogólne rozporządzenie o ochronie danych, RODO) i</w:t>
      </w:r>
      <w:r>
        <w:rPr>
          <w:i/>
        </w:rPr>
        <w:t>nformujemy,</w:t>
      </w:r>
      <w:r>
        <w:rPr>
          <w:i/>
          <w:spacing w:val="-5"/>
        </w:rPr>
        <w:t xml:space="preserve"> </w:t>
      </w:r>
      <w:r>
        <w:rPr>
          <w:i/>
        </w:rPr>
        <w:t>że:</w:t>
      </w:r>
    </w:p>
    <w:p w:rsidR="00AA5EB2" w:rsidRDefault="009C0D0A">
      <w:pPr>
        <w:pStyle w:val="Akapitzlist"/>
        <w:numPr>
          <w:ilvl w:val="1"/>
          <w:numId w:val="4"/>
        </w:numPr>
        <w:tabs>
          <w:tab w:val="left" w:pos="603"/>
        </w:tabs>
        <w:spacing w:before="78" w:line="276" w:lineRule="auto"/>
        <w:ind w:right="113"/>
        <w:jc w:val="both"/>
        <w:rPr>
          <w:sz w:val="24"/>
        </w:rPr>
      </w:pPr>
      <w:r>
        <w:rPr>
          <w:sz w:val="24"/>
        </w:rPr>
        <w:t>Administratorem danych osobowych jest 4 Wojskowy Szpital Kliniczny z Polikliniką Samodzielny Publiczny Zakład Opieki Zdrowotnej we Wrocławiu ul. Weigla 5 50-981 Wrocław; dane k</w:t>
      </w:r>
      <w:r w:rsidR="00827D40">
        <w:rPr>
          <w:sz w:val="24"/>
        </w:rPr>
        <w:t xml:space="preserve">ontaktowe administratora: e-mail: </w:t>
      </w:r>
      <w:r w:rsidRPr="000A7F31">
        <w:rPr>
          <w:sz w:val="24"/>
        </w:rPr>
        <w:t xml:space="preserve">szpital@4wsk.pl </w:t>
      </w:r>
      <w:r w:rsidR="008747CA">
        <w:rPr>
          <w:sz w:val="24"/>
        </w:rPr>
        <w:t>.</w:t>
      </w:r>
    </w:p>
    <w:p w:rsidR="00AA5EB2" w:rsidRDefault="009C0D0A">
      <w:pPr>
        <w:pStyle w:val="Akapitzlist"/>
        <w:numPr>
          <w:ilvl w:val="1"/>
          <w:numId w:val="4"/>
        </w:numPr>
        <w:tabs>
          <w:tab w:val="left" w:pos="603"/>
        </w:tabs>
        <w:spacing w:before="1" w:line="276" w:lineRule="auto"/>
        <w:ind w:right="115"/>
        <w:jc w:val="both"/>
        <w:rPr>
          <w:sz w:val="24"/>
        </w:rPr>
      </w:pPr>
      <w:r>
        <w:rPr>
          <w:sz w:val="24"/>
        </w:rPr>
        <w:t xml:space="preserve">Administrator wyznaczył inspektora ochrony danych,  z  którym  możecie  się  Państwo  kontaktować </w:t>
      </w:r>
      <w:r w:rsidR="000A7F31">
        <w:rPr>
          <w:sz w:val="24"/>
        </w:rPr>
        <w:t xml:space="preserve">    </w:t>
      </w:r>
      <w:r>
        <w:rPr>
          <w:sz w:val="24"/>
        </w:rPr>
        <w:t>w sprawie przetwarzania danych osobowych, dane kontaktowe: e-</w:t>
      </w:r>
      <w:hyperlink r:id="rId12" w:history="1">
        <w:r w:rsidR="00827D40" w:rsidRPr="00CA5B92">
          <w:rPr>
            <w:rStyle w:val="Hipercze"/>
            <w:color w:val="auto"/>
            <w:sz w:val="24"/>
            <w:u w:val="none"/>
          </w:rPr>
          <w:t>mail</w:t>
        </w:r>
        <w:r w:rsidR="00827D40" w:rsidRPr="00CA5B92">
          <w:rPr>
            <w:rStyle w:val="Hipercze"/>
            <w:color w:val="auto"/>
            <w:spacing w:val="-1"/>
            <w:sz w:val="24"/>
            <w:u w:val="none"/>
          </w:rPr>
          <w:t xml:space="preserve">: </w:t>
        </w:r>
        <w:r w:rsidR="00827D40" w:rsidRPr="00CA5B92">
          <w:rPr>
            <w:rStyle w:val="Hipercze"/>
            <w:color w:val="auto"/>
            <w:sz w:val="24"/>
            <w:u w:val="none"/>
          </w:rPr>
          <w:t>abi@4wsk.pl</w:t>
        </w:r>
      </w:hyperlink>
      <w:r w:rsidR="008747CA" w:rsidRPr="00CA5B92">
        <w:rPr>
          <w:rStyle w:val="Hipercze"/>
          <w:color w:val="auto"/>
          <w:sz w:val="24"/>
          <w:u w:val="none"/>
        </w:rPr>
        <w:t>, 261660810</w:t>
      </w:r>
    </w:p>
    <w:p w:rsidR="00AA5EB2" w:rsidRDefault="009C0D0A" w:rsidP="00ED6E7D">
      <w:pPr>
        <w:pStyle w:val="Akapitzlist"/>
        <w:numPr>
          <w:ilvl w:val="1"/>
          <w:numId w:val="4"/>
        </w:numPr>
        <w:tabs>
          <w:tab w:val="left" w:pos="603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 xml:space="preserve">Celem przetwarzania Pani/Pana danych osobowych jest przeprowadzenie konkursu ofert na udzielanie świadczeń zdrowotnych zgodnie z ustawą z dnia 15 kwietnia 2011 r. o działalności leczniczej </w:t>
      </w:r>
      <w:r>
        <w:t>(tekst jednolity: (</w:t>
      </w:r>
      <w:r>
        <w:rPr>
          <w:sz w:val="24"/>
        </w:rPr>
        <w:t xml:space="preserve">Dz. U. z 2020 r., poz. 295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 xml:space="preserve">. zm.) i ustawą z dnia 27 sierpnia 2004 r. o świadczeniach opieki zdrowotnej finansowanych ze środków publicznych </w:t>
      </w:r>
      <w:r>
        <w:t>(Dz.U. z 2018 r., poz.1925</w:t>
      </w:r>
      <w:r>
        <w:rPr>
          <w:sz w:val="24"/>
        </w:rPr>
        <w:t>)</w:t>
      </w:r>
      <w:r w:rsidR="00ED6E7D">
        <w:rPr>
          <w:sz w:val="24"/>
        </w:rPr>
        <w:t>(</w:t>
      </w:r>
      <w:r w:rsidR="00ED6E7D" w:rsidRPr="00ED6E7D">
        <w:t xml:space="preserve"> </w:t>
      </w:r>
      <w:r w:rsidR="00ED6E7D">
        <w:t xml:space="preserve">Dz.U. z 2020 r., poz.1398 ze </w:t>
      </w:r>
      <w:proofErr w:type="spellStart"/>
      <w:r w:rsidR="00ED6E7D">
        <w:t>zm</w:t>
      </w:r>
      <w:proofErr w:type="spellEnd"/>
      <w:r w:rsidR="00ED6E7D">
        <w:t>)</w:t>
      </w:r>
      <w:r w:rsidR="00ED6E7D">
        <w:rPr>
          <w:sz w:val="24"/>
        </w:rPr>
        <w:t xml:space="preserve"> </w:t>
      </w:r>
      <w:r>
        <w:rPr>
          <w:sz w:val="24"/>
        </w:rPr>
        <w:t>oraz do wykonania umowy o</w:t>
      </w:r>
      <w:r>
        <w:rPr>
          <w:spacing w:val="-6"/>
          <w:sz w:val="24"/>
        </w:rPr>
        <w:t xml:space="preserve"> </w:t>
      </w:r>
      <w:r>
        <w:rPr>
          <w:sz w:val="24"/>
        </w:rPr>
        <w:t>współpracy,</w:t>
      </w:r>
    </w:p>
    <w:p w:rsidR="00AA5EB2" w:rsidRDefault="009C0D0A">
      <w:pPr>
        <w:pStyle w:val="Akapitzlist"/>
        <w:numPr>
          <w:ilvl w:val="1"/>
          <w:numId w:val="4"/>
        </w:numPr>
        <w:tabs>
          <w:tab w:val="left" w:pos="603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Podstawą ich przetwarzania jest art. 6 ust.1 lit. b i c RODO. Jeżeli przetwarzanie danych  jest niezbędne do wykonania umowy, której stroną jest osoba, której dane dotyczą, lub do podjęcia działań na żądanie osoby, której dane dotyczą, przed zawarciem umowy, podanie niezbędnego i określonego zakresu danych jest konieczne.  Będziemy również przetwarzać Pani/Pana dane osobowe w związku    z realizacją obowiązku prawnego ciążącego na administratorze, w tym rozliczenia finansowe, podatkowe (art. 6 ust. 1 lit. c). Podanie danych na podstawie konieczności wywiązania się z obowiązku prawnego jest konieczne. W przypadku podania dodatkowych danych w sposób dobrowolny, w tym danych</w:t>
      </w:r>
      <w:r w:rsidR="008747CA">
        <w:rPr>
          <w:sz w:val="24"/>
        </w:rPr>
        <w:t xml:space="preserve"> </w:t>
      </w:r>
      <w:r>
        <w:rPr>
          <w:sz w:val="24"/>
        </w:rPr>
        <w:t>do kontaktu podstawą ich przetwarzania będzie Pani/ Pana zgoda ( art.6 ust.1 lit a.). Zgodę można</w:t>
      </w:r>
      <w:r w:rsidR="008F3F6F">
        <w:rPr>
          <w:sz w:val="24"/>
        </w:rPr>
        <w:t xml:space="preserve"> </w:t>
      </w:r>
      <w:r>
        <w:rPr>
          <w:sz w:val="24"/>
        </w:rPr>
        <w:t xml:space="preserve">w każdej chwili wycofać bez wpływu na zgodność z </w:t>
      </w:r>
      <w:r>
        <w:rPr>
          <w:sz w:val="24"/>
        </w:rPr>
        <w:lastRenderedPageBreak/>
        <w:t xml:space="preserve">prawem </w:t>
      </w:r>
      <w:r w:rsidR="008F3F6F">
        <w:rPr>
          <w:sz w:val="24"/>
        </w:rPr>
        <w:t xml:space="preserve">przetwarzania, którego dokonano </w:t>
      </w:r>
      <w:r>
        <w:rPr>
          <w:sz w:val="24"/>
        </w:rPr>
        <w:t>na podstawie zgody przed jej cofnięciem. Pani/Pana dane mogą także być przetwarzane dla dochodzenia roszczeń wynikających z przepisów prawa cywilnego oraz obrony przed takimi roszczeniami,</w:t>
      </w:r>
      <w:r w:rsidRPr="008747CA">
        <w:rPr>
          <w:sz w:val="24"/>
        </w:rPr>
        <w:t xml:space="preserve"> jeśli takie s</w:t>
      </w:r>
      <w:r w:rsidR="008747CA" w:rsidRPr="008747CA">
        <w:rPr>
          <w:sz w:val="24"/>
        </w:rPr>
        <w:t>ą</w:t>
      </w:r>
      <w:r w:rsidRPr="008747CA">
        <w:rPr>
          <w:spacing w:val="-3"/>
          <w:sz w:val="24"/>
        </w:rPr>
        <w:t xml:space="preserve"> </w:t>
      </w:r>
      <w:r w:rsidRPr="008747CA">
        <w:rPr>
          <w:sz w:val="24"/>
        </w:rPr>
        <w:t>.</w:t>
      </w:r>
    </w:p>
    <w:p w:rsidR="00AA5EB2" w:rsidRDefault="009C0D0A">
      <w:pPr>
        <w:pStyle w:val="Akapitzlist"/>
        <w:numPr>
          <w:ilvl w:val="1"/>
          <w:numId w:val="4"/>
        </w:numPr>
        <w:tabs>
          <w:tab w:val="left" w:pos="603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 xml:space="preserve">Administrator przetwarza dane  osobowe zgodnie  z  prawem,  zbiera  je  dla  oznaczonych,  zgodnych </w:t>
      </w:r>
      <w:r w:rsidR="008747CA">
        <w:rPr>
          <w:sz w:val="24"/>
        </w:rPr>
        <w:t xml:space="preserve">  </w:t>
      </w:r>
      <w:r>
        <w:rPr>
          <w:sz w:val="24"/>
        </w:rPr>
        <w:t xml:space="preserve">z prawem celów i nie poddaje dalszemu przetwarzaniu niezgodnemu z tymi celami. Dane są zbieranie od Pani/Pana jedynie  w  adekwatnym,  niezbędnym  i  koniecznym  zakresie  w  stosunku  do  celów, </w:t>
      </w:r>
      <w:r w:rsidR="008747CA">
        <w:rPr>
          <w:sz w:val="24"/>
        </w:rPr>
        <w:t xml:space="preserve">   </w:t>
      </w:r>
      <w:r>
        <w:rPr>
          <w:sz w:val="24"/>
        </w:rPr>
        <w:t>w jakich są</w:t>
      </w:r>
      <w:r>
        <w:rPr>
          <w:spacing w:val="-4"/>
          <w:sz w:val="24"/>
        </w:rPr>
        <w:t xml:space="preserve"> </w:t>
      </w:r>
      <w:r>
        <w:rPr>
          <w:sz w:val="24"/>
        </w:rPr>
        <w:t>przetwarzane.</w:t>
      </w:r>
    </w:p>
    <w:p w:rsidR="00AA5EB2" w:rsidRDefault="009C0D0A">
      <w:pPr>
        <w:pStyle w:val="Akapitzlist"/>
        <w:numPr>
          <w:ilvl w:val="1"/>
          <w:numId w:val="4"/>
        </w:numPr>
        <w:tabs>
          <w:tab w:val="left" w:pos="723"/>
        </w:tabs>
        <w:spacing w:line="276" w:lineRule="auto"/>
        <w:ind w:right="122"/>
        <w:jc w:val="both"/>
        <w:rPr>
          <w:sz w:val="24"/>
        </w:rPr>
      </w:pPr>
      <w:r>
        <w:tab/>
      </w:r>
      <w:r>
        <w:rPr>
          <w:sz w:val="24"/>
        </w:rPr>
        <w:t xml:space="preserve">Administrator dokłada wszelkich starań, aby chronić przetwarzane dane osobowe przed nieuprawnionym dostępem do nich osób trzecich i w </w:t>
      </w:r>
      <w:r>
        <w:rPr>
          <w:spacing w:val="-2"/>
          <w:sz w:val="24"/>
        </w:rPr>
        <w:t xml:space="preserve">tym </w:t>
      </w:r>
      <w:r>
        <w:rPr>
          <w:sz w:val="24"/>
        </w:rPr>
        <w:t>zakresie stosuje organizacyjne i techniczne środki bezpieczeństwa na adekwatnym do zagrożeń</w:t>
      </w:r>
      <w:r>
        <w:rPr>
          <w:spacing w:val="58"/>
          <w:sz w:val="24"/>
        </w:rPr>
        <w:t xml:space="preserve"> </w:t>
      </w:r>
      <w:r>
        <w:rPr>
          <w:sz w:val="24"/>
        </w:rPr>
        <w:t>poziomie.</w:t>
      </w:r>
    </w:p>
    <w:p w:rsidR="00AA5EB2" w:rsidRDefault="009C0D0A">
      <w:pPr>
        <w:pStyle w:val="Akapitzlist"/>
        <w:numPr>
          <w:ilvl w:val="1"/>
          <w:numId w:val="4"/>
        </w:numPr>
        <w:tabs>
          <w:tab w:val="left" w:pos="603"/>
        </w:tabs>
        <w:spacing w:before="1" w:line="276" w:lineRule="auto"/>
        <w:ind w:right="114"/>
        <w:jc w:val="both"/>
        <w:rPr>
          <w:color w:val="3C3B3A"/>
          <w:sz w:val="24"/>
        </w:rPr>
      </w:pPr>
      <w:r>
        <w:rPr>
          <w:sz w:val="24"/>
        </w:rPr>
        <w:t xml:space="preserve">Ma Pani/Pan prawo dostępu do treści Pani/Pana danych oraz ich sprostowania, usunięcia </w:t>
      </w:r>
      <w:r w:rsidR="008747CA">
        <w:rPr>
          <w:sz w:val="24"/>
        </w:rPr>
        <w:t xml:space="preserve">                                     </w:t>
      </w:r>
      <w:r>
        <w:rPr>
          <w:sz w:val="24"/>
        </w:rPr>
        <w:t>lub ograniczenia przetwarzania, a także prawo sprzeciwu, zażądania zaprzestania przetwarzania, przenoszenia danych (otrzymania ich kopii)</w:t>
      </w:r>
      <w:r>
        <w:rPr>
          <w:i/>
          <w:sz w:val="24"/>
        </w:rPr>
        <w:t xml:space="preserve">. </w:t>
      </w:r>
      <w:r>
        <w:rPr>
          <w:sz w:val="24"/>
        </w:rPr>
        <w:t xml:space="preserve">W celu skorzystania z praw, o których mowa, a także pełnej informacji na temat swoich praw - należy skontaktować się z inspektorem ochrony danych </w:t>
      </w:r>
      <w:r w:rsidR="008747CA">
        <w:rPr>
          <w:sz w:val="24"/>
        </w:rPr>
        <w:t xml:space="preserve">                                 </w:t>
      </w:r>
      <w:r>
        <w:rPr>
          <w:sz w:val="24"/>
        </w:rPr>
        <w:t>lub administratorem, korzystając ze wskazanych wyżej danych</w:t>
      </w:r>
      <w:r>
        <w:rPr>
          <w:spacing w:val="-3"/>
          <w:sz w:val="24"/>
        </w:rPr>
        <w:t xml:space="preserve"> </w:t>
      </w:r>
      <w:r>
        <w:rPr>
          <w:sz w:val="24"/>
        </w:rPr>
        <w:t>kontaktowych.</w:t>
      </w:r>
    </w:p>
    <w:p w:rsidR="00AA5EB2" w:rsidRDefault="009C0D0A">
      <w:pPr>
        <w:pStyle w:val="Akapitzlist"/>
        <w:numPr>
          <w:ilvl w:val="1"/>
          <w:numId w:val="4"/>
        </w:numPr>
        <w:tabs>
          <w:tab w:val="left" w:pos="663"/>
        </w:tabs>
        <w:spacing w:line="276" w:lineRule="auto"/>
        <w:ind w:right="122"/>
        <w:jc w:val="both"/>
        <w:rPr>
          <w:color w:val="3C3B3A"/>
          <w:sz w:val="24"/>
        </w:rPr>
      </w:pPr>
      <w:r>
        <w:rPr>
          <w:sz w:val="24"/>
        </w:rPr>
        <w:t>W odniesieniu do żądania przeniesienia danych, odnosi się do sytuacji, gdy przetwarzanie danych odbywa się na podstawie zgody lub zawartej</w:t>
      </w:r>
      <w:r>
        <w:rPr>
          <w:spacing w:val="-9"/>
          <w:sz w:val="24"/>
        </w:rPr>
        <w:t xml:space="preserve"> </w:t>
      </w:r>
      <w:r>
        <w:rPr>
          <w:sz w:val="24"/>
        </w:rPr>
        <w:t>umowy.</w:t>
      </w:r>
    </w:p>
    <w:p w:rsidR="00AA5EB2" w:rsidRDefault="009C0D0A">
      <w:pPr>
        <w:pStyle w:val="Akapitzlist"/>
        <w:numPr>
          <w:ilvl w:val="1"/>
          <w:numId w:val="4"/>
        </w:numPr>
        <w:tabs>
          <w:tab w:val="left" w:pos="603"/>
        </w:tabs>
        <w:spacing w:before="1" w:line="276" w:lineRule="auto"/>
        <w:ind w:right="119"/>
        <w:jc w:val="both"/>
        <w:rPr>
          <w:sz w:val="24"/>
        </w:rPr>
      </w:pPr>
      <w:r>
        <w:rPr>
          <w:sz w:val="24"/>
        </w:rPr>
        <w:t>Ma Pani/Pan prawo wnieść skargę w związku z przetwarzaniem przez nas danych osobowych do organu nadzorczego, którym jest Prezes Urzędu Ochrony Danych Osobowych (adres: Urząd Ochrony Danych Osobowych, ul. Stawki 2, 00-193</w:t>
      </w:r>
      <w:r>
        <w:rPr>
          <w:spacing w:val="1"/>
          <w:sz w:val="24"/>
        </w:rPr>
        <w:t xml:space="preserve"> </w:t>
      </w:r>
      <w:r>
        <w:rPr>
          <w:sz w:val="24"/>
        </w:rPr>
        <w:t>Warszawa).</w:t>
      </w:r>
    </w:p>
    <w:p w:rsidR="00AA5EB2" w:rsidRDefault="009C0D0A">
      <w:pPr>
        <w:pStyle w:val="Akapitzlist"/>
        <w:numPr>
          <w:ilvl w:val="1"/>
          <w:numId w:val="4"/>
        </w:numPr>
        <w:tabs>
          <w:tab w:val="left" w:pos="663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Dane przetwarzane w związku z wykonaniem umowy nie będą podlegały udostępnieniu podmiotom trzecim. Odbiorcami danych będą tylko instytucje upoważnione z</w:t>
      </w:r>
      <w:r w:rsidR="008F3F6F">
        <w:rPr>
          <w:sz w:val="24"/>
        </w:rPr>
        <w:t xml:space="preserve"> mocy prawa. a także przekazane </w:t>
      </w:r>
      <w:r>
        <w:rPr>
          <w:sz w:val="24"/>
        </w:rPr>
        <w:t>do przetwarzania w imieniu administratora danych przy spełnieniu wszystkich wymogów dających gwarancje bezpiecznego i zgodnego z prawem ich przetwarzania, na podstawie zawartych stosownych umów zgodnych z art. 28 RODO (w tym : usługi informatyczne, niszczenie</w:t>
      </w:r>
      <w:r>
        <w:rPr>
          <w:spacing w:val="-7"/>
          <w:sz w:val="24"/>
        </w:rPr>
        <w:t xml:space="preserve"> </w:t>
      </w:r>
      <w:r>
        <w:rPr>
          <w:sz w:val="24"/>
        </w:rPr>
        <w:t>dokumentów).</w:t>
      </w:r>
    </w:p>
    <w:p w:rsidR="00AA5EB2" w:rsidRDefault="009C0D0A">
      <w:pPr>
        <w:pStyle w:val="Akapitzlist"/>
        <w:numPr>
          <w:ilvl w:val="1"/>
          <w:numId w:val="4"/>
        </w:numPr>
        <w:tabs>
          <w:tab w:val="left" w:pos="663"/>
        </w:tabs>
        <w:spacing w:before="1" w:line="276" w:lineRule="auto"/>
        <w:ind w:right="122"/>
        <w:jc w:val="both"/>
        <w:rPr>
          <w:color w:val="3C3B3A"/>
          <w:sz w:val="24"/>
        </w:rPr>
      </w:pPr>
      <w:r>
        <w:rPr>
          <w:sz w:val="24"/>
        </w:rPr>
        <w:t>W oparciu o podane dane osobowe administrator nie będzie podejmował zautomatyzowanych decyzji, w tym decyzji będących wynikiem</w:t>
      </w:r>
      <w:r>
        <w:rPr>
          <w:spacing w:val="1"/>
          <w:sz w:val="24"/>
        </w:rPr>
        <w:t xml:space="preserve"> </w:t>
      </w:r>
      <w:r>
        <w:rPr>
          <w:sz w:val="24"/>
        </w:rPr>
        <w:t>profilowania.</w:t>
      </w:r>
    </w:p>
    <w:p w:rsidR="00AA5EB2" w:rsidRDefault="009C0D0A">
      <w:pPr>
        <w:pStyle w:val="Akapitzlist"/>
        <w:numPr>
          <w:ilvl w:val="1"/>
          <w:numId w:val="4"/>
        </w:numPr>
        <w:tabs>
          <w:tab w:val="left" w:pos="603"/>
        </w:tabs>
        <w:spacing w:before="78" w:line="278" w:lineRule="auto"/>
        <w:ind w:right="120"/>
        <w:rPr>
          <w:color w:val="3C3B3A"/>
          <w:sz w:val="24"/>
        </w:rPr>
      </w:pPr>
      <w:r>
        <w:rPr>
          <w:sz w:val="24"/>
        </w:rPr>
        <w:t>Administrator danych nie ma zamiaru przekazywać zebranych danych osobowych do państwa trzeciego lub organizacji</w:t>
      </w:r>
      <w:r>
        <w:rPr>
          <w:spacing w:val="-1"/>
          <w:sz w:val="24"/>
        </w:rPr>
        <w:t xml:space="preserve"> </w:t>
      </w:r>
      <w:r>
        <w:rPr>
          <w:sz w:val="24"/>
        </w:rPr>
        <w:t>międzynarodowej.</w:t>
      </w:r>
    </w:p>
    <w:p w:rsidR="00AA5EB2" w:rsidRDefault="009C0D0A">
      <w:pPr>
        <w:pStyle w:val="Tekstpodstawowy"/>
        <w:spacing w:before="195" w:line="276" w:lineRule="auto"/>
        <w:ind w:left="100" w:firstLine="60"/>
      </w:pPr>
      <w:r>
        <w:t>Dane osobowe zebrane dla celów konkursowych i realizacji umowy współpracy będą przetwarzane przez okres trwania tej umowy, a następnie czas możliwy na dochodzenie wzajemnych roszczeń.</w:t>
      </w:r>
    </w:p>
    <w:p w:rsidR="00AA5EB2" w:rsidRDefault="00AA5EB2">
      <w:pPr>
        <w:pStyle w:val="Tekstpodstawowy"/>
        <w:rPr>
          <w:sz w:val="26"/>
        </w:rPr>
      </w:pPr>
    </w:p>
    <w:p w:rsidR="00AA5EB2" w:rsidRDefault="00AA5EB2">
      <w:pPr>
        <w:pStyle w:val="Tekstpodstawowy"/>
        <w:rPr>
          <w:sz w:val="26"/>
        </w:rPr>
      </w:pPr>
    </w:p>
    <w:p w:rsidR="00AA5EB2" w:rsidRDefault="00AA5EB2">
      <w:pPr>
        <w:pStyle w:val="Tekstpodstawowy"/>
        <w:spacing w:before="4"/>
        <w:rPr>
          <w:sz w:val="20"/>
        </w:rPr>
      </w:pPr>
    </w:p>
    <w:p w:rsidR="00AA5EB2" w:rsidRDefault="009C0D0A">
      <w:pPr>
        <w:pStyle w:val="Nagwek1"/>
        <w:ind w:left="2435" w:right="0"/>
        <w:jc w:val="left"/>
      </w:pPr>
      <w:r>
        <w:t>IX POUCZENIE O ŚRODKACH ODWOŁAWCZYCH</w:t>
      </w:r>
    </w:p>
    <w:p w:rsidR="00AA5EB2" w:rsidRDefault="00AA5EB2">
      <w:pPr>
        <w:pStyle w:val="Tekstpodstawowy"/>
        <w:spacing w:before="6"/>
        <w:rPr>
          <w:b/>
          <w:sz w:val="27"/>
        </w:rPr>
      </w:pPr>
    </w:p>
    <w:p w:rsidR="00AA5EB2" w:rsidRDefault="009C0D0A">
      <w:pPr>
        <w:ind w:left="2870" w:right="2887"/>
        <w:jc w:val="center"/>
        <w:rPr>
          <w:b/>
          <w:sz w:val="24"/>
        </w:rPr>
      </w:pPr>
      <w:r>
        <w:rPr>
          <w:b/>
          <w:sz w:val="24"/>
        </w:rPr>
        <w:t>§ 14</w:t>
      </w:r>
    </w:p>
    <w:p w:rsidR="008747CA" w:rsidRDefault="008747CA">
      <w:pPr>
        <w:ind w:left="2870" w:right="2887"/>
        <w:jc w:val="center"/>
        <w:rPr>
          <w:b/>
          <w:sz w:val="24"/>
        </w:rPr>
      </w:pPr>
    </w:p>
    <w:p w:rsidR="00AA5EB2" w:rsidRDefault="009C0D0A">
      <w:pPr>
        <w:pStyle w:val="Tekstpodstawowy"/>
        <w:spacing w:before="39" w:line="276" w:lineRule="auto"/>
        <w:ind w:left="100" w:right="135"/>
      </w:pPr>
      <w:r>
        <w:t>Zamawiającemu przysługuje prawo swobodnego wyboru oferty, możliwość odwołania konkursu w całości lub części oraz prawo do przesunięcia terminu składania ofert.</w:t>
      </w:r>
    </w:p>
    <w:p w:rsidR="00AA5EB2" w:rsidRDefault="00AA5EB2">
      <w:pPr>
        <w:pStyle w:val="Tekstpodstawowy"/>
        <w:rPr>
          <w:sz w:val="26"/>
        </w:rPr>
      </w:pPr>
    </w:p>
    <w:p w:rsidR="00AA5EB2" w:rsidRDefault="009C0D0A">
      <w:pPr>
        <w:pStyle w:val="Nagwek1"/>
        <w:spacing w:before="1"/>
      </w:pPr>
      <w:r>
        <w:t>§ 15</w:t>
      </w:r>
    </w:p>
    <w:p w:rsidR="008747CA" w:rsidRDefault="008747CA">
      <w:pPr>
        <w:pStyle w:val="Nagwek1"/>
        <w:spacing w:before="1"/>
      </w:pPr>
    </w:p>
    <w:p w:rsidR="00AA5EB2" w:rsidRDefault="009C0D0A">
      <w:pPr>
        <w:pStyle w:val="Akapitzlist"/>
        <w:numPr>
          <w:ilvl w:val="0"/>
          <w:numId w:val="3"/>
        </w:numPr>
        <w:tabs>
          <w:tab w:val="left" w:pos="384"/>
        </w:tabs>
        <w:spacing w:before="36" w:line="276" w:lineRule="auto"/>
        <w:ind w:right="1580" w:hanging="283"/>
        <w:rPr>
          <w:sz w:val="24"/>
        </w:rPr>
      </w:pPr>
      <w:r>
        <w:rPr>
          <w:sz w:val="24"/>
        </w:rPr>
        <w:t>W toku postępowania konkursowego, jednakże przed rozstrzygnięciem konkursu, oferent może złożyć do komisji konkursowej umotywowaną</w:t>
      </w:r>
      <w:r>
        <w:rPr>
          <w:spacing w:val="-5"/>
          <w:sz w:val="24"/>
        </w:rPr>
        <w:t xml:space="preserve"> </w:t>
      </w:r>
      <w:r>
        <w:rPr>
          <w:sz w:val="24"/>
        </w:rPr>
        <w:t>skargę.</w:t>
      </w:r>
    </w:p>
    <w:p w:rsidR="00AA5EB2" w:rsidRDefault="009C0D0A">
      <w:pPr>
        <w:pStyle w:val="Akapitzlist"/>
        <w:numPr>
          <w:ilvl w:val="0"/>
          <w:numId w:val="3"/>
        </w:numPr>
        <w:tabs>
          <w:tab w:val="left" w:pos="384"/>
        </w:tabs>
        <w:spacing w:before="1"/>
        <w:ind w:hanging="283"/>
        <w:rPr>
          <w:sz w:val="24"/>
        </w:rPr>
      </w:pPr>
      <w:r>
        <w:rPr>
          <w:sz w:val="24"/>
        </w:rPr>
        <w:t>Do czasu rozpatrzenia skargi postępowanie konkursowe zostaje</w:t>
      </w:r>
      <w:r>
        <w:rPr>
          <w:spacing w:val="-3"/>
          <w:sz w:val="24"/>
        </w:rPr>
        <w:t xml:space="preserve"> </w:t>
      </w:r>
      <w:r>
        <w:rPr>
          <w:sz w:val="24"/>
        </w:rPr>
        <w:t>zawieszone.</w:t>
      </w:r>
    </w:p>
    <w:p w:rsidR="00AA5EB2" w:rsidRDefault="009C0D0A">
      <w:pPr>
        <w:pStyle w:val="Akapitzlist"/>
        <w:numPr>
          <w:ilvl w:val="0"/>
          <w:numId w:val="3"/>
        </w:numPr>
        <w:tabs>
          <w:tab w:val="left" w:pos="384"/>
        </w:tabs>
        <w:spacing w:before="41"/>
        <w:ind w:hanging="283"/>
        <w:rPr>
          <w:sz w:val="24"/>
        </w:rPr>
      </w:pPr>
      <w:r>
        <w:rPr>
          <w:sz w:val="24"/>
        </w:rPr>
        <w:lastRenderedPageBreak/>
        <w:t>Komisja konkursowa rozpatruje skargę w ciągu w 3 dni od daty jej</w:t>
      </w:r>
      <w:r>
        <w:rPr>
          <w:spacing w:val="-10"/>
          <w:sz w:val="24"/>
        </w:rPr>
        <w:t xml:space="preserve"> </w:t>
      </w:r>
      <w:r>
        <w:rPr>
          <w:sz w:val="24"/>
        </w:rPr>
        <w:t>złożenia.</w:t>
      </w:r>
    </w:p>
    <w:p w:rsidR="00AA5EB2" w:rsidRDefault="009C0D0A">
      <w:pPr>
        <w:pStyle w:val="Akapitzlist"/>
        <w:numPr>
          <w:ilvl w:val="0"/>
          <w:numId w:val="3"/>
        </w:numPr>
        <w:tabs>
          <w:tab w:val="left" w:pos="384"/>
        </w:tabs>
        <w:spacing w:before="40" w:line="276" w:lineRule="auto"/>
        <w:ind w:right="466" w:hanging="283"/>
        <w:rPr>
          <w:sz w:val="24"/>
        </w:rPr>
      </w:pPr>
      <w:r>
        <w:rPr>
          <w:sz w:val="24"/>
        </w:rPr>
        <w:t>O wniesieniu i rozstrzygnięciu skargi komisja konkursowa informuje niezwłocznie w formie pisemnej pozostałych oferentów i Zamawiającego, poprzez umieszczenie informacji na stronie internetowej konkursu.</w:t>
      </w:r>
    </w:p>
    <w:p w:rsidR="00AA5EB2" w:rsidRDefault="009C0D0A">
      <w:pPr>
        <w:pStyle w:val="Akapitzlist"/>
        <w:numPr>
          <w:ilvl w:val="0"/>
          <w:numId w:val="3"/>
        </w:numPr>
        <w:tabs>
          <w:tab w:val="left" w:pos="384"/>
        </w:tabs>
        <w:spacing w:before="2" w:line="276" w:lineRule="auto"/>
        <w:ind w:right="121" w:hanging="283"/>
        <w:rPr>
          <w:sz w:val="24"/>
        </w:rPr>
      </w:pPr>
      <w:r>
        <w:rPr>
          <w:sz w:val="24"/>
        </w:rPr>
        <w:t>Oferent może złożyć  do  Zamawiającego  umotywowany protest,  dotyczący  rozstrzygnięcia  konkursu w ciągu 7 dni od daty otrzymania zawiadomienia o zakończeniu konkursu i jego</w:t>
      </w:r>
      <w:r>
        <w:rPr>
          <w:spacing w:val="-6"/>
          <w:sz w:val="24"/>
        </w:rPr>
        <w:t xml:space="preserve"> </w:t>
      </w:r>
      <w:r>
        <w:rPr>
          <w:sz w:val="24"/>
        </w:rPr>
        <w:t>wyniku.</w:t>
      </w:r>
    </w:p>
    <w:p w:rsidR="00AA5EB2" w:rsidRDefault="009C0D0A">
      <w:pPr>
        <w:pStyle w:val="Akapitzlist"/>
        <w:numPr>
          <w:ilvl w:val="0"/>
          <w:numId w:val="3"/>
        </w:numPr>
        <w:tabs>
          <w:tab w:val="left" w:pos="384"/>
        </w:tabs>
        <w:spacing w:line="275" w:lineRule="exact"/>
        <w:ind w:hanging="283"/>
        <w:rPr>
          <w:b/>
          <w:sz w:val="24"/>
        </w:rPr>
      </w:pPr>
      <w:r>
        <w:rPr>
          <w:sz w:val="24"/>
        </w:rPr>
        <w:t>Wniesienie protestu jest dopuszczalne tylko przed zawarciem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b/>
          <w:sz w:val="24"/>
        </w:rPr>
        <w:t>.</w:t>
      </w:r>
    </w:p>
    <w:p w:rsidR="00AA5EB2" w:rsidRDefault="009C0D0A">
      <w:pPr>
        <w:pStyle w:val="Akapitzlist"/>
        <w:numPr>
          <w:ilvl w:val="0"/>
          <w:numId w:val="3"/>
        </w:numPr>
        <w:tabs>
          <w:tab w:val="left" w:pos="384"/>
        </w:tabs>
        <w:spacing w:before="43"/>
        <w:ind w:hanging="283"/>
        <w:rPr>
          <w:sz w:val="24"/>
        </w:rPr>
      </w:pPr>
      <w:r>
        <w:rPr>
          <w:sz w:val="24"/>
        </w:rPr>
        <w:t>Po wniesieniu protestu aż do jego rozstrzygnięcia Zamawiający nie może zawrzeć</w:t>
      </w:r>
      <w:r>
        <w:rPr>
          <w:spacing w:val="-11"/>
          <w:sz w:val="24"/>
        </w:rPr>
        <w:t xml:space="preserve"> </w:t>
      </w:r>
      <w:r>
        <w:rPr>
          <w:sz w:val="24"/>
        </w:rPr>
        <w:t>umowy.</w:t>
      </w:r>
    </w:p>
    <w:p w:rsidR="00AA5EB2" w:rsidRDefault="009C0D0A">
      <w:pPr>
        <w:pStyle w:val="Akapitzlist"/>
        <w:numPr>
          <w:ilvl w:val="0"/>
          <w:numId w:val="3"/>
        </w:numPr>
        <w:tabs>
          <w:tab w:val="left" w:pos="384"/>
        </w:tabs>
        <w:spacing w:before="41" w:line="276" w:lineRule="auto"/>
        <w:ind w:right="118" w:hanging="283"/>
        <w:rPr>
          <w:sz w:val="24"/>
        </w:rPr>
      </w:pPr>
      <w:r>
        <w:rPr>
          <w:sz w:val="24"/>
        </w:rPr>
        <w:t>O wniesieniu i rozstrzygnięciu protestu Zamawiający niezwłocznie informuje w formie pisemnej pozostałych oferentów, poprzez umieszczenie informacji na stronie internetowej</w:t>
      </w:r>
      <w:r>
        <w:rPr>
          <w:spacing w:val="-3"/>
          <w:sz w:val="24"/>
        </w:rPr>
        <w:t xml:space="preserve"> </w:t>
      </w:r>
      <w:r>
        <w:rPr>
          <w:sz w:val="24"/>
        </w:rPr>
        <w:t>konkursu.</w:t>
      </w:r>
    </w:p>
    <w:p w:rsidR="00AA5EB2" w:rsidRDefault="009C0D0A">
      <w:pPr>
        <w:pStyle w:val="Akapitzlist"/>
        <w:numPr>
          <w:ilvl w:val="0"/>
          <w:numId w:val="3"/>
        </w:numPr>
        <w:tabs>
          <w:tab w:val="left" w:pos="384"/>
          <w:tab w:val="left" w:pos="6031"/>
        </w:tabs>
        <w:spacing w:line="278" w:lineRule="auto"/>
        <w:ind w:right="116" w:hanging="283"/>
        <w:rPr>
          <w:sz w:val="24"/>
        </w:rPr>
      </w:pPr>
      <w:r>
        <w:rPr>
          <w:sz w:val="24"/>
        </w:rPr>
        <w:t>W   przypadku   uwzględnienia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protestu </w:t>
      </w:r>
      <w:r>
        <w:rPr>
          <w:spacing w:val="39"/>
          <w:sz w:val="24"/>
        </w:rPr>
        <w:t xml:space="preserve"> </w:t>
      </w:r>
      <w:r>
        <w:rPr>
          <w:sz w:val="24"/>
        </w:rPr>
        <w:t>Zamawiający</w:t>
      </w:r>
      <w:r w:rsidR="00370716">
        <w:rPr>
          <w:sz w:val="24"/>
        </w:rPr>
        <w:t xml:space="preserve"> </w:t>
      </w:r>
      <w:r>
        <w:rPr>
          <w:sz w:val="24"/>
        </w:rPr>
        <w:t>powtarza konkurs ofert w części (pakiecie świadczeń), którego dotyczy</w:t>
      </w:r>
      <w:r>
        <w:rPr>
          <w:spacing w:val="-6"/>
          <w:sz w:val="24"/>
        </w:rPr>
        <w:t xml:space="preserve"> </w:t>
      </w:r>
      <w:r>
        <w:rPr>
          <w:sz w:val="24"/>
        </w:rPr>
        <w:t>protest.</w:t>
      </w:r>
    </w:p>
    <w:p w:rsidR="00AA5EB2" w:rsidRDefault="00AA5EB2">
      <w:pPr>
        <w:pStyle w:val="Tekstpodstawowy"/>
        <w:rPr>
          <w:sz w:val="26"/>
        </w:rPr>
      </w:pPr>
    </w:p>
    <w:p w:rsidR="00AA5EB2" w:rsidRDefault="009C0D0A">
      <w:pPr>
        <w:pStyle w:val="Nagwek1"/>
        <w:ind w:right="2886"/>
      </w:pPr>
      <w:r>
        <w:t>X  ZAWARCIE</w:t>
      </w:r>
      <w:r>
        <w:rPr>
          <w:spacing w:val="58"/>
        </w:rPr>
        <w:t xml:space="preserve"> </w:t>
      </w:r>
      <w:r>
        <w:t>UMOWY</w:t>
      </w:r>
    </w:p>
    <w:p w:rsidR="00AA5EB2" w:rsidRDefault="00AA5EB2">
      <w:pPr>
        <w:pStyle w:val="Tekstpodstawowy"/>
        <w:spacing w:before="1"/>
        <w:rPr>
          <w:b/>
          <w:sz w:val="31"/>
        </w:rPr>
      </w:pPr>
    </w:p>
    <w:p w:rsidR="00AA5EB2" w:rsidRDefault="009C0D0A">
      <w:pPr>
        <w:ind w:left="2870" w:right="2887"/>
        <w:jc w:val="center"/>
        <w:rPr>
          <w:b/>
          <w:sz w:val="24"/>
        </w:rPr>
      </w:pPr>
      <w:r>
        <w:rPr>
          <w:b/>
          <w:sz w:val="24"/>
        </w:rPr>
        <w:t>§ 16</w:t>
      </w:r>
    </w:p>
    <w:p w:rsidR="008747CA" w:rsidRDefault="008747CA">
      <w:pPr>
        <w:ind w:left="2870" w:right="2887"/>
        <w:jc w:val="center"/>
        <w:rPr>
          <w:b/>
          <w:sz w:val="24"/>
        </w:rPr>
      </w:pPr>
    </w:p>
    <w:p w:rsidR="00AA5EB2" w:rsidRDefault="009C0D0A">
      <w:pPr>
        <w:pStyle w:val="Akapitzlist"/>
        <w:numPr>
          <w:ilvl w:val="0"/>
          <w:numId w:val="2"/>
        </w:numPr>
        <w:tabs>
          <w:tab w:val="left" w:pos="384"/>
        </w:tabs>
        <w:spacing w:before="38" w:line="276" w:lineRule="auto"/>
        <w:ind w:right="116" w:hanging="283"/>
        <w:rPr>
          <w:sz w:val="24"/>
        </w:rPr>
      </w:pPr>
      <w:r>
        <w:rPr>
          <w:sz w:val="24"/>
        </w:rPr>
        <w:t xml:space="preserve">Zamawiający zawiera umowy z oferentami, których oferty wybrano w konkursie, w terminie </w:t>
      </w:r>
      <w:r w:rsidR="008747CA">
        <w:rPr>
          <w:sz w:val="24"/>
        </w:rPr>
        <w:t xml:space="preserve">                         </w:t>
      </w:r>
      <w:r>
        <w:rPr>
          <w:sz w:val="24"/>
        </w:rPr>
        <w:t>do 21 dni  od dnia rozstrzygnięcia konkursu</w:t>
      </w:r>
      <w:r>
        <w:rPr>
          <w:spacing w:val="-2"/>
          <w:sz w:val="24"/>
        </w:rPr>
        <w:t xml:space="preserve"> </w:t>
      </w:r>
      <w:r>
        <w:rPr>
          <w:sz w:val="24"/>
        </w:rPr>
        <w:t>ofert.</w:t>
      </w:r>
    </w:p>
    <w:p w:rsidR="00AA5EB2" w:rsidRDefault="009C0D0A">
      <w:pPr>
        <w:pStyle w:val="Akapitzlist"/>
        <w:numPr>
          <w:ilvl w:val="0"/>
          <w:numId w:val="2"/>
        </w:numPr>
        <w:tabs>
          <w:tab w:val="left" w:pos="384"/>
          <w:tab w:val="left" w:pos="4060"/>
        </w:tabs>
        <w:spacing w:line="276" w:lineRule="auto"/>
        <w:ind w:right="121" w:hanging="283"/>
        <w:rPr>
          <w:sz w:val="24"/>
        </w:rPr>
      </w:pPr>
      <w:r>
        <w:rPr>
          <w:sz w:val="24"/>
        </w:rPr>
        <w:t xml:space="preserve">Umowa   o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udzielanie </w:t>
      </w:r>
      <w:r>
        <w:rPr>
          <w:spacing w:val="40"/>
          <w:sz w:val="24"/>
        </w:rPr>
        <w:t xml:space="preserve"> </w:t>
      </w:r>
      <w:r>
        <w:rPr>
          <w:sz w:val="24"/>
        </w:rPr>
        <w:t>świadczeń</w:t>
      </w:r>
      <w:r>
        <w:rPr>
          <w:sz w:val="24"/>
        </w:rPr>
        <w:tab/>
        <w:t>zdrowotnych zostanie zawarta z uwzględnieniem postanowień zawartych w „Szczegółowych warunkach konkursu</w:t>
      </w:r>
      <w:r>
        <w:rPr>
          <w:spacing w:val="-4"/>
          <w:sz w:val="24"/>
        </w:rPr>
        <w:t xml:space="preserve"> </w:t>
      </w:r>
      <w:r>
        <w:rPr>
          <w:sz w:val="24"/>
        </w:rPr>
        <w:t>ofert”.</w:t>
      </w:r>
    </w:p>
    <w:p w:rsidR="00AA5EB2" w:rsidRDefault="00AA5EB2">
      <w:pPr>
        <w:pStyle w:val="Tekstpodstawowy"/>
        <w:rPr>
          <w:sz w:val="26"/>
        </w:rPr>
      </w:pPr>
    </w:p>
    <w:p w:rsidR="00AA5EB2" w:rsidRDefault="00AA5EB2">
      <w:pPr>
        <w:pStyle w:val="Tekstpodstawowy"/>
        <w:spacing w:before="7"/>
        <w:rPr>
          <w:sz w:val="29"/>
        </w:rPr>
      </w:pPr>
    </w:p>
    <w:p w:rsidR="00AA5EB2" w:rsidRDefault="009C0D0A">
      <w:pPr>
        <w:pStyle w:val="Nagwek1"/>
        <w:ind w:right="2891"/>
      </w:pPr>
      <w:r>
        <w:t>XI POSTANOWIENIA KOŃCOWE</w:t>
      </w:r>
    </w:p>
    <w:p w:rsidR="00AA5EB2" w:rsidRDefault="00AA5EB2">
      <w:pPr>
        <w:pStyle w:val="Tekstpodstawowy"/>
        <w:spacing w:before="3"/>
        <w:rPr>
          <w:b/>
          <w:sz w:val="31"/>
        </w:rPr>
      </w:pPr>
    </w:p>
    <w:p w:rsidR="00AA5EB2" w:rsidRDefault="009C0D0A">
      <w:pPr>
        <w:ind w:left="2744" w:right="2891"/>
        <w:jc w:val="center"/>
        <w:rPr>
          <w:b/>
          <w:sz w:val="24"/>
        </w:rPr>
      </w:pPr>
      <w:r>
        <w:rPr>
          <w:b/>
          <w:sz w:val="24"/>
        </w:rPr>
        <w:t>§ 17</w:t>
      </w:r>
    </w:p>
    <w:p w:rsidR="008747CA" w:rsidRDefault="008747CA">
      <w:pPr>
        <w:ind w:left="2744" w:right="2891"/>
        <w:jc w:val="center"/>
        <w:rPr>
          <w:b/>
          <w:sz w:val="24"/>
        </w:rPr>
      </w:pPr>
    </w:p>
    <w:p w:rsidR="00AA5EB2" w:rsidRDefault="009C0D0A">
      <w:pPr>
        <w:pStyle w:val="Tekstpodstawowy"/>
        <w:spacing w:before="37"/>
        <w:ind w:left="100"/>
      </w:pPr>
      <w:r>
        <w:t>W sprawach nie uregulowanych w „Szczegółowych warunkach konkursu” mają zastosowanie przepisy :</w:t>
      </w:r>
    </w:p>
    <w:p w:rsidR="00AA5EB2" w:rsidRDefault="009C0D0A">
      <w:pPr>
        <w:pStyle w:val="Akapitzlist"/>
        <w:numPr>
          <w:ilvl w:val="0"/>
          <w:numId w:val="13"/>
        </w:numPr>
        <w:tabs>
          <w:tab w:val="left" w:pos="252"/>
        </w:tabs>
        <w:spacing w:before="78" w:line="276" w:lineRule="auto"/>
        <w:ind w:right="117" w:firstLine="0"/>
        <w:rPr>
          <w:sz w:val="24"/>
        </w:rPr>
      </w:pPr>
      <w:r>
        <w:rPr>
          <w:sz w:val="24"/>
        </w:rPr>
        <w:t xml:space="preserve">ustawy z dnia 15 kwietnia 2011 r. o działalności leczniczej (tekst jednolity: ( Dz. U. z 2020 r., poz. 295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</w:t>
      </w:r>
    </w:p>
    <w:p w:rsidR="00AA5EB2" w:rsidRDefault="009C0D0A">
      <w:pPr>
        <w:pStyle w:val="Akapitzlist"/>
        <w:numPr>
          <w:ilvl w:val="0"/>
          <w:numId w:val="13"/>
        </w:numPr>
        <w:tabs>
          <w:tab w:val="left" w:pos="496"/>
          <w:tab w:val="left" w:pos="497"/>
          <w:tab w:val="left" w:pos="1489"/>
          <w:tab w:val="left" w:pos="1926"/>
          <w:tab w:val="left" w:pos="3641"/>
          <w:tab w:val="left" w:pos="4558"/>
          <w:tab w:val="left" w:pos="5952"/>
          <w:tab w:val="left" w:pos="7720"/>
          <w:tab w:val="left" w:pos="8250"/>
          <w:tab w:val="left" w:pos="9392"/>
        </w:tabs>
        <w:spacing w:line="278" w:lineRule="auto"/>
        <w:ind w:right="121" w:firstLine="0"/>
        <w:rPr>
          <w:sz w:val="24"/>
        </w:rPr>
      </w:pPr>
      <w:r>
        <w:rPr>
          <w:sz w:val="24"/>
        </w:rPr>
        <w:t>ustawy</w:t>
      </w:r>
      <w:r>
        <w:rPr>
          <w:sz w:val="24"/>
        </w:rPr>
        <w:tab/>
        <w:t>o</w:t>
      </w:r>
      <w:r>
        <w:rPr>
          <w:sz w:val="24"/>
        </w:rPr>
        <w:tab/>
        <w:t>świadczeniach</w:t>
      </w:r>
      <w:r>
        <w:rPr>
          <w:sz w:val="24"/>
        </w:rPr>
        <w:tab/>
        <w:t>opieki</w:t>
      </w:r>
      <w:r>
        <w:rPr>
          <w:sz w:val="24"/>
        </w:rPr>
        <w:tab/>
        <w:t>zdrowotnej</w:t>
      </w:r>
      <w:r>
        <w:rPr>
          <w:sz w:val="24"/>
        </w:rPr>
        <w:tab/>
        <w:t>finansowanych</w:t>
      </w:r>
      <w:r>
        <w:rPr>
          <w:sz w:val="24"/>
        </w:rPr>
        <w:tab/>
        <w:t>ze</w:t>
      </w:r>
      <w:r>
        <w:rPr>
          <w:sz w:val="24"/>
        </w:rPr>
        <w:tab/>
        <w:t>środków</w:t>
      </w:r>
      <w:r>
        <w:rPr>
          <w:sz w:val="24"/>
        </w:rPr>
        <w:tab/>
      </w:r>
      <w:r>
        <w:rPr>
          <w:spacing w:val="-3"/>
          <w:sz w:val="24"/>
        </w:rPr>
        <w:t xml:space="preserve">publicznych </w:t>
      </w:r>
      <w:r>
        <w:rPr>
          <w:sz w:val="24"/>
        </w:rPr>
        <w:t>(tekst jednolity:</w:t>
      </w:r>
      <w:r w:rsidR="008F497D" w:rsidRPr="008F497D">
        <w:rPr>
          <w:sz w:val="24"/>
        </w:rPr>
        <w:t xml:space="preserve"> </w:t>
      </w:r>
      <w:r w:rsidR="008F497D" w:rsidRPr="008747CA">
        <w:rPr>
          <w:sz w:val="24"/>
        </w:rPr>
        <w:t>Dz. U. z 20</w:t>
      </w:r>
      <w:r w:rsidR="00E049C8" w:rsidRPr="008747CA">
        <w:rPr>
          <w:sz w:val="24"/>
        </w:rPr>
        <w:t>20</w:t>
      </w:r>
      <w:r w:rsidR="008F497D" w:rsidRPr="008747CA">
        <w:rPr>
          <w:sz w:val="24"/>
        </w:rPr>
        <w:t xml:space="preserve"> r., poz. 13</w:t>
      </w:r>
      <w:r w:rsidR="00E049C8" w:rsidRPr="008747CA">
        <w:rPr>
          <w:sz w:val="24"/>
        </w:rPr>
        <w:t>98</w:t>
      </w:r>
      <w:r w:rsidR="008F497D" w:rsidRPr="008747CA">
        <w:rPr>
          <w:sz w:val="24"/>
        </w:rPr>
        <w:t xml:space="preserve"> ze</w:t>
      </w:r>
      <w:r w:rsidR="008F497D" w:rsidRPr="008747CA">
        <w:rPr>
          <w:spacing w:val="-1"/>
          <w:sz w:val="24"/>
        </w:rPr>
        <w:t xml:space="preserve"> </w:t>
      </w:r>
      <w:r w:rsidR="008F497D" w:rsidRPr="008747CA">
        <w:rPr>
          <w:sz w:val="24"/>
        </w:rPr>
        <w:t>zm.).</w:t>
      </w:r>
    </w:p>
    <w:p w:rsidR="00AA5EB2" w:rsidRDefault="009C0D0A">
      <w:pPr>
        <w:pStyle w:val="Akapitzlist"/>
        <w:numPr>
          <w:ilvl w:val="0"/>
          <w:numId w:val="13"/>
        </w:numPr>
        <w:tabs>
          <w:tab w:val="left" w:pos="240"/>
        </w:tabs>
        <w:spacing w:line="272" w:lineRule="exact"/>
        <w:ind w:left="239" w:hanging="139"/>
        <w:rPr>
          <w:sz w:val="24"/>
        </w:rPr>
      </w:pPr>
      <w:r>
        <w:rPr>
          <w:sz w:val="24"/>
        </w:rPr>
        <w:t>kodeksu</w:t>
      </w:r>
      <w:r>
        <w:rPr>
          <w:spacing w:val="-1"/>
          <w:sz w:val="24"/>
        </w:rPr>
        <w:t xml:space="preserve"> </w:t>
      </w:r>
      <w:r>
        <w:rPr>
          <w:sz w:val="24"/>
        </w:rPr>
        <w:t>cywilnego.</w:t>
      </w:r>
    </w:p>
    <w:p w:rsidR="00AA5EB2" w:rsidRDefault="00AA5EB2">
      <w:pPr>
        <w:pStyle w:val="Tekstpodstawowy"/>
        <w:rPr>
          <w:sz w:val="26"/>
        </w:rPr>
      </w:pPr>
    </w:p>
    <w:p w:rsidR="00AA5EB2" w:rsidRDefault="00AA5EB2">
      <w:pPr>
        <w:pStyle w:val="Tekstpodstawowy"/>
        <w:spacing w:before="2"/>
        <w:rPr>
          <w:sz w:val="33"/>
        </w:rPr>
      </w:pPr>
    </w:p>
    <w:p w:rsidR="00AA5EB2" w:rsidRDefault="009C0D0A">
      <w:pPr>
        <w:pStyle w:val="Nagwek1"/>
        <w:ind w:left="100" w:right="0"/>
        <w:jc w:val="left"/>
      </w:pPr>
      <w:r>
        <w:t>Załączniki:</w:t>
      </w:r>
    </w:p>
    <w:p w:rsidR="00AA5EB2" w:rsidRDefault="00AA5EB2">
      <w:pPr>
        <w:pStyle w:val="Tekstpodstawowy"/>
        <w:spacing w:before="7"/>
        <w:rPr>
          <w:b/>
          <w:sz w:val="23"/>
        </w:rPr>
      </w:pPr>
    </w:p>
    <w:p w:rsidR="00AA5EB2" w:rsidRDefault="009C0D0A">
      <w:pPr>
        <w:pStyle w:val="Akapitzlist"/>
        <w:numPr>
          <w:ilvl w:val="1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Załącznik Nr 1 - Formularz</w:t>
      </w:r>
      <w:r>
        <w:rPr>
          <w:spacing w:val="-1"/>
          <w:sz w:val="24"/>
        </w:rPr>
        <w:t xml:space="preserve"> </w:t>
      </w:r>
      <w:r>
        <w:rPr>
          <w:sz w:val="24"/>
        </w:rPr>
        <w:t>ofertowy</w:t>
      </w:r>
    </w:p>
    <w:p w:rsidR="00AA5EB2" w:rsidRDefault="009C0D0A">
      <w:pPr>
        <w:pStyle w:val="Akapitzlist"/>
        <w:numPr>
          <w:ilvl w:val="1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Załącznik Nr 2 - Oświadczenie</w:t>
      </w:r>
      <w:r>
        <w:rPr>
          <w:spacing w:val="-3"/>
          <w:sz w:val="24"/>
        </w:rPr>
        <w:t xml:space="preserve"> </w:t>
      </w:r>
      <w:r>
        <w:rPr>
          <w:sz w:val="24"/>
        </w:rPr>
        <w:t>oferenta</w:t>
      </w:r>
    </w:p>
    <w:p w:rsidR="00AA5EB2" w:rsidRDefault="009C0D0A">
      <w:pPr>
        <w:pStyle w:val="Akapitzlist"/>
        <w:numPr>
          <w:ilvl w:val="1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Załącznik Nr 3 – Wzór</w:t>
      </w:r>
      <w:r>
        <w:rPr>
          <w:spacing w:val="-2"/>
          <w:sz w:val="24"/>
        </w:rPr>
        <w:t xml:space="preserve"> </w:t>
      </w:r>
      <w:r>
        <w:rPr>
          <w:sz w:val="24"/>
        </w:rPr>
        <w:t>Umowy</w:t>
      </w:r>
    </w:p>
    <w:p w:rsidR="00370716" w:rsidRDefault="00827D40">
      <w:pPr>
        <w:pStyle w:val="Akapitzlist"/>
        <w:numPr>
          <w:ilvl w:val="1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 xml:space="preserve">Załącznik Nr 4 – Wykaz sprzętu </w:t>
      </w:r>
    </w:p>
    <w:sectPr w:rsidR="00370716">
      <w:pgSz w:w="11910" w:h="16840"/>
      <w:pgMar w:top="620" w:right="600" w:bottom="1240" w:left="620" w:header="0" w:footer="105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4CD" w:rsidRDefault="00F414CD">
      <w:r>
        <w:separator/>
      </w:r>
    </w:p>
  </w:endnote>
  <w:endnote w:type="continuationSeparator" w:id="0">
    <w:p w:rsidR="00F414CD" w:rsidRDefault="00F4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EB2" w:rsidRDefault="001714CE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6357620</wp:posOffset>
              </wp:positionH>
              <wp:positionV relativeFrom="page">
                <wp:posOffset>9882505</wp:posOffset>
              </wp:positionV>
              <wp:extent cx="758825" cy="194310"/>
              <wp:effectExtent l="444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8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EB2" w:rsidRDefault="009C0D0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00DC">
                            <w:rPr>
                              <w:b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z </w:t>
                          </w:r>
                          <w:r>
                            <w:rPr>
                              <w:b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0.6pt;margin-top:778.15pt;width:59.7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" filled="f" stroked="f">
              <v:textbox inset="0,0,0,0">
                <w:txbxContent>
                  <w:p w:rsidR="00AA5EB2" w:rsidRDefault="009C0D0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00DC">
                      <w:rPr>
                        <w:b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z </w:t>
                    </w:r>
                    <w:r>
                      <w:rPr>
                        <w:b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4CD" w:rsidRDefault="00F414CD">
      <w:r>
        <w:separator/>
      </w:r>
    </w:p>
  </w:footnote>
  <w:footnote w:type="continuationSeparator" w:id="0">
    <w:p w:rsidR="00F414CD" w:rsidRDefault="00F41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561"/>
    <w:multiLevelType w:val="hybridMultilevel"/>
    <w:tmpl w:val="13FAC212"/>
    <w:lvl w:ilvl="0" w:tplc="A0F67718">
      <w:numFmt w:val="bullet"/>
      <w:lvlText w:val="-"/>
      <w:lvlJc w:val="left"/>
      <w:pPr>
        <w:ind w:left="100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pl-PL" w:bidi="pl-PL"/>
      </w:rPr>
    </w:lvl>
    <w:lvl w:ilvl="1" w:tplc="5C708A88">
      <w:numFmt w:val="bullet"/>
      <w:lvlText w:val="•"/>
      <w:lvlJc w:val="left"/>
      <w:pPr>
        <w:ind w:left="1158" w:hanging="380"/>
      </w:pPr>
      <w:rPr>
        <w:rFonts w:hint="default"/>
        <w:lang w:val="pl-PL" w:eastAsia="pl-PL" w:bidi="pl-PL"/>
      </w:rPr>
    </w:lvl>
    <w:lvl w:ilvl="2" w:tplc="2C728F1C">
      <w:numFmt w:val="bullet"/>
      <w:lvlText w:val="•"/>
      <w:lvlJc w:val="left"/>
      <w:pPr>
        <w:ind w:left="2216" w:hanging="380"/>
      </w:pPr>
      <w:rPr>
        <w:rFonts w:hint="default"/>
        <w:lang w:val="pl-PL" w:eastAsia="pl-PL" w:bidi="pl-PL"/>
      </w:rPr>
    </w:lvl>
    <w:lvl w:ilvl="3" w:tplc="A104B7CA">
      <w:numFmt w:val="bullet"/>
      <w:lvlText w:val="•"/>
      <w:lvlJc w:val="left"/>
      <w:pPr>
        <w:ind w:left="3275" w:hanging="380"/>
      </w:pPr>
      <w:rPr>
        <w:rFonts w:hint="default"/>
        <w:lang w:val="pl-PL" w:eastAsia="pl-PL" w:bidi="pl-PL"/>
      </w:rPr>
    </w:lvl>
    <w:lvl w:ilvl="4" w:tplc="2F4835A8">
      <w:numFmt w:val="bullet"/>
      <w:lvlText w:val="•"/>
      <w:lvlJc w:val="left"/>
      <w:pPr>
        <w:ind w:left="4333" w:hanging="380"/>
      </w:pPr>
      <w:rPr>
        <w:rFonts w:hint="default"/>
        <w:lang w:val="pl-PL" w:eastAsia="pl-PL" w:bidi="pl-PL"/>
      </w:rPr>
    </w:lvl>
    <w:lvl w:ilvl="5" w:tplc="F8C062A2">
      <w:numFmt w:val="bullet"/>
      <w:lvlText w:val="•"/>
      <w:lvlJc w:val="left"/>
      <w:pPr>
        <w:ind w:left="5392" w:hanging="380"/>
      </w:pPr>
      <w:rPr>
        <w:rFonts w:hint="default"/>
        <w:lang w:val="pl-PL" w:eastAsia="pl-PL" w:bidi="pl-PL"/>
      </w:rPr>
    </w:lvl>
    <w:lvl w:ilvl="6" w:tplc="43DC9B56">
      <w:numFmt w:val="bullet"/>
      <w:lvlText w:val="•"/>
      <w:lvlJc w:val="left"/>
      <w:pPr>
        <w:ind w:left="6450" w:hanging="380"/>
      </w:pPr>
      <w:rPr>
        <w:rFonts w:hint="default"/>
        <w:lang w:val="pl-PL" w:eastAsia="pl-PL" w:bidi="pl-PL"/>
      </w:rPr>
    </w:lvl>
    <w:lvl w:ilvl="7" w:tplc="A8C4F160">
      <w:numFmt w:val="bullet"/>
      <w:lvlText w:val="•"/>
      <w:lvlJc w:val="left"/>
      <w:pPr>
        <w:ind w:left="7508" w:hanging="380"/>
      </w:pPr>
      <w:rPr>
        <w:rFonts w:hint="default"/>
        <w:lang w:val="pl-PL" w:eastAsia="pl-PL" w:bidi="pl-PL"/>
      </w:rPr>
    </w:lvl>
    <w:lvl w:ilvl="8" w:tplc="A5A42868">
      <w:numFmt w:val="bullet"/>
      <w:lvlText w:val="•"/>
      <w:lvlJc w:val="left"/>
      <w:pPr>
        <w:ind w:left="8567" w:hanging="380"/>
      </w:pPr>
      <w:rPr>
        <w:rFonts w:hint="default"/>
        <w:lang w:val="pl-PL" w:eastAsia="pl-PL" w:bidi="pl-PL"/>
      </w:rPr>
    </w:lvl>
  </w:abstractNum>
  <w:abstractNum w:abstractNumId="1">
    <w:nsid w:val="0B0B5753"/>
    <w:multiLevelType w:val="hybridMultilevel"/>
    <w:tmpl w:val="BAEA1FC0"/>
    <w:lvl w:ilvl="0" w:tplc="60FC3182">
      <w:start w:val="1"/>
      <w:numFmt w:val="decimal"/>
      <w:lvlText w:val="%1.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pl-PL" w:eastAsia="pl-PL" w:bidi="pl-PL"/>
      </w:rPr>
    </w:lvl>
    <w:lvl w:ilvl="1" w:tplc="D59C72FA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6EE2522E">
      <w:numFmt w:val="bullet"/>
      <w:lvlText w:val="•"/>
      <w:lvlJc w:val="left"/>
      <w:pPr>
        <w:ind w:left="2440" w:hanging="284"/>
      </w:pPr>
      <w:rPr>
        <w:rFonts w:hint="default"/>
        <w:lang w:val="pl-PL" w:eastAsia="pl-PL" w:bidi="pl-PL"/>
      </w:rPr>
    </w:lvl>
    <w:lvl w:ilvl="3" w:tplc="1F4C2F5C">
      <w:numFmt w:val="bullet"/>
      <w:lvlText w:val="•"/>
      <w:lvlJc w:val="left"/>
      <w:pPr>
        <w:ind w:left="3471" w:hanging="284"/>
      </w:pPr>
      <w:rPr>
        <w:rFonts w:hint="default"/>
        <w:lang w:val="pl-PL" w:eastAsia="pl-PL" w:bidi="pl-PL"/>
      </w:rPr>
    </w:lvl>
    <w:lvl w:ilvl="4" w:tplc="35404062">
      <w:numFmt w:val="bullet"/>
      <w:lvlText w:val="•"/>
      <w:lvlJc w:val="left"/>
      <w:pPr>
        <w:ind w:left="4501" w:hanging="284"/>
      </w:pPr>
      <w:rPr>
        <w:rFonts w:hint="default"/>
        <w:lang w:val="pl-PL" w:eastAsia="pl-PL" w:bidi="pl-PL"/>
      </w:rPr>
    </w:lvl>
    <w:lvl w:ilvl="5" w:tplc="5A7E189C">
      <w:numFmt w:val="bullet"/>
      <w:lvlText w:val="•"/>
      <w:lvlJc w:val="left"/>
      <w:pPr>
        <w:ind w:left="5532" w:hanging="284"/>
      </w:pPr>
      <w:rPr>
        <w:rFonts w:hint="default"/>
        <w:lang w:val="pl-PL" w:eastAsia="pl-PL" w:bidi="pl-PL"/>
      </w:rPr>
    </w:lvl>
    <w:lvl w:ilvl="6" w:tplc="651EBE8E">
      <w:numFmt w:val="bullet"/>
      <w:lvlText w:val="•"/>
      <w:lvlJc w:val="left"/>
      <w:pPr>
        <w:ind w:left="6562" w:hanging="284"/>
      </w:pPr>
      <w:rPr>
        <w:rFonts w:hint="default"/>
        <w:lang w:val="pl-PL" w:eastAsia="pl-PL" w:bidi="pl-PL"/>
      </w:rPr>
    </w:lvl>
    <w:lvl w:ilvl="7" w:tplc="D24068F2">
      <w:numFmt w:val="bullet"/>
      <w:lvlText w:val="•"/>
      <w:lvlJc w:val="left"/>
      <w:pPr>
        <w:ind w:left="7592" w:hanging="284"/>
      </w:pPr>
      <w:rPr>
        <w:rFonts w:hint="default"/>
        <w:lang w:val="pl-PL" w:eastAsia="pl-PL" w:bidi="pl-PL"/>
      </w:rPr>
    </w:lvl>
    <w:lvl w:ilvl="8" w:tplc="754A30E4">
      <w:numFmt w:val="bullet"/>
      <w:lvlText w:val="•"/>
      <w:lvlJc w:val="left"/>
      <w:pPr>
        <w:ind w:left="8623" w:hanging="284"/>
      </w:pPr>
      <w:rPr>
        <w:rFonts w:hint="default"/>
        <w:lang w:val="pl-PL" w:eastAsia="pl-PL" w:bidi="pl-PL"/>
      </w:rPr>
    </w:lvl>
  </w:abstractNum>
  <w:abstractNum w:abstractNumId="2">
    <w:nsid w:val="0C2939E8"/>
    <w:multiLevelType w:val="hybridMultilevel"/>
    <w:tmpl w:val="7E8E8A62"/>
    <w:lvl w:ilvl="0" w:tplc="623AA160">
      <w:start w:val="1"/>
      <w:numFmt w:val="decimal"/>
      <w:lvlText w:val="%1.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78387D40">
      <w:start w:val="1"/>
      <w:numFmt w:val="decimal"/>
      <w:lvlText w:val="%2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72E068CC">
      <w:numFmt w:val="bullet"/>
      <w:lvlText w:val="•"/>
      <w:lvlJc w:val="left"/>
      <w:pPr>
        <w:ind w:left="1916" w:hanging="360"/>
      </w:pPr>
      <w:rPr>
        <w:rFonts w:hint="default"/>
        <w:lang w:val="pl-PL" w:eastAsia="pl-PL" w:bidi="pl-PL"/>
      </w:rPr>
    </w:lvl>
    <w:lvl w:ilvl="3" w:tplc="E3420B94">
      <w:numFmt w:val="bullet"/>
      <w:lvlText w:val="•"/>
      <w:lvlJc w:val="left"/>
      <w:pPr>
        <w:ind w:left="3012" w:hanging="360"/>
      </w:pPr>
      <w:rPr>
        <w:rFonts w:hint="default"/>
        <w:lang w:val="pl-PL" w:eastAsia="pl-PL" w:bidi="pl-PL"/>
      </w:rPr>
    </w:lvl>
    <w:lvl w:ilvl="4" w:tplc="781C4594">
      <w:numFmt w:val="bullet"/>
      <w:lvlText w:val="•"/>
      <w:lvlJc w:val="left"/>
      <w:pPr>
        <w:ind w:left="4108" w:hanging="360"/>
      </w:pPr>
      <w:rPr>
        <w:rFonts w:hint="default"/>
        <w:lang w:val="pl-PL" w:eastAsia="pl-PL" w:bidi="pl-PL"/>
      </w:rPr>
    </w:lvl>
    <w:lvl w:ilvl="5" w:tplc="A0C8BDA4">
      <w:numFmt w:val="bullet"/>
      <w:lvlText w:val="•"/>
      <w:lvlJc w:val="left"/>
      <w:pPr>
        <w:ind w:left="5204" w:hanging="360"/>
      </w:pPr>
      <w:rPr>
        <w:rFonts w:hint="default"/>
        <w:lang w:val="pl-PL" w:eastAsia="pl-PL" w:bidi="pl-PL"/>
      </w:rPr>
    </w:lvl>
    <w:lvl w:ilvl="6" w:tplc="E97CF772">
      <w:numFmt w:val="bullet"/>
      <w:lvlText w:val="•"/>
      <w:lvlJc w:val="left"/>
      <w:pPr>
        <w:ind w:left="6300" w:hanging="360"/>
      </w:pPr>
      <w:rPr>
        <w:rFonts w:hint="default"/>
        <w:lang w:val="pl-PL" w:eastAsia="pl-PL" w:bidi="pl-PL"/>
      </w:rPr>
    </w:lvl>
    <w:lvl w:ilvl="7" w:tplc="6EBA6092">
      <w:numFmt w:val="bullet"/>
      <w:lvlText w:val="•"/>
      <w:lvlJc w:val="left"/>
      <w:pPr>
        <w:ind w:left="7396" w:hanging="360"/>
      </w:pPr>
      <w:rPr>
        <w:rFonts w:hint="default"/>
        <w:lang w:val="pl-PL" w:eastAsia="pl-PL" w:bidi="pl-PL"/>
      </w:rPr>
    </w:lvl>
    <w:lvl w:ilvl="8" w:tplc="15F6F02E">
      <w:numFmt w:val="bullet"/>
      <w:lvlText w:val="•"/>
      <w:lvlJc w:val="left"/>
      <w:pPr>
        <w:ind w:left="8492" w:hanging="360"/>
      </w:pPr>
      <w:rPr>
        <w:rFonts w:hint="default"/>
        <w:lang w:val="pl-PL" w:eastAsia="pl-PL" w:bidi="pl-PL"/>
      </w:rPr>
    </w:lvl>
  </w:abstractNum>
  <w:abstractNum w:abstractNumId="3">
    <w:nsid w:val="1E8C2425"/>
    <w:multiLevelType w:val="hybridMultilevel"/>
    <w:tmpl w:val="CE785BEE"/>
    <w:lvl w:ilvl="0" w:tplc="3F8A1E18">
      <w:start w:val="1"/>
      <w:numFmt w:val="lowerLetter"/>
      <w:lvlText w:val="%1)"/>
      <w:lvlJc w:val="left"/>
      <w:pPr>
        <w:ind w:left="486" w:hanging="387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pl-PL" w:eastAsia="pl-PL" w:bidi="pl-PL"/>
      </w:rPr>
    </w:lvl>
    <w:lvl w:ilvl="1" w:tplc="C984655A">
      <w:start w:val="1"/>
      <w:numFmt w:val="decimal"/>
      <w:lvlText w:val="%2."/>
      <w:lvlJc w:val="left"/>
      <w:pPr>
        <w:ind w:left="988" w:hanging="361"/>
        <w:jc w:val="left"/>
      </w:pPr>
      <w:rPr>
        <w:rFonts w:hint="default"/>
        <w:spacing w:val="-28"/>
        <w:w w:val="99"/>
        <w:lang w:val="pl-PL" w:eastAsia="pl-PL" w:bidi="pl-PL"/>
      </w:rPr>
    </w:lvl>
    <w:lvl w:ilvl="2" w:tplc="92FAE34A">
      <w:numFmt w:val="bullet"/>
      <w:lvlText w:val="•"/>
      <w:lvlJc w:val="left"/>
      <w:pPr>
        <w:ind w:left="2106" w:hanging="361"/>
      </w:pPr>
      <w:rPr>
        <w:rFonts w:hint="default"/>
        <w:lang w:val="pl-PL" w:eastAsia="pl-PL" w:bidi="pl-PL"/>
      </w:rPr>
    </w:lvl>
    <w:lvl w:ilvl="3" w:tplc="33883F32">
      <w:numFmt w:val="bullet"/>
      <w:lvlText w:val="•"/>
      <w:lvlJc w:val="left"/>
      <w:pPr>
        <w:ind w:left="3226" w:hanging="361"/>
      </w:pPr>
      <w:rPr>
        <w:rFonts w:hint="default"/>
        <w:lang w:val="pl-PL" w:eastAsia="pl-PL" w:bidi="pl-PL"/>
      </w:rPr>
    </w:lvl>
    <w:lvl w:ilvl="4" w:tplc="E35010CA">
      <w:numFmt w:val="bullet"/>
      <w:lvlText w:val="•"/>
      <w:lvlJc w:val="left"/>
      <w:pPr>
        <w:ind w:left="4347" w:hanging="361"/>
      </w:pPr>
      <w:rPr>
        <w:rFonts w:hint="default"/>
        <w:lang w:val="pl-PL" w:eastAsia="pl-PL" w:bidi="pl-PL"/>
      </w:rPr>
    </w:lvl>
    <w:lvl w:ilvl="5" w:tplc="52748B0A">
      <w:numFmt w:val="bullet"/>
      <w:lvlText w:val="•"/>
      <w:lvlJc w:val="left"/>
      <w:pPr>
        <w:ind w:left="5467" w:hanging="361"/>
      </w:pPr>
      <w:rPr>
        <w:rFonts w:hint="default"/>
        <w:lang w:val="pl-PL" w:eastAsia="pl-PL" w:bidi="pl-PL"/>
      </w:rPr>
    </w:lvl>
    <w:lvl w:ilvl="6" w:tplc="9CDAD9DC">
      <w:numFmt w:val="bullet"/>
      <w:lvlText w:val="•"/>
      <w:lvlJc w:val="left"/>
      <w:pPr>
        <w:ind w:left="6588" w:hanging="361"/>
      </w:pPr>
      <w:rPr>
        <w:rFonts w:hint="default"/>
        <w:lang w:val="pl-PL" w:eastAsia="pl-PL" w:bidi="pl-PL"/>
      </w:rPr>
    </w:lvl>
    <w:lvl w:ilvl="7" w:tplc="7A00C608">
      <w:numFmt w:val="bullet"/>
      <w:lvlText w:val="•"/>
      <w:lvlJc w:val="left"/>
      <w:pPr>
        <w:ind w:left="7708" w:hanging="361"/>
      </w:pPr>
      <w:rPr>
        <w:rFonts w:hint="default"/>
        <w:lang w:val="pl-PL" w:eastAsia="pl-PL" w:bidi="pl-PL"/>
      </w:rPr>
    </w:lvl>
    <w:lvl w:ilvl="8" w:tplc="93665C40">
      <w:numFmt w:val="bullet"/>
      <w:lvlText w:val="•"/>
      <w:lvlJc w:val="left"/>
      <w:pPr>
        <w:ind w:left="8829" w:hanging="361"/>
      </w:pPr>
      <w:rPr>
        <w:rFonts w:hint="default"/>
        <w:lang w:val="pl-PL" w:eastAsia="pl-PL" w:bidi="pl-PL"/>
      </w:rPr>
    </w:lvl>
  </w:abstractNum>
  <w:abstractNum w:abstractNumId="4">
    <w:nsid w:val="24B27146"/>
    <w:multiLevelType w:val="hybridMultilevel"/>
    <w:tmpl w:val="C4EC32EE"/>
    <w:lvl w:ilvl="0" w:tplc="4DF4F1D6">
      <w:start w:val="1"/>
      <w:numFmt w:val="lowerLetter"/>
      <w:lvlText w:val="%1)"/>
      <w:lvlJc w:val="left"/>
      <w:pPr>
        <w:ind w:left="808" w:hanging="348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1" w:tplc="2F02CF8E">
      <w:numFmt w:val="bullet"/>
      <w:lvlText w:val="•"/>
      <w:lvlJc w:val="left"/>
      <w:pPr>
        <w:ind w:left="1788" w:hanging="348"/>
      </w:pPr>
      <w:rPr>
        <w:rFonts w:hint="default"/>
        <w:lang w:val="pl-PL" w:eastAsia="pl-PL" w:bidi="pl-PL"/>
      </w:rPr>
    </w:lvl>
    <w:lvl w:ilvl="2" w:tplc="22045E08">
      <w:numFmt w:val="bullet"/>
      <w:lvlText w:val="•"/>
      <w:lvlJc w:val="left"/>
      <w:pPr>
        <w:ind w:left="2776" w:hanging="348"/>
      </w:pPr>
      <w:rPr>
        <w:rFonts w:hint="default"/>
        <w:lang w:val="pl-PL" w:eastAsia="pl-PL" w:bidi="pl-PL"/>
      </w:rPr>
    </w:lvl>
    <w:lvl w:ilvl="3" w:tplc="CA04A688">
      <w:numFmt w:val="bullet"/>
      <w:lvlText w:val="•"/>
      <w:lvlJc w:val="left"/>
      <w:pPr>
        <w:ind w:left="3765" w:hanging="348"/>
      </w:pPr>
      <w:rPr>
        <w:rFonts w:hint="default"/>
        <w:lang w:val="pl-PL" w:eastAsia="pl-PL" w:bidi="pl-PL"/>
      </w:rPr>
    </w:lvl>
    <w:lvl w:ilvl="4" w:tplc="2B9C45BA">
      <w:numFmt w:val="bullet"/>
      <w:lvlText w:val="•"/>
      <w:lvlJc w:val="left"/>
      <w:pPr>
        <w:ind w:left="4753" w:hanging="348"/>
      </w:pPr>
      <w:rPr>
        <w:rFonts w:hint="default"/>
        <w:lang w:val="pl-PL" w:eastAsia="pl-PL" w:bidi="pl-PL"/>
      </w:rPr>
    </w:lvl>
    <w:lvl w:ilvl="5" w:tplc="75269816">
      <w:numFmt w:val="bullet"/>
      <w:lvlText w:val="•"/>
      <w:lvlJc w:val="left"/>
      <w:pPr>
        <w:ind w:left="5742" w:hanging="348"/>
      </w:pPr>
      <w:rPr>
        <w:rFonts w:hint="default"/>
        <w:lang w:val="pl-PL" w:eastAsia="pl-PL" w:bidi="pl-PL"/>
      </w:rPr>
    </w:lvl>
    <w:lvl w:ilvl="6" w:tplc="F7BA658C">
      <w:numFmt w:val="bullet"/>
      <w:lvlText w:val="•"/>
      <w:lvlJc w:val="left"/>
      <w:pPr>
        <w:ind w:left="6730" w:hanging="348"/>
      </w:pPr>
      <w:rPr>
        <w:rFonts w:hint="default"/>
        <w:lang w:val="pl-PL" w:eastAsia="pl-PL" w:bidi="pl-PL"/>
      </w:rPr>
    </w:lvl>
    <w:lvl w:ilvl="7" w:tplc="09382582">
      <w:numFmt w:val="bullet"/>
      <w:lvlText w:val="•"/>
      <w:lvlJc w:val="left"/>
      <w:pPr>
        <w:ind w:left="7718" w:hanging="348"/>
      </w:pPr>
      <w:rPr>
        <w:rFonts w:hint="default"/>
        <w:lang w:val="pl-PL" w:eastAsia="pl-PL" w:bidi="pl-PL"/>
      </w:rPr>
    </w:lvl>
    <w:lvl w:ilvl="8" w:tplc="2EA00B74">
      <w:numFmt w:val="bullet"/>
      <w:lvlText w:val="•"/>
      <w:lvlJc w:val="left"/>
      <w:pPr>
        <w:ind w:left="8707" w:hanging="348"/>
      </w:pPr>
      <w:rPr>
        <w:rFonts w:hint="default"/>
        <w:lang w:val="pl-PL" w:eastAsia="pl-PL" w:bidi="pl-PL"/>
      </w:rPr>
    </w:lvl>
  </w:abstractNum>
  <w:abstractNum w:abstractNumId="5">
    <w:nsid w:val="313F6F61"/>
    <w:multiLevelType w:val="hybridMultilevel"/>
    <w:tmpl w:val="CC8CB032"/>
    <w:lvl w:ilvl="0" w:tplc="860ABF7A">
      <w:start w:val="1"/>
      <w:numFmt w:val="decimal"/>
      <w:lvlText w:val="%1."/>
      <w:lvlJc w:val="left"/>
      <w:pPr>
        <w:ind w:left="460" w:hanging="361"/>
        <w:jc w:val="left"/>
      </w:pPr>
      <w:rPr>
        <w:rFonts w:hint="default"/>
        <w:b/>
        <w:bCs/>
        <w:spacing w:val="-60"/>
        <w:w w:val="99"/>
        <w:lang w:val="pl-PL" w:eastAsia="pl-PL" w:bidi="pl-PL"/>
      </w:rPr>
    </w:lvl>
    <w:lvl w:ilvl="1" w:tplc="3766B8BC">
      <w:numFmt w:val="bullet"/>
      <w:lvlText w:val="•"/>
      <w:lvlJc w:val="left"/>
      <w:pPr>
        <w:ind w:left="1482" w:hanging="361"/>
      </w:pPr>
      <w:rPr>
        <w:rFonts w:hint="default"/>
        <w:lang w:val="pl-PL" w:eastAsia="pl-PL" w:bidi="pl-PL"/>
      </w:rPr>
    </w:lvl>
    <w:lvl w:ilvl="2" w:tplc="740EDA3C">
      <w:numFmt w:val="bullet"/>
      <w:lvlText w:val="•"/>
      <w:lvlJc w:val="left"/>
      <w:pPr>
        <w:ind w:left="2504" w:hanging="361"/>
      </w:pPr>
      <w:rPr>
        <w:rFonts w:hint="default"/>
        <w:lang w:val="pl-PL" w:eastAsia="pl-PL" w:bidi="pl-PL"/>
      </w:rPr>
    </w:lvl>
    <w:lvl w:ilvl="3" w:tplc="CB7CF954">
      <w:numFmt w:val="bullet"/>
      <w:lvlText w:val="•"/>
      <w:lvlJc w:val="left"/>
      <w:pPr>
        <w:ind w:left="3527" w:hanging="361"/>
      </w:pPr>
      <w:rPr>
        <w:rFonts w:hint="default"/>
        <w:lang w:val="pl-PL" w:eastAsia="pl-PL" w:bidi="pl-PL"/>
      </w:rPr>
    </w:lvl>
    <w:lvl w:ilvl="4" w:tplc="BDDE6AF8">
      <w:numFmt w:val="bullet"/>
      <w:lvlText w:val="•"/>
      <w:lvlJc w:val="left"/>
      <w:pPr>
        <w:ind w:left="4549" w:hanging="361"/>
      </w:pPr>
      <w:rPr>
        <w:rFonts w:hint="default"/>
        <w:lang w:val="pl-PL" w:eastAsia="pl-PL" w:bidi="pl-PL"/>
      </w:rPr>
    </w:lvl>
    <w:lvl w:ilvl="5" w:tplc="3AE4BB5E">
      <w:numFmt w:val="bullet"/>
      <w:lvlText w:val="•"/>
      <w:lvlJc w:val="left"/>
      <w:pPr>
        <w:ind w:left="5572" w:hanging="361"/>
      </w:pPr>
      <w:rPr>
        <w:rFonts w:hint="default"/>
        <w:lang w:val="pl-PL" w:eastAsia="pl-PL" w:bidi="pl-PL"/>
      </w:rPr>
    </w:lvl>
    <w:lvl w:ilvl="6" w:tplc="7F068510">
      <w:numFmt w:val="bullet"/>
      <w:lvlText w:val="•"/>
      <w:lvlJc w:val="left"/>
      <w:pPr>
        <w:ind w:left="6594" w:hanging="361"/>
      </w:pPr>
      <w:rPr>
        <w:rFonts w:hint="default"/>
        <w:lang w:val="pl-PL" w:eastAsia="pl-PL" w:bidi="pl-PL"/>
      </w:rPr>
    </w:lvl>
    <w:lvl w:ilvl="7" w:tplc="32A07D16">
      <w:numFmt w:val="bullet"/>
      <w:lvlText w:val="•"/>
      <w:lvlJc w:val="left"/>
      <w:pPr>
        <w:ind w:left="7616" w:hanging="361"/>
      </w:pPr>
      <w:rPr>
        <w:rFonts w:hint="default"/>
        <w:lang w:val="pl-PL" w:eastAsia="pl-PL" w:bidi="pl-PL"/>
      </w:rPr>
    </w:lvl>
    <w:lvl w:ilvl="8" w:tplc="564C02AE">
      <w:numFmt w:val="bullet"/>
      <w:lvlText w:val="•"/>
      <w:lvlJc w:val="left"/>
      <w:pPr>
        <w:ind w:left="8639" w:hanging="361"/>
      </w:pPr>
      <w:rPr>
        <w:rFonts w:hint="default"/>
        <w:lang w:val="pl-PL" w:eastAsia="pl-PL" w:bidi="pl-PL"/>
      </w:rPr>
    </w:lvl>
  </w:abstractNum>
  <w:abstractNum w:abstractNumId="6">
    <w:nsid w:val="3A742412"/>
    <w:multiLevelType w:val="hybridMultilevel"/>
    <w:tmpl w:val="212262CC"/>
    <w:lvl w:ilvl="0" w:tplc="B9E4FEC0">
      <w:start w:val="1"/>
      <w:numFmt w:val="decimal"/>
      <w:lvlText w:val="%1."/>
      <w:lvlJc w:val="left"/>
      <w:pPr>
        <w:ind w:left="602" w:hanging="361"/>
        <w:jc w:val="left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pl-PL" w:eastAsia="pl-PL" w:bidi="pl-PL"/>
      </w:rPr>
    </w:lvl>
    <w:lvl w:ilvl="1" w:tplc="9134F2EC">
      <w:start w:val="1"/>
      <w:numFmt w:val="upperRoman"/>
      <w:lvlText w:val="%2."/>
      <w:lvlJc w:val="left"/>
      <w:pPr>
        <w:ind w:left="808" w:hanging="3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2" w:tplc="F11E9388">
      <w:start w:val="1"/>
      <w:numFmt w:val="decimal"/>
      <w:lvlText w:val="%3."/>
      <w:lvlJc w:val="left"/>
      <w:pPr>
        <w:ind w:left="808" w:hanging="281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pl-PL" w:eastAsia="pl-PL" w:bidi="pl-PL"/>
      </w:rPr>
    </w:lvl>
    <w:lvl w:ilvl="3" w:tplc="54300DF4">
      <w:numFmt w:val="bullet"/>
      <w:lvlText w:val="•"/>
      <w:lvlJc w:val="left"/>
      <w:pPr>
        <w:ind w:left="2996" w:hanging="281"/>
      </w:pPr>
      <w:rPr>
        <w:rFonts w:hint="default"/>
        <w:lang w:val="pl-PL" w:eastAsia="pl-PL" w:bidi="pl-PL"/>
      </w:rPr>
    </w:lvl>
    <w:lvl w:ilvl="4" w:tplc="AD9E051C">
      <w:numFmt w:val="bullet"/>
      <w:lvlText w:val="•"/>
      <w:lvlJc w:val="left"/>
      <w:pPr>
        <w:ind w:left="4094" w:hanging="281"/>
      </w:pPr>
      <w:rPr>
        <w:rFonts w:hint="default"/>
        <w:lang w:val="pl-PL" w:eastAsia="pl-PL" w:bidi="pl-PL"/>
      </w:rPr>
    </w:lvl>
    <w:lvl w:ilvl="5" w:tplc="5AA4A8B0">
      <w:numFmt w:val="bullet"/>
      <w:lvlText w:val="•"/>
      <w:lvlJc w:val="left"/>
      <w:pPr>
        <w:ind w:left="5192" w:hanging="281"/>
      </w:pPr>
      <w:rPr>
        <w:rFonts w:hint="default"/>
        <w:lang w:val="pl-PL" w:eastAsia="pl-PL" w:bidi="pl-PL"/>
      </w:rPr>
    </w:lvl>
    <w:lvl w:ilvl="6" w:tplc="F44A4B62">
      <w:numFmt w:val="bullet"/>
      <w:lvlText w:val="•"/>
      <w:lvlJc w:val="left"/>
      <w:pPr>
        <w:ind w:left="6291" w:hanging="281"/>
      </w:pPr>
      <w:rPr>
        <w:rFonts w:hint="default"/>
        <w:lang w:val="pl-PL" w:eastAsia="pl-PL" w:bidi="pl-PL"/>
      </w:rPr>
    </w:lvl>
    <w:lvl w:ilvl="7" w:tplc="81FC11F2">
      <w:numFmt w:val="bullet"/>
      <w:lvlText w:val="•"/>
      <w:lvlJc w:val="left"/>
      <w:pPr>
        <w:ind w:left="7389" w:hanging="281"/>
      </w:pPr>
      <w:rPr>
        <w:rFonts w:hint="default"/>
        <w:lang w:val="pl-PL" w:eastAsia="pl-PL" w:bidi="pl-PL"/>
      </w:rPr>
    </w:lvl>
    <w:lvl w:ilvl="8" w:tplc="B220F354">
      <w:numFmt w:val="bullet"/>
      <w:lvlText w:val="•"/>
      <w:lvlJc w:val="left"/>
      <w:pPr>
        <w:ind w:left="8487" w:hanging="281"/>
      </w:pPr>
      <w:rPr>
        <w:rFonts w:hint="default"/>
        <w:lang w:val="pl-PL" w:eastAsia="pl-PL" w:bidi="pl-PL"/>
      </w:rPr>
    </w:lvl>
  </w:abstractNum>
  <w:abstractNum w:abstractNumId="7">
    <w:nsid w:val="3EB73170"/>
    <w:multiLevelType w:val="hybridMultilevel"/>
    <w:tmpl w:val="C5246764"/>
    <w:lvl w:ilvl="0" w:tplc="F46216BA">
      <w:start w:val="1"/>
      <w:numFmt w:val="decimal"/>
      <w:lvlText w:val="%1)"/>
      <w:lvlJc w:val="left"/>
      <w:pPr>
        <w:ind w:left="640" w:hanging="54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pl-PL" w:bidi="pl-PL"/>
      </w:rPr>
    </w:lvl>
    <w:lvl w:ilvl="1" w:tplc="25E645E8">
      <w:numFmt w:val="bullet"/>
      <w:lvlText w:val="•"/>
      <w:lvlJc w:val="left"/>
      <w:pPr>
        <w:ind w:left="1644" w:hanging="541"/>
      </w:pPr>
      <w:rPr>
        <w:rFonts w:hint="default"/>
        <w:lang w:val="pl-PL" w:eastAsia="pl-PL" w:bidi="pl-PL"/>
      </w:rPr>
    </w:lvl>
    <w:lvl w:ilvl="2" w:tplc="439AB9CC">
      <w:numFmt w:val="bullet"/>
      <w:lvlText w:val="•"/>
      <w:lvlJc w:val="left"/>
      <w:pPr>
        <w:ind w:left="2648" w:hanging="541"/>
      </w:pPr>
      <w:rPr>
        <w:rFonts w:hint="default"/>
        <w:lang w:val="pl-PL" w:eastAsia="pl-PL" w:bidi="pl-PL"/>
      </w:rPr>
    </w:lvl>
    <w:lvl w:ilvl="3" w:tplc="6076EF4E">
      <w:numFmt w:val="bullet"/>
      <w:lvlText w:val="•"/>
      <w:lvlJc w:val="left"/>
      <w:pPr>
        <w:ind w:left="3653" w:hanging="541"/>
      </w:pPr>
      <w:rPr>
        <w:rFonts w:hint="default"/>
        <w:lang w:val="pl-PL" w:eastAsia="pl-PL" w:bidi="pl-PL"/>
      </w:rPr>
    </w:lvl>
    <w:lvl w:ilvl="4" w:tplc="4894E030">
      <w:numFmt w:val="bullet"/>
      <w:lvlText w:val="•"/>
      <w:lvlJc w:val="left"/>
      <w:pPr>
        <w:ind w:left="4657" w:hanging="541"/>
      </w:pPr>
      <w:rPr>
        <w:rFonts w:hint="default"/>
        <w:lang w:val="pl-PL" w:eastAsia="pl-PL" w:bidi="pl-PL"/>
      </w:rPr>
    </w:lvl>
    <w:lvl w:ilvl="5" w:tplc="1690FBA2">
      <w:numFmt w:val="bullet"/>
      <w:lvlText w:val="•"/>
      <w:lvlJc w:val="left"/>
      <w:pPr>
        <w:ind w:left="5662" w:hanging="541"/>
      </w:pPr>
      <w:rPr>
        <w:rFonts w:hint="default"/>
        <w:lang w:val="pl-PL" w:eastAsia="pl-PL" w:bidi="pl-PL"/>
      </w:rPr>
    </w:lvl>
    <w:lvl w:ilvl="6" w:tplc="03A4F500">
      <w:numFmt w:val="bullet"/>
      <w:lvlText w:val="•"/>
      <w:lvlJc w:val="left"/>
      <w:pPr>
        <w:ind w:left="6666" w:hanging="541"/>
      </w:pPr>
      <w:rPr>
        <w:rFonts w:hint="default"/>
        <w:lang w:val="pl-PL" w:eastAsia="pl-PL" w:bidi="pl-PL"/>
      </w:rPr>
    </w:lvl>
    <w:lvl w:ilvl="7" w:tplc="A70CE95A">
      <w:numFmt w:val="bullet"/>
      <w:lvlText w:val="•"/>
      <w:lvlJc w:val="left"/>
      <w:pPr>
        <w:ind w:left="7670" w:hanging="541"/>
      </w:pPr>
      <w:rPr>
        <w:rFonts w:hint="default"/>
        <w:lang w:val="pl-PL" w:eastAsia="pl-PL" w:bidi="pl-PL"/>
      </w:rPr>
    </w:lvl>
    <w:lvl w:ilvl="8" w:tplc="B3544C56">
      <w:numFmt w:val="bullet"/>
      <w:lvlText w:val="•"/>
      <w:lvlJc w:val="left"/>
      <w:pPr>
        <w:ind w:left="8675" w:hanging="541"/>
      </w:pPr>
      <w:rPr>
        <w:rFonts w:hint="default"/>
        <w:lang w:val="pl-PL" w:eastAsia="pl-PL" w:bidi="pl-PL"/>
      </w:rPr>
    </w:lvl>
  </w:abstractNum>
  <w:abstractNum w:abstractNumId="8">
    <w:nsid w:val="47A26257"/>
    <w:multiLevelType w:val="hybridMultilevel"/>
    <w:tmpl w:val="DC74CF8C"/>
    <w:lvl w:ilvl="0" w:tplc="B082E622">
      <w:start w:val="1"/>
      <w:numFmt w:val="decimal"/>
      <w:lvlText w:val="%1.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pl-PL" w:bidi="pl-PL"/>
      </w:rPr>
    </w:lvl>
    <w:lvl w:ilvl="1" w:tplc="63B0F4FA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A12A6AFC">
      <w:numFmt w:val="bullet"/>
      <w:lvlText w:val="•"/>
      <w:lvlJc w:val="left"/>
      <w:pPr>
        <w:ind w:left="2440" w:hanging="284"/>
      </w:pPr>
      <w:rPr>
        <w:rFonts w:hint="default"/>
        <w:lang w:val="pl-PL" w:eastAsia="pl-PL" w:bidi="pl-PL"/>
      </w:rPr>
    </w:lvl>
    <w:lvl w:ilvl="3" w:tplc="E2EE4B28">
      <w:numFmt w:val="bullet"/>
      <w:lvlText w:val="•"/>
      <w:lvlJc w:val="left"/>
      <w:pPr>
        <w:ind w:left="3471" w:hanging="284"/>
      </w:pPr>
      <w:rPr>
        <w:rFonts w:hint="default"/>
        <w:lang w:val="pl-PL" w:eastAsia="pl-PL" w:bidi="pl-PL"/>
      </w:rPr>
    </w:lvl>
    <w:lvl w:ilvl="4" w:tplc="AE7201D0">
      <w:numFmt w:val="bullet"/>
      <w:lvlText w:val="•"/>
      <w:lvlJc w:val="left"/>
      <w:pPr>
        <w:ind w:left="4501" w:hanging="284"/>
      </w:pPr>
      <w:rPr>
        <w:rFonts w:hint="default"/>
        <w:lang w:val="pl-PL" w:eastAsia="pl-PL" w:bidi="pl-PL"/>
      </w:rPr>
    </w:lvl>
    <w:lvl w:ilvl="5" w:tplc="F322E31E">
      <w:numFmt w:val="bullet"/>
      <w:lvlText w:val="•"/>
      <w:lvlJc w:val="left"/>
      <w:pPr>
        <w:ind w:left="5532" w:hanging="284"/>
      </w:pPr>
      <w:rPr>
        <w:rFonts w:hint="default"/>
        <w:lang w:val="pl-PL" w:eastAsia="pl-PL" w:bidi="pl-PL"/>
      </w:rPr>
    </w:lvl>
    <w:lvl w:ilvl="6" w:tplc="7EF056D8">
      <w:numFmt w:val="bullet"/>
      <w:lvlText w:val="•"/>
      <w:lvlJc w:val="left"/>
      <w:pPr>
        <w:ind w:left="6562" w:hanging="284"/>
      </w:pPr>
      <w:rPr>
        <w:rFonts w:hint="default"/>
        <w:lang w:val="pl-PL" w:eastAsia="pl-PL" w:bidi="pl-PL"/>
      </w:rPr>
    </w:lvl>
    <w:lvl w:ilvl="7" w:tplc="08D43270">
      <w:numFmt w:val="bullet"/>
      <w:lvlText w:val="•"/>
      <w:lvlJc w:val="left"/>
      <w:pPr>
        <w:ind w:left="7592" w:hanging="284"/>
      </w:pPr>
      <w:rPr>
        <w:rFonts w:hint="default"/>
        <w:lang w:val="pl-PL" w:eastAsia="pl-PL" w:bidi="pl-PL"/>
      </w:rPr>
    </w:lvl>
    <w:lvl w:ilvl="8" w:tplc="48B486A0">
      <w:numFmt w:val="bullet"/>
      <w:lvlText w:val="•"/>
      <w:lvlJc w:val="left"/>
      <w:pPr>
        <w:ind w:left="8623" w:hanging="284"/>
      </w:pPr>
      <w:rPr>
        <w:rFonts w:hint="default"/>
        <w:lang w:val="pl-PL" w:eastAsia="pl-PL" w:bidi="pl-PL"/>
      </w:rPr>
    </w:lvl>
  </w:abstractNum>
  <w:abstractNum w:abstractNumId="9">
    <w:nsid w:val="48977D75"/>
    <w:multiLevelType w:val="hybridMultilevel"/>
    <w:tmpl w:val="671C3C96"/>
    <w:lvl w:ilvl="0" w:tplc="B88C49F6">
      <w:start w:val="1"/>
      <w:numFmt w:val="decimal"/>
      <w:lvlText w:val="%1.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l-PL" w:eastAsia="pl-PL" w:bidi="pl-PL"/>
      </w:rPr>
    </w:lvl>
    <w:lvl w:ilvl="1" w:tplc="BDDE82E8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l-PL" w:eastAsia="pl-PL" w:bidi="pl-PL"/>
      </w:rPr>
    </w:lvl>
    <w:lvl w:ilvl="2" w:tplc="A80A01DE">
      <w:numFmt w:val="bullet"/>
      <w:lvlText w:val="•"/>
      <w:lvlJc w:val="left"/>
      <w:pPr>
        <w:ind w:left="1916" w:hanging="360"/>
      </w:pPr>
      <w:rPr>
        <w:rFonts w:hint="default"/>
        <w:lang w:val="pl-PL" w:eastAsia="pl-PL" w:bidi="pl-PL"/>
      </w:rPr>
    </w:lvl>
    <w:lvl w:ilvl="3" w:tplc="0384395A">
      <w:numFmt w:val="bullet"/>
      <w:lvlText w:val="•"/>
      <w:lvlJc w:val="left"/>
      <w:pPr>
        <w:ind w:left="3012" w:hanging="360"/>
      </w:pPr>
      <w:rPr>
        <w:rFonts w:hint="default"/>
        <w:lang w:val="pl-PL" w:eastAsia="pl-PL" w:bidi="pl-PL"/>
      </w:rPr>
    </w:lvl>
    <w:lvl w:ilvl="4" w:tplc="99504094">
      <w:numFmt w:val="bullet"/>
      <w:lvlText w:val="•"/>
      <w:lvlJc w:val="left"/>
      <w:pPr>
        <w:ind w:left="4108" w:hanging="360"/>
      </w:pPr>
      <w:rPr>
        <w:rFonts w:hint="default"/>
        <w:lang w:val="pl-PL" w:eastAsia="pl-PL" w:bidi="pl-PL"/>
      </w:rPr>
    </w:lvl>
    <w:lvl w:ilvl="5" w:tplc="C20A97C0">
      <w:numFmt w:val="bullet"/>
      <w:lvlText w:val="•"/>
      <w:lvlJc w:val="left"/>
      <w:pPr>
        <w:ind w:left="5204" w:hanging="360"/>
      </w:pPr>
      <w:rPr>
        <w:rFonts w:hint="default"/>
        <w:lang w:val="pl-PL" w:eastAsia="pl-PL" w:bidi="pl-PL"/>
      </w:rPr>
    </w:lvl>
    <w:lvl w:ilvl="6" w:tplc="21F61BB6">
      <w:numFmt w:val="bullet"/>
      <w:lvlText w:val="•"/>
      <w:lvlJc w:val="left"/>
      <w:pPr>
        <w:ind w:left="6300" w:hanging="360"/>
      </w:pPr>
      <w:rPr>
        <w:rFonts w:hint="default"/>
        <w:lang w:val="pl-PL" w:eastAsia="pl-PL" w:bidi="pl-PL"/>
      </w:rPr>
    </w:lvl>
    <w:lvl w:ilvl="7" w:tplc="8F901CC8">
      <w:numFmt w:val="bullet"/>
      <w:lvlText w:val="•"/>
      <w:lvlJc w:val="left"/>
      <w:pPr>
        <w:ind w:left="7396" w:hanging="360"/>
      </w:pPr>
      <w:rPr>
        <w:rFonts w:hint="default"/>
        <w:lang w:val="pl-PL" w:eastAsia="pl-PL" w:bidi="pl-PL"/>
      </w:rPr>
    </w:lvl>
    <w:lvl w:ilvl="8" w:tplc="7E1458D6">
      <w:numFmt w:val="bullet"/>
      <w:lvlText w:val="•"/>
      <w:lvlJc w:val="left"/>
      <w:pPr>
        <w:ind w:left="8492" w:hanging="360"/>
      </w:pPr>
      <w:rPr>
        <w:rFonts w:hint="default"/>
        <w:lang w:val="pl-PL" w:eastAsia="pl-PL" w:bidi="pl-PL"/>
      </w:rPr>
    </w:lvl>
  </w:abstractNum>
  <w:abstractNum w:abstractNumId="10">
    <w:nsid w:val="4DE042E9"/>
    <w:multiLevelType w:val="hybridMultilevel"/>
    <w:tmpl w:val="569C31D6"/>
    <w:lvl w:ilvl="0" w:tplc="62247D80">
      <w:start w:val="1"/>
      <w:numFmt w:val="decimal"/>
      <w:lvlText w:val="%1.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2C9837A2">
      <w:numFmt w:val="bullet"/>
      <w:lvlText w:val="•"/>
      <w:lvlJc w:val="left"/>
      <w:pPr>
        <w:ind w:left="1482" w:hanging="361"/>
      </w:pPr>
      <w:rPr>
        <w:rFonts w:hint="default"/>
        <w:lang w:val="pl-PL" w:eastAsia="pl-PL" w:bidi="pl-PL"/>
      </w:rPr>
    </w:lvl>
    <w:lvl w:ilvl="2" w:tplc="B7EEBC38">
      <w:numFmt w:val="bullet"/>
      <w:lvlText w:val="•"/>
      <w:lvlJc w:val="left"/>
      <w:pPr>
        <w:ind w:left="2504" w:hanging="361"/>
      </w:pPr>
      <w:rPr>
        <w:rFonts w:hint="default"/>
        <w:lang w:val="pl-PL" w:eastAsia="pl-PL" w:bidi="pl-PL"/>
      </w:rPr>
    </w:lvl>
    <w:lvl w:ilvl="3" w:tplc="3426DD3A">
      <w:numFmt w:val="bullet"/>
      <w:lvlText w:val="•"/>
      <w:lvlJc w:val="left"/>
      <w:pPr>
        <w:ind w:left="3527" w:hanging="361"/>
      </w:pPr>
      <w:rPr>
        <w:rFonts w:hint="default"/>
        <w:lang w:val="pl-PL" w:eastAsia="pl-PL" w:bidi="pl-PL"/>
      </w:rPr>
    </w:lvl>
    <w:lvl w:ilvl="4" w:tplc="7AE041CE">
      <w:numFmt w:val="bullet"/>
      <w:lvlText w:val="•"/>
      <w:lvlJc w:val="left"/>
      <w:pPr>
        <w:ind w:left="4549" w:hanging="361"/>
      </w:pPr>
      <w:rPr>
        <w:rFonts w:hint="default"/>
        <w:lang w:val="pl-PL" w:eastAsia="pl-PL" w:bidi="pl-PL"/>
      </w:rPr>
    </w:lvl>
    <w:lvl w:ilvl="5" w:tplc="FDC869C0">
      <w:numFmt w:val="bullet"/>
      <w:lvlText w:val="•"/>
      <w:lvlJc w:val="left"/>
      <w:pPr>
        <w:ind w:left="5572" w:hanging="361"/>
      </w:pPr>
      <w:rPr>
        <w:rFonts w:hint="default"/>
        <w:lang w:val="pl-PL" w:eastAsia="pl-PL" w:bidi="pl-PL"/>
      </w:rPr>
    </w:lvl>
    <w:lvl w:ilvl="6" w:tplc="7B70E7AA">
      <w:numFmt w:val="bullet"/>
      <w:lvlText w:val="•"/>
      <w:lvlJc w:val="left"/>
      <w:pPr>
        <w:ind w:left="6594" w:hanging="361"/>
      </w:pPr>
      <w:rPr>
        <w:rFonts w:hint="default"/>
        <w:lang w:val="pl-PL" w:eastAsia="pl-PL" w:bidi="pl-PL"/>
      </w:rPr>
    </w:lvl>
    <w:lvl w:ilvl="7" w:tplc="05E46450">
      <w:numFmt w:val="bullet"/>
      <w:lvlText w:val="•"/>
      <w:lvlJc w:val="left"/>
      <w:pPr>
        <w:ind w:left="7616" w:hanging="361"/>
      </w:pPr>
      <w:rPr>
        <w:rFonts w:hint="default"/>
        <w:lang w:val="pl-PL" w:eastAsia="pl-PL" w:bidi="pl-PL"/>
      </w:rPr>
    </w:lvl>
    <w:lvl w:ilvl="8" w:tplc="DB14137C">
      <w:numFmt w:val="bullet"/>
      <w:lvlText w:val="•"/>
      <w:lvlJc w:val="left"/>
      <w:pPr>
        <w:ind w:left="8639" w:hanging="361"/>
      </w:pPr>
      <w:rPr>
        <w:rFonts w:hint="default"/>
        <w:lang w:val="pl-PL" w:eastAsia="pl-PL" w:bidi="pl-PL"/>
      </w:rPr>
    </w:lvl>
  </w:abstractNum>
  <w:abstractNum w:abstractNumId="11">
    <w:nsid w:val="4F552F27"/>
    <w:multiLevelType w:val="hybridMultilevel"/>
    <w:tmpl w:val="32D43F8E"/>
    <w:lvl w:ilvl="0" w:tplc="A20E6C40">
      <w:start w:val="1"/>
      <w:numFmt w:val="decimal"/>
      <w:lvlText w:val="%1.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l-PL" w:eastAsia="pl-PL" w:bidi="pl-PL"/>
      </w:rPr>
    </w:lvl>
    <w:lvl w:ilvl="1" w:tplc="48C049A8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43126424">
      <w:numFmt w:val="bullet"/>
      <w:lvlText w:val="•"/>
      <w:lvlJc w:val="left"/>
      <w:pPr>
        <w:ind w:left="2440" w:hanging="284"/>
      </w:pPr>
      <w:rPr>
        <w:rFonts w:hint="default"/>
        <w:lang w:val="pl-PL" w:eastAsia="pl-PL" w:bidi="pl-PL"/>
      </w:rPr>
    </w:lvl>
    <w:lvl w:ilvl="3" w:tplc="2EF282BC">
      <w:numFmt w:val="bullet"/>
      <w:lvlText w:val="•"/>
      <w:lvlJc w:val="left"/>
      <w:pPr>
        <w:ind w:left="3471" w:hanging="284"/>
      </w:pPr>
      <w:rPr>
        <w:rFonts w:hint="default"/>
        <w:lang w:val="pl-PL" w:eastAsia="pl-PL" w:bidi="pl-PL"/>
      </w:rPr>
    </w:lvl>
    <w:lvl w:ilvl="4" w:tplc="C6D69B16">
      <w:numFmt w:val="bullet"/>
      <w:lvlText w:val="•"/>
      <w:lvlJc w:val="left"/>
      <w:pPr>
        <w:ind w:left="4501" w:hanging="284"/>
      </w:pPr>
      <w:rPr>
        <w:rFonts w:hint="default"/>
        <w:lang w:val="pl-PL" w:eastAsia="pl-PL" w:bidi="pl-PL"/>
      </w:rPr>
    </w:lvl>
    <w:lvl w:ilvl="5" w:tplc="129897E4">
      <w:numFmt w:val="bullet"/>
      <w:lvlText w:val="•"/>
      <w:lvlJc w:val="left"/>
      <w:pPr>
        <w:ind w:left="5532" w:hanging="284"/>
      </w:pPr>
      <w:rPr>
        <w:rFonts w:hint="default"/>
        <w:lang w:val="pl-PL" w:eastAsia="pl-PL" w:bidi="pl-PL"/>
      </w:rPr>
    </w:lvl>
    <w:lvl w:ilvl="6" w:tplc="A50C5FCA">
      <w:numFmt w:val="bullet"/>
      <w:lvlText w:val="•"/>
      <w:lvlJc w:val="left"/>
      <w:pPr>
        <w:ind w:left="6562" w:hanging="284"/>
      </w:pPr>
      <w:rPr>
        <w:rFonts w:hint="default"/>
        <w:lang w:val="pl-PL" w:eastAsia="pl-PL" w:bidi="pl-PL"/>
      </w:rPr>
    </w:lvl>
    <w:lvl w:ilvl="7" w:tplc="2772B324">
      <w:numFmt w:val="bullet"/>
      <w:lvlText w:val="•"/>
      <w:lvlJc w:val="left"/>
      <w:pPr>
        <w:ind w:left="7592" w:hanging="284"/>
      </w:pPr>
      <w:rPr>
        <w:rFonts w:hint="default"/>
        <w:lang w:val="pl-PL" w:eastAsia="pl-PL" w:bidi="pl-PL"/>
      </w:rPr>
    </w:lvl>
    <w:lvl w:ilvl="8" w:tplc="0096C4F4">
      <w:numFmt w:val="bullet"/>
      <w:lvlText w:val="•"/>
      <w:lvlJc w:val="left"/>
      <w:pPr>
        <w:ind w:left="8623" w:hanging="284"/>
      </w:pPr>
      <w:rPr>
        <w:rFonts w:hint="default"/>
        <w:lang w:val="pl-PL" w:eastAsia="pl-PL" w:bidi="pl-PL"/>
      </w:rPr>
    </w:lvl>
  </w:abstractNum>
  <w:abstractNum w:abstractNumId="12">
    <w:nsid w:val="7AE91391"/>
    <w:multiLevelType w:val="hybridMultilevel"/>
    <w:tmpl w:val="CDA86368"/>
    <w:lvl w:ilvl="0" w:tplc="2604E282">
      <w:start w:val="1"/>
      <w:numFmt w:val="decimal"/>
      <w:lvlText w:val="%1."/>
      <w:lvlJc w:val="left"/>
      <w:pPr>
        <w:ind w:left="527" w:hanging="42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l-PL" w:eastAsia="pl-PL" w:bidi="pl-PL"/>
      </w:rPr>
    </w:lvl>
    <w:lvl w:ilvl="1" w:tplc="24182484">
      <w:numFmt w:val="bullet"/>
      <w:lvlText w:val="•"/>
      <w:lvlJc w:val="left"/>
      <w:pPr>
        <w:ind w:left="1536" w:hanging="428"/>
      </w:pPr>
      <w:rPr>
        <w:rFonts w:hint="default"/>
        <w:lang w:val="pl-PL" w:eastAsia="pl-PL" w:bidi="pl-PL"/>
      </w:rPr>
    </w:lvl>
    <w:lvl w:ilvl="2" w:tplc="2EF00EE6">
      <w:numFmt w:val="bullet"/>
      <w:lvlText w:val="•"/>
      <w:lvlJc w:val="left"/>
      <w:pPr>
        <w:ind w:left="2552" w:hanging="428"/>
      </w:pPr>
      <w:rPr>
        <w:rFonts w:hint="default"/>
        <w:lang w:val="pl-PL" w:eastAsia="pl-PL" w:bidi="pl-PL"/>
      </w:rPr>
    </w:lvl>
    <w:lvl w:ilvl="3" w:tplc="FD5AED0A">
      <w:numFmt w:val="bullet"/>
      <w:lvlText w:val="•"/>
      <w:lvlJc w:val="left"/>
      <w:pPr>
        <w:ind w:left="3569" w:hanging="428"/>
      </w:pPr>
      <w:rPr>
        <w:rFonts w:hint="default"/>
        <w:lang w:val="pl-PL" w:eastAsia="pl-PL" w:bidi="pl-PL"/>
      </w:rPr>
    </w:lvl>
    <w:lvl w:ilvl="4" w:tplc="29A05D94">
      <w:numFmt w:val="bullet"/>
      <w:lvlText w:val="•"/>
      <w:lvlJc w:val="left"/>
      <w:pPr>
        <w:ind w:left="4585" w:hanging="428"/>
      </w:pPr>
      <w:rPr>
        <w:rFonts w:hint="default"/>
        <w:lang w:val="pl-PL" w:eastAsia="pl-PL" w:bidi="pl-PL"/>
      </w:rPr>
    </w:lvl>
    <w:lvl w:ilvl="5" w:tplc="8D38205E">
      <w:numFmt w:val="bullet"/>
      <w:lvlText w:val="•"/>
      <w:lvlJc w:val="left"/>
      <w:pPr>
        <w:ind w:left="5602" w:hanging="428"/>
      </w:pPr>
      <w:rPr>
        <w:rFonts w:hint="default"/>
        <w:lang w:val="pl-PL" w:eastAsia="pl-PL" w:bidi="pl-PL"/>
      </w:rPr>
    </w:lvl>
    <w:lvl w:ilvl="6" w:tplc="2A2C4EFE">
      <w:numFmt w:val="bullet"/>
      <w:lvlText w:val="•"/>
      <w:lvlJc w:val="left"/>
      <w:pPr>
        <w:ind w:left="6618" w:hanging="428"/>
      </w:pPr>
      <w:rPr>
        <w:rFonts w:hint="default"/>
        <w:lang w:val="pl-PL" w:eastAsia="pl-PL" w:bidi="pl-PL"/>
      </w:rPr>
    </w:lvl>
    <w:lvl w:ilvl="7" w:tplc="B5FCF9BC">
      <w:numFmt w:val="bullet"/>
      <w:lvlText w:val="•"/>
      <w:lvlJc w:val="left"/>
      <w:pPr>
        <w:ind w:left="7634" w:hanging="428"/>
      </w:pPr>
      <w:rPr>
        <w:rFonts w:hint="default"/>
        <w:lang w:val="pl-PL" w:eastAsia="pl-PL" w:bidi="pl-PL"/>
      </w:rPr>
    </w:lvl>
    <w:lvl w:ilvl="8" w:tplc="4AEE03E6">
      <w:numFmt w:val="bullet"/>
      <w:lvlText w:val="•"/>
      <w:lvlJc w:val="left"/>
      <w:pPr>
        <w:ind w:left="8651" w:hanging="428"/>
      </w:pPr>
      <w:rPr>
        <w:rFonts w:hint="default"/>
        <w:lang w:val="pl-PL" w:eastAsia="pl-PL" w:bidi="pl-PL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B2"/>
    <w:rsid w:val="000636F0"/>
    <w:rsid w:val="000A7F31"/>
    <w:rsid w:val="000E1CC7"/>
    <w:rsid w:val="00124405"/>
    <w:rsid w:val="0013186D"/>
    <w:rsid w:val="00160A84"/>
    <w:rsid w:val="001714CE"/>
    <w:rsid w:val="00254D56"/>
    <w:rsid w:val="002834A4"/>
    <w:rsid w:val="002A083C"/>
    <w:rsid w:val="003302A8"/>
    <w:rsid w:val="00370716"/>
    <w:rsid w:val="003B69BF"/>
    <w:rsid w:val="00410787"/>
    <w:rsid w:val="00424F0C"/>
    <w:rsid w:val="004B1CB2"/>
    <w:rsid w:val="004E0031"/>
    <w:rsid w:val="005177E7"/>
    <w:rsid w:val="00583D72"/>
    <w:rsid w:val="0059068B"/>
    <w:rsid w:val="005C36FF"/>
    <w:rsid w:val="005F1B2A"/>
    <w:rsid w:val="005F28B6"/>
    <w:rsid w:val="0067248E"/>
    <w:rsid w:val="00681EE5"/>
    <w:rsid w:val="0070090A"/>
    <w:rsid w:val="007E7639"/>
    <w:rsid w:val="00827D40"/>
    <w:rsid w:val="008747CA"/>
    <w:rsid w:val="008D3B07"/>
    <w:rsid w:val="008F3F6F"/>
    <w:rsid w:val="008F497D"/>
    <w:rsid w:val="0091719C"/>
    <w:rsid w:val="00917B9A"/>
    <w:rsid w:val="00934692"/>
    <w:rsid w:val="009535DB"/>
    <w:rsid w:val="00977909"/>
    <w:rsid w:val="009B4AD1"/>
    <w:rsid w:val="009C0D0A"/>
    <w:rsid w:val="009C12D4"/>
    <w:rsid w:val="009D5373"/>
    <w:rsid w:val="00A549B9"/>
    <w:rsid w:val="00AA5EB2"/>
    <w:rsid w:val="00AE79F0"/>
    <w:rsid w:val="00AF2874"/>
    <w:rsid w:val="00B54839"/>
    <w:rsid w:val="00BF30BC"/>
    <w:rsid w:val="00C504BF"/>
    <w:rsid w:val="00C7758C"/>
    <w:rsid w:val="00CA5B92"/>
    <w:rsid w:val="00D40F67"/>
    <w:rsid w:val="00D5780C"/>
    <w:rsid w:val="00DE1B95"/>
    <w:rsid w:val="00E049C8"/>
    <w:rsid w:val="00E300DC"/>
    <w:rsid w:val="00EC1AD2"/>
    <w:rsid w:val="00ED6E7D"/>
    <w:rsid w:val="00F4134E"/>
    <w:rsid w:val="00F414CD"/>
    <w:rsid w:val="00F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870" w:right="288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83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827D4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2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2D4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870" w:right="288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83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827D4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2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2D4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.p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il:%20abi@4w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4wsk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pital@4w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2818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Przychodni Lekarskich OLK w Toruniu</vt:lpstr>
    </vt:vector>
  </TitlesOfParts>
  <Company/>
  <LinksUpToDate>false</LinksUpToDate>
  <CharactersWithSpaces>19692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Przychodni Lekarskich OLK w Toruniu</dc:title>
  <dc:creator>OLK</dc:creator>
  <cp:lastModifiedBy>mkaluska</cp:lastModifiedBy>
  <cp:revision>7</cp:revision>
  <cp:lastPrinted>2021-02-16T10:11:00Z</cp:lastPrinted>
  <dcterms:created xsi:type="dcterms:W3CDTF">2021-02-03T13:35:00Z</dcterms:created>
  <dcterms:modified xsi:type="dcterms:W3CDTF">2021-02-16T12:41:00Z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2021-01-25T00:00:00Z</vt:filetime>
  </property>
</Properties>
</file>