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E5F9B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>
        <w:rPr>
          <w:rFonts w:ascii="Tahoma" w:eastAsia="Times New Roman" w:hAnsi="Tahoma" w:cs="Tahoma"/>
          <w:lang w:eastAsia="pl-PL"/>
        </w:rPr>
        <w:t xml:space="preserve"> lub innego organu rejestrowego</w:t>
      </w:r>
      <w:r w:rsidR="00DE5F9B">
        <w:rPr>
          <w:rFonts w:ascii="Tahoma" w:eastAsia="Times New Roman" w:hAnsi="Tahoma" w:cs="Tahoma"/>
          <w:lang w:eastAsia="pl-PL"/>
        </w:rPr>
        <w:t xml:space="preserve"> 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DE5F9B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  <w:r w:rsidRPr="00DE5F9B">
        <w:rPr>
          <w:rFonts w:ascii="Tahoma" w:hAnsi="Tahoma" w:cs="Tahoma"/>
          <w:sz w:val="24"/>
          <w:szCs w:val="24"/>
          <w:lang w:eastAsia="pl-PL"/>
        </w:rPr>
        <w:t>Za realizację zamówienia oczekuję należności wg następującej kalkulacji</w:t>
      </w:r>
      <w:r w:rsidR="008539BF" w:rsidRPr="00DE5F9B">
        <w:rPr>
          <w:rFonts w:ascii="Tahoma" w:hAnsi="Tahoma" w:cs="Tahoma"/>
          <w:sz w:val="24"/>
          <w:szCs w:val="24"/>
          <w:lang w:eastAsia="pl-PL"/>
        </w:rPr>
        <w:t xml:space="preserve"> – </w:t>
      </w:r>
      <w:r w:rsidR="008539BF"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wypełnić odpowiedni zakres</w:t>
      </w:r>
      <w:r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:</w:t>
      </w:r>
    </w:p>
    <w:p w:rsidR="00EA1E92" w:rsidRDefault="00EA1E92" w:rsidP="00EA1E92">
      <w:pPr>
        <w:spacing w:after="0" w:line="240" w:lineRule="auto"/>
        <w:rPr>
          <w:rFonts w:ascii="Tahoma" w:eastAsia="Times New Roman" w:hAnsi="Tahoma" w:cs="Tahoma"/>
          <w:u w:val="single"/>
          <w:lang w:eastAsia="pl-PL"/>
        </w:rPr>
      </w:pPr>
    </w:p>
    <w:p w:rsidR="00154D06" w:rsidRPr="00984A81" w:rsidRDefault="00154D06" w:rsidP="00984A8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84A81">
        <w:rPr>
          <w:rFonts w:ascii="Tahoma" w:hAnsi="Tahoma" w:cs="Tahoma"/>
          <w:lang w:eastAsia="pl-PL"/>
        </w:rPr>
        <w:t>CPV 85141200-1 Udzielanie świadczeń zdrowotnych w zakresie czynności zawodowych pielęgniarki w Klinicznym Oddziale Anestezjologii i Intensywnej Terapii i oddziałach 4 WSKzP SP ZOZ ( min. 160 godz. w miesiącu  max. 240 godz. w miesiącu )  – 4 pielęgniarki.</w:t>
      </w:r>
    </w:p>
    <w:p w:rsidR="00154D06" w:rsidRDefault="00154D06" w:rsidP="00154D0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54D06" w:rsidRPr="004419E7" w:rsidRDefault="00154D06" w:rsidP="0015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419E7">
        <w:rPr>
          <w:rFonts w:ascii="Tahoma" w:hAnsi="Tahoma" w:cs="Tahoma"/>
          <w:b/>
        </w:rPr>
        <w:t xml:space="preserve">zakres 4) - stawka za 1 godzinę …………………zł brutto  </w:t>
      </w:r>
    </w:p>
    <w:p w:rsidR="00154D06" w:rsidRPr="004419E7" w:rsidRDefault="00154D06" w:rsidP="00154D06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 w:rsidRPr="004419E7">
        <w:rPr>
          <w:rFonts w:ascii="Tahoma" w:hAnsi="Tahoma" w:cs="Tahoma"/>
          <w:b/>
          <w:sz w:val="24"/>
          <w:szCs w:val="24"/>
          <w:lang w:eastAsia="pl-PL"/>
        </w:rPr>
        <w:t xml:space="preserve">na okres od 01.08.2018r. do </w:t>
      </w:r>
      <w:r w:rsidR="004419E7" w:rsidRPr="004419E7">
        <w:rPr>
          <w:rFonts w:ascii="Tahoma" w:hAnsi="Tahoma" w:cs="Tahoma"/>
          <w:b/>
          <w:sz w:val="24"/>
          <w:szCs w:val="24"/>
          <w:lang w:eastAsia="pl-PL"/>
        </w:rPr>
        <w:t>31.08</w:t>
      </w:r>
      <w:r w:rsidRPr="004419E7">
        <w:rPr>
          <w:rFonts w:ascii="Tahoma" w:hAnsi="Tahoma" w:cs="Tahoma"/>
          <w:b/>
          <w:sz w:val="24"/>
          <w:szCs w:val="24"/>
          <w:lang w:eastAsia="pl-PL"/>
        </w:rPr>
        <w:t>.2019r.</w:t>
      </w:r>
    </w:p>
    <w:p w:rsidR="00984A81" w:rsidRPr="00984A81" w:rsidRDefault="00984A81" w:rsidP="00984A81">
      <w:pPr>
        <w:pStyle w:val="Akapitzlist"/>
        <w:spacing w:after="0" w:line="240" w:lineRule="auto"/>
        <w:jc w:val="both"/>
        <w:rPr>
          <w:rFonts w:ascii="Tahoma" w:hAnsi="Tahoma" w:cs="Tahoma"/>
          <w:b/>
          <w:lang w:eastAsia="pl-PL"/>
        </w:rPr>
      </w:pPr>
      <w:r w:rsidRPr="00984A81">
        <w:rPr>
          <w:rFonts w:ascii="Tahoma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oraz wynagrodzenie za udział w opiece nad dawcą od stwierdzenia śmierci mózgu lub zgonu w skutek nieodwracalnego zatrzymania krążenia do pobrania narządu lub narządów zgodnie z Załącznikiem nr 2A </w:t>
      </w:r>
    </w:p>
    <w:p w:rsidR="00984A81" w:rsidRPr="00984A81" w:rsidRDefault="00984A81" w:rsidP="00984A81">
      <w:pPr>
        <w:pStyle w:val="Akapitzlist"/>
        <w:spacing w:after="0" w:line="240" w:lineRule="auto"/>
        <w:jc w:val="both"/>
        <w:rPr>
          <w:rFonts w:ascii="Tahoma" w:hAnsi="Tahoma" w:cs="Tahoma"/>
          <w:b/>
          <w:lang w:eastAsia="pl-PL"/>
        </w:rPr>
      </w:pPr>
      <w:r w:rsidRPr="00984A81">
        <w:rPr>
          <w:rFonts w:ascii="Tahoma" w:hAnsi="Tahoma" w:cs="Tahoma"/>
          <w:b/>
          <w:lang w:eastAsia="pl-PL"/>
        </w:rPr>
        <w:t>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154D06" w:rsidRPr="00D2176F" w:rsidRDefault="00154D06" w:rsidP="00154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54D06" w:rsidRPr="00984A81" w:rsidRDefault="00154D06" w:rsidP="00984A81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84A81">
        <w:rPr>
          <w:rFonts w:ascii="Tahoma" w:hAnsi="Tahoma" w:cs="Tahoma"/>
          <w:lang w:eastAsia="pl-PL"/>
        </w:rPr>
        <w:t>CPV 85141200-1 Udzielanie świadczeń zdrowotnych w zakresie czynności zawodowych pielęgniarki w Klinicznym Oddziale Anestezjologii i Intensywnej Terapii i oddziałach 4 WSKzP SP ZOZ ( min. 160 godz. w miesiącu  max. 240 godz. w miesiącu )  – 30 pielęgniarek.</w:t>
      </w:r>
    </w:p>
    <w:p w:rsidR="00154D06" w:rsidRDefault="00154D06" w:rsidP="00154D06">
      <w:pPr>
        <w:spacing w:after="0" w:line="240" w:lineRule="auto"/>
        <w:rPr>
          <w:rFonts w:ascii="Tahoma" w:eastAsia="Times New Roman" w:hAnsi="Tahoma" w:cs="Tahoma"/>
          <w:u w:val="single"/>
          <w:lang w:eastAsia="pl-PL"/>
        </w:rPr>
      </w:pPr>
      <w:r>
        <w:rPr>
          <w:rFonts w:ascii="Tahoma" w:hAnsi="Tahoma" w:cs="Tahoma"/>
          <w:b/>
        </w:rPr>
        <w:t>zakres 5)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</w:p>
    <w:p w:rsidR="00154D06" w:rsidRDefault="00154D06" w:rsidP="00154D06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 w:rsidRPr="00017D83">
        <w:rPr>
          <w:rFonts w:ascii="Tahoma" w:hAnsi="Tahoma" w:cs="Tahoma"/>
          <w:b/>
          <w:sz w:val="24"/>
          <w:szCs w:val="24"/>
          <w:lang w:eastAsia="pl-PL"/>
        </w:rPr>
        <w:t xml:space="preserve">na okres od </w:t>
      </w:r>
      <w:r>
        <w:rPr>
          <w:rFonts w:ascii="Tahoma" w:hAnsi="Tahoma" w:cs="Tahoma"/>
          <w:b/>
          <w:sz w:val="24"/>
          <w:szCs w:val="24"/>
          <w:lang w:eastAsia="pl-PL"/>
        </w:rPr>
        <w:t>01.09</w:t>
      </w:r>
      <w:r w:rsidRPr="00017D83">
        <w:rPr>
          <w:rFonts w:ascii="Tahoma" w:hAnsi="Tahoma" w:cs="Tahoma"/>
          <w:b/>
          <w:sz w:val="24"/>
          <w:szCs w:val="24"/>
          <w:lang w:eastAsia="pl-PL"/>
        </w:rPr>
        <w:t xml:space="preserve">.2018r. do </w:t>
      </w:r>
      <w:r>
        <w:rPr>
          <w:rFonts w:ascii="Tahoma" w:hAnsi="Tahoma" w:cs="Tahoma"/>
          <w:b/>
          <w:sz w:val="24"/>
          <w:szCs w:val="24"/>
          <w:lang w:eastAsia="pl-PL"/>
        </w:rPr>
        <w:t>31.08.2019</w:t>
      </w:r>
      <w:r w:rsidRPr="00017D83">
        <w:rPr>
          <w:rFonts w:ascii="Tahoma" w:hAnsi="Tahoma" w:cs="Tahoma"/>
          <w:b/>
          <w:sz w:val="24"/>
          <w:szCs w:val="24"/>
          <w:lang w:eastAsia="pl-PL"/>
        </w:rPr>
        <w:t>r.</w:t>
      </w:r>
    </w:p>
    <w:p w:rsidR="00984A81" w:rsidRPr="00984A81" w:rsidRDefault="00984A81" w:rsidP="00984A81">
      <w:pPr>
        <w:pStyle w:val="Akapitzlist"/>
        <w:spacing w:after="0" w:line="240" w:lineRule="auto"/>
        <w:jc w:val="both"/>
        <w:rPr>
          <w:rFonts w:ascii="Tahoma" w:hAnsi="Tahoma" w:cs="Tahoma"/>
          <w:b/>
          <w:lang w:eastAsia="pl-PL"/>
        </w:rPr>
      </w:pPr>
      <w:r w:rsidRPr="00984A81">
        <w:rPr>
          <w:rFonts w:ascii="Tahoma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oraz wynagrodzenie za udział w opiece nad dawcą od stwierdzenia śmierci mózgu lub zgonu w skutek nieodwracalnego zatrzymania krążenia do pobrania narządu lub narządów zgodnie z Załącznikiem nr 2A </w:t>
      </w:r>
    </w:p>
    <w:p w:rsidR="00984A81" w:rsidRPr="00984A81" w:rsidRDefault="00984A81" w:rsidP="00984A81">
      <w:pPr>
        <w:pStyle w:val="Akapitzlist"/>
        <w:spacing w:after="0" w:line="240" w:lineRule="auto"/>
        <w:jc w:val="both"/>
        <w:rPr>
          <w:rFonts w:ascii="Tahoma" w:hAnsi="Tahoma" w:cs="Tahoma"/>
          <w:b/>
          <w:lang w:eastAsia="pl-PL"/>
        </w:rPr>
      </w:pPr>
      <w:r w:rsidRPr="00984A81">
        <w:rPr>
          <w:rFonts w:ascii="Tahoma" w:hAnsi="Tahoma" w:cs="Tahoma"/>
          <w:b/>
          <w:lang w:eastAsia="pl-PL"/>
        </w:rPr>
        <w:t>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6D01C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DE5F9B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A10A5F" w:rsidRPr="006D01C2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 w:rsidRPr="006D01C2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DE5F9B">
        <w:rPr>
          <w:rFonts w:ascii="Tahoma" w:eastAsia="Times New Roman" w:hAnsi="Tahoma" w:cs="Tahoma"/>
          <w:color w:val="000000"/>
          <w:lang w:eastAsia="pl-PL"/>
        </w:rPr>
        <w:t xml:space="preserve">że posiadam aktualną polisę </w:t>
      </w:r>
      <w:r w:rsidR="00DE5F9B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DE5F9B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="00DE5F9B"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DE5F9B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DE5F9B">
        <w:rPr>
          <w:rFonts w:ascii="Tahoma" w:eastAsia="Times New Roman" w:hAnsi="Tahoma" w:cs="Tahoma"/>
          <w:color w:val="000000"/>
          <w:lang w:eastAsia="pl-PL"/>
        </w:rPr>
        <w:t>Dz. U. z 2011r. nr 293 poz. 1729</w:t>
      </w:r>
      <w:r w:rsidR="00DE5F9B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530818">
      <w:pPr>
        <w:spacing w:after="0" w:line="240" w:lineRule="auto"/>
        <w:rPr>
          <w:rFonts w:ascii="Tahoma" w:hAnsi="Tahoma" w:cs="Tahoma"/>
        </w:rPr>
      </w:pPr>
    </w:p>
    <w:p w:rsidR="0082683B" w:rsidRPr="008124D5" w:rsidRDefault="0082683B" w:rsidP="00530818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p w:rsidR="00604F63" w:rsidRPr="00604F63" w:rsidRDefault="00604F63" w:rsidP="00984A81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984A81">
        <w:rPr>
          <w:rFonts w:ascii="Times New Roman" w:eastAsia="Times New Roman" w:hAnsi="Times New Roman" w:cs="Times New Roman"/>
          <w:lang w:eastAsia="pl-PL"/>
        </w:rPr>
        <w:tab/>
      </w:r>
      <w:r w:rsidR="00984A81">
        <w:rPr>
          <w:rFonts w:ascii="Times New Roman" w:eastAsia="Times New Roman" w:hAnsi="Times New Roman" w:cs="Times New Roman"/>
          <w:lang w:eastAsia="pl-PL"/>
        </w:rPr>
        <w:tab/>
      </w:r>
      <w:r w:rsidR="00984A81">
        <w:rPr>
          <w:rFonts w:ascii="Times New Roman" w:eastAsia="Times New Roman" w:hAnsi="Times New Roman" w:cs="Times New Roman"/>
          <w:lang w:eastAsia="pl-PL"/>
        </w:rPr>
        <w:tab/>
      </w:r>
      <w:r w:rsidR="00984A81">
        <w:rPr>
          <w:rFonts w:ascii="Times New Roman" w:eastAsia="Times New Roman" w:hAnsi="Times New Roman" w:cs="Times New Roman"/>
          <w:lang w:eastAsia="pl-PL"/>
        </w:rPr>
        <w:tab/>
      </w:r>
      <w:r w:rsidR="00984A81">
        <w:rPr>
          <w:rFonts w:ascii="Times New Roman" w:eastAsia="Times New Roman" w:hAnsi="Times New Roman" w:cs="Times New Roman"/>
          <w:lang w:eastAsia="pl-PL"/>
        </w:rPr>
        <w:tab/>
      </w:r>
      <w:r w:rsidR="00984A81">
        <w:rPr>
          <w:rFonts w:ascii="Times New Roman" w:eastAsia="Times New Roman" w:hAnsi="Times New Roman" w:cs="Times New Roman"/>
          <w:lang w:eastAsia="pl-PL"/>
        </w:rPr>
        <w:tab/>
      </w:r>
      <w:r w:rsidR="00984A81">
        <w:rPr>
          <w:rFonts w:ascii="Times New Roman" w:eastAsia="Times New Roman" w:hAnsi="Times New Roman" w:cs="Times New Roman"/>
          <w:lang w:eastAsia="pl-PL"/>
        </w:rPr>
        <w:tab/>
      </w:r>
      <w:r w:rsidR="00984A81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2683B">
      <w:rPr>
        <w:noProof/>
      </w:rPr>
      <w:t>2</w:t>
    </w:r>
    <w:r>
      <w:fldChar w:fldCharType="end"/>
    </w:r>
  </w:p>
  <w:p w:rsidR="00323B36" w:rsidRDefault="008268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56B9F"/>
    <w:multiLevelType w:val="hybridMultilevel"/>
    <w:tmpl w:val="9B3E387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4D06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548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A83"/>
    <w:rsid w:val="004726F0"/>
    <w:rsid w:val="004C126C"/>
    <w:rsid w:val="004E5A1C"/>
    <w:rsid w:val="00511297"/>
    <w:rsid w:val="00530818"/>
    <w:rsid w:val="005443B4"/>
    <w:rsid w:val="00544A47"/>
    <w:rsid w:val="005532CC"/>
    <w:rsid w:val="0056343E"/>
    <w:rsid w:val="005634E8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2683B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84A81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E5F9B"/>
    <w:rsid w:val="00E03063"/>
    <w:rsid w:val="00E2340B"/>
    <w:rsid w:val="00E2647A"/>
    <w:rsid w:val="00E64805"/>
    <w:rsid w:val="00EA1E92"/>
    <w:rsid w:val="00EC21E2"/>
    <w:rsid w:val="00EF51FA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2A4B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69</cp:revision>
  <cp:lastPrinted>2018-04-06T11:49:00Z</cp:lastPrinted>
  <dcterms:created xsi:type="dcterms:W3CDTF">2016-09-08T05:24:00Z</dcterms:created>
  <dcterms:modified xsi:type="dcterms:W3CDTF">2018-06-26T05:53:00Z</dcterms:modified>
</cp:coreProperties>
</file>